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894" w:rsidRPr="00C25664" w:rsidRDefault="00D64894" w:rsidP="00E07CCC">
      <w:pPr>
        <w:ind w:left="2880" w:firstLine="720"/>
        <w:rPr>
          <w:rFonts w:ascii="CordiaUPC" w:hAnsi="CordiaUPC" w:cs="CordiaUPC"/>
          <w:b/>
          <w:bCs/>
          <w:sz w:val="54"/>
          <w:szCs w:val="5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3.6pt;margin-top:5.25pt;width:171pt;height:270pt;z-index:-251658240">
            <v:imagedata r:id="rId4" r:href="rId5"/>
          </v:shape>
        </w:pict>
      </w:r>
      <w:r>
        <w:rPr>
          <w:noProof/>
        </w:rPr>
        <w:pict>
          <v:shape id="_x0000_s1027" type="#_x0000_t75" alt="http://1.bp.blogspot.com/-p7zoG_vy9gE/UwY9uQAl5gI/AAAAAAAA11o/lKPCfvJH9CI/s1600/music%20background%207.jpg" style="position:absolute;left:0;text-align:left;margin-left:-338.4pt;margin-top:-165.75pt;width:1583.9pt;height:1161pt;z-index:-251659264">
            <v:imagedata r:id="rId4" r:href="rId6"/>
          </v:shape>
        </w:pict>
      </w:r>
      <w:r w:rsidRPr="00C25664">
        <w:rPr>
          <w:rFonts w:ascii="CordiaUPC" w:hAnsi="CordiaUPC" w:cs="CordiaUPC"/>
          <w:b/>
          <w:bCs/>
          <w:sz w:val="54"/>
          <w:szCs w:val="54"/>
          <w:cs/>
        </w:rPr>
        <w:t>เมธาวดี  กุลรัตนะชัย  (ครูบี)</w:t>
      </w:r>
      <w:r w:rsidRPr="00C25664">
        <w:rPr>
          <w:rFonts w:ascii="CordiaUPC" w:hAnsi="CordiaUPC" w:cs="CordiaUPC"/>
          <w:b/>
          <w:bCs/>
          <w:sz w:val="54"/>
          <w:szCs w:val="54"/>
        </w:rPr>
        <w:t xml:space="preserve"> : </w:t>
      </w:r>
      <w:r w:rsidRPr="00C25664">
        <w:rPr>
          <w:rFonts w:ascii="CordiaUPC" w:hAnsi="CordiaUPC" w:cs="CordiaUPC"/>
          <w:b/>
          <w:bCs/>
          <w:sz w:val="54"/>
          <w:szCs w:val="54"/>
          <w:cs/>
        </w:rPr>
        <w:t>หน่วยดนตรีชีวิต</w:t>
      </w:r>
    </w:p>
    <w:p w:rsidR="00D64894" w:rsidRPr="00C25664" w:rsidRDefault="00D64894" w:rsidP="00F07DFE">
      <w:pPr>
        <w:ind w:left="3600" w:firstLine="720"/>
        <w:rPr>
          <w:rFonts w:ascii="CordiaUPC" w:hAnsi="CordiaUPC" w:cs="CordiaUPC"/>
          <w:sz w:val="33"/>
          <w:szCs w:val="33"/>
        </w:rPr>
      </w:pPr>
      <w:r w:rsidRPr="00C25664">
        <w:rPr>
          <w:rFonts w:ascii="CordiaUPC" w:hAnsi="CordiaUPC" w:cs="CordiaUPC"/>
          <w:b/>
          <w:bCs/>
          <w:i/>
          <w:iCs/>
          <w:sz w:val="33"/>
          <w:szCs w:val="33"/>
          <w:cs/>
        </w:rPr>
        <w:t>เด็กๆทำได้มากกว่าที่เราคิด</w:t>
      </w:r>
      <w:r w:rsidRPr="00C25664">
        <w:rPr>
          <w:rFonts w:ascii="CordiaUPC" w:hAnsi="CordiaUPC" w:cs="CordiaUPC"/>
          <w:sz w:val="33"/>
          <w:szCs w:val="33"/>
          <w:cs/>
        </w:rPr>
        <w:t>...จะว่าไปบางอย่างเรายังคิดไม่ทันเด็กๆด้วยซ้ำ  อาจเป็นเพราะเค้ายังไม่มีความกังวลใดๆ  ยังไม่ต้องมีภาระ  ไม่ต้องมีกรอบหรือเหตุผลอะไรมากมายเหมือนกับเราที่ผ่านอะไรๆมาหลายๆอย่าง  บางครั้งการที่เรารู้มาก  มีประสบการณ์มาก  ก็อาจทำให้เราจำกัดความคิดก็เป็นได้  เลือกแต่สิ่งที่เหมาะสม  สิ่งที่ควรทำและที่สำคัญ  เราเลือกแล้วว่าเราจะเป็นอะไร  ทำอาชีพอะไร  รู้ว่าตอนนี้ต้องทำอะไร  ซึ่งเหล่านี้ก็เป็นส่วนหนึ่งที่ทำให้เ</w:t>
      </w:r>
      <w:r>
        <w:rPr>
          <w:rFonts w:ascii="CordiaUPC" w:hAnsi="CordiaUPC" w:cs="CordiaUPC"/>
          <w:sz w:val="33"/>
          <w:szCs w:val="33"/>
          <w:cs/>
        </w:rPr>
        <w:t xml:space="preserve">ราขาดความมีชีวิตชีวาไปบ้าง </w:t>
      </w:r>
      <w:r w:rsidRPr="00C25664">
        <w:rPr>
          <w:rFonts w:ascii="CordiaUPC" w:hAnsi="CordiaUPC" w:cs="CordiaUPC"/>
          <w:sz w:val="33"/>
          <w:szCs w:val="33"/>
          <w:cs/>
        </w:rPr>
        <w:t xml:space="preserve">  ถ้าเทียบกับตอนเด็กๆที่ไม่ว่าจะทำอะไรนิดหน่อยก็ดูสนุกไปหมด  หัวเราะได้ตลอดเวลา  จนในบางทีพวกเราที่เป็นผู้ใหญ่มักมองเด็กๆแล้วบอกว่า  ทำไมขำง่ายจัง</w:t>
      </w:r>
      <w:r w:rsidRPr="00C25664">
        <w:rPr>
          <w:rFonts w:ascii="CordiaUPC" w:hAnsi="CordiaUPC" w:cs="CordiaUPC"/>
          <w:sz w:val="33"/>
          <w:szCs w:val="32"/>
        </w:rPr>
        <w:sym w:font="Wingdings" w:char="F04A"/>
      </w:r>
      <w:r w:rsidRPr="00C25664">
        <w:rPr>
          <w:rFonts w:ascii="CordiaUPC" w:hAnsi="CordiaUPC" w:cs="CordiaUPC"/>
          <w:sz w:val="33"/>
          <w:szCs w:val="33"/>
        </w:rPr>
        <w:t xml:space="preserve">  </w:t>
      </w:r>
      <w:r w:rsidRPr="00C25664">
        <w:rPr>
          <w:rFonts w:ascii="CordiaUPC" w:hAnsi="CordiaUPC" w:cs="CordiaUPC"/>
          <w:sz w:val="33"/>
          <w:szCs w:val="33"/>
          <w:cs/>
        </w:rPr>
        <w:t>...อาจเป็นเพราะพวกเราหัวเราะกันน้อยไปก็ได้นะ</w:t>
      </w:r>
      <w:r w:rsidRPr="00C25664">
        <w:rPr>
          <w:rFonts w:ascii="CordiaUPC" w:hAnsi="CordiaUPC" w:cs="CordiaUPC"/>
          <w:sz w:val="33"/>
          <w:szCs w:val="33"/>
        </w:rPr>
        <w:t>^____^</w:t>
      </w:r>
    </w:p>
    <w:p w:rsidR="00D64894" w:rsidRPr="00C25664" w:rsidRDefault="00D64894" w:rsidP="00F07DFE">
      <w:pPr>
        <w:ind w:left="3600" w:firstLine="720"/>
        <w:rPr>
          <w:rFonts w:ascii="CordiaUPC" w:hAnsi="CordiaUPC" w:cs="CordiaUPC"/>
          <w:sz w:val="33"/>
          <w:szCs w:val="33"/>
        </w:rPr>
      </w:pPr>
      <w:r w:rsidRPr="00C25664">
        <w:rPr>
          <w:rFonts w:ascii="CordiaUPC" w:hAnsi="CordiaUPC" w:cs="CordiaUPC"/>
          <w:sz w:val="33"/>
          <w:szCs w:val="33"/>
          <w:cs/>
        </w:rPr>
        <w:t xml:space="preserve">เมื่อกล่าวถึงเด็กๆ  ก็ขอยกตัวอย่างความประทับใจในการสร้างสรรค์ความคิดและการนำเสนอในวิชาดนตรีชีวิตของเด็กๆชั้น </w:t>
      </w:r>
      <w:r w:rsidRPr="00C25664">
        <w:rPr>
          <w:rFonts w:ascii="CordiaUPC" w:hAnsi="CordiaUPC" w:cs="CordiaUPC"/>
          <w:sz w:val="33"/>
          <w:szCs w:val="33"/>
        </w:rPr>
        <w:t xml:space="preserve">3  </w:t>
      </w:r>
      <w:r w:rsidRPr="00C25664">
        <w:rPr>
          <w:rFonts w:ascii="CordiaUPC" w:hAnsi="CordiaUPC" w:cs="CordiaUPC"/>
          <w:sz w:val="33"/>
          <w:szCs w:val="33"/>
          <w:cs/>
        </w:rPr>
        <w:t xml:space="preserve">โดยเทอมนี้ได้สอนเด็กๆชั้นนี้ </w:t>
      </w:r>
      <w:r w:rsidRPr="00C25664">
        <w:rPr>
          <w:rFonts w:ascii="CordiaUPC" w:hAnsi="CordiaUPC" w:cs="CordiaUPC"/>
          <w:sz w:val="33"/>
          <w:szCs w:val="33"/>
        </w:rPr>
        <w:t xml:space="preserve">2 </w:t>
      </w:r>
      <w:r w:rsidRPr="00C25664">
        <w:rPr>
          <w:rFonts w:ascii="CordiaUPC" w:hAnsi="CordiaUPC" w:cs="CordiaUPC"/>
          <w:sz w:val="33"/>
          <w:szCs w:val="33"/>
          <w:cs/>
        </w:rPr>
        <w:t>ห้อง คือ ห้อง</w:t>
      </w:r>
      <w:r w:rsidRPr="00C25664">
        <w:rPr>
          <w:rFonts w:ascii="CordiaUPC" w:hAnsi="CordiaUPC" w:cs="CordiaUPC"/>
          <w:sz w:val="33"/>
          <w:szCs w:val="33"/>
        </w:rPr>
        <w:t xml:space="preserve"> 3/1 </w:t>
      </w:r>
      <w:r w:rsidRPr="00C25664">
        <w:rPr>
          <w:rFonts w:ascii="CordiaUPC" w:hAnsi="CordiaUPC" w:cs="CordiaUPC"/>
          <w:sz w:val="33"/>
          <w:szCs w:val="33"/>
          <w:cs/>
        </w:rPr>
        <w:t>และ</w:t>
      </w:r>
      <w:r w:rsidRPr="00C25664">
        <w:rPr>
          <w:rFonts w:ascii="CordiaUPC" w:hAnsi="CordiaUPC" w:cs="CordiaUPC"/>
          <w:sz w:val="33"/>
          <w:szCs w:val="33"/>
        </w:rPr>
        <w:t xml:space="preserve"> 3/2  </w:t>
      </w:r>
      <w:r w:rsidRPr="00C25664">
        <w:rPr>
          <w:rFonts w:ascii="CordiaUPC" w:hAnsi="CordiaUPC" w:cs="CordiaUPC"/>
          <w:sz w:val="33"/>
          <w:szCs w:val="33"/>
          <w:cs/>
        </w:rPr>
        <w:t xml:space="preserve">โดยเด็กๆทั้งสองห้องนี้มีลักษณะที่แตกต่างกัน  ถึงแม้จะมีอายุที่เท่ากัน  เรียนรู้ในเรื่องเดียวกัน  แต่ความคิดการแสดงออกไม่เหมือนกัน  ในภาพรวมของเด็กๆห้อง </w:t>
      </w:r>
      <w:r w:rsidRPr="00C25664">
        <w:rPr>
          <w:rFonts w:ascii="CordiaUPC" w:hAnsi="CordiaUPC" w:cs="CordiaUPC"/>
          <w:sz w:val="33"/>
          <w:szCs w:val="33"/>
        </w:rPr>
        <w:t xml:space="preserve">1 </w:t>
      </w:r>
      <w:r w:rsidRPr="00C25664">
        <w:rPr>
          <w:rFonts w:ascii="CordiaUPC" w:hAnsi="CordiaUPC" w:cs="CordiaUPC"/>
          <w:sz w:val="33"/>
          <w:szCs w:val="33"/>
          <w:cs/>
        </w:rPr>
        <w:t xml:space="preserve">จะมีความแตกต่างกันรวมอยู่ในห้องค่อนข้างมาก  มีความเป็นตัวเองที่ค่อนข้างชัดเจน  มีความเป็นผู้นำและส่วนใหญ่จะกล้าแสดงออกอย่างเปิดเผย  เด็กๆห้อง </w:t>
      </w:r>
      <w:r w:rsidRPr="00C25664">
        <w:rPr>
          <w:rFonts w:ascii="CordiaUPC" w:hAnsi="CordiaUPC" w:cs="CordiaUPC"/>
          <w:sz w:val="33"/>
          <w:szCs w:val="33"/>
        </w:rPr>
        <w:t xml:space="preserve">2  </w:t>
      </w:r>
      <w:r w:rsidRPr="00C25664">
        <w:rPr>
          <w:rFonts w:ascii="CordiaUPC" w:hAnsi="CordiaUPC" w:cs="CordiaUPC"/>
          <w:sz w:val="33"/>
          <w:szCs w:val="33"/>
          <w:cs/>
        </w:rPr>
        <w:t xml:space="preserve">จะมีการรวมกลุ่มอย่างเห็นได้ชัด  ปัญหาในการจัดกลุ่มหรือเลือกผู้นำอาจจะง่ายกว่าห้อง </w:t>
      </w:r>
      <w:r w:rsidRPr="00C25664">
        <w:rPr>
          <w:rFonts w:ascii="CordiaUPC" w:hAnsi="CordiaUPC" w:cs="CordiaUPC"/>
          <w:sz w:val="33"/>
          <w:szCs w:val="33"/>
        </w:rPr>
        <w:t xml:space="preserve">1  </w:t>
      </w:r>
      <w:r w:rsidRPr="00C25664">
        <w:rPr>
          <w:rFonts w:ascii="CordiaUPC" w:hAnsi="CordiaUPC" w:cs="CordiaUPC"/>
          <w:sz w:val="33"/>
          <w:szCs w:val="33"/>
          <w:cs/>
        </w:rPr>
        <w:t xml:space="preserve">แต่ความคิดสร้างสรรค์อาจดูเป็นระเบียบและมีรูปแบบมากกว่า  ซึ่งถึงแม้ว่าเราจะเตรียมเนื้อหาการสอนที่เหมือนกัน  แต่การจัดการและการใช้วิธีการอาจต่างกัน  ซึ่งโจทย์การนำเสนอที่เห็นความเป็นตัวตนของเด็กๆชั้น </w:t>
      </w:r>
      <w:r w:rsidRPr="00C25664">
        <w:rPr>
          <w:rFonts w:ascii="CordiaUPC" w:hAnsi="CordiaUPC" w:cs="CordiaUPC"/>
          <w:sz w:val="33"/>
          <w:szCs w:val="33"/>
        </w:rPr>
        <w:t xml:space="preserve">3 </w:t>
      </w:r>
      <w:r w:rsidRPr="00C25664">
        <w:rPr>
          <w:rFonts w:ascii="CordiaUPC" w:hAnsi="CordiaUPC" w:cs="CordiaUPC"/>
          <w:sz w:val="33"/>
          <w:szCs w:val="33"/>
          <w:cs/>
        </w:rPr>
        <w:t xml:space="preserve">ได้ชัดในเทอมนี้คือ  </w:t>
      </w:r>
      <w:r w:rsidRPr="00C25664">
        <w:rPr>
          <w:rFonts w:ascii="CordiaUPC" w:hAnsi="CordiaUPC" w:cs="CordiaUPC"/>
          <w:sz w:val="33"/>
          <w:szCs w:val="33"/>
        </w:rPr>
        <w:t>“</w:t>
      </w:r>
      <w:r w:rsidRPr="00C25664">
        <w:rPr>
          <w:rFonts w:ascii="CordiaUPC" w:hAnsi="CordiaUPC" w:cs="CordiaUPC"/>
          <w:sz w:val="33"/>
          <w:szCs w:val="33"/>
          <w:cs/>
        </w:rPr>
        <w:t>การสร้างสรรค์เนื้อเพลงใหม่  บนทำนองเพลงที่กำหนดให้</w:t>
      </w:r>
      <w:r w:rsidRPr="00C25664">
        <w:rPr>
          <w:rFonts w:ascii="CordiaUPC" w:hAnsi="CordiaUPC" w:cs="CordiaUPC"/>
          <w:sz w:val="33"/>
          <w:szCs w:val="33"/>
        </w:rPr>
        <w:t xml:space="preserve">”  </w:t>
      </w:r>
      <w:r w:rsidRPr="00C25664">
        <w:rPr>
          <w:rFonts w:ascii="CordiaUPC" w:hAnsi="CordiaUPC" w:cs="CordiaUPC"/>
          <w:sz w:val="33"/>
          <w:szCs w:val="33"/>
          <w:cs/>
        </w:rPr>
        <w:t>เด็กๆจะต้องนำความรู้ที่มีมาในเรื่องของการร้องเพลง  การเปลี่ยนคำร้องบนทำนองเพลงเดิม  รูปแบบของบทเพลง  การสร้างสรรค์  การแสดงบทบาทสมมติและอื่นๆที่เรียนรู้  นำมาปรับใช้และจัดการนำเสนอโดยครูจะคอยดูวิธีการ  ให้คำแนะนำ  แสดงความคิดเห็นร่วมกับเด็กในเวลาที่ทำกิจกรรม</w:t>
      </w:r>
    </w:p>
    <w:p w:rsidR="00D64894" w:rsidRPr="00C25664" w:rsidRDefault="00D64894" w:rsidP="00347108">
      <w:pPr>
        <w:rPr>
          <w:rFonts w:ascii="CordiaUPC" w:hAnsi="CordiaUPC" w:cs="CordiaUPC"/>
          <w:sz w:val="33"/>
          <w:szCs w:val="33"/>
        </w:rPr>
      </w:pPr>
      <w:r w:rsidRPr="00C25664">
        <w:rPr>
          <w:rFonts w:ascii="CordiaUPC" w:hAnsi="CordiaUPC" w:cs="CordiaUPC"/>
          <w:sz w:val="33"/>
          <w:szCs w:val="33"/>
          <w:cs/>
        </w:rPr>
        <w:tab/>
        <w:t>กว่าที่เด็กๆจะได้ทำกิจกรรมนี้  เราซึ่งเป็นครูผู้สอนก็ต้องสร้างอะไรๆหลายสิ่งให้กับเด็กๆ  ทั้งในเรื่องของจังหวะ  การฟัง  การเคลื่อนไหว  การสร้างสรรค์  ลักษณะของรูปแบบบทเพลง  ทักษะการเล่นเครื่องดนตรี  องค์ประกอบทางดนตรีที่เกี่ยวข้องต่างๆ  รวมถึงการแสดงออกในรูปแบบที่หลากหลาย  เหล่านี้ต้องค่อยๆสร้างค่อยให้เด็กๆทำซ้ำจนเกิดความเคยชิน  อันเนื่องมากจากวิชาดนตรีชีวิตเป็นเรื่องของทักษะเฉพาะ  บางคนสามารถเข้าถึงได้ง่าย  บางคนพยายามเรียนรู้ต้องใช้เวลานาน  บ</w:t>
      </w:r>
      <w:r>
        <w:rPr>
          <w:rFonts w:ascii="CordiaUPC" w:hAnsi="CordiaUPC" w:cs="CordiaUPC"/>
          <w:sz w:val="33"/>
          <w:szCs w:val="33"/>
          <w:cs/>
        </w:rPr>
        <w:t>างคนแค่เพียงได้เห็นหรือสังเกต</w:t>
      </w:r>
      <w:r w:rsidRPr="00C25664">
        <w:rPr>
          <w:rFonts w:ascii="CordiaUPC" w:hAnsi="CordiaUPC" w:cs="CordiaUPC"/>
          <w:sz w:val="33"/>
          <w:szCs w:val="33"/>
          <w:cs/>
        </w:rPr>
        <w:t xml:space="preserve">ก็สามารถเรียนรู้ได้เลยก็มี  โดยพรสวรรค์หรือความสามารถก็อาจจะไม่ได้เกิดได้กับทุกคน  แต่สามารถเรียนรู้และพัฒนาทักษะต่อๆไปได้  กิจกรรมการสร้างทำนองใหม่  บนทำนองเพลงที่กำหนดให้  จึงเป็นเพียงส่วนหนึ่งที่ได้เห็นพัฒนาการความสามารถทางดนตรีของเด็กชั้น </w:t>
      </w:r>
      <w:r w:rsidRPr="00C25664">
        <w:rPr>
          <w:rFonts w:ascii="CordiaUPC" w:hAnsi="CordiaUPC" w:cs="CordiaUPC"/>
          <w:sz w:val="33"/>
          <w:szCs w:val="33"/>
        </w:rPr>
        <w:t>3</w:t>
      </w:r>
      <w:r w:rsidRPr="00C25664">
        <w:rPr>
          <w:rFonts w:ascii="CordiaUPC" w:hAnsi="CordiaUPC" w:cs="CordiaUPC"/>
          <w:sz w:val="33"/>
          <w:szCs w:val="33"/>
          <w:cs/>
        </w:rPr>
        <w:t xml:space="preserve">  การแสดงความคิดเห็นในลักษณะกลุ่มที่ต้องทำงานร่วมกัน  ดูการเชื่อมโยง  การนำมาใช้จากสิ่งที่เค้าได้เรียนรู้มาแล้วนำมาทำการนำเสนอในรูปแบบใหม่</w:t>
      </w:r>
    </w:p>
    <w:p w:rsidR="00D64894" w:rsidRPr="002C7CEE" w:rsidRDefault="00D64894" w:rsidP="002C7CEE">
      <w:pPr>
        <w:rPr>
          <w:rFonts w:ascii="CordiaUPC" w:hAnsi="CordiaUPC" w:cs="CordiaUPC"/>
          <w:sz w:val="33"/>
          <w:szCs w:val="33"/>
        </w:rPr>
      </w:pPr>
      <w:r w:rsidRPr="00C25664">
        <w:rPr>
          <w:rFonts w:ascii="CordiaUPC" w:hAnsi="CordiaUPC" w:cs="CordiaUPC"/>
          <w:sz w:val="33"/>
          <w:szCs w:val="33"/>
          <w:cs/>
        </w:rPr>
        <w:tab/>
        <w:t>หลังจากที่ได้แจกโจทย์ให้กับเด็กๆ  ภาพที่เห็นสิ่งแรกคือ  เค้าอยากจะทำแล้ว  อยากเข้ากลุ่มแล้ว  ไม่รอฟังครูอธิบายแล้ว</w:t>
      </w:r>
      <w:r w:rsidRPr="00C25664">
        <w:rPr>
          <w:rFonts w:ascii="CordiaUPC" w:hAnsi="CordiaUPC" w:cs="CordiaUPC"/>
          <w:sz w:val="33"/>
          <w:szCs w:val="33"/>
        </w:rPr>
        <w:t>!!!(55555)</w:t>
      </w:r>
      <w:r w:rsidRPr="00C25664">
        <w:rPr>
          <w:rFonts w:ascii="CordiaUPC" w:hAnsi="CordiaUPC" w:cs="CordiaUPC"/>
          <w:sz w:val="33"/>
          <w:szCs w:val="33"/>
          <w:cs/>
        </w:rPr>
        <w:t xml:space="preserve">  ซึ่งเราก็เข้าใจความรู้สึกในตอนนั้นของเด็กๆอยู่เหมือนกัน  แต่ยังไงก็ต้องให้เค้าฟังครูให้จบก่อน  ต้องคอยหยุดให้เด็กๆเงียบลงและฟังถึงเงื่อนไข...  โดยสิ่งแรกที่ทำในการสอนกิจกรรมนี้คือ  เปิดเพลงที่เราแต่งขึ้นมาเป็นโจทย์ให้เด็กๆฟัง  ซึ่งได้นำเพลงแมงมุมลายมาเป็นโจทย์ในครั้งนี้  หลังจากนั้นให้เด็กๆทายว่าเป็นเพลงอะไร  สำหรับเพลงที่ทำใหม่จะเป็นลักษณะบรรเลงเท่านั้น  เมื่อเด็กได้ยินทำนองแล้วส่วนใหญ่ก็จะร้องเพลงแมงมุมลายกันเลยทีเดียว  บางคนทำท่าเอานิ้วไต่ๆ  บางคนตบมือตบตัก  แล้วแต่ความรู้สึกของเค้า</w:t>
      </w:r>
      <w:r w:rsidRPr="00C25664">
        <w:rPr>
          <w:rFonts w:ascii="CordiaUPC" w:hAnsi="CordiaUPC" w:cs="CordiaUPC"/>
          <w:sz w:val="33"/>
          <w:szCs w:val="33"/>
        </w:rPr>
        <w:t>^^</w:t>
      </w:r>
      <w:r w:rsidRPr="00C25664">
        <w:rPr>
          <w:rFonts w:ascii="CordiaUPC" w:hAnsi="CordiaUPC" w:cs="CordiaUPC"/>
          <w:vanish/>
          <w:sz w:val="33"/>
          <w:szCs w:val="33"/>
          <w:cs/>
        </w:rPr>
        <w:t>ี</w:t>
      </w:r>
      <w:r w:rsidRPr="00C25664">
        <w:rPr>
          <w:rFonts w:ascii="CordiaUPC" w:hAnsi="CordiaUPC" w:cs="CordiaUPC"/>
          <w:sz w:val="33"/>
          <w:szCs w:val="33"/>
          <w:cs/>
        </w:rPr>
        <w:t xml:space="preserve">  พอจบเพลงครูบีกับครูตุ๊กตาก็นำคำร้องใหม่บนทำนองเพลงแมงมุมลายมาร้องให้เด็กๆฟังแล้วถามว่าเนื้อเพลงที่ร้องใหม่นั้นเป็นเรื่องราวเกี่ยวกับอะไร  เมื่อถามเด็กๆส่วนใหญ่มักจะตอบได้ถูกต้อง  ครูก็จะบอกต่อไปว่าก่อนจะมาเป็นเนื้อเพลงนี้  เด็กๆต้องร่วมกันคิดนิทานสั้นๆเรื่องใหม่ขึ้นมาแต่มีข้อแม้ว่า  ต้องไม่เอานิทานที่เคยมีมาใช้  ให้สร้างใหม่ขึ้นมา  ช่วงนี้ในห้องเรียนยิ่งเสียงดังขึ้นไปอีกเพราะต่างอยากคิดอยากทำแล้ว  เมื่อเป็นเช่นนั้นขั้นตอนต่อไปคือ ให้เด็กๆเข้ากลุ่มเพื่อสร้างนิทานและแต่งคำร้องใหม่  เวลานี้จะเป็นการตัดสินใจที่ยาก  เพราะเด็กๆแต่ละคนจะมีความคิดเป็นข</w:t>
      </w:r>
      <w:r>
        <w:rPr>
          <w:rFonts w:ascii="CordiaUPC" w:hAnsi="CordiaUPC" w:cs="CordiaUPC"/>
          <w:sz w:val="33"/>
          <w:szCs w:val="33"/>
          <w:cs/>
        </w:rPr>
        <w:t>องตนเอง  ในช่วงแรกๆครูอาจสังเกต</w:t>
      </w:r>
      <w:r w:rsidRPr="00C25664">
        <w:rPr>
          <w:rFonts w:ascii="CordiaUPC" w:hAnsi="CordiaUPC" w:cs="CordiaUPC"/>
          <w:sz w:val="33"/>
          <w:szCs w:val="33"/>
          <w:cs/>
        </w:rPr>
        <w:t xml:space="preserve">ห่างๆ  แต่ถ้ามีการถกเถียงกันนานหรือดูว่าน่าจะสรุปยากเกิดขึ้นในกลุ่มก็จะเข้าไปช่วยเหลือเพื่อให้ได้ข้อสรุป  เมื่อเด็กแต่ละกลุ่มได้ชื่อเรื่องของนิทาน  แต่งคำร้องตามทำนองเพลงแล้ว  ก็ต้องลองร้องเพลงว่าเข้าจังหวะมั้ย  ถ้าลงตัวก็เริ่มนำมาใส่กระดาษร้อยปอนด์แผ่นใหญ่  เพื่อวาดรูประบายสีนิทานของกลุ่มของตนเอง  เมื่อเสร็จกระบวนการนี้  เด็กๆต้องเตรียมซ้อมกับดนตรีที่เป็นโจทย์ของครู  โดยเด็กๆจะต้องหาวิธีนำเสนอต่างๆเพื่อให้เพื่อนๆและครูรู้ว่า  เรื่องที่กลุ่มตัวเองช่วยกันแต่งนั้นเกี่ยวกับอะไร  และมีเนื้อเพลงว่าอย่างไร  ซึ่งผลจากที่ได้เห็นการนำเสนอของเด็กๆนั้น  ในหนึ่งห้องเรียนจะมีการนำเสนอประมาณ </w:t>
      </w:r>
      <w:r w:rsidRPr="00C25664">
        <w:rPr>
          <w:rFonts w:ascii="CordiaUPC" w:hAnsi="CordiaUPC" w:cs="CordiaUPC"/>
          <w:sz w:val="33"/>
          <w:szCs w:val="33"/>
        </w:rPr>
        <w:t xml:space="preserve">4 </w:t>
      </w:r>
      <w:r w:rsidRPr="00C25664">
        <w:rPr>
          <w:rFonts w:ascii="CordiaUPC" w:hAnsi="CordiaUPC" w:cs="CordiaUPC"/>
          <w:sz w:val="33"/>
          <w:szCs w:val="33"/>
          <w:cs/>
        </w:rPr>
        <w:t xml:space="preserve">กลุ่ม  </w:t>
      </w:r>
      <w:r w:rsidRPr="00C25664">
        <w:rPr>
          <w:rFonts w:ascii="CordiaUPC" w:hAnsi="CordiaUPC" w:cs="CordiaUPC"/>
          <w:sz w:val="33"/>
          <w:szCs w:val="33"/>
        </w:rPr>
        <w:t xml:space="preserve">4 </w:t>
      </w:r>
      <w:r w:rsidRPr="00C25664">
        <w:rPr>
          <w:rFonts w:ascii="CordiaUPC" w:hAnsi="CordiaUPC" w:cs="CordiaUPC"/>
          <w:sz w:val="33"/>
          <w:szCs w:val="33"/>
          <w:cs/>
        </w:rPr>
        <w:t>เรื่องราว  บางกลุ่มมีการเล่าเรื่องก่อน  มีบทพูดเพื่อนำไปสู่การร้องเพลง  บางกลุ่มมีคนเล่าหนึ่งคนที่เหลือเป็นนักแสดง  เหล่านี้ก็แล้วแต่ความสามารถของเด็กๆในกลุ่ม  บางกลุ่มเราเห็นพัฒนาการที่ดีมากๆเลยคือ  มีการเตรียมการที่ดี  มีการซ้อมอยู่ในเวลาที่กำหนด  ไม่ทะเลาะกัน  เวลาซ้อมก็ทำเหมือนจริงตลอด  คนสอนบางครั้งก็ยิ้มตลอดเวลาเหมือนกันนะ</w:t>
      </w:r>
      <w:r w:rsidRPr="00C25664">
        <w:rPr>
          <w:rFonts w:ascii="CordiaUPC" w:hAnsi="CordiaUPC" w:cs="CordiaUPC"/>
          <w:sz w:val="33"/>
          <w:szCs w:val="33"/>
        </w:rPr>
        <w:t xml:space="preserve">  </w:t>
      </w:r>
      <w:r w:rsidRPr="00C25664">
        <w:rPr>
          <w:rFonts w:ascii="CordiaUPC" w:hAnsi="CordiaUPC" w:cs="CordiaUPC"/>
          <w:sz w:val="33"/>
          <w:szCs w:val="33"/>
          <w:cs/>
        </w:rPr>
        <w:t>หลังจากแต่ละกลุ่มแสดง  ครู</w:t>
      </w:r>
      <w:r>
        <w:rPr>
          <w:rFonts w:ascii="CordiaUPC" w:hAnsi="CordiaUPC" w:cs="CordiaUPC"/>
          <w:sz w:val="33"/>
          <w:szCs w:val="33"/>
          <w:cs/>
        </w:rPr>
        <w:t>กับเพื่อนๆร่วมห้องก็ร่วมแสดงความคิดเห็น</w:t>
      </w:r>
      <w:r w:rsidRPr="00C25664">
        <w:rPr>
          <w:rFonts w:ascii="CordiaUPC" w:hAnsi="CordiaUPC" w:cs="CordiaUPC"/>
          <w:sz w:val="33"/>
          <w:szCs w:val="33"/>
          <w:cs/>
        </w:rPr>
        <w:t>ว่าเป็นยังไงบ้าง  แบบไหนที่ดีแล้ว  แบบไหนที่ควรทำให้ดีขึ้น  เมื่อแสดงครบทุกกลุ่มครูก็จะบอกให้เด็กๆเก็บประสบการณ์นี้ไว้และขอให้สร้างสรรค์สิ่งที่ดีๆอย่างนี้ต่อไป...</w:t>
      </w:r>
    </w:p>
    <w:p w:rsidR="00D64894" w:rsidRPr="008C7E55" w:rsidRDefault="00D64894" w:rsidP="00FE4CD8">
      <w:pPr>
        <w:rPr>
          <w:rFonts w:ascii="CordiaUPC" w:hAnsi="CordiaUPC" w:cs="CordiaUPC"/>
          <w:b/>
          <w:bCs/>
          <w:sz w:val="52"/>
          <w:szCs w:val="52"/>
        </w:rPr>
      </w:pPr>
      <w:r w:rsidRPr="008C7E55">
        <w:rPr>
          <w:rFonts w:ascii="CordiaUPC" w:hAnsi="CordiaUPC" w:cs="CordiaUPC"/>
          <w:b/>
          <w:bCs/>
          <w:sz w:val="52"/>
          <w:szCs w:val="52"/>
          <w:cs/>
        </w:rPr>
        <w:t xml:space="preserve"> </w:t>
      </w:r>
    </w:p>
    <w:p w:rsidR="00D64894" w:rsidRPr="008C7E55" w:rsidRDefault="00D64894" w:rsidP="00585417">
      <w:pPr>
        <w:rPr>
          <w:rFonts w:ascii="CordiaUPC" w:hAnsi="CordiaUPC" w:cs="CordiaUPC"/>
          <w:b/>
          <w:bCs/>
          <w:sz w:val="52"/>
          <w:szCs w:val="52"/>
        </w:rPr>
      </w:pPr>
      <w:r w:rsidRPr="008C7E55">
        <w:rPr>
          <w:rFonts w:ascii="CordiaUPC" w:hAnsi="CordiaUPC" w:cs="CordiaUPC"/>
          <w:b/>
          <w:bCs/>
          <w:sz w:val="52"/>
          <w:szCs w:val="52"/>
          <w:cs/>
        </w:rPr>
        <w:t xml:space="preserve"> </w:t>
      </w:r>
    </w:p>
    <w:p w:rsidR="00D64894" w:rsidRPr="00585417" w:rsidRDefault="00D64894">
      <w:pPr>
        <w:rPr>
          <w:cs/>
        </w:rPr>
      </w:pPr>
    </w:p>
    <w:sectPr w:rsidR="00D64894" w:rsidRPr="00585417" w:rsidSect="00585417">
      <w:pgSz w:w="23814" w:h="16840" w:orient="landscape" w:code="8"/>
      <w:pgMar w:top="1797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DisplayPageBoundaries/>
  <w:stylePaneFormatFilter w:val="3F01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5417"/>
    <w:rsid w:val="00140D43"/>
    <w:rsid w:val="00167A52"/>
    <w:rsid w:val="00190FED"/>
    <w:rsid w:val="002778EF"/>
    <w:rsid w:val="002C7CEE"/>
    <w:rsid w:val="002E4EF5"/>
    <w:rsid w:val="003308D7"/>
    <w:rsid w:val="00347108"/>
    <w:rsid w:val="00395081"/>
    <w:rsid w:val="00447C5B"/>
    <w:rsid w:val="00477F66"/>
    <w:rsid w:val="004C2726"/>
    <w:rsid w:val="00585417"/>
    <w:rsid w:val="006204B1"/>
    <w:rsid w:val="006315C0"/>
    <w:rsid w:val="006762BC"/>
    <w:rsid w:val="00683E0F"/>
    <w:rsid w:val="00830F9C"/>
    <w:rsid w:val="008636E4"/>
    <w:rsid w:val="008C7E55"/>
    <w:rsid w:val="00A208AA"/>
    <w:rsid w:val="00A45FDA"/>
    <w:rsid w:val="00AA20DE"/>
    <w:rsid w:val="00AB53FD"/>
    <w:rsid w:val="00AC3802"/>
    <w:rsid w:val="00B77665"/>
    <w:rsid w:val="00C25664"/>
    <w:rsid w:val="00C74984"/>
    <w:rsid w:val="00CD2355"/>
    <w:rsid w:val="00D64894"/>
    <w:rsid w:val="00DB7A17"/>
    <w:rsid w:val="00E07CCC"/>
    <w:rsid w:val="00EC4824"/>
    <w:rsid w:val="00F07DFE"/>
    <w:rsid w:val="00F33114"/>
    <w:rsid w:val="00FA77B2"/>
    <w:rsid w:val="00FE4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5417"/>
    <w:rPr>
      <w:rFonts w:cs="Angsana New"/>
      <w:sz w:val="24"/>
      <w:szCs w:val="28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1.bp.blogspot.com/-p7zoG_vy9gE/UwY9uQAl5gI/AAAAAAAA11o/lKPCfvJH9CI/s1600/music%20background%207.jpg" TargetMode="External"/><Relationship Id="rId5" Type="http://schemas.openxmlformats.org/officeDocument/2006/relationships/image" Target="https://scontent-b-sin.xx.fbcdn.net/hphotos-prn1/t1.0-9/536208_424708657638139_846662386_n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185</TotalTime>
  <Pages>2</Pages>
  <Words>748</Words>
  <Characters>4270</Characters>
  <Application>Microsoft Office Outlook</Application>
  <DocSecurity>0</DocSecurity>
  <Lines>0</Lines>
  <Paragraphs>0</Paragraphs>
  <ScaleCrop>false</ScaleCrop>
  <Company>Microsoft Corporation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</dc:title>
  <dc:subject/>
  <dc:creator>Microsoft Office 2003</dc:creator>
  <cp:keywords/>
  <dc:description/>
  <cp:lastModifiedBy>Microsoft Office 2003</cp:lastModifiedBy>
  <cp:revision>16</cp:revision>
  <dcterms:created xsi:type="dcterms:W3CDTF">2014-03-25T14:12:00Z</dcterms:created>
  <dcterms:modified xsi:type="dcterms:W3CDTF">2014-03-26T06:58:00Z</dcterms:modified>
</cp:coreProperties>
</file>