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83" w:rsidRPr="00C1064D" w:rsidRDefault="00394B83" w:rsidP="00D941A3">
      <w:pPr>
        <w:ind w:left="0"/>
        <w:jc w:val="center"/>
        <w:rPr>
          <w:rStyle w:val="TitleChar"/>
          <w:rFonts w:cs="Angsana New"/>
          <w:b/>
          <w:bCs/>
          <w:color w:val="777777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7.9pt;margin-top:-39.45pt;width:169.8pt;height:141.8pt;z-index:-251660288">
            <v:imagedata r:id="rId7" o:title="" cropleft="3225f" cropright="3778f"/>
          </v:shape>
        </w:pict>
      </w:r>
      <w:r w:rsidRPr="00C1064D">
        <w:rPr>
          <w:rStyle w:val="TitleChar"/>
          <w:rFonts w:cs="Angsana New"/>
          <w:b/>
          <w:bCs/>
          <w:color w:val="C00000"/>
          <w:szCs w:val="72"/>
          <w:cs/>
        </w:rPr>
        <w:t>เก็บเกี่ยว</w:t>
      </w:r>
      <w:r w:rsidRPr="00C1064D">
        <w:rPr>
          <w:rStyle w:val="TitleChar"/>
          <w:rFonts w:cs="Angsana New"/>
          <w:b/>
          <w:bCs/>
          <w:color w:val="FF0000"/>
          <w:sz w:val="40"/>
          <w:szCs w:val="40"/>
          <w:cs/>
        </w:rPr>
        <w:t>ประส</w:t>
      </w:r>
      <w:r w:rsidRPr="00C1064D">
        <w:rPr>
          <w:rStyle w:val="TitleChar"/>
          <w:rFonts w:cs="Angsana New"/>
          <w:b/>
          <w:bCs/>
          <w:color w:val="C00000"/>
          <w:sz w:val="40"/>
          <w:szCs w:val="40"/>
          <w:cs/>
        </w:rPr>
        <w:t>บการณ์ครูปร</w:t>
      </w:r>
      <w:r w:rsidRPr="00C1064D">
        <w:rPr>
          <w:rStyle w:val="TitleChar"/>
          <w:rFonts w:cs="Angsana New"/>
          <w:b/>
          <w:bCs/>
          <w:color w:val="FF0000"/>
          <w:sz w:val="40"/>
          <w:szCs w:val="40"/>
          <w:cs/>
        </w:rPr>
        <w:t>ะจำชั้น</w:t>
      </w:r>
      <w:r w:rsidRPr="00C1064D">
        <w:rPr>
          <w:rStyle w:val="TitleChar"/>
          <w:rFonts w:cs="Angsana New"/>
          <w:b/>
          <w:bCs/>
          <w:color w:val="777777"/>
          <w:sz w:val="40"/>
          <w:szCs w:val="40"/>
          <w:cs/>
        </w:rPr>
        <w:t xml:space="preserve">  </w:t>
      </w:r>
      <w:r w:rsidRPr="00C1064D">
        <w:rPr>
          <w:rStyle w:val="TitleChar"/>
          <w:rFonts w:cs="Angsana New"/>
          <w:b/>
          <w:bCs/>
          <w:color w:val="C00000"/>
          <w:sz w:val="40"/>
          <w:szCs w:val="40"/>
          <w:cs/>
        </w:rPr>
        <w:t>๓ ปี สู่</w:t>
      </w:r>
      <w:r w:rsidRPr="00C1064D">
        <w:rPr>
          <w:rStyle w:val="TitleChar"/>
          <w:rFonts w:cs="Angsana New"/>
          <w:b/>
          <w:bCs/>
          <w:color w:val="C00000"/>
          <w:sz w:val="28"/>
          <w:szCs w:val="28"/>
        </w:rPr>
        <w:t>….</w:t>
      </w:r>
    </w:p>
    <w:p w:rsidR="00394B83" w:rsidRPr="00C1064D" w:rsidRDefault="00394B83" w:rsidP="00D941A3">
      <w:pPr>
        <w:ind w:left="0"/>
        <w:jc w:val="center"/>
        <w:rPr>
          <w:rFonts w:ascii="Cambria" w:hAnsi="Cambria" w:cs="Angsana New"/>
          <w:b/>
          <w:bCs/>
          <w:smallCaps/>
          <w:color w:val="FF0000"/>
          <w:spacing w:val="5"/>
          <w:sz w:val="48"/>
          <w:szCs w:val="48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302.8pt;margin-top:12.75pt;width:25.5pt;height:8.05pt;z-index:251658240"/>
        </w:pict>
      </w:r>
      <w:r>
        <w:rPr>
          <w:noProof/>
        </w:rPr>
        <w:pict>
          <v:shape id="_x0000_s1028" type="#_x0000_t13" style="position:absolute;left:0;text-align:left;margin-left:415.9pt;margin-top:11.25pt;width:25.5pt;height:8.05pt;z-index:251657216"/>
        </w:pict>
      </w:r>
      <w:r w:rsidRPr="00C1064D">
        <w:rPr>
          <w:rStyle w:val="TitleChar"/>
          <w:rFonts w:cs="Angsana New"/>
          <w:b/>
          <w:bCs/>
          <w:color w:val="C00000"/>
          <w:sz w:val="48"/>
          <w:szCs w:val="48"/>
          <w:cs/>
        </w:rPr>
        <w:t>การเรียนรู้</w:t>
      </w:r>
      <w:r w:rsidRPr="00C1064D">
        <w:rPr>
          <w:rStyle w:val="TitleChar"/>
          <w:rFonts w:cs="Angsana New"/>
          <w:b/>
          <w:bCs/>
          <w:color w:val="FF0000"/>
          <w:sz w:val="48"/>
          <w:szCs w:val="48"/>
          <w:cs/>
        </w:rPr>
        <w:t xml:space="preserve">              สังเค</w:t>
      </w:r>
      <w:r w:rsidRPr="00C1064D">
        <w:rPr>
          <w:rStyle w:val="TitleChar"/>
          <w:rFonts w:cs="Angsana New"/>
          <w:b/>
          <w:bCs/>
          <w:color w:val="C00000"/>
          <w:sz w:val="48"/>
          <w:szCs w:val="48"/>
          <w:cs/>
        </w:rPr>
        <w:t xml:space="preserve">ราะห์  </w:t>
      </w:r>
      <w:r w:rsidRPr="00C1064D">
        <w:rPr>
          <w:rStyle w:val="TitleChar"/>
          <w:rFonts w:cs="Angsana New"/>
          <w:b/>
          <w:bCs/>
          <w:color w:val="FF0000"/>
          <w:sz w:val="48"/>
          <w:szCs w:val="48"/>
          <w:cs/>
        </w:rPr>
        <w:t xml:space="preserve">          </w:t>
      </w:r>
      <w:r w:rsidRPr="00C1064D">
        <w:rPr>
          <w:rStyle w:val="TitleChar"/>
          <w:rFonts w:cs="Angsana New"/>
          <w:b/>
          <w:bCs/>
          <w:color w:val="C00000"/>
          <w:sz w:val="48"/>
          <w:szCs w:val="48"/>
          <w:cs/>
        </w:rPr>
        <w:t>ต่อ</w:t>
      </w:r>
      <w:r w:rsidRPr="00C1064D">
        <w:rPr>
          <w:rStyle w:val="TitleChar"/>
          <w:rFonts w:cs="Angsana New"/>
          <w:b/>
          <w:bCs/>
          <w:color w:val="FF0000"/>
          <w:sz w:val="48"/>
          <w:szCs w:val="48"/>
          <w:cs/>
        </w:rPr>
        <w:t>ยอด</w:t>
      </w:r>
    </w:p>
    <w:p w:rsidR="00394B83" w:rsidRPr="00D941A3" w:rsidRDefault="00394B83" w:rsidP="003A6158">
      <w:pPr>
        <w:ind w:left="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A933CA">
        <w:rPr>
          <w:rFonts w:ascii="Comic Sans MS" w:hAnsi="Comic Sans MS"/>
          <w:color w:val="002060"/>
          <w:sz w:val="32"/>
          <w:szCs w:val="32"/>
        </w:rPr>
        <w:tab/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ในมุมมองของครูมายด์   โรงเรียนเปรียบได้กับบ้านหลังที่ สอง “ครู” คือ บิดา มารดา คนที่สอง ที่ มิได้ให้แต่วิชาความรู้เท่านั้นแต่ยังให้  “หนู”ได้รับวิชาชีวิตที่ค่อยๆ  เติมเต็มไปวันละนิด วันละหน่อย ในที่สุด เมื่อเติบใหญ่วิชาชีวิตนี่เองจะกลายเป็นเครื่องมือช่วยให้ “หนู”ดำรงตนอยู่บนโลกภายนอกที่ต้องเปลี่ยนแปลงรวดเร็วอยู่ตลอดเวลาได้  </w:t>
      </w:r>
    </w:p>
    <w:p w:rsidR="00394B83" w:rsidRPr="00D941A3" w:rsidRDefault="00394B83" w:rsidP="00522090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>จากมุมมองนี้เองนำไปสู่การมองหาสิ่งที่ต้องพัฒนาเด็กๆ  ของเรา อะไรคือ ปัญหาชีวิตของเด็กตัวเล็กๆ เมื่อต้องมาเผชิญกับสังคมที่เรียกว่าโรงเรียน  สำหรับผู้ใหญ่อย่างเราอาจจะดูว่าเป็นเรื่องเล็กๆ  แต่สำหรับเด็กไม่ใช่นะคะ  เห็นได้ชัดเจนว่า ช่วงเปลี่ยนผ่านวัยอนุบาลมาสู่ ชั้น  ๑  นั้นสิ่งสำคัญ คือ  เด็กๆ  ต้องปรับตัวให้เข้าที่เข้าสิ่งแวดล้อมใหม่ ครูประจำชั้น คนใหม่  เพื่อนใหม่  โต๊ะ เก้าอี้  ถาดอาหาร  กฎกติกา มารยาททางสังคม และนอกจากนี้ “หนู”ต้องเริ่มก้าวย่างสู่การค้นหาการเรียนรู้หน่วยวิชาความรู้ในแต่ละวิชาที่มีห้วงเวลากำกับ  โดยเรียนรู้ผ่านการทดลอง  และสรุปความรู้โดยการบันทึกการเรียนรู้มากมาย  และในเส้นทางของการเรียนรู้ จะไม่มีปัญหาใดๆเกิดขึ้นเลย หากเด็กคนนั้นสามารถบอกสิ่งที่พบเจอ หรือสิ่งที่ตนเองกังวลอยู่ให้ครูหรือคุณพ่อคุณแม่ฟังได้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ab/>
        <w:t xml:space="preserve"> </w:t>
      </w:r>
      <w:r w:rsidRPr="00D941A3">
        <w:rPr>
          <w:rStyle w:val="TitleChar"/>
          <w:rFonts w:cs="Angsana New"/>
          <w:color w:val="002060"/>
          <w:sz w:val="36"/>
          <w:szCs w:val="36"/>
          <w:cs/>
        </w:rPr>
        <w:t>แต่ปัญหา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จะเกิดขึ้นเมื่อเด็กไม่สามารถบอกสิ่งที่กังวลอยู่ในจิตใจเขาให้เราได้รับรู้ต่างหาก ดังนั้นการ </w:t>
      </w:r>
      <w:r w:rsidRPr="00D941A3">
        <w:rPr>
          <w:rFonts w:ascii="Comic Sans MS" w:hAnsi="Comic Sans MS"/>
          <w:b/>
          <w:bCs/>
          <w:i/>
          <w:iCs/>
          <w:color w:val="002060"/>
          <w:sz w:val="36"/>
          <w:szCs w:val="36"/>
          <w:cs/>
        </w:rPr>
        <w:t>“สร้างความไว้เนื้อเชื่อใจ”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ให้เกิดขึ้นในช่วงแรกจึงเป็นงานหลักของครูประจำชั้น เลยก็ว่าได้   เมื่อครูได้รับความไว้เนื้อเชื่อใจจากเด็กแล้ว ครูต้อง</w:t>
      </w:r>
      <w:r w:rsidRPr="00D941A3">
        <w:rPr>
          <w:rFonts w:ascii="Comic Sans MS" w:hAnsi="Comic Sans MS"/>
          <w:b/>
          <w:bCs/>
          <w:i/>
          <w:iCs/>
          <w:color w:val="002060"/>
          <w:sz w:val="36"/>
          <w:szCs w:val="36"/>
          <w:cs/>
        </w:rPr>
        <w:t>ทำตัวให้เป็นที่พึ่งของเด็กๆ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 พึ่งในเรื่องอะไรบ้างล่ะ   เมื่อเขาเล่นได้เราเป็นเพื่อนเล่น เมื่อเขาต้องการความช่วยเหลือมีเราอยู่เคียงข้าง  เมื่อเขาเศร้าเสียใจ ได้เราปลอบใจ  สิ่งเหล่านี้สำคัญที่สุดในการทำห้องเรียนให้กลายเป็นบ้านหลังที่สอง    ซึ่งเด็กแต่ละคนก็ต้องการระยะเวลาในการสร้างความไว้เนื้อเชื่อใจแตกต่างกันออกไป ครูต้องมีทักษะสังเกตเป็นเครื่องมือในการเรียนรู้เท่าทันอารมณ์ของเด็ก และรู้จักวิธีการจัดการกับพฤติกรรมต่างๆ ได้อย่างทันท่วงที จึงจะสามารถสร้างความไว้เนื้อเชื่อใจให้เกิดขึ้น  เมื่อทำไปได้สักระยะ   ครูจึงจะเริ่มเห็นแสงสว่างของความไว้วางใจเกิดขึ้นต่อหน้าต่อตา </w:t>
      </w:r>
    </w:p>
    <w:p w:rsidR="00394B83" w:rsidRPr="00D941A3" w:rsidRDefault="00394B83" w:rsidP="00215C15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ที่สำคัญไม่น้อยไปกว่าการสร้างความไว้วางใจก็คือการฝึกวินัยให้กับเด็กตัวเล็กๆ ซึ่งในกระบวนการฝึกวินัยผู้เขียนขอเล่าจากประสบการณ์ตรง </w:t>
      </w:r>
      <w:r w:rsidRPr="00D941A3">
        <w:rPr>
          <w:rFonts w:ascii="Comic Sans MS" w:hAnsi="Comic Sans MS"/>
          <w:i/>
          <w:iCs/>
          <w:color w:val="002060"/>
          <w:sz w:val="36"/>
          <w:szCs w:val="36"/>
          <w:cs/>
        </w:rPr>
        <w:t>หากเราฝึกแล้วเราอยู่บนความคาดหวัง เราจะไม่ได้อะไรเลย ไม่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ว่าวินัยนี้</w:t>
      </w:r>
    </w:p>
    <w:p w:rsidR="00394B83" w:rsidRPr="00D941A3" w:rsidRDefault="00394B83" w:rsidP="00215C15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>จะเป็นเรื่องเล็กหรือเรื่องใหญ่  หากแต่เรามองสภาพความจริง ของเด็ก ๆ และค่อยฝึกฝนโดยใช้เทคนิคการหยอดกระปุกออมสินเก็บไปวันละนิด เราจะได้  ทั้งนี้ทั้งนั้นการจะฝึกอะไรครูควรพูดคุยกับ เด็กๆ ก่อน เพื่อสร้างความเข้าใจและความรับรู้ให้ตรงกันเสียก่อน  จากนั้นพวกเขาก็จะให้ความร่วมมือ เด็กทุกคนอยากเป็นที่รัก</w:t>
      </w:r>
      <w:r w:rsidRPr="00D941A3">
        <w:rPr>
          <w:noProof/>
          <w:sz w:val="36"/>
          <w:szCs w:val="36"/>
        </w:rPr>
        <w:t xml:space="preserve">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ของครู อยากอยู่ในสายตาครู ค่ะ</w:t>
      </w:r>
      <w:r w:rsidRPr="00D941A3">
        <w:rPr>
          <w:noProof/>
          <w:sz w:val="36"/>
          <w:szCs w:val="36"/>
        </w:rPr>
        <w:t xml:space="preserve">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</w:t>
      </w:r>
    </w:p>
    <w:p w:rsidR="00394B83" w:rsidRPr="00D941A3" w:rsidRDefault="00394B83" w:rsidP="00215C15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>การฝึกวินัยให้ได้ผลปัจจัยความสำเร็จอยู่ที่  ความมั่นคงทางอารมณ์ของครู  ชัดเจน ในกฎกติกา สีหน้าท่าทางแสดงออกให้ตรงกับ สถานการณ์ พูดสั้นกระชับ ฟังเข้าใจง่าย สำหรับเด็ก   เป็นการก้าวไปสู่ “ครูคือแบบอย่าง” ซึ่งเด็กๆ จะเฝ้ามองเราอยู่ตลอดเวลา  หากเราอยากให้เขาทำอย่างไรกับเรา เราก็ควรแสดงออกอย่างนั้นกับเขาก่อนและต้องปฏิบัติสม่ำเสมอ</w:t>
      </w:r>
      <w:r w:rsidRPr="00D941A3">
        <w:rPr>
          <w:noProof/>
          <w:sz w:val="36"/>
          <w:szCs w:val="36"/>
        </w:rPr>
        <w:t xml:space="preserve"> </w:t>
      </w:r>
    </w:p>
    <w:p w:rsidR="00394B83" w:rsidRPr="00D941A3" w:rsidRDefault="00394B83" w:rsidP="008B27D5">
      <w:pPr>
        <w:ind w:left="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ab/>
      </w:r>
      <w:r w:rsidRPr="00D941A3">
        <w:rPr>
          <w:rFonts w:ascii="Comic Sans MS" w:hAnsi="Comic Sans MS"/>
          <w:color w:val="002060"/>
          <w:sz w:val="36"/>
          <w:szCs w:val="36"/>
          <w:cs/>
        </w:rPr>
        <w:t>ในบรรดานักเรียนที่ครูมายด์ดูแล จากชั้น๑</w:t>
      </w:r>
      <w:r w:rsidRPr="00D941A3">
        <w:rPr>
          <w:rFonts w:ascii="Comic Sans MS" w:hAnsi="Comic Sans MS"/>
          <w:color w:val="002060"/>
          <w:sz w:val="36"/>
          <w:szCs w:val="36"/>
        </w:rPr>
        <w:t>…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สู่</w:t>
      </w:r>
      <w:r w:rsidRPr="00D941A3">
        <w:rPr>
          <w:rFonts w:ascii="Comic Sans MS" w:hAnsi="Comic Sans MS"/>
          <w:color w:val="002060"/>
          <w:sz w:val="36"/>
          <w:szCs w:val="36"/>
        </w:rPr>
        <w:t>…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ชั้น ๒    บางคนก็รับผิดชอบตนเองได้ดีมาก ไม่ว่าจะ การช่วยเหลือตนเองในกิจวัตรประจำวันหรือการเรียนรู้ ก็จะติดตามการเรียนได้ดีด้วยตนเอง </w:t>
      </w:r>
    </w:p>
    <w:p w:rsidR="00394B83" w:rsidRPr="00D941A3" w:rsidRDefault="00394B83" w:rsidP="000340D9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แต่ยังมีนักเรียนอีกกลุ่มหนึ่งที่ก้ำกึ่ง ไม่เล็กไม่โต  ยังไม่สามารถช่วยเหลือตนเองได้  ครูจึงยังต้องช่วยเหลือดูแลใกล้ชิดต่อเนื่อง เพราะพวกเขาตามเพื่อนๆไม่ทัน ดังนั้นเขาจึงขาดความมั่นใจในการทำงาน มองตนเองว่าไม่เก่งไม่ดี  ต้องการกำลังใจอย่างมากและและต้องการคนที่เข้าใจ  ทั้งที่บ้านและโรงเรียน หากครูเท่าทันในช่วงนี้และเข้าช่วยเหลือได้ทันเวลาก็จะคลี่คลายได้เร็ว </w:t>
      </w:r>
    </w:p>
    <w:p w:rsidR="00394B83" w:rsidRDefault="00394B83" w:rsidP="000340D9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>เทคนิคการช่วยเหลือนักเรียนกลุ่มนี้ คือการสร้างความไว้วางใจ สร้างความมั่นใจและนำพาให้พวกเขาให้เห็นคุณค่าในตนเอง  หากต้องทำงานที่ยาก ครูควรย่อยงานให้ทำที่ละน้อย ๆเพื่อให้ได้ลิ้มรสชาติของการทำงานสำเร็จอย่างสม่ำเสมอ และนอกจากนี้ยังเปิดโอกาสให้นักเรียนได้สะท้อนความรู้สึก</w:t>
      </w:r>
      <w:r w:rsidRPr="00D941A3">
        <w:rPr>
          <w:rFonts w:ascii="Comic Sans MS" w:hAnsi="Comic Sans MS"/>
          <w:color w:val="002060"/>
          <w:sz w:val="36"/>
          <w:szCs w:val="36"/>
        </w:rPr>
        <w:t xml:space="preserve">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 ก่อน  </w:t>
      </w: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หลังทำงานเช่น เมื่อทำงานเสร็จแล้ว เกิดผลดี อย่างไร ผลเสียอย่างไร และจะทำอย่างไรต่อไปกับตนเองซึ่งในช่วงแรกครูก็ช่วยมาก</w:t>
      </w:r>
    </w:p>
    <w:p w:rsidR="00394B83" w:rsidRPr="00D941A3" w:rsidRDefault="00394B83" w:rsidP="000340D9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และเมื่อประเมินสถานการณ์การช่วยเหลือแล้วจึงค่อยๆ ถอยการช่วยออกไปเพื่อให้เด็กได้ทำด้วยตนเองเองมากที่สุดเพื่อก้าวขึ้นสู่ชั้น  ๒   </w:t>
      </w:r>
      <w:r w:rsidRPr="00D941A3">
        <w:rPr>
          <w:rFonts w:ascii="Comic Sans MS" w:hAnsi="Comic Sans MS"/>
          <w:color w:val="002060"/>
          <w:sz w:val="36"/>
          <w:szCs w:val="36"/>
        </w:rPr>
        <w:t xml:space="preserve"> </w:t>
      </w:r>
    </w:p>
    <w:p w:rsidR="00394B83" w:rsidRPr="00D941A3" w:rsidRDefault="00394B83" w:rsidP="000340D9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เมื่อนักเรียนก้าวขึ้นสู่ชั้น ๓  นักเรียนกลุ่มนี้  มีความมั่นใจในตนเอง  เห็นคุณค่าในตนเองมากขึ้นอ่านหนังสือคล่องขึ้น  เขียนได้มากขึ้น ทำงานที่ได้รับมอบหมายได้เอง  และสามารถเรียนรู้อยู่ในห้องานเรียนได้อย่างมีความสุข  และที่เพื่อนๆ ยอมรับมากขึ้น </w:t>
      </w:r>
    </w:p>
    <w:p w:rsidR="00394B83" w:rsidRPr="00D941A3" w:rsidRDefault="00394B83" w:rsidP="00DB2C56">
      <w:pPr>
        <w:ind w:left="0"/>
        <w:jc w:val="thaiDistribute"/>
        <w:rPr>
          <w:rFonts w:ascii="Comic Sans MS" w:hAnsi="Comic Sans MS"/>
          <w:color w:val="002060"/>
          <w:sz w:val="36"/>
          <w:szCs w:val="36"/>
          <w:cs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>เมื่อพวกเข้าก้าวขึ้นเป็นพี่ชั้น ๓ เรื่องแรกที่ครูฝึกตัวเองคือ  ฝึกตัวเองให้เป็น “โค้ช”  ที่เป็นเพียงผู้ชี้แนะแนวทาง เท่านั้น   และที่สำคัญครูต้องฝึกฝนใจตนเองให้เกิดความ</w:t>
      </w:r>
      <w:r w:rsidRPr="00D941A3">
        <w:rPr>
          <w:noProof/>
          <w:sz w:val="36"/>
          <w:szCs w:val="36"/>
        </w:rPr>
        <w:t xml:space="preserve">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ไว้วางใจนักเรียนของตนให้ได้  หากมีข้อผิดพลาดเกิดขึ้นในระหว่างการทำงานให้นำมาเป็นบทเรียน แล้วชวนนักเรียนเรียนรู้และถอดบทเรียนนั้นแล้วหาทางออกร่วมกัน   ซึ่งเป็นสิ่งที่สนุกและท้าทายสำหรับครูพอสมควร  สำหรับการนำกระบวนการนี้มาใช้กับเด็กๆ เด็กจะเรียนรู้ที่จะเผชิญปัญหา  และเดินเข้าหาวิธีการแก้ปัญหาโดยสันติวิธี  และยังความสามัคคี ไม่แตกแยกกันในหมู่เพื่อน  การแสดงออกถึงการฟังความคิดเห็นของเพื่อนๆ  และในทุกครั้งที่เกิดปัญหาลักษณะนี้ ตั้งแต่ คน  ๒ คนขึ้น ไป เขาก็ขอเปิดวงคุยกัน โดยมาแจ้งครูก่อน    ในช่วงการเตรียม “โครงงานชื่นใจ</w:t>
      </w:r>
      <w:r w:rsidRPr="00D941A3">
        <w:rPr>
          <w:rFonts w:ascii="Comic Sans MS" w:hAnsi="Comic Sans MS"/>
          <w:color w:val="002060"/>
          <w:sz w:val="36"/>
          <w:szCs w:val="36"/>
        </w:rPr>
        <w:t>….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ได้เรียนรู้” ที่ผ่านมา  ก็ได้เห็น การนำกระบวนการนี้มาใช้ ซึ่งน่าชื่นชมนักเรียนมากๆ  </w:t>
      </w:r>
    </w:p>
    <w:p w:rsidR="00394B83" w:rsidRPr="00D941A3" w:rsidRDefault="00394B83" w:rsidP="000340D9">
      <w:pPr>
        <w:ind w:left="0" w:firstLine="720"/>
        <w:jc w:val="thaiDistribute"/>
        <w:rPr>
          <w:rFonts w:ascii="Comic Sans MS" w:hAnsi="Comic Sans MS"/>
          <w:color w:val="002060"/>
          <w:sz w:val="36"/>
          <w:szCs w:val="36"/>
          <w:cs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ในการฝึกฝนวินัยของ ชั้น ๓  สิ่งที่ควรเกิดขึ้น   คือ  ความรับผิดชอบต่อหน้าที่ของตนเอง ในด้านการเรียน  การติดตามงานค้าง  การจัดแบ่งเวลาที่เหมาะสมให้กับตนเอง ในการเรียนและเล่น ให้มีความพอดี   และยังรักษาฉันทะในการเรียนรู้เอาไว้ </w:t>
      </w:r>
    </w:p>
    <w:p w:rsidR="00394B83" w:rsidRPr="00D941A3" w:rsidRDefault="00394B83" w:rsidP="003A6158">
      <w:pPr>
        <w:ind w:left="0"/>
        <w:jc w:val="thaiDistribute"/>
        <w:rPr>
          <w:rFonts w:ascii="Comic Sans MS" w:hAnsi="Comic Sans MS"/>
          <w:b/>
          <w:bCs/>
          <w:color w:val="002060"/>
          <w:sz w:val="36"/>
          <w:szCs w:val="36"/>
        </w:rPr>
      </w:pPr>
      <w:r w:rsidRPr="00D941A3">
        <w:rPr>
          <w:rFonts w:ascii="Comic Sans MS" w:hAnsi="Comic Sans MS"/>
          <w:b/>
          <w:bCs/>
          <w:color w:val="002060"/>
          <w:sz w:val="36"/>
          <w:szCs w:val="36"/>
          <w:cs/>
        </w:rPr>
        <w:t xml:space="preserve">ปัจจัยที่มีผลต่อความสำเร็จในการทำงาน     </w:t>
      </w:r>
    </w:p>
    <w:p w:rsidR="00394B83" w:rsidRPr="00D941A3" w:rsidRDefault="00394B83" w:rsidP="002D6CBD">
      <w:pPr>
        <w:ind w:left="108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>-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ครูต้องเชื่อมั่นและศรัทธาในเด็ก ว่าเขามีศักยภาพ และหาทางว่าจะดึงศักยภาพที่เด็กแต่ละคนมีอยู่ออกมา </w:t>
      </w:r>
    </w:p>
    <w:p w:rsidR="00394B83" w:rsidRPr="00D941A3" w:rsidRDefault="00394B83" w:rsidP="00534C48">
      <w:pPr>
        <w:ind w:left="1080"/>
        <w:jc w:val="thaiDistribute"/>
        <w:rPr>
          <w:rFonts w:ascii="Comic Sans MS" w:hAnsi="Comic Sans MS"/>
          <w:b/>
          <w:bCs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ฝึกฝนใจตนเองให้มีความไว้วางใจ และเชื่อใจ   “เด็ก” </w:t>
      </w:r>
    </w:p>
    <w:p w:rsidR="00394B83" w:rsidRPr="00D941A3" w:rsidRDefault="00394B83" w:rsidP="00534C48">
      <w:pPr>
        <w:ind w:left="108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ไม่เริ่มต้นด้วยความคาดหวัง แต่ทำด้วยใจรัก แล้วเราจะมีพลังในการทำงาน </w:t>
      </w:r>
    </w:p>
    <w:p w:rsidR="00394B83" w:rsidRPr="00D941A3" w:rsidRDefault="00394B83" w:rsidP="00534C48">
      <w:pPr>
        <w:ind w:left="108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เรียนรู้ที่จะเผชิญหน้ากับปัญหา   และสนุกกับการแก้ไขปัญหา </w:t>
      </w:r>
    </w:p>
    <w:p w:rsidR="00394B83" w:rsidRPr="00D941A3" w:rsidRDefault="00394B83" w:rsidP="00CE45AD">
      <w:pPr>
        <w:ind w:left="0"/>
        <w:jc w:val="thaiDistribute"/>
        <w:rPr>
          <w:rFonts w:ascii="Comic Sans MS" w:hAnsi="Comic Sans MS"/>
          <w:b/>
          <w:bCs/>
          <w:color w:val="002060"/>
          <w:sz w:val="36"/>
          <w:szCs w:val="36"/>
        </w:rPr>
      </w:pPr>
      <w:r w:rsidRPr="00D941A3">
        <w:rPr>
          <w:rFonts w:ascii="Comic Sans MS" w:hAnsi="Comic Sans MS"/>
          <w:b/>
          <w:bCs/>
          <w:color w:val="002060"/>
          <w:sz w:val="36"/>
          <w:szCs w:val="36"/>
          <w:cs/>
        </w:rPr>
        <w:t xml:space="preserve">   ความร่วมมือจากผู้เกี่ยวข้อง  </w:t>
      </w:r>
    </w:p>
    <w:p w:rsidR="00394B83" w:rsidRPr="00D941A3" w:rsidRDefault="00394B83" w:rsidP="003A6158">
      <w:pPr>
        <w:ind w:left="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           </w:t>
      </w: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>แลกเปลี่ยนข้อมูลกับผู้ปกครองอยู่เสมอ และให้การช่วยเหลือและการปรับพฤติกรรมที่เป็นไปใน</w:t>
      </w:r>
    </w:p>
    <w:p w:rsidR="00394B83" w:rsidRPr="00D941A3" w:rsidRDefault="00394B83" w:rsidP="003A6158">
      <w:pPr>
        <w:ind w:left="0"/>
        <w:jc w:val="thaiDistribute"/>
        <w:rPr>
          <w:rFonts w:ascii="Comic Sans MS" w:hAnsi="Comic Sans MS"/>
          <w:color w:val="002060"/>
          <w:sz w:val="36"/>
          <w:szCs w:val="36"/>
          <w:cs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               ทิศทางเดียวกัน  </w:t>
      </w:r>
    </w:p>
    <w:p w:rsidR="00394B83" w:rsidRPr="00D941A3" w:rsidRDefault="00394B83" w:rsidP="00CE45AD">
      <w:pPr>
        <w:ind w:left="851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</w:rPr>
        <w:t>-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หัวหน้าช่วงชั้น ครูประจำชั้น   ครูแนะแนว  ครูจากส่วนการศึกษาพิเศษ   ได้ให้คำแนะนำในการช่วยเหลือในเบื้องต้นและปฏิบัติอย่างต่อเนื่องสม่ำเสมอ</w:t>
      </w:r>
    </w:p>
    <w:p w:rsidR="00394B83" w:rsidRPr="00D941A3" w:rsidRDefault="00394B83" w:rsidP="00CE45AD">
      <w:pPr>
        <w:ind w:left="851"/>
        <w:jc w:val="thaiDistribute"/>
        <w:rPr>
          <w:rFonts w:ascii="Comic Sans MS" w:hAnsi="Comic Sans MS"/>
          <w:color w:val="002060"/>
          <w:sz w:val="36"/>
          <w:szCs w:val="36"/>
          <w:cs/>
        </w:rPr>
      </w:pPr>
      <w:r w:rsidRPr="00D941A3">
        <w:rPr>
          <w:rFonts w:ascii="Comic Sans MS" w:hAnsi="Comic Sans MS"/>
          <w:color w:val="002060"/>
          <w:sz w:val="36"/>
          <w:szCs w:val="36"/>
        </w:rPr>
        <w:t>-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หากจำเป็นต้องประสานกับผู้เชี่ยวชาญเพื่อตรวจวินิจฉัย แต่ทั้งนี้ผู้ปกครองต้องยินยอมทุกคนพยายามอย่างเต็มที่แล้ว แต่ยังไม่ได้ผล </w:t>
      </w:r>
    </w:p>
    <w:p w:rsidR="00394B83" w:rsidRPr="00D941A3" w:rsidRDefault="00394B83" w:rsidP="003A6158">
      <w:pPr>
        <w:ind w:left="0"/>
        <w:jc w:val="thaiDistribute"/>
        <w:rPr>
          <w:rFonts w:ascii="Comic Sans MS" w:hAnsi="Comic Sans MS"/>
          <w:color w:val="002060"/>
          <w:sz w:val="36"/>
          <w:szCs w:val="36"/>
        </w:rPr>
      </w:pPr>
      <w:r w:rsidRPr="00D941A3">
        <w:rPr>
          <w:rFonts w:ascii="Comic Sans MS" w:hAnsi="Comic Sans MS"/>
          <w:color w:val="002060"/>
          <w:sz w:val="36"/>
          <w:szCs w:val="36"/>
          <w:cs/>
        </w:rPr>
        <w:t xml:space="preserve"> </w:t>
      </w:r>
      <w:r w:rsidRPr="00D941A3">
        <w:rPr>
          <w:rFonts w:ascii="Comic Sans MS" w:hAnsi="Comic Sans MS"/>
          <w:color w:val="002060"/>
          <w:sz w:val="36"/>
          <w:szCs w:val="36"/>
          <w:cs/>
        </w:rPr>
        <w:tab/>
        <w:t xml:space="preserve">  </w:t>
      </w:r>
      <w:r w:rsidRPr="00D941A3">
        <w:rPr>
          <w:rFonts w:ascii="Comic Sans MS" w:hAnsi="Comic Sans MS"/>
          <w:color w:val="002060"/>
          <w:sz w:val="36"/>
          <w:szCs w:val="36"/>
        </w:rPr>
        <w:t xml:space="preserve">- </w:t>
      </w:r>
      <w:r w:rsidRPr="00D941A3">
        <w:rPr>
          <w:rFonts w:ascii="Cordia New" w:hAnsi="Cordia New"/>
          <w:color w:val="002060"/>
          <w:sz w:val="36"/>
          <w:szCs w:val="36"/>
          <w:cs/>
        </w:rPr>
        <w:t xml:space="preserve">ให้นักเรียนเห็นคุณค่าและให้ความร่วมมือในการพัฒนาตนเอง </w:t>
      </w:r>
    </w:p>
    <w:p w:rsidR="00394B83" w:rsidRPr="00D941A3" w:rsidRDefault="00394B83" w:rsidP="00CE45AD">
      <w:pPr>
        <w:ind w:left="0"/>
        <w:jc w:val="thaiDistribute"/>
        <w:rPr>
          <w:rFonts w:ascii="Cordia New" w:hAnsi="Cordia New"/>
          <w:b/>
          <w:bCs/>
          <w:color w:val="002060"/>
          <w:sz w:val="36"/>
          <w:szCs w:val="36"/>
        </w:rPr>
      </w:pPr>
      <w:r w:rsidRPr="00D941A3">
        <w:rPr>
          <w:rFonts w:ascii="Cordia New" w:hAnsi="Cordia New"/>
          <w:b/>
          <w:bCs/>
          <w:color w:val="002060"/>
          <w:sz w:val="36"/>
          <w:szCs w:val="36"/>
          <w:cs/>
        </w:rPr>
        <w:t>สิ่งที่ยังต้องส่งเสริมและพัฒนาต่อ</w:t>
      </w:r>
    </w:p>
    <w:p w:rsidR="00394B83" w:rsidRPr="00D941A3" w:rsidRDefault="00394B83" w:rsidP="00CE45AD">
      <w:pPr>
        <w:ind w:left="0" w:firstLine="720"/>
        <w:jc w:val="thaiDistribute"/>
        <w:rPr>
          <w:rFonts w:ascii="Cordia New" w:hAnsi="Cordia New"/>
          <w:color w:val="002060"/>
          <w:sz w:val="36"/>
          <w:szCs w:val="36"/>
          <w:cs/>
        </w:rPr>
      </w:pPr>
      <w:r>
        <w:rPr>
          <w:noProof/>
        </w:rPr>
        <w:pict>
          <v:shape id="irc_mi" o:spid="_x0000_s1029" type="#_x0000_t75" alt="Description: http://sv6.postjung.com/picpost/data/52/52724-pic-12.jpg" style="position:absolute;left:0;text-align:left;margin-left:232.9pt;margin-top:24.1pt;width:191pt;height:191pt;z-index:-251657216;visibility:visible">
            <v:imagedata r:id="rId8" o:title=""/>
          </v:shape>
        </w:pict>
      </w:r>
      <w:r w:rsidRPr="00D941A3">
        <w:rPr>
          <w:rFonts w:ascii="Cordia New" w:hAnsi="Cordia New"/>
          <w:color w:val="002060"/>
          <w:sz w:val="36"/>
          <w:szCs w:val="36"/>
          <w:cs/>
        </w:rPr>
        <w:t xml:space="preserve"> หมั่นบันทึกผลฝึกฝนทบทวนการทำงานของตนเองในการพัฒนานักเรียน และหมั่นเพิ่มเติมอยู่เสมอ  </w:t>
      </w:r>
    </w:p>
    <w:p w:rsidR="00394B83" w:rsidRPr="00D941A3" w:rsidRDefault="00394B83" w:rsidP="003A6158">
      <w:pPr>
        <w:ind w:left="1080" w:hanging="229"/>
        <w:jc w:val="thaiDistribute"/>
        <w:rPr>
          <w:rFonts w:ascii="Cordia New" w:hAnsi="Cordia New"/>
          <w:color w:val="002060"/>
          <w:sz w:val="36"/>
          <w:szCs w:val="36"/>
        </w:rPr>
      </w:pPr>
    </w:p>
    <w:p w:rsidR="00394B83" w:rsidRPr="00D941A3" w:rsidRDefault="00394B83" w:rsidP="00D941A3">
      <w:pPr>
        <w:ind w:left="1080" w:hanging="229"/>
        <w:jc w:val="right"/>
        <w:rPr>
          <w:rFonts w:ascii="Cordia New" w:hAnsi="Cordia New"/>
          <w:color w:val="002060"/>
          <w:sz w:val="36"/>
          <w:szCs w:val="36"/>
          <w:cs/>
        </w:rPr>
      </w:pP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  <w:t xml:space="preserve">   รุ่งนภา  สาธร  </w:t>
      </w:r>
      <w:r w:rsidRPr="00D941A3">
        <w:rPr>
          <w:rFonts w:ascii="Cordia New" w:hAnsi="Cordia New"/>
          <w:color w:val="002060"/>
          <w:sz w:val="36"/>
          <w:szCs w:val="36"/>
        </w:rPr>
        <w:t>(</w:t>
      </w:r>
      <w:r w:rsidRPr="00D941A3">
        <w:rPr>
          <w:rFonts w:ascii="Cordia New" w:hAnsi="Cordia New"/>
          <w:color w:val="002060"/>
          <w:sz w:val="36"/>
          <w:szCs w:val="36"/>
          <w:cs/>
        </w:rPr>
        <w:t>ครูมายด์)</w:t>
      </w:r>
    </w:p>
    <w:p w:rsidR="00394B83" w:rsidRPr="00D941A3" w:rsidRDefault="00394B83" w:rsidP="00D941A3">
      <w:pPr>
        <w:ind w:left="1080" w:hanging="229"/>
        <w:jc w:val="right"/>
        <w:rPr>
          <w:rFonts w:ascii="Cordia New" w:hAnsi="Cordia New"/>
          <w:color w:val="002060"/>
          <w:sz w:val="36"/>
          <w:szCs w:val="36"/>
        </w:rPr>
      </w:pP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</w:r>
      <w:r w:rsidRPr="00D941A3">
        <w:rPr>
          <w:rFonts w:ascii="Cordia New" w:hAnsi="Cordia New"/>
          <w:color w:val="002060"/>
          <w:sz w:val="36"/>
          <w:szCs w:val="36"/>
          <w:cs/>
        </w:rPr>
        <w:tab/>
        <w:t xml:space="preserve">                             ค รูประจำชั้น ๓/๑</w:t>
      </w:r>
      <w:r w:rsidRPr="00D941A3">
        <w:rPr>
          <w:rFonts w:ascii="Cordia New" w:hAnsi="Cordia New"/>
          <w:color w:val="002060"/>
          <w:sz w:val="36"/>
          <w:szCs w:val="36"/>
        </w:rPr>
        <w:t xml:space="preserve"> </w:t>
      </w:r>
    </w:p>
    <w:p w:rsidR="00394B83" w:rsidRPr="00D941A3" w:rsidRDefault="00394B83" w:rsidP="00D941A3">
      <w:pPr>
        <w:ind w:left="5040" w:firstLine="720"/>
        <w:jc w:val="right"/>
        <w:rPr>
          <w:rFonts w:ascii="Cordia New" w:hAnsi="Cordia New"/>
          <w:color w:val="0070C0"/>
          <w:sz w:val="36"/>
          <w:szCs w:val="36"/>
          <w:cs/>
        </w:rPr>
      </w:pPr>
      <w:r w:rsidRPr="00D941A3">
        <w:rPr>
          <w:rFonts w:ascii="Cordia New" w:hAnsi="Cordia New"/>
          <w:color w:val="002060"/>
          <w:sz w:val="36"/>
          <w:szCs w:val="36"/>
          <w:cs/>
        </w:rPr>
        <w:t xml:space="preserve">                   ๑๕  มี</w:t>
      </w:r>
      <w:r w:rsidRPr="00D941A3">
        <w:rPr>
          <w:rFonts w:ascii="Cordia New" w:hAnsi="Cordia New"/>
          <w:color w:val="002060"/>
          <w:sz w:val="36"/>
          <w:szCs w:val="36"/>
        </w:rPr>
        <w:t>.</w:t>
      </w:r>
      <w:r w:rsidRPr="00D941A3">
        <w:rPr>
          <w:rFonts w:ascii="Cordia New" w:hAnsi="Cordia New"/>
          <w:color w:val="002060"/>
          <w:sz w:val="36"/>
          <w:szCs w:val="36"/>
          <w:cs/>
        </w:rPr>
        <w:t>ค</w:t>
      </w:r>
      <w:r w:rsidRPr="00D941A3">
        <w:rPr>
          <w:rFonts w:ascii="Cordia New" w:hAnsi="Cordia New"/>
          <w:color w:val="002060"/>
          <w:sz w:val="36"/>
          <w:szCs w:val="36"/>
        </w:rPr>
        <w:t xml:space="preserve">. </w:t>
      </w:r>
      <w:r w:rsidRPr="00D941A3">
        <w:rPr>
          <w:rFonts w:ascii="Cordia New" w:hAnsi="Cordia New"/>
          <w:color w:val="002060"/>
          <w:sz w:val="36"/>
          <w:szCs w:val="36"/>
          <w:cs/>
        </w:rPr>
        <w:t>๕๘</w:t>
      </w:r>
    </w:p>
    <w:p w:rsidR="00394B83" w:rsidRDefault="00394B83" w:rsidP="003A6158">
      <w:pPr>
        <w:ind w:left="1080" w:hanging="229"/>
        <w:jc w:val="thaiDistribute"/>
        <w:rPr>
          <w:rFonts w:ascii="Cordia New" w:hAnsi="Cordia New"/>
          <w:b/>
          <w:bCs/>
          <w:color w:val="0070C0"/>
          <w:sz w:val="32"/>
          <w:szCs w:val="32"/>
          <w:cs/>
        </w:rPr>
      </w:pPr>
    </w:p>
    <w:sectPr w:rsidR="00394B83" w:rsidSect="00D941A3">
      <w:pgSz w:w="16840" w:h="23814"/>
      <w:pgMar w:top="1440" w:right="1276" w:bottom="24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B83" w:rsidRDefault="00394B83" w:rsidP="002F6C8A">
      <w:pPr>
        <w:spacing w:after="0" w:line="240" w:lineRule="auto"/>
      </w:pPr>
      <w:r>
        <w:separator/>
      </w:r>
    </w:p>
  </w:endnote>
  <w:endnote w:type="continuationSeparator" w:id="0">
    <w:p w:rsidR="00394B83" w:rsidRDefault="00394B83" w:rsidP="002F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B83" w:rsidRDefault="00394B83" w:rsidP="002F6C8A">
      <w:pPr>
        <w:spacing w:after="0" w:line="240" w:lineRule="auto"/>
      </w:pPr>
      <w:r>
        <w:separator/>
      </w:r>
    </w:p>
  </w:footnote>
  <w:footnote w:type="continuationSeparator" w:id="0">
    <w:p w:rsidR="00394B83" w:rsidRDefault="00394B83" w:rsidP="002F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7A81"/>
    <w:multiLevelType w:val="hybridMultilevel"/>
    <w:tmpl w:val="9BA0BA32"/>
    <w:lvl w:ilvl="0" w:tplc="449A21CA">
      <w:start w:val="1"/>
      <w:numFmt w:val="thaiNumbers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A5C190A"/>
    <w:multiLevelType w:val="hybridMultilevel"/>
    <w:tmpl w:val="AE021B46"/>
    <w:lvl w:ilvl="0" w:tplc="BF1C2D78">
      <w:start w:val="2"/>
      <w:numFmt w:val="thaiNumbers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A624C36"/>
    <w:multiLevelType w:val="hybridMultilevel"/>
    <w:tmpl w:val="EC40E08C"/>
    <w:lvl w:ilvl="0" w:tplc="9EB065B2">
      <w:start w:val="1"/>
      <w:numFmt w:val="thaiNumbers"/>
      <w:lvlText w:val="%1."/>
      <w:lvlJc w:val="left"/>
      <w:pPr>
        <w:ind w:left="1140" w:hanging="420"/>
      </w:pPr>
      <w:rPr>
        <w:rFonts w:ascii="Times New Roman" w:hAnsi="Times New Roman" w:cs="Times New Roman"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0C00"/>
    <w:rsid w:val="00005D03"/>
    <w:rsid w:val="000340D9"/>
    <w:rsid w:val="00040BB1"/>
    <w:rsid w:val="00047370"/>
    <w:rsid w:val="00053B89"/>
    <w:rsid w:val="00076DCB"/>
    <w:rsid w:val="000913A7"/>
    <w:rsid w:val="000A7C5A"/>
    <w:rsid w:val="000D70DD"/>
    <w:rsid w:val="000F63D7"/>
    <w:rsid w:val="00101386"/>
    <w:rsid w:val="001241DB"/>
    <w:rsid w:val="00146AB3"/>
    <w:rsid w:val="00146C3A"/>
    <w:rsid w:val="00164A99"/>
    <w:rsid w:val="00165B32"/>
    <w:rsid w:val="00180368"/>
    <w:rsid w:val="00186955"/>
    <w:rsid w:val="001875A5"/>
    <w:rsid w:val="00191263"/>
    <w:rsid w:val="001970CA"/>
    <w:rsid w:val="001B0D10"/>
    <w:rsid w:val="001B23B2"/>
    <w:rsid w:val="001C1349"/>
    <w:rsid w:val="001D528A"/>
    <w:rsid w:val="00215C15"/>
    <w:rsid w:val="002251E3"/>
    <w:rsid w:val="0027043A"/>
    <w:rsid w:val="002A1F52"/>
    <w:rsid w:val="002B042C"/>
    <w:rsid w:val="002C0DD0"/>
    <w:rsid w:val="002D6CBD"/>
    <w:rsid w:val="002E578B"/>
    <w:rsid w:val="002F6C8A"/>
    <w:rsid w:val="003010F8"/>
    <w:rsid w:val="00326693"/>
    <w:rsid w:val="00356CE3"/>
    <w:rsid w:val="00367B8A"/>
    <w:rsid w:val="00394B83"/>
    <w:rsid w:val="003A6158"/>
    <w:rsid w:val="00424DCD"/>
    <w:rsid w:val="0043569A"/>
    <w:rsid w:val="00490C00"/>
    <w:rsid w:val="00494A6D"/>
    <w:rsid w:val="004B21C3"/>
    <w:rsid w:val="004B27F9"/>
    <w:rsid w:val="004F0AE5"/>
    <w:rsid w:val="00504804"/>
    <w:rsid w:val="00522090"/>
    <w:rsid w:val="00524CE2"/>
    <w:rsid w:val="00534C48"/>
    <w:rsid w:val="00554860"/>
    <w:rsid w:val="0055574D"/>
    <w:rsid w:val="00593199"/>
    <w:rsid w:val="005B0A7A"/>
    <w:rsid w:val="005B2CF9"/>
    <w:rsid w:val="005C0EB6"/>
    <w:rsid w:val="00603CFF"/>
    <w:rsid w:val="00606903"/>
    <w:rsid w:val="00645F34"/>
    <w:rsid w:val="00697AF8"/>
    <w:rsid w:val="006D1364"/>
    <w:rsid w:val="006F10B9"/>
    <w:rsid w:val="006F460B"/>
    <w:rsid w:val="007271B2"/>
    <w:rsid w:val="00746C25"/>
    <w:rsid w:val="00762059"/>
    <w:rsid w:val="007A43BE"/>
    <w:rsid w:val="007B78AB"/>
    <w:rsid w:val="007E5789"/>
    <w:rsid w:val="007E5CF0"/>
    <w:rsid w:val="007F1DFB"/>
    <w:rsid w:val="007F5B81"/>
    <w:rsid w:val="008017BE"/>
    <w:rsid w:val="00812661"/>
    <w:rsid w:val="00851BF2"/>
    <w:rsid w:val="00865E74"/>
    <w:rsid w:val="0087715D"/>
    <w:rsid w:val="00880E42"/>
    <w:rsid w:val="008875D0"/>
    <w:rsid w:val="008B27D5"/>
    <w:rsid w:val="008D5513"/>
    <w:rsid w:val="009200F1"/>
    <w:rsid w:val="009B3E74"/>
    <w:rsid w:val="009D4290"/>
    <w:rsid w:val="009D67FA"/>
    <w:rsid w:val="009E1905"/>
    <w:rsid w:val="009E6161"/>
    <w:rsid w:val="00A21C0F"/>
    <w:rsid w:val="00A30978"/>
    <w:rsid w:val="00A53C62"/>
    <w:rsid w:val="00A933CA"/>
    <w:rsid w:val="00AF5799"/>
    <w:rsid w:val="00AF7512"/>
    <w:rsid w:val="00B177A6"/>
    <w:rsid w:val="00B40426"/>
    <w:rsid w:val="00B94F8A"/>
    <w:rsid w:val="00BC246F"/>
    <w:rsid w:val="00BC470D"/>
    <w:rsid w:val="00BE5F6B"/>
    <w:rsid w:val="00C012B7"/>
    <w:rsid w:val="00C1064D"/>
    <w:rsid w:val="00C702F7"/>
    <w:rsid w:val="00C932D4"/>
    <w:rsid w:val="00CA3A0B"/>
    <w:rsid w:val="00CE212A"/>
    <w:rsid w:val="00CE45AD"/>
    <w:rsid w:val="00CF0FAD"/>
    <w:rsid w:val="00D02502"/>
    <w:rsid w:val="00D13637"/>
    <w:rsid w:val="00D41299"/>
    <w:rsid w:val="00D532B6"/>
    <w:rsid w:val="00D67739"/>
    <w:rsid w:val="00D941A3"/>
    <w:rsid w:val="00DA28DF"/>
    <w:rsid w:val="00DB2C56"/>
    <w:rsid w:val="00DB4D8A"/>
    <w:rsid w:val="00DF6BAB"/>
    <w:rsid w:val="00E00B37"/>
    <w:rsid w:val="00E1277F"/>
    <w:rsid w:val="00E27AAF"/>
    <w:rsid w:val="00E43D0F"/>
    <w:rsid w:val="00E61BA4"/>
    <w:rsid w:val="00E70892"/>
    <w:rsid w:val="00ED21C5"/>
    <w:rsid w:val="00ED64CF"/>
    <w:rsid w:val="00EF184E"/>
    <w:rsid w:val="00EF5B81"/>
    <w:rsid w:val="00F0230F"/>
    <w:rsid w:val="00F03F76"/>
    <w:rsid w:val="00F05724"/>
    <w:rsid w:val="00F43F0E"/>
    <w:rsid w:val="00F50259"/>
    <w:rsid w:val="00F67C5F"/>
    <w:rsid w:val="00FC3753"/>
    <w:rsid w:val="00FC68BF"/>
    <w:rsid w:val="00FC7CB9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B6"/>
    <w:pPr>
      <w:spacing w:after="160" w:line="288" w:lineRule="auto"/>
      <w:ind w:left="2160"/>
    </w:pPr>
    <w:rPr>
      <w:rFonts w:cs="Cordia New"/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2B6"/>
    <w:pPr>
      <w:spacing w:before="400" w:after="60" w:line="240" w:lineRule="auto"/>
      <w:contextualSpacing/>
      <w:outlineLvl w:val="0"/>
    </w:pPr>
    <w:rPr>
      <w:rFonts w:ascii="Cambria" w:hAnsi="Cambria" w:cs="Angsana New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B6"/>
    <w:pPr>
      <w:spacing w:before="120" w:after="60" w:line="240" w:lineRule="auto"/>
      <w:contextualSpacing/>
      <w:outlineLvl w:val="1"/>
    </w:pPr>
    <w:rPr>
      <w:rFonts w:ascii="Cambria" w:hAnsi="Cambria" w:cs="Angsana New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B6"/>
    <w:pPr>
      <w:spacing w:before="120" w:after="60" w:line="240" w:lineRule="auto"/>
      <w:contextualSpacing/>
      <w:outlineLvl w:val="2"/>
    </w:pPr>
    <w:rPr>
      <w:rFonts w:ascii="Cambria" w:hAnsi="Cambria" w:cs="Angsana New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B6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Angsana New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B6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Angsana New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B6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Angsana New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B6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Angsana New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B6"/>
    <w:pPr>
      <w:spacing w:before="200" w:after="60" w:line="240" w:lineRule="auto"/>
      <w:contextualSpacing/>
      <w:outlineLvl w:val="7"/>
    </w:pPr>
    <w:rPr>
      <w:rFonts w:ascii="Cambria" w:hAnsi="Cambria" w:cs="Angsana New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B6"/>
    <w:pPr>
      <w:spacing w:before="200" w:after="60" w:line="240" w:lineRule="auto"/>
      <w:contextualSpacing/>
      <w:outlineLvl w:val="8"/>
    </w:pPr>
    <w:rPr>
      <w:rFonts w:ascii="Cambria" w:hAnsi="Cambria" w:cs="Angsana New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532B6"/>
    <w:rPr>
      <w:rFonts w:ascii="Cambria" w:hAnsi="Cambria"/>
      <w:smallCaps/>
      <w:color w:val="0F243E"/>
      <w:spacing w:val="2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532B6"/>
    <w:rPr>
      <w:rFonts w:ascii="Cambria" w:hAnsi="Cambria"/>
      <w:smallCaps/>
      <w:color w:val="17365D"/>
      <w:spacing w:val="2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532B6"/>
    <w:rPr>
      <w:rFonts w:ascii="Cambria" w:hAnsi="Cambria"/>
      <w:smallCaps/>
      <w:color w:val="1F497D"/>
      <w:spacing w:val="2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532B6"/>
    <w:rPr>
      <w:rFonts w:ascii="Cambria" w:hAnsi="Cambria"/>
      <w:b/>
      <w:smallCaps/>
      <w:color w:val="3071C3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532B6"/>
    <w:rPr>
      <w:rFonts w:ascii="Cambria" w:hAnsi="Cambria"/>
      <w:smallCaps/>
      <w:color w:val="3071C3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532B6"/>
    <w:rPr>
      <w:rFonts w:ascii="Cambria" w:hAnsi="Cambria"/>
      <w:smallCaps/>
      <w:color w:val="938953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532B6"/>
    <w:rPr>
      <w:rFonts w:ascii="Cambria" w:hAnsi="Cambria"/>
      <w:b/>
      <w:smallCaps/>
      <w:color w:val="938953"/>
      <w:spacing w:val="20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532B6"/>
    <w:rPr>
      <w:rFonts w:ascii="Cambria" w:hAnsi="Cambria"/>
      <w:b/>
      <w:smallCaps/>
      <w:color w:val="938953"/>
      <w:spacing w:val="20"/>
      <w:sz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532B6"/>
    <w:rPr>
      <w:rFonts w:ascii="Cambria" w:hAnsi="Cambria"/>
      <w:smallCaps/>
      <w:color w:val="938953"/>
      <w:spacing w:val="20"/>
      <w:sz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2B6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32B6"/>
    <w:pPr>
      <w:spacing w:line="240" w:lineRule="auto"/>
      <w:ind w:left="0"/>
      <w:contextualSpacing/>
    </w:pPr>
    <w:rPr>
      <w:rFonts w:ascii="Cambria" w:hAnsi="Cambria" w:cs="Angsana New"/>
      <w:smallCaps/>
      <w:color w:val="17365D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D532B6"/>
    <w:rPr>
      <w:rFonts w:ascii="Cambria" w:hAnsi="Cambria"/>
      <w:smallCaps/>
      <w:color w:val="17365D"/>
      <w:spacing w:val="5"/>
      <w:sz w:val="7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B6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532B6"/>
    <w:rPr>
      <w:smallCaps/>
      <w:color w:val="938953"/>
      <w:spacing w:val="5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D532B6"/>
    <w:rPr>
      <w:b/>
      <w:spacing w:val="0"/>
    </w:rPr>
  </w:style>
  <w:style w:type="character" w:styleId="Emphasis">
    <w:name w:val="Emphasis"/>
    <w:basedOn w:val="DefaultParagraphFont"/>
    <w:uiPriority w:val="20"/>
    <w:qFormat/>
    <w:rsid w:val="00D532B6"/>
    <w:rPr>
      <w:b/>
      <w:smallCaps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532B6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532B6"/>
    <w:rPr>
      <w:color w:val="5A5A5A"/>
    </w:rPr>
  </w:style>
  <w:style w:type="paragraph" w:styleId="ListParagraph">
    <w:name w:val="List Paragraph"/>
    <w:basedOn w:val="Normal"/>
    <w:uiPriority w:val="34"/>
    <w:qFormat/>
    <w:rsid w:val="00D532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32B6"/>
    <w:rPr>
      <w:rFonts w:cs="Angsana New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532B6"/>
    <w:rPr>
      <w:i/>
      <w:color w:val="5A5A5A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B6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Angsana New"/>
      <w:smallCap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532B6"/>
    <w:rPr>
      <w:rFonts w:ascii="Cambria" w:hAnsi="Cambria"/>
      <w:smallCaps/>
      <w:color w:val="365F91"/>
      <w:sz w:val="20"/>
    </w:rPr>
  </w:style>
  <w:style w:type="character" w:styleId="SubtleEmphasis">
    <w:name w:val="Subtle Emphasis"/>
    <w:basedOn w:val="DefaultParagraphFont"/>
    <w:uiPriority w:val="19"/>
    <w:qFormat/>
    <w:rsid w:val="00D532B6"/>
    <w:rPr>
      <w:smallCaps/>
      <w:color w:val="5A5A5A"/>
      <w:vertAlign w:val="baseline"/>
    </w:rPr>
  </w:style>
  <w:style w:type="character" w:styleId="IntenseEmphasis">
    <w:name w:val="Intense Emphasis"/>
    <w:basedOn w:val="DefaultParagraphFont"/>
    <w:uiPriority w:val="21"/>
    <w:qFormat/>
    <w:rsid w:val="00D532B6"/>
    <w:rPr>
      <w:b/>
      <w:smallCaps/>
      <w:color w:val="4F81BD"/>
      <w:spacing w:val="40"/>
    </w:rPr>
  </w:style>
  <w:style w:type="character" w:styleId="SubtleReference">
    <w:name w:val="Subtle Reference"/>
    <w:basedOn w:val="DefaultParagraphFont"/>
    <w:uiPriority w:val="31"/>
    <w:qFormat/>
    <w:rsid w:val="00D532B6"/>
    <w:rPr>
      <w:rFonts w:ascii="Cambria" w:hAnsi="Cambria"/>
      <w:i/>
      <w:smallCaps/>
      <w:color w:val="5A5A5A"/>
      <w:spacing w:val="20"/>
    </w:rPr>
  </w:style>
  <w:style w:type="character" w:styleId="IntenseReference">
    <w:name w:val="Intense Reference"/>
    <w:basedOn w:val="DefaultParagraphFont"/>
    <w:uiPriority w:val="32"/>
    <w:qFormat/>
    <w:rsid w:val="00D532B6"/>
    <w:rPr>
      <w:rFonts w:ascii="Cambria" w:hAnsi="Cambria"/>
      <w:b/>
      <w:i/>
      <w:smallCaps/>
      <w:color w:val="17365D"/>
      <w:spacing w:val="20"/>
    </w:rPr>
  </w:style>
  <w:style w:type="character" w:styleId="BookTitle">
    <w:name w:val="Book Title"/>
    <w:basedOn w:val="DefaultParagraphFont"/>
    <w:uiPriority w:val="33"/>
    <w:qFormat/>
    <w:rsid w:val="00D532B6"/>
    <w:rPr>
      <w:rFonts w:ascii="Cambria" w:hAnsi="Cambria"/>
      <w:b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2B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6955"/>
    <w:rPr>
      <w:rFonts w:ascii="Tahoma" w:hAnsi="Tahoma"/>
      <w:color w:val="5A5A5A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6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6C8A"/>
    <w:rPr>
      <w:color w:val="5A5A5A"/>
    </w:rPr>
  </w:style>
  <w:style w:type="paragraph" w:styleId="Footer">
    <w:name w:val="footer"/>
    <w:basedOn w:val="Normal"/>
    <w:link w:val="FooterChar"/>
    <w:uiPriority w:val="99"/>
    <w:semiHidden/>
    <w:unhideWhenUsed/>
    <w:rsid w:val="002F6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F6C8A"/>
    <w:rPr>
      <w:color w:val="5A5A5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926</Words>
  <Characters>5281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user</cp:lastModifiedBy>
  <cp:revision>3</cp:revision>
  <cp:lastPrinted>2015-03-15T16:58:00Z</cp:lastPrinted>
  <dcterms:created xsi:type="dcterms:W3CDTF">2015-03-17T03:45:00Z</dcterms:created>
  <dcterms:modified xsi:type="dcterms:W3CDTF">2015-03-23T04:39:00Z</dcterms:modified>
</cp:coreProperties>
</file>