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67F8" w:rsidRDefault="00B367F8" w:rsidP="00E81ABC">
      <w:pPr>
        <w:rPr>
          <w:sz w:val="40"/>
          <w:szCs w:val="2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rc_mi" o:spid="_x0000_s1026" type="#_x0000_t75" alt="" style="position:absolute;margin-left:-281.9pt;margin-top:134.35pt;width:1260.25pt;height:840.1pt;rotation:90;z-index:-251658240">
            <v:imagedata r:id="rId6" r:href="rId7"/>
          </v:shape>
        </w:pict>
      </w:r>
      <w:r>
        <w:rPr>
          <w:noProof/>
        </w:rPr>
        <w:pict>
          <v:shape id="_x0000_s1027" type="#_x0000_t75" style="position:absolute;margin-left:546.05pt;margin-top:-31.15pt;width:123.75pt;height:162.5pt;z-index:-251657216" stroked="t" strokecolor="#17365d" strokeweight="2.25pt">
            <v:imagedata r:id="rId8" o:title="" croptop="9792f" cropbottom="1499f" cropleft="10470f"/>
            <v:shadow on="t" color="#bfbfbf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472.45pt;margin-top:131.35pt;width:259.9pt;height:92.15pt;z-index:251660288" filled="f" stroked="f">
            <v:textbox style="mso-next-textbox:#_x0000_s1028">
              <w:txbxContent>
                <w:p w:rsidR="00B367F8" w:rsidRPr="00F4685D" w:rsidRDefault="00B367F8" w:rsidP="00E81ABC">
                  <w:pPr>
                    <w:jc w:val="center"/>
                    <w:rPr>
                      <w:rFonts w:ascii="Cordia New" w:hAnsi="Cordia New"/>
                      <w:sz w:val="44"/>
                      <w:szCs w:val="44"/>
                      <w:cs/>
                    </w:rPr>
                  </w:pPr>
                  <w:r w:rsidRPr="00F4685D">
                    <w:rPr>
                      <w:rFonts w:ascii="Cordia New" w:hAnsi="Cordia New"/>
                      <w:sz w:val="44"/>
                      <w:szCs w:val="44"/>
                      <w:cs/>
                    </w:rPr>
                    <w:t>นาย จารุพันธ์   เหล่าแก้วก่อง (ครูมิ้น)</w:t>
                  </w:r>
                </w:p>
                <w:p w:rsidR="00B367F8" w:rsidRPr="00F4685D" w:rsidRDefault="00B367F8" w:rsidP="00E81ABC">
                  <w:pPr>
                    <w:jc w:val="center"/>
                    <w:rPr>
                      <w:rFonts w:ascii="Cordia New" w:hAnsi="Cordia New"/>
                      <w:sz w:val="44"/>
                      <w:szCs w:val="44"/>
                    </w:rPr>
                  </w:pPr>
                  <w:r w:rsidRPr="00F4685D">
                    <w:rPr>
                      <w:rFonts w:ascii="Cordia New" w:hAnsi="Cordia New"/>
                      <w:sz w:val="44"/>
                      <w:szCs w:val="44"/>
                      <w:cs/>
                    </w:rPr>
                    <w:t>หน่วยวิชา คณิตศาสตร์</w:t>
                  </w:r>
                </w:p>
              </w:txbxContent>
            </v:textbox>
          </v:shape>
        </w:pict>
      </w:r>
    </w:p>
    <w:p w:rsidR="00B367F8" w:rsidRDefault="00B367F8" w:rsidP="00E81ABC">
      <w:pPr>
        <w:tabs>
          <w:tab w:val="left" w:pos="1739"/>
        </w:tabs>
        <w:rPr>
          <w:sz w:val="40"/>
          <w:szCs w:val="22"/>
        </w:rPr>
      </w:pPr>
      <w:r>
        <w:rPr>
          <w:noProof/>
        </w:rPr>
        <w:pict>
          <v:shape id="_x0000_s1029" type="#_x0000_t202" style="position:absolute;margin-left:15.7pt;margin-top:.25pt;width:371.1pt;height:78.95pt;z-index:251661312" filled="f" stroked="f">
            <v:textbox style="mso-next-textbox:#_x0000_s1029">
              <w:txbxContent>
                <w:p w:rsidR="00B367F8" w:rsidRPr="00A07A61" w:rsidRDefault="00B367F8" w:rsidP="00A07A61">
                  <w:pPr>
                    <w:jc w:val="center"/>
                    <w:rPr>
                      <w:sz w:val="52"/>
                      <w:szCs w:val="52"/>
                      <w:cs/>
                    </w:rPr>
                  </w:pPr>
                  <w:r w:rsidRPr="00A07A61">
                    <w:rPr>
                      <w:rFonts w:ascii="4803_Kwang_MD (Thai)" w:hAnsi="4803_Kwang_MD (Thai)" w:cs="4803_Kwang_MD (Thai)"/>
                      <w:b/>
                      <w:bCs/>
                      <w:sz w:val="52"/>
                      <w:szCs w:val="52"/>
                      <w:cs/>
                    </w:rPr>
                    <w:t>เพราะรู้</w:t>
                  </w:r>
                  <w:r>
                    <w:rPr>
                      <w:rFonts w:ascii="4803_Kwang_MD (Thai)" w:hAnsi="4803_Kwang_MD (Thai)" w:cs="4803_Kwang_MD (Thai)"/>
                      <w:b/>
                      <w:bCs/>
                      <w:sz w:val="52"/>
                      <w:szCs w:val="52"/>
                      <w:cs/>
                    </w:rPr>
                    <w:t>เหตู</w:t>
                  </w:r>
                  <w:r w:rsidRPr="00A07A61">
                    <w:rPr>
                      <w:rFonts w:ascii="4803_Kwang_MD (Thai)" w:hAnsi="4803_Kwang_MD (Thai)" w:cs="4803_Kwang_MD (Thai)"/>
                      <w:b/>
                      <w:bCs/>
                      <w:sz w:val="52"/>
                      <w:szCs w:val="52"/>
                      <w:cs/>
                    </w:rPr>
                    <w:t>...จึงแก้ได้</w:t>
                  </w:r>
                </w:p>
              </w:txbxContent>
            </v:textbox>
          </v:shape>
        </w:pict>
      </w:r>
      <w:r>
        <w:rPr>
          <w:sz w:val="40"/>
          <w:szCs w:val="22"/>
          <w:cs/>
        </w:rPr>
        <w:tab/>
      </w:r>
    </w:p>
    <w:p w:rsidR="00B367F8" w:rsidRDefault="00B367F8" w:rsidP="00E81ABC">
      <w:pPr>
        <w:rPr>
          <w:sz w:val="40"/>
          <w:szCs w:val="22"/>
        </w:rPr>
      </w:pPr>
    </w:p>
    <w:p w:rsidR="00B367F8" w:rsidRDefault="00B367F8" w:rsidP="00E81ABC">
      <w:pPr>
        <w:rPr>
          <w:sz w:val="40"/>
          <w:szCs w:val="22"/>
        </w:rPr>
      </w:pPr>
    </w:p>
    <w:p w:rsidR="00B367F8" w:rsidRDefault="00B367F8" w:rsidP="00E81ABC">
      <w:pPr>
        <w:rPr>
          <w:sz w:val="40"/>
          <w:szCs w:val="22"/>
        </w:rPr>
      </w:pPr>
    </w:p>
    <w:p w:rsidR="00B367F8" w:rsidRDefault="00B367F8" w:rsidP="00E81ABC">
      <w:pPr>
        <w:rPr>
          <w:sz w:val="40"/>
          <w:szCs w:val="22"/>
        </w:rPr>
      </w:pPr>
    </w:p>
    <w:p w:rsidR="00B367F8" w:rsidRPr="005622A1" w:rsidRDefault="00B367F8" w:rsidP="005622A1">
      <w:pPr>
        <w:jc w:val="thaiDistribute"/>
        <w:rPr>
          <w:rFonts w:ascii="Angsana New" w:hAnsi="Angsana New"/>
          <w:sz w:val="40"/>
          <w:szCs w:val="40"/>
          <w:cs/>
        </w:rPr>
      </w:pPr>
      <w:r w:rsidRPr="005622A1">
        <w:rPr>
          <w:rFonts w:ascii="Angsana New" w:hAnsi="Angsana New"/>
          <w:sz w:val="40"/>
          <w:szCs w:val="40"/>
          <w:cs/>
        </w:rPr>
        <w:t xml:space="preserve">             จากประสบการณ์ในการสอนชั้น ป.3 เป็นเวลา 3 ปีเต็ม ทำให้ตนเองได้ประสบการณ์ในการพัฒนามากมายโดยเฉพาะแผนการเรียนรู้ ได้พัมนาคิดใหม่ให้สมบูรณ์ทำให้การเรียนการสอนมีประสิทธิภาพมากขึ้น ทำให้เกิดการวางแผนหรือการคิดแผนที่ดี โดยเชื่อมโยงและต่อยอดจากความรู้เดิมเพื่อที่จะสร้างความรู้ใหม่ให้เกิดขึ้น ในการปรับพัฒนาแผน รวมทั้งแผนกระดานให้มีความละเอียดเห็น </w:t>
      </w:r>
      <w:r w:rsidRPr="005622A1">
        <w:rPr>
          <w:rFonts w:ascii="Angsana New" w:hAnsi="Angsana New"/>
          <w:sz w:val="40"/>
          <w:szCs w:val="40"/>
        </w:rPr>
        <w:t>Concept</w:t>
      </w:r>
      <w:r w:rsidRPr="005622A1">
        <w:rPr>
          <w:rFonts w:ascii="Angsana New" w:hAnsi="Angsana New"/>
          <w:sz w:val="40"/>
          <w:szCs w:val="40"/>
          <w:cs/>
        </w:rPr>
        <w:t xml:space="preserve"> มากขึ้น มีการคาดการคำตอบที่ครอบคลุมวิธีของเด็ก และในภาคจิตตะ-วิมังสานี้ ได้มีการลองทำแผนซ่อมเสริมในบ้างครั้ง สำเร็จบ้างไม่สำเร็จบ้างปนกันไป และพบว่านักเรียนที่ซ่อมเสริมมีส่วนที่ปรับปรุงแก้ไขแตกต่างกันไปรายบุคคล บางคนขาดทักษะการคิดหรือ</w:t>
      </w:r>
      <w:r w:rsidRPr="005622A1">
        <w:rPr>
          <w:rFonts w:ascii="Angsana New" w:hAnsi="Angsana New"/>
          <w:sz w:val="40"/>
          <w:szCs w:val="40"/>
        </w:rPr>
        <w:t xml:space="preserve"> Concept</w:t>
      </w:r>
      <w:r w:rsidRPr="005622A1">
        <w:rPr>
          <w:rFonts w:ascii="Angsana New" w:hAnsi="Angsana New"/>
          <w:b/>
          <w:bCs/>
          <w:sz w:val="40"/>
          <w:szCs w:val="40"/>
        </w:rPr>
        <w:t xml:space="preserve"> </w:t>
      </w:r>
      <w:r w:rsidRPr="005622A1">
        <w:rPr>
          <w:rFonts w:ascii="Angsana New" w:hAnsi="Angsana New"/>
          <w:sz w:val="40"/>
          <w:szCs w:val="40"/>
          <w:cs/>
        </w:rPr>
        <w:t>ในเรื่องนั้นๆ</w:t>
      </w:r>
      <w:r w:rsidRPr="005622A1">
        <w:rPr>
          <w:rFonts w:ascii="Angsana New" w:hAnsi="Angsana New"/>
          <w:b/>
          <w:bCs/>
          <w:sz w:val="40"/>
          <w:szCs w:val="40"/>
          <w:cs/>
        </w:rPr>
        <w:t xml:space="preserve"> </w:t>
      </w:r>
      <w:r w:rsidRPr="005622A1">
        <w:rPr>
          <w:rFonts w:ascii="Angsana New" w:hAnsi="Angsana New"/>
          <w:sz w:val="40"/>
          <w:szCs w:val="40"/>
          <w:cs/>
        </w:rPr>
        <w:t>บางคนมีทักษะและเข้าใจ</w:t>
      </w:r>
      <w:r w:rsidRPr="005622A1">
        <w:rPr>
          <w:rFonts w:ascii="Angsana New" w:hAnsi="Angsana New"/>
          <w:sz w:val="40"/>
          <w:szCs w:val="40"/>
        </w:rPr>
        <w:t xml:space="preserve"> Concept </w:t>
      </w:r>
      <w:r w:rsidRPr="005622A1">
        <w:rPr>
          <w:rFonts w:ascii="Angsana New" w:hAnsi="Angsana New"/>
          <w:sz w:val="40"/>
          <w:szCs w:val="40"/>
          <w:cs/>
        </w:rPr>
        <w:t>แต่ไม่สามารถเข้าใจทย์ปัญหาเลยทำให้เริ่มต้นในการแก้ปัญหาไม่ได้ ด้วยเหตุนี้ครูมิ้นเลยกลับมานั่งคิดทบทวนว่าจะทำอย่างไรกับนักเรียนกลุ่มนี้ดีซึ่งมีจำนวน 6 คน จึงได้คิดว่าเราควรแยกกลุ่มซ่อมเสริมเป็น 2 กลุ่มคือ กลุ่มแรกซ่อม ทักษะการคิดและ</w:t>
      </w:r>
      <w:r w:rsidRPr="005622A1">
        <w:rPr>
          <w:rFonts w:ascii="Angsana New" w:hAnsi="Angsana New"/>
          <w:sz w:val="40"/>
          <w:szCs w:val="40"/>
        </w:rPr>
        <w:t>Concept</w:t>
      </w:r>
      <w:r w:rsidRPr="005622A1">
        <w:rPr>
          <w:rFonts w:ascii="Angsana New" w:hAnsi="Angsana New"/>
          <w:sz w:val="40"/>
          <w:szCs w:val="40"/>
          <w:cs/>
        </w:rPr>
        <w:t xml:space="preserve"> อีกกลุ่ม ซ่อมการแปลความตีความสถานการณ์โจทย์คณิตศาสตร์ แต่ก็ได้แค่คิดเพราะไม่มีเวลาจริงๆ ทั้งตัวครูเองและเด็กบางคนก็ซ่อมทุกวิชาก็มี จึงลองใช้วิธีการเรียนหลังจากซ่อมเสริมเสร็จซึ่งเป็นเวลาที่น้อยมากแค่ 5-10 นาทีเท่านั้นโดยใช้การถามและย่อยคำถามโต้ตอบกัน และเรียกมาเรียนบ้างเป็นครั้งคราว โดยเรียกกลุ่มละไม่เกิน 3 คน และในวันนั้นได้มีโอกาสเรียกเด็กผู้หญิงตัวเล็กๆ</w:t>
      </w:r>
      <w:r w:rsidRPr="005622A1">
        <w:rPr>
          <w:rFonts w:ascii="Angsana New" w:hAnsi="Angsana New"/>
          <w:sz w:val="40"/>
          <w:szCs w:val="40"/>
        </w:rPr>
        <w:t xml:space="preserve"> </w:t>
      </w:r>
      <w:r w:rsidRPr="005622A1">
        <w:rPr>
          <w:rFonts w:ascii="Angsana New" w:hAnsi="Angsana New"/>
          <w:sz w:val="40"/>
          <w:szCs w:val="40"/>
          <w:cs/>
        </w:rPr>
        <w:t>คนหนึ่ง ที่เรียนซ่อมเสริมคณิตศาสตร์มาตั้งแต่แรก</w:t>
      </w:r>
      <w:r w:rsidRPr="005622A1">
        <w:rPr>
          <w:rFonts w:ascii="Angsana New" w:hAnsi="Angsana New"/>
          <w:sz w:val="40"/>
          <w:szCs w:val="40"/>
        </w:rPr>
        <w:t xml:space="preserve"> </w:t>
      </w:r>
      <w:r w:rsidRPr="005622A1">
        <w:rPr>
          <w:rFonts w:ascii="Angsana New" w:hAnsi="Angsana New"/>
          <w:sz w:val="40"/>
          <w:szCs w:val="40"/>
          <w:cs/>
        </w:rPr>
        <w:t>เธอเป็นเด็กน่ารัก ขยัน มีความพยายาม แต่ไม่มีความมั่นใจในการนำเสนอความคิด ไม่กล้าที่จะตัดสินใจ ขณะที่เพื่อนแลกเปลี่ยนกันในห้องมิจิโกะตั้งใจฟังมาก แต่ครูและเพื่อนๆไม่เคยรู้เลยว่า มิจิโกะกำลังคิดอะไร และเข้าใจสิ่งที่เพื่อนกำลังแลกเปลี่ยนแค่ไหน ครูมิ้นได้แต่ตั้งข้อสังเกตและชวนมิจิโกะคุยเกือบทุกวัน จนกระทั่งมิจิโกะเปิดใจและรู้สึกปลอดภัยจึงได้รู้ว่า</w:t>
      </w:r>
      <w:r w:rsidRPr="005622A1">
        <w:rPr>
          <w:rFonts w:ascii="Angsana New" w:hAnsi="Angsana New"/>
          <w:sz w:val="40"/>
          <w:szCs w:val="40"/>
        </w:rPr>
        <w:t>“</w:t>
      </w:r>
      <w:r w:rsidRPr="005622A1">
        <w:rPr>
          <w:rFonts w:ascii="Angsana New" w:hAnsi="Angsana New"/>
          <w:sz w:val="40"/>
          <w:szCs w:val="40"/>
          <w:cs/>
        </w:rPr>
        <w:t>มิจิโกะ</w:t>
      </w:r>
      <w:r w:rsidRPr="005622A1">
        <w:rPr>
          <w:rFonts w:ascii="Angsana New" w:hAnsi="Angsana New"/>
          <w:sz w:val="40"/>
          <w:szCs w:val="40"/>
        </w:rPr>
        <w:t xml:space="preserve">” </w:t>
      </w:r>
      <w:r w:rsidRPr="005622A1">
        <w:rPr>
          <w:rFonts w:ascii="Angsana New" w:hAnsi="Angsana New"/>
          <w:sz w:val="40"/>
          <w:szCs w:val="40"/>
          <w:cs/>
        </w:rPr>
        <w:t>มีปัญหาด้านภาษาทางคณิตศาสตร์ ครูมิ้นจึงได้ชวนมาเรียนตอนเช้า โดยนำจิ๊กซอว์ตัวเลขมาให้ต่อเพื่อสร้างภาวะพร้อมเรียนแต่ทำโจทย์</w:t>
      </w:r>
      <w:r w:rsidRPr="005622A1">
        <w:rPr>
          <w:rFonts w:ascii="Angsana New" w:hAnsi="Angsana New"/>
          <w:sz w:val="40"/>
          <w:szCs w:val="40"/>
        </w:rPr>
        <w:t xml:space="preserve"> Bonus </w:t>
      </w:r>
      <w:r w:rsidRPr="005622A1">
        <w:rPr>
          <w:rFonts w:ascii="Angsana New" w:hAnsi="Angsana New"/>
          <w:sz w:val="40"/>
          <w:szCs w:val="40"/>
          <w:cs/>
        </w:rPr>
        <w:t xml:space="preserve">เพื่อสร้างแรงบันดาลใจ จากนั้นจึงชวนอ่านโจทย์วิเคราะห์โจทย์ โดยให้ถอดเป็น </w:t>
      </w:r>
      <w:r w:rsidRPr="005622A1">
        <w:rPr>
          <w:rFonts w:ascii="Angsana New" w:hAnsi="Angsana New"/>
          <w:sz w:val="40"/>
          <w:szCs w:val="40"/>
        </w:rPr>
        <w:t xml:space="preserve">Bar model </w:t>
      </w:r>
      <w:r w:rsidRPr="005622A1">
        <w:rPr>
          <w:rFonts w:ascii="Angsana New" w:hAnsi="Angsana New"/>
          <w:sz w:val="40"/>
          <w:szCs w:val="40"/>
          <w:cs/>
        </w:rPr>
        <w:t xml:space="preserve">และถามตอบ พบว่ามิจิโกะมีความเข้าใจและนำไปใช้ในห้องเรียนได้มากขึ้น เมื่อได้รับโจทย์สถานการณ์ก็จะลงมือทำได้ด้วยตัวเองทันที มิจิโกะเปลี่ยนจากเด็กที่เคยสอบตกแทบทุกเทอม มาเป็นสอบผ่านในภาควิมังสาทุกครั้ง และสอบปลายปีได้คะแนนดีเลยทีเดียว นับตั้งแต่กลางภาคเรียนจิตตะเป็นต้นมาจนกระทั่งสิ้นสุดภาคเรียนวิมังสา มิจิโกะทำสถานการณ์โจทย์ด้วยตนเองทุกครั้ง อาจมีบางครั้งที่ติดขัดบ้าง แต่มิจิโกะจะลองทำด้วยตนเองก่อนเสมอ และครูมักจะได้ยินเสียงเล็กๆของมิจิโกะถามขึ้นว่า ครูมิ้นคะ มันต้องทำแบบนี้ใช่หรือเปล่าคะ ทำแบบนี้ถูกไหม </w:t>
      </w:r>
      <w:r w:rsidRPr="005622A1">
        <w:rPr>
          <w:rFonts w:ascii="Angsana New" w:hAnsi="Angsana New"/>
          <w:sz w:val="40"/>
          <w:szCs w:val="40"/>
        </w:rPr>
        <w:t>“</w:t>
      </w:r>
      <w:r w:rsidRPr="005622A1">
        <w:rPr>
          <w:rFonts w:ascii="Angsana New" w:hAnsi="Angsana New"/>
          <w:sz w:val="40"/>
          <w:szCs w:val="40"/>
          <w:cs/>
        </w:rPr>
        <w:t>ครูมิ้นก็จะตอบว่า</w:t>
      </w:r>
      <w:r w:rsidRPr="005622A1">
        <w:rPr>
          <w:rFonts w:ascii="Angsana New" w:hAnsi="Angsana New"/>
          <w:sz w:val="40"/>
          <w:szCs w:val="40"/>
        </w:rPr>
        <w:t>”</w:t>
      </w:r>
      <w:r w:rsidRPr="005622A1">
        <w:rPr>
          <w:rFonts w:ascii="Angsana New" w:hAnsi="Angsana New"/>
          <w:sz w:val="40"/>
          <w:szCs w:val="40"/>
          <w:cs/>
        </w:rPr>
        <w:t xml:space="preserve"> ใช่ครับมิจิโกะ</w:t>
      </w:r>
      <w:r w:rsidRPr="005622A1">
        <w:rPr>
          <w:rFonts w:ascii="Angsana New" w:hAnsi="Angsana New"/>
          <w:sz w:val="40"/>
          <w:szCs w:val="40"/>
        </w:rPr>
        <w:t xml:space="preserve"> </w:t>
      </w:r>
      <w:r w:rsidRPr="005622A1">
        <w:rPr>
          <w:rFonts w:ascii="Angsana New" w:hAnsi="Angsana New"/>
          <w:sz w:val="40"/>
          <w:szCs w:val="40"/>
          <w:cs/>
        </w:rPr>
        <w:t>ทำแบบนั้นแหละถูกแล้ว แล้วมิจิโกะก็ตอบกลับมาว่า</w:t>
      </w:r>
      <w:r w:rsidRPr="005622A1">
        <w:rPr>
          <w:rFonts w:ascii="Angsana New" w:hAnsi="Angsana New"/>
          <w:sz w:val="40"/>
          <w:szCs w:val="40"/>
        </w:rPr>
        <w:t>“</w:t>
      </w:r>
      <w:r w:rsidRPr="005622A1">
        <w:rPr>
          <w:rFonts w:ascii="Angsana New" w:hAnsi="Angsana New"/>
          <w:sz w:val="40"/>
          <w:szCs w:val="40"/>
          <w:cs/>
        </w:rPr>
        <w:t>หนูเสร็จแล้วค่ะ</w:t>
      </w:r>
      <w:r w:rsidRPr="005622A1">
        <w:rPr>
          <w:rFonts w:ascii="Angsana New" w:hAnsi="Angsana New"/>
          <w:sz w:val="40"/>
          <w:szCs w:val="40"/>
        </w:rPr>
        <w:t>”</w:t>
      </w:r>
      <w:r w:rsidRPr="005622A1">
        <w:rPr>
          <w:rFonts w:ascii="Angsana New" w:hAnsi="Angsana New"/>
          <w:sz w:val="40"/>
          <w:szCs w:val="40"/>
          <w:cs/>
        </w:rPr>
        <w:t xml:space="preserve"> พอครูบอกว่า</w:t>
      </w:r>
      <w:r w:rsidRPr="005622A1">
        <w:rPr>
          <w:rFonts w:ascii="Angsana New" w:hAnsi="Angsana New"/>
          <w:sz w:val="40"/>
          <w:szCs w:val="40"/>
        </w:rPr>
        <w:t>“</w:t>
      </w:r>
      <w:r w:rsidRPr="005622A1">
        <w:rPr>
          <w:rFonts w:ascii="Angsana New" w:hAnsi="Angsana New"/>
          <w:sz w:val="40"/>
          <w:szCs w:val="40"/>
          <w:cs/>
        </w:rPr>
        <w:t>ไหน</w:t>
      </w:r>
      <w:r w:rsidRPr="005622A1">
        <w:rPr>
          <w:rFonts w:ascii="Angsana New" w:hAnsi="Angsana New"/>
          <w:sz w:val="40"/>
          <w:szCs w:val="40"/>
        </w:rPr>
        <w:t xml:space="preserve">” </w:t>
      </w:r>
      <w:r w:rsidRPr="005622A1">
        <w:rPr>
          <w:rFonts w:ascii="Angsana New" w:hAnsi="Angsana New"/>
          <w:sz w:val="40"/>
          <w:szCs w:val="40"/>
          <w:cs/>
        </w:rPr>
        <w:t>มิจิโกะลองทำอีกวิธีหนึ่งดูซิ มันน่าจะทำได้อีกวิธีหนึ่งได้นะ มิจิโกะก็ทำโดยไม่ลังเลเลย</w:t>
      </w:r>
      <w:r w:rsidRPr="005622A1">
        <w:rPr>
          <w:rFonts w:ascii="Angsana New" w:hAnsi="Angsana New"/>
          <w:sz w:val="40"/>
          <w:szCs w:val="40"/>
        </w:rPr>
        <w:t xml:space="preserve"> </w:t>
      </w:r>
      <w:r w:rsidRPr="005622A1">
        <w:rPr>
          <w:rFonts w:ascii="Angsana New" w:hAnsi="Angsana New"/>
          <w:sz w:val="40"/>
          <w:szCs w:val="40"/>
          <w:cs/>
        </w:rPr>
        <w:t xml:space="preserve">นับตั้งแต่ที่เราได้คุย  ได้ปรับความเข้าใจในห้องเรียน </w:t>
      </w:r>
      <w:r w:rsidRPr="005622A1">
        <w:rPr>
          <w:rFonts w:ascii="Angsana New" w:hAnsi="Angsana New"/>
          <w:sz w:val="40"/>
          <w:szCs w:val="40"/>
        </w:rPr>
        <w:t>Concept</w:t>
      </w:r>
      <w:r w:rsidRPr="005622A1">
        <w:rPr>
          <w:rFonts w:ascii="Angsana New" w:hAnsi="Angsana New"/>
          <w:sz w:val="40"/>
          <w:szCs w:val="40"/>
          <w:cs/>
        </w:rPr>
        <w:t xml:space="preserve"> และห้องเรียนการแปลความโจทย์จนกระทั่งมิจิโกะรู้สึกชอบ และสนุกกับการเรียนวิชาคณิตศาสตร์มากขึ้น ถึงกับยกมือตอบคำถามทุกครั้งในภาควิมังสาจนบางคาบครูต้องขอเลือกคนอื่นบ้าง เนื่องจากนักเรียนห้อง3/4ยกมือตอบกันแทบจะทุกคน บางวันที่ครูไม่เรียก มิจิโกะ</w:t>
      </w:r>
      <w:r w:rsidRPr="005622A1">
        <w:rPr>
          <w:rFonts w:ascii="Angsana New" w:hAnsi="Angsana New"/>
          <w:sz w:val="40"/>
          <w:szCs w:val="40"/>
        </w:rPr>
        <w:t xml:space="preserve"> </w:t>
      </w:r>
      <w:r w:rsidRPr="005622A1">
        <w:rPr>
          <w:rFonts w:ascii="Angsana New" w:hAnsi="Angsana New"/>
          <w:sz w:val="40"/>
          <w:szCs w:val="40"/>
          <w:cs/>
        </w:rPr>
        <w:t>ให้ตอบก็จะได้ยินเสียงมิจิโกะพูดว่า</w:t>
      </w:r>
      <w:r w:rsidRPr="005622A1">
        <w:rPr>
          <w:rFonts w:ascii="Angsana New" w:hAnsi="Angsana New"/>
          <w:sz w:val="40"/>
          <w:szCs w:val="40"/>
        </w:rPr>
        <w:t>“</w:t>
      </w:r>
      <w:r w:rsidRPr="005622A1">
        <w:rPr>
          <w:rFonts w:ascii="Angsana New" w:hAnsi="Angsana New"/>
          <w:sz w:val="40"/>
          <w:szCs w:val="40"/>
          <w:cs/>
        </w:rPr>
        <w:t xml:space="preserve"> โธ่ครูมิ้นอ่ะ</w:t>
      </w:r>
      <w:r w:rsidRPr="005622A1">
        <w:rPr>
          <w:rFonts w:ascii="Angsana New" w:hAnsi="Angsana New"/>
          <w:sz w:val="40"/>
          <w:szCs w:val="40"/>
        </w:rPr>
        <w:t>”</w:t>
      </w:r>
      <w:r w:rsidRPr="005622A1">
        <w:rPr>
          <w:rFonts w:ascii="Angsana New" w:hAnsi="Angsana New"/>
          <w:sz w:val="40"/>
          <w:szCs w:val="40"/>
          <w:cs/>
        </w:rPr>
        <w:t xml:space="preserve"> พร้อมกับยิ้มเล็ก</w:t>
      </w:r>
      <w:r w:rsidRPr="005622A1">
        <w:rPr>
          <w:rFonts w:ascii="Angsana New" w:hAnsi="Angsana New"/>
          <w:sz w:val="40"/>
          <w:szCs w:val="40"/>
        </w:rPr>
        <w:t xml:space="preserve"> </w:t>
      </w:r>
    </w:p>
    <w:p w:rsidR="00B367F8" w:rsidRPr="005622A1" w:rsidRDefault="00B367F8" w:rsidP="005622A1">
      <w:pPr>
        <w:jc w:val="thaiDistribute"/>
        <w:rPr>
          <w:sz w:val="40"/>
          <w:szCs w:val="40"/>
        </w:rPr>
      </w:pPr>
      <w:r>
        <w:rPr>
          <w:noProof/>
        </w:rPr>
        <w:pict>
          <v:shape id="_x0000_s1030" type="#_x0000_t75" alt="" style="position:absolute;left:0;text-align:left;margin-left:-283.8pt;margin-top:132.7pt;width:1266.35pt;height:844.15pt;rotation:90;z-index:-251654144">
            <v:imagedata r:id="rId6" r:href="rId9"/>
          </v:shape>
        </w:pict>
      </w:r>
      <w:r w:rsidRPr="005622A1">
        <w:rPr>
          <w:rFonts w:ascii="Angsana New" w:hAnsi="Angsana New"/>
          <w:b/>
          <w:bCs/>
          <w:sz w:val="40"/>
          <w:szCs w:val="40"/>
          <w:cs/>
        </w:rPr>
        <w:t xml:space="preserve">               </w:t>
      </w:r>
      <w:r w:rsidRPr="005622A1">
        <w:rPr>
          <w:rFonts w:ascii="Angsana New" w:hAnsi="Angsana New"/>
          <w:sz w:val="40"/>
          <w:szCs w:val="40"/>
          <w:cs/>
        </w:rPr>
        <w:t>ประสบการณ์ครั้งนี้ทำให้ครูได้เรียนรู้ว่าการซ่อมเสริมรายบุคคลเราควร</w:t>
      </w:r>
      <w:r w:rsidRPr="005622A1">
        <w:rPr>
          <w:rFonts w:ascii="Angsana New" w:hAnsi="Angsana New"/>
          <w:sz w:val="40"/>
          <w:szCs w:val="40"/>
        </w:rPr>
        <w:t>“</w:t>
      </w:r>
      <w:r w:rsidRPr="005622A1">
        <w:rPr>
          <w:rFonts w:ascii="Angsana New" w:hAnsi="Angsana New"/>
          <w:sz w:val="40"/>
          <w:szCs w:val="40"/>
          <w:cs/>
        </w:rPr>
        <w:t>อ่าน</w:t>
      </w:r>
      <w:r w:rsidRPr="005622A1">
        <w:rPr>
          <w:rFonts w:ascii="Angsana New" w:hAnsi="Angsana New"/>
          <w:sz w:val="40"/>
          <w:szCs w:val="40"/>
        </w:rPr>
        <w:t>”</w:t>
      </w:r>
      <w:r w:rsidRPr="005622A1">
        <w:rPr>
          <w:rFonts w:ascii="Angsana New" w:hAnsi="Angsana New"/>
          <w:sz w:val="40"/>
          <w:szCs w:val="40"/>
          <w:cs/>
        </w:rPr>
        <w:t>เด็กอย่างละเอียด เมื่อครูพบเหตุที่ทำให้มิจิโกะไม่สนุกกับการเรียนคณิตศาสตร์แล้วครูก็หาวิธีแก้ไขและหาทางสร้างความเข้าใจเมื่อนักเรียนมีความเข้าใจโจทย์ปัญหามากขึ้นทำให้เริ่มต้นในการคิดจึงทำให้นักเรียนมีความมั่นใจ และค่อยๆพัฒนาการเรียนของตนเองโดยเริ่มจากการเปิดใจ รู้สึกปลอดภัย รักและชอบที่จะเรียน ลองผิดลองถูกทำไปเรื่อยๆไม่ท้อต่อปัญหา ทำให้เขาสามารถแก้ปัญหาด้วยตนเองได้ในที่สุด</w:t>
      </w:r>
      <w:r w:rsidRPr="005622A1">
        <w:rPr>
          <w:rFonts w:ascii="4805_KwangMD_Melt" w:hAnsi="4805_KwangMD_Melt"/>
          <w:b/>
          <w:bCs/>
          <w:sz w:val="40"/>
          <w:szCs w:val="40"/>
          <w:cs/>
        </w:rPr>
        <w:t xml:space="preserve">            </w:t>
      </w:r>
    </w:p>
    <w:p w:rsidR="00B367F8" w:rsidRPr="005622A1" w:rsidRDefault="00B367F8" w:rsidP="00E81ABC">
      <w:pPr>
        <w:rPr>
          <w:sz w:val="40"/>
          <w:szCs w:val="40"/>
          <w:cs/>
        </w:rPr>
      </w:pPr>
    </w:p>
    <w:sectPr w:rsidR="00B367F8" w:rsidRPr="005622A1" w:rsidSect="003B79D8">
      <w:pgSz w:w="16839" w:h="23814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67F8" w:rsidRDefault="00B367F8" w:rsidP="002F6ED8">
      <w:pPr>
        <w:spacing w:after="0" w:line="240" w:lineRule="auto"/>
      </w:pPr>
      <w:r>
        <w:separator/>
      </w:r>
    </w:p>
  </w:endnote>
  <w:endnote w:type="continuationSeparator" w:id="0">
    <w:p w:rsidR="00B367F8" w:rsidRDefault="00B367F8" w:rsidP="002F6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4803_Kwang_MD (Thai)">
    <w:panose1 w:val="00000000000000000000"/>
    <w:charset w:val="DE"/>
    <w:family w:val="auto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4805_KwangMD_Melt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67F8" w:rsidRDefault="00B367F8" w:rsidP="002F6ED8">
      <w:pPr>
        <w:spacing w:after="0" w:line="240" w:lineRule="auto"/>
      </w:pPr>
      <w:r>
        <w:separator/>
      </w:r>
    </w:p>
  </w:footnote>
  <w:footnote w:type="continuationSeparator" w:id="0">
    <w:p w:rsidR="00B367F8" w:rsidRDefault="00B367F8" w:rsidP="002F6E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TrackMove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460AC"/>
    <w:rsid w:val="00103023"/>
    <w:rsid w:val="00121293"/>
    <w:rsid w:val="001C2E0A"/>
    <w:rsid w:val="002F6ED8"/>
    <w:rsid w:val="00312B64"/>
    <w:rsid w:val="0033583D"/>
    <w:rsid w:val="00356644"/>
    <w:rsid w:val="003B79D8"/>
    <w:rsid w:val="004460AC"/>
    <w:rsid w:val="005622A1"/>
    <w:rsid w:val="005B7036"/>
    <w:rsid w:val="00626FDC"/>
    <w:rsid w:val="00635390"/>
    <w:rsid w:val="0064245E"/>
    <w:rsid w:val="006B1669"/>
    <w:rsid w:val="006C3446"/>
    <w:rsid w:val="006E226A"/>
    <w:rsid w:val="006F0F62"/>
    <w:rsid w:val="00775DAA"/>
    <w:rsid w:val="007C766C"/>
    <w:rsid w:val="007E1ACE"/>
    <w:rsid w:val="00810BBD"/>
    <w:rsid w:val="00892366"/>
    <w:rsid w:val="00894DDD"/>
    <w:rsid w:val="00977F2D"/>
    <w:rsid w:val="00A07A61"/>
    <w:rsid w:val="00A17A0D"/>
    <w:rsid w:val="00A21415"/>
    <w:rsid w:val="00B367F8"/>
    <w:rsid w:val="00C827C0"/>
    <w:rsid w:val="00D15A80"/>
    <w:rsid w:val="00D445D9"/>
    <w:rsid w:val="00DA609F"/>
    <w:rsid w:val="00DD6DAC"/>
    <w:rsid w:val="00E01298"/>
    <w:rsid w:val="00E115D0"/>
    <w:rsid w:val="00E81ABC"/>
    <w:rsid w:val="00EB0F88"/>
    <w:rsid w:val="00F3368F"/>
    <w:rsid w:val="00F34579"/>
    <w:rsid w:val="00F4685D"/>
    <w:rsid w:val="00F82506"/>
    <w:rsid w:val="00FF22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3446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2F6ED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2F6ED8"/>
    <w:rPr>
      <w:rFonts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2F6ED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2F6ED8"/>
    <w:rPr>
      <w:rFonts w:cs="Times New Roman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image" Target="http://csdrive.srru.ac.th/55122420221/texture/sky.jp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http://csdrive.srru.ac.th/55122420221/texture/sky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389</TotalTime>
  <Pages>2</Pages>
  <Words>510</Words>
  <Characters>2912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nittaya_n</cp:lastModifiedBy>
  <cp:revision>14</cp:revision>
  <cp:lastPrinted>2015-10-01T09:04:00Z</cp:lastPrinted>
  <dcterms:created xsi:type="dcterms:W3CDTF">2015-10-01T03:41:00Z</dcterms:created>
  <dcterms:modified xsi:type="dcterms:W3CDTF">2016-03-21T11:40:00Z</dcterms:modified>
</cp:coreProperties>
</file>