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DF" w:rsidRPr="00512CE0" w:rsidRDefault="000225DF" w:rsidP="000225DF">
      <w:pPr>
        <w:rPr>
          <w:rFonts w:ascii="TH Sarabun New" w:hAnsi="TH Sarabun New" w:cs="TH Sarabun New"/>
          <w:b/>
          <w:bCs/>
          <w:sz w:val="52"/>
          <w:szCs w:val="52"/>
        </w:rPr>
      </w:pPr>
      <w:r w:rsidRPr="00512CE0">
        <w:rPr>
          <w:rFonts w:ascii="TH Sarabun New" w:hAnsi="TH Sarabun New" w:cs="TH Sarabun New"/>
          <w:b/>
          <w:bCs/>
          <w:sz w:val="52"/>
          <w:szCs w:val="52"/>
          <w:cs/>
        </w:rPr>
        <w:t>กล่องเดียว...พอ</w:t>
      </w:r>
    </w:p>
    <w:p w:rsidR="000225DF" w:rsidRDefault="000225DF" w:rsidP="000225DF">
      <w:pPr>
        <w:rPr>
          <w:rFonts w:ascii="TH Sarabun New" w:hAnsi="TH Sarabun New" w:cs="TH Sarabun New"/>
          <w:sz w:val="36"/>
          <w:szCs w:val="36"/>
        </w:rPr>
      </w:pPr>
      <w:r w:rsidRPr="00512CE0">
        <w:rPr>
          <w:rFonts w:ascii="TH Sarabun New" w:hAnsi="TH Sarabun New" w:cs="TH Sarabun New"/>
          <w:sz w:val="36"/>
          <w:szCs w:val="36"/>
          <w:cs/>
        </w:rPr>
        <w:t xml:space="preserve">หลายๆคนคงสงสัยกันใช่ไหมคะว่า กล่องเดียว...พอ คืออะไร </w:t>
      </w:r>
      <w:r w:rsidRPr="00512CE0">
        <w:rPr>
          <w:rFonts w:ascii="TH Sarabun New" w:hAnsi="TH Sarabun New" w:cs="TH Sarabun New"/>
          <w:sz w:val="36"/>
          <w:szCs w:val="36"/>
        </w:rPr>
        <w:t xml:space="preserve">??? </w:t>
      </w:r>
      <w:r w:rsidRPr="00512CE0">
        <w:rPr>
          <w:rFonts w:ascii="TH Sarabun New" w:hAnsi="TH Sarabun New" w:cs="TH Sarabun New"/>
          <w:sz w:val="36"/>
          <w:szCs w:val="36"/>
          <w:cs/>
        </w:rPr>
        <w:t>จุดเริ่มต้นของ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512CE0">
        <w:rPr>
          <w:rFonts w:ascii="TH Sarabun New" w:hAnsi="TH Sarabun New" w:cs="TH Sarabun New"/>
          <w:sz w:val="36"/>
          <w:szCs w:val="36"/>
          <w:cs/>
        </w:rPr>
        <w:t>กล่อ</w:t>
      </w:r>
      <w:r>
        <w:rPr>
          <w:rFonts w:ascii="TH Sarabun New" w:hAnsi="TH Sarabun New" w:cs="TH Sarabun New"/>
          <w:sz w:val="36"/>
          <w:szCs w:val="36"/>
          <w:cs/>
        </w:rPr>
        <w:t>งเดียว...พอ เกิดขึ้นมาจากการที่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ครูนุ่น </w:t>
      </w:r>
      <w:r w:rsidRPr="00512CE0">
        <w:rPr>
          <w:rFonts w:ascii="TH Sarabun New" w:hAnsi="TH Sarabun New" w:cs="TH Sarabun New"/>
          <w:sz w:val="36"/>
          <w:szCs w:val="36"/>
          <w:cs/>
        </w:rPr>
        <w:t>ครูน้ำห</w:t>
      </w:r>
      <w:r>
        <w:rPr>
          <w:rFonts w:ascii="TH Sarabun New" w:hAnsi="TH Sarabun New" w:cs="TH Sarabun New"/>
          <w:sz w:val="36"/>
          <w:szCs w:val="36"/>
          <w:cs/>
        </w:rPr>
        <w:t>วานและ</w:t>
      </w:r>
      <w:proofErr w:type="spellStart"/>
      <w:r>
        <w:rPr>
          <w:rFonts w:ascii="TH Sarabun New" w:hAnsi="TH Sarabun New" w:cs="TH Sarabun New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/>
          <w:sz w:val="36"/>
          <w:szCs w:val="36"/>
          <w:cs/>
        </w:rPr>
        <w:t xml:space="preserve"> กำลังคิดแผนการสอน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512CE0">
        <w:rPr>
          <w:rFonts w:ascii="TH Sarabun New" w:hAnsi="TH Sarabun New" w:cs="TH Sarabun New"/>
          <w:sz w:val="36"/>
          <w:szCs w:val="36"/>
          <w:cs/>
        </w:rPr>
        <w:t xml:space="preserve">เรื่อง ปริมาตรของทรงสี่เหลี่ยมมุมฉาก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เราพยายามคิดกิจกรรมที่จะทำให้นักเรียนมีความสนใจและเกิดการเรียนรู้จากกิจกรรมอย่างครบถ้วน ก่อนจะได้กิจกรรมมานั้น เราได้กลับไปทบทวนแผนการสอนเดิมในปีการศึกษาที่ผ่านมา ว่าตอนนั้นเราสอนเรื่องนี้กันอย่างไร? </w:t>
      </w:r>
    </w:p>
    <w:p w:rsidR="000225DF" w:rsidRDefault="000225DF" w:rsidP="000225DF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  <w:t xml:space="preserve">ในปีการศึกษา ๒๕๕๗ การเริ่มต้นสอนปริมาตร มีการเรียงลำดับแผนการสอนจากการให้นักเรียนพยายามคิดค้นสูตรการหาปริมาตรของทรงสี่เหลี่ยมมุมฉากโดยเชื่อมโยงความรู้จากการหาพื้นที่ที่นักเรียนเคยเรียนมาก่อนแล้ว เมื่อรู้สูตรการหาปริมาตรแล้ว นักเรียนสามารถหาปริมาตรได้โดยการใช้สูตรนั้น 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กับครูน้ำหวานสอนให้นักเรียนหารูปคลี่ของทรงสี่เหลี่ยมมุมฉาก ครูมีกล่องทรงสี่เหลี่ยมมุมฉากให้นักเรียนคนละ </w:t>
      </w:r>
      <w:r>
        <w:rPr>
          <w:rFonts w:ascii="TH Sarabun New" w:hAnsi="TH Sarabun New" w:cs="TH Sarabun New"/>
          <w:sz w:val="36"/>
          <w:szCs w:val="36"/>
        </w:rPr>
        <w:t>1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กล่อง เป็นกล่องที่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และครูน้ำหวานประดิษฐ์ขึ้นมาเอง โดยมีครูชั้น ๕ ท่านอื่นๆคอยสนับสนุนและให้ความช่วยเหลือ จากนั้นให้นักเรียนตัดกล่องจาก ๓ มิติ ให้เป็นแผ่น ๒ มิติ โดยไม่ให้ขาดออกจากกัน จากแผนการสอน กิจกรรมและการเตรียมสื่อที่ค่อนข้างใช้เวลานานในปีการศึกษา ๒๕๕๗ ครูน้ำหวานกับ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จึงมีความคิดเห็นตรงกันว่าเรานั้นควรปรับลำดับแผนการสอน กิจกรรมและสื่อกัน</w:t>
      </w:r>
    </w:p>
    <w:p w:rsidR="000225DF" w:rsidRDefault="000225DF" w:rsidP="000225DF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</w:r>
    </w:p>
    <w:p w:rsidR="000225DF" w:rsidRDefault="000225DF" w:rsidP="000225DF">
      <w:pPr>
        <w:ind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ในปีการศึกษา ๒๕๕๘ ครูน้ำหวานและ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ได้ปรับการสอนเรื่องปริมาตร ตามประมวลการเรียนรู้วิชาคณิตศาสตร์ ที่มีการลำดับเนื้อหาแล้วว่าเรื่องใดควรสอนก่อน เรื่องใดควรสอนหลัง ซึ่งในปีการศึกษานี้เราเริ่มต้นการเรียนการสอนปริมาตรด้วยการให้นักเรียนรู้จักลักษณะของ</w:t>
      </w:r>
      <w:r w:rsidRPr="00F25AD6">
        <w:rPr>
          <w:rFonts w:ascii="TH Sarabun New" w:eastAsia="Calibri" w:hAnsi="TH Sarabun New" w:cs="TH Sarabun New"/>
          <w:sz w:val="36"/>
          <w:szCs w:val="36"/>
          <w:cs/>
        </w:rPr>
        <w:t>ปริซึมสี่เหลี่ยมมุมฉาก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และลูกบาศก์ก่อนว่ามีความเหมือนและความต่างกันอย่างไร </w:t>
      </w:r>
      <w:r w:rsidRPr="00F25AD6">
        <w:rPr>
          <w:rFonts w:ascii="TH Sarabun New" w:eastAsia="Calibri" w:hAnsi="TH Sarabun New" w:cs="TH Sarabun New"/>
          <w:sz w:val="36"/>
          <w:szCs w:val="36"/>
          <w:cs/>
        </w:rPr>
        <w:t>ระบุบส่วนประกอบ ด้าน ขอบ จุดยอด</w:t>
      </w:r>
      <w:r w:rsidRPr="00F25AD6">
        <w:rPr>
          <w:rFonts w:ascii="TH Sarabun New" w:hAnsi="TH Sarabun New" w:cs="TH Sarabun New"/>
          <w:sz w:val="36"/>
          <w:szCs w:val="36"/>
          <w:cs/>
        </w:rPr>
        <w:t>ได้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เมื่อนักเรียนมีความคุ้นเคยกับ</w:t>
      </w:r>
      <w:r w:rsidRPr="00F25AD6">
        <w:rPr>
          <w:rFonts w:ascii="TH Sarabun New" w:eastAsia="Calibri" w:hAnsi="TH Sarabun New" w:cs="TH Sarabun New"/>
          <w:sz w:val="36"/>
          <w:szCs w:val="36"/>
          <w:cs/>
        </w:rPr>
        <w:t>ปริซึมสี่เหลี่ยมมุมฉาก</w:t>
      </w:r>
      <w:r>
        <w:rPr>
          <w:rFonts w:ascii="TH Sarabun New" w:hAnsi="TH Sarabun New" w:cs="TH Sarabun New" w:hint="cs"/>
          <w:sz w:val="36"/>
          <w:szCs w:val="36"/>
          <w:cs/>
        </w:rPr>
        <w:t>และลูกบาศก์แล้ว ครูน้ำหวานกับ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แจกกล่องขนมที่ยังไม่ได้แกะและมีขนมอยู่ในกล่อง โดยกล่องนี้มีลักษณะเป็น</w:t>
      </w:r>
      <w:r w:rsidRPr="00F25AD6">
        <w:rPr>
          <w:rFonts w:ascii="TH Sarabun New" w:eastAsia="Calibri" w:hAnsi="TH Sarabun New" w:cs="TH Sarabun New"/>
          <w:sz w:val="36"/>
          <w:szCs w:val="36"/>
          <w:cs/>
        </w:rPr>
        <w:t>ปริซึมสี่เหลี่ยมมุมฉาก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แล้ว</w:t>
      </w:r>
      <w:r w:rsidRPr="00F25AD6">
        <w:rPr>
          <w:rFonts w:ascii="TH Sarabun New" w:hAnsi="TH Sarabun New" w:cs="TH Sarabun New"/>
          <w:sz w:val="36"/>
          <w:szCs w:val="36"/>
          <w:cs/>
        </w:rPr>
        <w:t>ครูน้ำหวานและ</w:t>
      </w:r>
      <w:proofErr w:type="spellStart"/>
      <w:r w:rsidRPr="00F25AD6">
        <w:rPr>
          <w:rFonts w:ascii="TH Sarabun New" w:hAnsi="TH Sarabun New" w:cs="TH Sarabun New"/>
          <w:sz w:val="36"/>
          <w:szCs w:val="36"/>
          <w:cs/>
        </w:rPr>
        <w:t>ครูจุ๋ม</w:t>
      </w:r>
      <w:proofErr w:type="spellEnd"/>
      <w:r w:rsidRPr="00F25AD6">
        <w:rPr>
          <w:rFonts w:ascii="TH Sarabun New" w:eastAsia="Calibri" w:hAnsi="TH Sarabun New" w:cs="TH Sarabun New"/>
          <w:sz w:val="36"/>
          <w:szCs w:val="36"/>
          <w:cs/>
        </w:rPr>
        <w:t>ให้นักเรียนตัดขอบของกล่องให้ติดเป็นแผ่นเดียวกัน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>พร้อมทั้งเขียนอธิบายวิธีการตัด</w:t>
      </w:r>
      <w:r w:rsidRPr="00F25AD6">
        <w:rPr>
          <w:rFonts w:ascii="TH Sarabun New" w:eastAsia="Calibri" w:hAnsi="TH Sarabun New" w:cs="TH Sarabun New"/>
          <w:sz w:val="36"/>
          <w:szCs w:val="36"/>
          <w:cs/>
        </w:rPr>
        <w:t>ว่าเริ่มตัดจากขอบไหนไปขอบไหน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หากนักเรียนคนใดทำได้ตามเงื่อนไขก็จะได้รับขนมที่อยู่ในกล่องนั้นเป็นรางวัล จากกิจกรรมนี้ทำให้นักเรียนรู้จักรูปคลี่แบบต่างๆที่เกิดจากกันตัดขอบที่ต่างกันของเพื่อนในห้อง และเมื่อนักเรียนรู้จักรูปคลี่แล้วนักเรียนก็สามารถสร้างรูปคลี่และประกอบเป็น</w:t>
      </w:r>
      <w:r w:rsidRPr="00F25AD6">
        <w:rPr>
          <w:rFonts w:ascii="TH Sarabun New" w:eastAsia="Calibri" w:hAnsi="TH Sarabun New" w:cs="TH Sarabun New"/>
          <w:sz w:val="36"/>
          <w:szCs w:val="36"/>
          <w:cs/>
        </w:rPr>
        <w:t>ปริซึมสี่เหลี่ยมมุมฉาก</w:t>
      </w:r>
      <w:r>
        <w:rPr>
          <w:rFonts w:ascii="TH Sarabun New" w:hAnsi="TH Sarabun New" w:cs="TH Sarabun New" w:hint="cs"/>
          <w:sz w:val="36"/>
          <w:szCs w:val="36"/>
          <w:cs/>
        </w:rPr>
        <w:t>และลูกบาศก์ได้</w:t>
      </w:r>
    </w:p>
    <w:p w:rsidR="000225DF" w:rsidRDefault="000225DF" w:rsidP="000225DF">
      <w:pPr>
        <w:ind w:right="-77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ทำไมถึงเป็น กล่องเดียว...พอ ??? ในการเรียนการสอนครั้งต่อไป ครูน้ำหวานและ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นำรูปคลี่ที่เกิดจากการตัดกล่องขนมกล่องเดิม </w:t>
      </w:r>
      <w:r w:rsidRPr="00E548BE">
        <w:rPr>
          <w:rFonts w:ascii="TH Sarabun New" w:hAnsi="TH Sarabun New" w:cs="TH Sarabun New"/>
          <w:sz w:val="36"/>
          <w:szCs w:val="36"/>
          <w:cs/>
        </w:rPr>
        <w:t>เพื่อเรียนรู้ด้านที่ขนานกันคือ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ด้านที่อยู่ตรงข้ามกันจะขนานกัน</w:t>
      </w:r>
      <w:r w:rsidRPr="00E548BE">
        <w:rPr>
          <w:rFonts w:ascii="TH Sarabun New" w:hAnsi="TH Sarabun New" w:cs="TH Sarabun New"/>
          <w:sz w:val="36"/>
          <w:szCs w:val="36"/>
          <w:cs/>
        </w:rPr>
        <w:t xml:space="preserve">  </w:t>
      </w:r>
      <w:r>
        <w:rPr>
          <w:rFonts w:ascii="TH Sarabun New" w:hAnsi="TH Sarabun New" w:cs="TH Sarabun New"/>
          <w:sz w:val="36"/>
          <w:szCs w:val="36"/>
          <w:cs/>
        </w:rPr>
        <w:t>ด้านใดที่ตั้งฉากกัน</w:t>
      </w:r>
      <w:r>
        <w:rPr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Fonts w:ascii="TH Sarabun New" w:hAnsi="TH Sarabun New" w:cs="TH Sarabun New"/>
          <w:sz w:val="36"/>
          <w:szCs w:val="36"/>
          <w:cs/>
        </w:rPr>
        <w:t>ด้านที่อยู่ติดกัน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>ขอบ</w:t>
      </w:r>
      <w:r>
        <w:rPr>
          <w:rFonts w:ascii="TH Sarabun New" w:hAnsi="TH Sarabun New" w:cs="TH Sarabun New" w:hint="cs"/>
          <w:sz w:val="36"/>
          <w:szCs w:val="36"/>
          <w:cs/>
        </w:rPr>
        <w:t>ที่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ขนานกั</w:t>
      </w:r>
      <w:r>
        <w:rPr>
          <w:rFonts w:ascii="TH Sarabun New" w:hAnsi="TH Sarabun New" w:cs="TH Sarabun New"/>
          <w:sz w:val="36"/>
          <w:szCs w:val="36"/>
          <w:cs/>
        </w:rPr>
        <w:t>น</w:t>
      </w:r>
      <w:r>
        <w:rPr>
          <w:rFonts w:ascii="TH Sarabun New" w:hAnsi="TH Sarabun New" w:cs="TH Sarabun New" w:hint="cs"/>
          <w:sz w:val="36"/>
          <w:szCs w:val="36"/>
          <w:cs/>
        </w:rPr>
        <w:t>คือ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ขอบที่อยู่ตรงข้ามกัน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ขอบ</w:t>
      </w:r>
      <w:r>
        <w:rPr>
          <w:rFonts w:ascii="TH Sarabun New" w:hAnsi="TH Sarabun New" w:cs="TH Sarabun New" w:hint="cs"/>
          <w:sz w:val="36"/>
          <w:szCs w:val="36"/>
          <w:cs/>
        </w:rPr>
        <w:t>ที่</w:t>
      </w:r>
      <w:r>
        <w:rPr>
          <w:rFonts w:ascii="TH Sarabun New" w:hAnsi="TH Sarabun New" w:cs="TH Sarabun New"/>
          <w:sz w:val="36"/>
          <w:szCs w:val="36"/>
          <w:cs/>
        </w:rPr>
        <w:t>ตั้งฉากกัน</w:t>
      </w:r>
      <w:r>
        <w:rPr>
          <w:rFonts w:ascii="TH Sarabun New" w:hAnsi="TH Sarabun New" w:cs="TH Sarabun New" w:hint="cs"/>
          <w:sz w:val="36"/>
          <w:szCs w:val="36"/>
          <w:cs/>
        </w:rPr>
        <w:t>คือ</w:t>
      </w:r>
      <w:r>
        <w:rPr>
          <w:rFonts w:ascii="TH Sarabun New" w:hAnsi="TH Sarabun New" w:cs="TH Sarabun New"/>
          <w:sz w:val="36"/>
          <w:szCs w:val="36"/>
          <w:cs/>
        </w:rPr>
        <w:t>ขอบที่อยู่ติดกัน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เมื่อกำหนด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ขอบ</w:t>
      </w:r>
      <w:r>
        <w:rPr>
          <w:rFonts w:ascii="TH Sarabun New" w:hAnsi="TH Sarabun New" w:cs="TH Sarabun New" w:hint="cs"/>
          <w:sz w:val="36"/>
          <w:szCs w:val="36"/>
          <w:cs/>
        </w:rPr>
        <w:t>ให้สามารถหาด้าน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ตั้งฉากกับ</w:t>
      </w:r>
      <w:r>
        <w:rPr>
          <w:rFonts w:ascii="TH Sarabun New" w:hAnsi="TH Sarabun New" w:cs="TH Sarabun New" w:hint="cs"/>
          <w:sz w:val="36"/>
          <w:szCs w:val="36"/>
          <w:cs/>
        </w:rPr>
        <w:t>ขอบนั้นได้และเมื่อกำหนดขอบสามารถบอกได้ว่าขอบนั้น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ขนานกับด้านใด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การเรียนการสอนครั้งนี้รูปคลี่จากกล่องขนมเป็นส่วนสำคัญที่ทำให้นักเรียนเกิดการเรียนรู้ นักเรียนใช้</w:t>
      </w: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กล่องในการสังเกต มีการหยิบจับ ทดลองพลิกไปมา ทำให้นักเรียนเห็นภาพที่ชัดเจนมากขึ้น เมื่อครูแจกโจทย์สถานการณ์ต่อไป</w:t>
      </w:r>
      <w:r>
        <w:rPr>
          <w:rFonts w:ascii="Cordia New" w:hAnsi="Cordia New" w:cs="Cordia New" w:hint="cs"/>
          <w:szCs w:val="24"/>
          <w:cs/>
        </w:rPr>
        <w:t xml:space="preserve"> </w:t>
      </w:r>
      <w:r w:rsidRPr="00E548BE">
        <w:rPr>
          <w:rFonts w:ascii="TH Sarabun New" w:eastAsia="Calibri" w:hAnsi="TH Sarabun New" w:cs="TH Sarabun New"/>
          <w:sz w:val="36"/>
          <w:szCs w:val="36"/>
          <w:cs/>
        </w:rPr>
        <w:t>ให้นักเรียนวาดรูปทรงสี่เหลี่ยมมุมฉาก จากขอบที่กำหนดให้ 3 ขอบ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สิ่งที่เกิดขึ้นคือนักเรียนสามารถวาดได้อย่างรวดเร็วและถูกต้อง และที่สำคัญนักเรียนสามารถระบุความสัมพันธ์ของด้านและขอบรูปนั้นได้โดยไม่ต้องนำกล่องมาเป็นตัวช่วย</w:t>
      </w:r>
    </w:p>
    <w:p w:rsidR="000225DF" w:rsidRDefault="000225DF" w:rsidP="000225DF">
      <w:pPr>
        <w:ind w:firstLine="720"/>
        <w:rPr>
          <w:rFonts w:ascii="TH Sarabun New" w:hAnsi="TH Sarabun New" w:cs="TH Sarabun New"/>
          <w:sz w:val="36"/>
          <w:szCs w:val="36"/>
          <w:cs/>
        </w:rPr>
        <w:sectPr w:rsidR="000225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 New" w:hAnsi="TH Sarabun New" w:cs="TH Sarabun New" w:hint="cs"/>
          <w:sz w:val="36"/>
          <w:szCs w:val="36"/>
          <w:cs/>
        </w:rPr>
        <w:t>ทำไมถึงเป็น กล่องเดียว...พอ ??? เรื่องราวของกล่องขนมกล่องเดิมยังดำเนินต่อไปเรื่อยๆ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เป้าหมายของการเรียนการสอนครั้งนี้ คือ นักเรียนสามารถหาปริมาตรของ</w:t>
      </w:r>
      <w:r w:rsidRPr="00F25AD6">
        <w:rPr>
          <w:rFonts w:ascii="TH Sarabun New" w:eastAsia="Calibri" w:hAnsi="TH Sarabun New" w:cs="TH Sarabun New"/>
          <w:sz w:val="36"/>
          <w:szCs w:val="36"/>
          <w:cs/>
        </w:rPr>
        <w:t>ปริซึมสี่เหลี่ยมมุมฉาก</w:t>
      </w:r>
      <w:r>
        <w:rPr>
          <w:rFonts w:ascii="TH Sarabun New" w:hAnsi="TH Sarabun New" w:cs="TH Sarabun New" w:hint="cs"/>
          <w:sz w:val="36"/>
          <w:szCs w:val="36"/>
          <w:cs/>
        </w:rPr>
        <w:t>และลูกบาศก์ได้ ครูน้ำหวานกับ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จึงเลือกที่จะนำกล่องขนมกล่องเดิมเข้ามาในห้องเรียนอีกครั้ง โดยครั้งนี้ให้นักเรียนลองหาปริมาตรของกล่องขนมของตนเอง นักเรียนมีความคุ้นเคยและให้ความสำคัญกล่องของตนเอง พยายามลงมือหาปริมาตรของกล่องนั้นอย่างระมัดระวัง เมื่อนักเรียนมีความตั้งใจและประกอบกับการรู้จักนำความรู้เดิมในเรื่องพื้นที่ ทำให้นักเรียนสามารถหาปริมาตรของกล่องได้ด้วยตนเอง นอกจากหาปริมาตรของกล่องได้แล้ว นักเรียนสามารถหาปริมาตรของปริซึมสี่เหลี่ยมมุมฉากและลูกบาศก์อื่นๆ ของรูปที่ครูกำหนดให้ได้อย่างแม่นยำด้วย จากทุกๆกิจกรรมการเรียนการสอนของเราทั้งหมด เราใช้เวลาในการสร้างการเรียนรู้              กับกล่องขนมเล็กๆเพียงกล่องเดียวร่วม 2 สัปดาห์...</w:t>
      </w:r>
    </w:p>
    <w:tbl>
      <w:tblPr>
        <w:tblStyle w:val="TableGrid"/>
        <w:tblpPr w:leftFromText="180" w:rightFromText="180" w:vertAnchor="text" w:horzAnchor="margin" w:tblpY="-299"/>
        <w:tblW w:w="15792" w:type="dxa"/>
        <w:tblLook w:val="04A0" w:firstRow="1" w:lastRow="0" w:firstColumn="1" w:lastColumn="0" w:noHBand="0" w:noVBand="1"/>
      </w:tblPr>
      <w:tblGrid>
        <w:gridCol w:w="3537"/>
        <w:gridCol w:w="10718"/>
        <w:gridCol w:w="1537"/>
      </w:tblGrid>
      <w:tr w:rsidR="000225DF" w:rsidRPr="00455E4B" w:rsidTr="000225DF">
        <w:trPr>
          <w:trHeight w:val="643"/>
        </w:trPr>
        <w:tc>
          <w:tcPr>
            <w:tcW w:w="15792" w:type="dxa"/>
            <w:gridSpan w:val="3"/>
          </w:tcPr>
          <w:p w:rsidR="000225DF" w:rsidRPr="000225DF" w:rsidRDefault="000225DF" w:rsidP="000225DF">
            <w:pPr>
              <w:spacing w:before="120" w:after="0"/>
              <w:ind w:right="-77"/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225DF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แผนการเรียนรู้</w:t>
            </w:r>
          </w:p>
        </w:tc>
      </w:tr>
      <w:tr w:rsidR="000225DF" w:rsidRPr="00455E4B" w:rsidTr="000225DF">
        <w:trPr>
          <w:trHeight w:val="625"/>
        </w:trPr>
        <w:tc>
          <w:tcPr>
            <w:tcW w:w="3537" w:type="dxa"/>
          </w:tcPr>
          <w:p w:rsidR="000225DF" w:rsidRPr="000225DF" w:rsidRDefault="000225DF" w:rsidP="000225DF">
            <w:pPr>
              <w:spacing w:before="120" w:after="0"/>
              <w:ind w:right="-77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225DF">
              <w:rPr>
                <w:rFonts w:ascii="TH Sarabun New" w:hAnsi="TH Sarabun New" w:cs="TH Sarabun New"/>
                <w:b/>
                <w:bCs/>
                <w:sz w:val="28"/>
                <w:cs/>
              </w:rPr>
              <w:t>เรียน</w:t>
            </w:r>
            <w:r w:rsidRPr="000225D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รู้อะไร</w:t>
            </w:r>
            <w:r w:rsidRPr="000225DF">
              <w:rPr>
                <w:rFonts w:ascii="TH Sarabun New" w:hAnsi="TH Sarabun New" w:cs="TH Sarabun New"/>
                <w:b/>
                <w:bCs/>
                <w:sz w:val="28"/>
                <w:cs/>
              </w:rPr>
              <w:t>...</w:t>
            </w:r>
          </w:p>
        </w:tc>
        <w:tc>
          <w:tcPr>
            <w:tcW w:w="10718" w:type="dxa"/>
          </w:tcPr>
          <w:p w:rsidR="000225DF" w:rsidRPr="000225DF" w:rsidRDefault="000225DF" w:rsidP="000225DF">
            <w:pPr>
              <w:spacing w:before="120" w:after="0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225DF">
              <w:rPr>
                <w:rFonts w:ascii="TH Sarabun New" w:hAnsi="TH Sarabun New" w:cs="TH Sarabun New"/>
                <w:b/>
                <w:bCs/>
                <w:sz w:val="28"/>
                <w:cs/>
              </w:rPr>
              <w:t>เพื่อ</w:t>
            </w:r>
            <w:r w:rsidRPr="000225DF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อะไร</w:t>
            </w:r>
            <w:r w:rsidRPr="000225DF">
              <w:rPr>
                <w:rFonts w:ascii="TH Sarabun New" w:hAnsi="TH Sarabun New" w:cs="TH Sarabun New"/>
                <w:b/>
                <w:bCs/>
                <w:sz w:val="28"/>
                <w:cs/>
              </w:rPr>
              <w:t>..</w:t>
            </w:r>
          </w:p>
        </w:tc>
        <w:tc>
          <w:tcPr>
            <w:tcW w:w="1537" w:type="dxa"/>
          </w:tcPr>
          <w:p w:rsidR="000225DF" w:rsidRPr="000225DF" w:rsidRDefault="000225DF" w:rsidP="000225DF">
            <w:pPr>
              <w:spacing w:before="120" w:after="0"/>
              <w:ind w:right="-77"/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0225DF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</w:t>
            </w:r>
          </w:p>
        </w:tc>
      </w:tr>
      <w:tr w:rsidR="000225DF" w:rsidRPr="00B10756" w:rsidTr="000225DF">
        <w:trPr>
          <w:trHeight w:val="1972"/>
        </w:trPr>
        <w:tc>
          <w:tcPr>
            <w:tcW w:w="3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  <w:cs/>
              </w:rPr>
            </w:pPr>
            <w:r w:rsidRPr="000225D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0225DF">
              <w:rPr>
                <w:rFonts w:ascii="TH Sarabun New" w:hAnsi="TH Sarabun New" w:cs="TH Sarabun New"/>
                <w:sz w:val="28"/>
                <w:cs/>
              </w:rPr>
              <w:t>ปริซึมทรงสี่เหลี่ยมมุมฉากและทรงลูกบาศก์</w:t>
            </w:r>
          </w:p>
        </w:tc>
        <w:tc>
          <w:tcPr>
            <w:tcW w:w="10718" w:type="dxa"/>
          </w:tcPr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บอกลักษณะของปริซึมทรงสี่เหลี่ยมมุมฉากและลูกบาศก์ได้</w:t>
            </w:r>
          </w:p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บอกได้ว่าส่วนใดของปริซึมทรงสี่เหลี่ยมมุมฉากและลูกบาศก์เรียกว่า จุดยอด  ด้านและขอบ</w:t>
            </w:r>
          </w:p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บอกรูปร่างและจำนวนของด้านของปริซึมทรงสี่เหลี่ยมมุมฉากและลูกบาศก์ได้</w:t>
            </w:r>
          </w:p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หาความยาวและบอกจำนวนของขอบของปริซึมทรงสี่เหลี่ยมมุมฉากและลูกบาศก์ได้</w:t>
            </w:r>
          </w:p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บอกจำนวนจุดยอดของปริซึมทรงสี่เหลี่ยมมุมฉากและลูกบาศก์ได้</w:t>
            </w:r>
          </w:p>
        </w:tc>
        <w:tc>
          <w:tcPr>
            <w:tcW w:w="1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2 คาบ</w:t>
            </w:r>
          </w:p>
        </w:tc>
      </w:tr>
      <w:tr w:rsidR="000225DF" w:rsidRPr="00B10756" w:rsidTr="000225DF">
        <w:trPr>
          <w:trHeight w:val="1416"/>
        </w:trPr>
        <w:tc>
          <w:tcPr>
            <w:tcW w:w="3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สร้างปริซึมทรงสี่เหลี่ยมมุมฉาก</w:t>
            </w:r>
          </w:p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718" w:type="dxa"/>
          </w:tcPr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 xml:space="preserve">- บอกความหมายของรูปคลี่ได้ </w:t>
            </w:r>
          </w:p>
          <w:p w:rsidR="000225DF" w:rsidRPr="000225DF" w:rsidRDefault="000225DF" w:rsidP="000225DF">
            <w:pPr>
              <w:numPr>
                <w:ilvl w:val="0"/>
                <w:numId w:val="1"/>
              </w:numPr>
              <w:spacing w:before="120" w:after="0" w:line="240" w:lineRule="auto"/>
              <w:ind w:left="134" w:hanging="134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วาดรูปคลี่ของรูปทรงสี่เหลี่ยมมุมฉากที่ให้ได้</w:t>
            </w:r>
          </w:p>
          <w:p w:rsidR="000225DF" w:rsidRPr="000225DF" w:rsidRDefault="000225DF" w:rsidP="000225DF">
            <w:pPr>
              <w:numPr>
                <w:ilvl w:val="0"/>
                <w:numId w:val="1"/>
              </w:numPr>
              <w:spacing w:before="120" w:after="0" w:line="240" w:lineRule="auto"/>
              <w:ind w:left="134" w:hanging="134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สร้างรูปทรงสี่เหลี่ยมมุมฉากจากการวาดรูปคลี่แล้วนำมาตัดและพับได้</w:t>
            </w:r>
            <w:r w:rsidRPr="000225DF"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  <w:tc>
          <w:tcPr>
            <w:tcW w:w="1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2 คาบ</w:t>
            </w:r>
          </w:p>
        </w:tc>
      </w:tr>
      <w:tr w:rsidR="000225DF" w:rsidRPr="00B10756" w:rsidTr="000225DF">
        <w:trPr>
          <w:trHeight w:val="982"/>
        </w:trPr>
        <w:tc>
          <w:tcPr>
            <w:tcW w:w="3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0225DF">
              <w:rPr>
                <w:rFonts w:ascii="TH Sarabun New" w:hAnsi="TH Sarabun New" w:cs="TH Sarabun New"/>
                <w:sz w:val="28"/>
                <w:cs/>
              </w:rPr>
              <w:t>สร้างกล่องที่เปิดฝาได้ โดยขนาดเท่ากับกล่องที่ครูกำหนดให้</w:t>
            </w:r>
          </w:p>
        </w:tc>
        <w:tc>
          <w:tcPr>
            <w:tcW w:w="10718" w:type="dxa"/>
          </w:tcPr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วาดรูปคลี่ของลูกบาศก์ได้หลากหลายแบบ</w:t>
            </w:r>
          </w:p>
        </w:tc>
        <w:tc>
          <w:tcPr>
            <w:tcW w:w="1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1 คาบ</w:t>
            </w:r>
          </w:p>
        </w:tc>
      </w:tr>
      <w:tr w:rsidR="000225DF" w:rsidRPr="00B10756" w:rsidTr="000225DF">
        <w:trPr>
          <w:trHeight w:val="1343"/>
        </w:trPr>
        <w:tc>
          <w:tcPr>
            <w:tcW w:w="3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  <w:cs/>
              </w:rPr>
            </w:pPr>
            <w:r w:rsidRPr="000225DF"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0225DF">
              <w:rPr>
                <w:rFonts w:ascii="TH Sarabun New" w:hAnsi="TH Sarabun New" w:cs="TH Sarabun New"/>
                <w:sz w:val="28"/>
                <w:cs/>
              </w:rPr>
              <w:t>วาดรูปทรงสี่เหลี่ยมมุมฉาก จากขอบที่กำหนดให้ 3 ขอบ</w:t>
            </w:r>
          </w:p>
        </w:tc>
        <w:tc>
          <w:tcPr>
            <w:tcW w:w="10718" w:type="dxa"/>
          </w:tcPr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อธิบายลักษณะของความสัมพันธ์ระหว่างผิวด้านข้างกับผิวด้านข้างได้ว่ามีด้านใดบ้างที่ขนานกัน และระหว่างขอบกับขอบว่าขอบใดขนานกัน และระหว่างขอบกับผิวด้านข้างที่ตั้งฉากกันหรือขนานกัน</w:t>
            </w:r>
          </w:p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  <w:cs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- สามารถวาดรูปทรงสี่เหลี่ยมมุมฉากเมื่อกำหนดขอบให้ 3 ขอบ</w:t>
            </w:r>
          </w:p>
        </w:tc>
        <w:tc>
          <w:tcPr>
            <w:tcW w:w="1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  <w:cs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2 คาบ</w:t>
            </w:r>
          </w:p>
        </w:tc>
      </w:tr>
      <w:tr w:rsidR="000225DF" w:rsidRPr="00B10756" w:rsidTr="000225DF">
        <w:trPr>
          <w:trHeight w:val="990"/>
        </w:trPr>
        <w:tc>
          <w:tcPr>
            <w:tcW w:w="3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  <w:cs/>
              </w:rPr>
            </w:pPr>
            <w:r w:rsidRPr="000225DF">
              <w:rPr>
                <w:rFonts w:ascii="TH Sarabun New" w:hAnsi="TH Sarabun New" w:cs="TH Sarabun New" w:hint="cs"/>
                <w:sz w:val="28"/>
                <w:cs/>
              </w:rPr>
              <w:t xml:space="preserve">- </w:t>
            </w:r>
            <w:r w:rsidRPr="000225DF">
              <w:rPr>
                <w:rFonts w:ascii="TH Sarabun New" w:hAnsi="TH Sarabun New" w:cs="TH Sarabun New"/>
                <w:sz w:val="28"/>
                <w:cs/>
              </w:rPr>
              <w:t>รูปคลี่ของกล่องขนมที่เคยตัดขอบไว้  ให้แสดงวิธีการหาปริมาตร</w:t>
            </w:r>
          </w:p>
        </w:tc>
        <w:tc>
          <w:tcPr>
            <w:tcW w:w="10718" w:type="dxa"/>
          </w:tcPr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</w:rPr>
            </w:pPr>
            <w:r w:rsidRPr="000225DF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0225DF">
              <w:rPr>
                <w:rFonts w:ascii="TH Sarabun New" w:hAnsi="TH Sarabun New" w:cs="TH Sarabun New"/>
                <w:sz w:val="28"/>
                <w:cs/>
              </w:rPr>
              <w:t>หาปริมาตรได้โดยการใช้สูตรการหาปริมาตร</w:t>
            </w:r>
          </w:p>
          <w:p w:rsidR="000225DF" w:rsidRPr="000225DF" w:rsidRDefault="000225DF" w:rsidP="000225DF">
            <w:pPr>
              <w:spacing w:before="120" w:after="0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537" w:type="dxa"/>
          </w:tcPr>
          <w:p w:rsidR="000225DF" w:rsidRPr="000225DF" w:rsidRDefault="000225DF" w:rsidP="000225DF">
            <w:pPr>
              <w:spacing w:before="120" w:after="0"/>
              <w:ind w:right="-77"/>
              <w:rPr>
                <w:rFonts w:ascii="TH Sarabun New" w:hAnsi="TH Sarabun New" w:cs="TH Sarabun New"/>
                <w:sz w:val="28"/>
                <w:cs/>
              </w:rPr>
            </w:pPr>
            <w:r w:rsidRPr="000225DF">
              <w:rPr>
                <w:rFonts w:ascii="TH Sarabun New" w:hAnsi="TH Sarabun New" w:cs="TH Sarabun New"/>
                <w:sz w:val="28"/>
                <w:cs/>
              </w:rPr>
              <w:t>1 คาบ</w:t>
            </w:r>
          </w:p>
        </w:tc>
      </w:tr>
    </w:tbl>
    <w:p w:rsidR="000225DF" w:rsidRDefault="000225DF" w:rsidP="000225DF">
      <w:pPr>
        <w:spacing w:before="120" w:after="0"/>
        <w:ind w:right="-77"/>
        <w:rPr>
          <w:rFonts w:ascii="TH Sarabun New" w:hAnsi="TH Sarabun New" w:cs="TH Sarabun New"/>
          <w:sz w:val="28"/>
        </w:rPr>
        <w:sectPr w:rsidR="000225DF" w:rsidSect="000225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225DF" w:rsidRPr="00126867" w:rsidRDefault="000225DF" w:rsidP="000225DF">
      <w:pPr>
        <w:spacing w:before="360" w:after="0"/>
        <w:ind w:right="-77"/>
        <w:rPr>
          <w:rFonts w:ascii="TH Sarabun New" w:hAnsi="TH Sarabun New" w:cs="TH Sarabun New"/>
          <w:sz w:val="56"/>
          <w:szCs w:val="56"/>
        </w:rPr>
      </w:pPr>
      <w:r w:rsidRPr="00126867">
        <w:rPr>
          <w:rFonts w:ascii="TH Sarabun New" w:hAnsi="TH Sarabun New" w:cs="TH Sarabun New" w:hint="cs"/>
          <w:sz w:val="56"/>
          <w:szCs w:val="56"/>
          <w:cs/>
        </w:rPr>
        <w:lastRenderedPageBreak/>
        <w:t>กล่องเดียว...พอ ดีอย่างไร</w:t>
      </w:r>
      <w:r w:rsidRPr="00126867">
        <w:rPr>
          <w:rFonts w:ascii="TH Sarabun New" w:hAnsi="TH Sarabun New" w:cs="TH Sarabun New"/>
          <w:sz w:val="56"/>
          <w:szCs w:val="56"/>
        </w:rPr>
        <w:t>?</w:t>
      </w:r>
      <w:r w:rsidRPr="00126867">
        <w:rPr>
          <w:rFonts w:ascii="Times New Roman" w:eastAsia="Times New Roman" w:hAnsi="Times New Roman" w:cs="Times New Roman"/>
          <w:snapToGrid w:val="0"/>
          <w:color w:val="000000"/>
          <w:w w:val="0"/>
          <w:sz w:val="56"/>
          <w:szCs w:val="56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25DF" w:rsidRDefault="000225DF" w:rsidP="000225DF">
      <w:pPr>
        <w:spacing w:before="240" w:after="120"/>
        <w:ind w:right="-77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ในมุมของครูน้ำหวาน...</w:t>
      </w:r>
    </w:p>
    <w:p w:rsidR="000225DF" w:rsidRDefault="000225DF" w:rsidP="000225DF">
      <w:pPr>
        <w:spacing w:after="0"/>
        <w:ind w:right="-77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การสอนแผนการสอนที่ดีตรงที่ไม่ต้องเตรียมอุปกรณ์และสื่ออะไรมาก มีเพียงแค่กล่อง กล่องเดียว...พอ ไม่ใช่เพียงแค่ตัวครูเองมีความรู้สึกซึมซับการเรียนรู้ในเรื่องนี้ แต่ตัวนักเรียนเองต้องใช้กล่องนี้ในการเรียนซ้ำๆ ใช้แล้วก็กลับมาใช้อีก จนในครั้งท้ายๆ ของเรื่องนักเรียนยังถามเลยว่า </w:t>
      </w:r>
      <w:r>
        <w:rPr>
          <w:rFonts w:ascii="TH Sarabun New" w:hAnsi="TH Sarabun New" w:cs="TH Sarabun New"/>
          <w:sz w:val="36"/>
          <w:szCs w:val="36"/>
        </w:rPr>
        <w:t>“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ครูน้ำหวานใช้กล่องอีกแล้วหรอ ใช้ทุกครั้งเลยนะ? </w:t>
      </w:r>
      <w:r>
        <w:rPr>
          <w:rFonts w:ascii="TH Sarabun New" w:hAnsi="TH Sarabun New" w:cs="TH Sarabun New"/>
          <w:sz w:val="36"/>
          <w:szCs w:val="36"/>
        </w:rPr>
        <w:t>=_</w:t>
      </w:r>
      <w:proofErr w:type="gramStart"/>
      <w:r>
        <w:rPr>
          <w:rFonts w:ascii="TH Sarabun New" w:hAnsi="TH Sarabun New" w:cs="TH Sarabun New"/>
          <w:sz w:val="36"/>
          <w:szCs w:val="36"/>
        </w:rPr>
        <w:t>= ”</w:t>
      </w:r>
      <w:proofErr w:type="gramEnd"/>
      <w:r>
        <w:rPr>
          <w:rFonts w:ascii="TH Sarabun New" w:hAnsi="TH Sarabun New" w:cs="TH Sarabun New" w:hint="cs"/>
          <w:sz w:val="36"/>
          <w:szCs w:val="36"/>
          <w:cs/>
        </w:rPr>
        <w:t xml:space="preserve">ระหว่างที่นักเรียนเรียนรู้ไปแต่ละเรื่องในอุปกรณ์ชิ้นเดิม นักเรียนจะได้พิจารณา ประเมินและเปรียบเทียบงานของเราทวนว่าครั้งก่อนเราเคยเรียนอะไรมาก่อนทุกครั้ง แล้วครั้งนี้เราจะทำอะไรกันต่อไป เป็นแผนอีกแผนที่ทำตามเป้าหมายของครู คือ นักเรียนมีสิ่งที่จะสามารถหยิบจับเพื่อให้เกิดการเรียนรู้ได้ทุกครั้ง  </w:t>
      </w:r>
    </w:p>
    <w:p w:rsidR="000225DF" w:rsidRPr="00104113" w:rsidRDefault="000225DF" w:rsidP="000225DF">
      <w:pPr>
        <w:ind w:right="-77" w:firstLine="720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สิ่งที่ยากของการเรียนรู้ในครั้งนี้ คือ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การวางแผนในการทำกิจกรรมแต่ละขั้นของการเรียนรู้ ทำไปทีละขั้นแล้วถอดความรู้ไปด้วย โดยต้องมองถึงความร้อยเรียงของประมวลการเรียนรู้รายวิชาคณิตศาสตร์ในระดับชั้น ๕ ด้วย</w:t>
      </w:r>
    </w:p>
    <w:p w:rsidR="000225DF" w:rsidRDefault="000225DF" w:rsidP="000225DF">
      <w:pPr>
        <w:ind w:right="-77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สิ่งที่อยากจะปรับในการเรียนรู้ในครั้งต่อไป คือ การมีเวลาที่จะได้เลือกลักษณะของกล่องที่เหมาะสม ทั้งรูปร่าง ขนาดและความแข็งแรงของกล่องที่จะสามารถนำมาใช้ได้หลายครั้ง โดยยังคงสภาพของกล่องได้อีก </w:t>
      </w:r>
    </w:p>
    <w:p w:rsidR="000225DF" w:rsidRDefault="000225DF" w:rsidP="000225DF">
      <w:pPr>
        <w:ind w:right="-77" w:firstLine="720"/>
        <w:rPr>
          <w:rFonts w:ascii="TH Sarabun New" w:hAnsi="TH Sarabun New" w:cs="TH Sarabun New"/>
          <w:sz w:val="36"/>
          <w:szCs w:val="36"/>
        </w:rPr>
      </w:pPr>
    </w:p>
    <w:p w:rsidR="000225DF" w:rsidRDefault="000225DF" w:rsidP="000225DF">
      <w:pPr>
        <w:spacing w:after="120"/>
        <w:ind w:right="-77" w:firstLine="720"/>
        <w:jc w:val="right"/>
        <w:rPr>
          <w:rFonts w:ascii="TH Sarabun New" w:hAnsi="TH Sarabun New" w:cs="TH Sarabun New"/>
          <w:sz w:val="36"/>
          <w:szCs w:val="36"/>
        </w:rPr>
      </w:pP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ศิรินันท์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 พุ่มแย้ม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(ครูน้ำหวาน)</w:t>
      </w:r>
    </w:p>
    <w:p w:rsidR="000225DF" w:rsidRDefault="000225DF" w:rsidP="000225DF">
      <w:pPr>
        <w:ind w:right="-77" w:firstLine="720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ครูคณิตศาสตร์ ชั้น ๕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:rsidR="000225DF" w:rsidRDefault="000225DF" w:rsidP="000225DF">
      <w:pPr>
        <w:ind w:right="-77" w:firstLine="720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                             </w:t>
      </w:r>
    </w:p>
    <w:p w:rsidR="000225DF" w:rsidRDefault="000225DF" w:rsidP="000225DF">
      <w:pPr>
        <w:ind w:right="-77" w:firstLine="720"/>
        <w:rPr>
          <w:rFonts w:ascii="TH Sarabun New" w:hAnsi="TH Sarabun New" w:cs="TH Sarabun New" w:hint="cs"/>
          <w:sz w:val="36"/>
          <w:szCs w:val="36"/>
        </w:rPr>
      </w:pPr>
    </w:p>
    <w:p w:rsidR="000225DF" w:rsidRDefault="000225DF" w:rsidP="000225DF">
      <w:pPr>
        <w:ind w:right="-77" w:firstLine="720"/>
        <w:rPr>
          <w:rFonts w:ascii="TH Sarabun New" w:hAnsi="TH Sarabun New" w:cs="TH Sarabun New" w:hint="cs"/>
          <w:sz w:val="36"/>
          <w:szCs w:val="36"/>
        </w:rPr>
      </w:pPr>
    </w:p>
    <w:p w:rsidR="000225DF" w:rsidRDefault="000225DF" w:rsidP="000225DF">
      <w:pPr>
        <w:ind w:right="-77" w:firstLine="720"/>
        <w:rPr>
          <w:rFonts w:ascii="TH Sarabun New" w:hAnsi="TH Sarabun New" w:cs="TH Sarabun New"/>
          <w:sz w:val="36"/>
          <w:szCs w:val="36"/>
        </w:rPr>
      </w:pPr>
      <w:bookmarkStart w:id="0" w:name="_GoBack"/>
      <w:bookmarkEnd w:id="0"/>
      <w:r>
        <w:rPr>
          <w:rFonts w:ascii="TH Sarabun New" w:hAnsi="TH Sarabun New" w:cs="TH Sarabun New" w:hint="cs"/>
          <w:sz w:val="36"/>
          <w:szCs w:val="36"/>
          <w:cs/>
        </w:rPr>
        <w:t>ในมุมของ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...</w:t>
      </w:r>
      <w:r w:rsidRPr="00194D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25DF" w:rsidRDefault="000225DF" w:rsidP="000225DF">
      <w:pPr>
        <w:spacing w:after="0"/>
        <w:ind w:right="-77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สำหรับ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แล้ว ในปีการศึกษานี้มีสิ่งที่เปลี่ยนแปลงไปหลายด้าน การมีประมวลการเรียนรู้ ทำให้ครูคิดแผนการสอนที่มีลำดับที่ดี </w:t>
      </w:r>
    </w:p>
    <w:p w:rsidR="000225DF" w:rsidRDefault="000225DF" w:rsidP="000225DF">
      <w:pPr>
        <w:spacing w:after="0"/>
        <w:ind w:right="-77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มีความร้อยเรียงเหมาะสมมากขึ้น กิจกรรมที่จัดขึ้นเหมาะสมกับนักเรียนทุกคน นักเรียนมีโอกาสได้ลงมือทำ ได้ทำกิจกรรมที่สนุกสนาน รวมทั้งการเลือกใช้สื่อการสอนที่เหมาะสมและใช้ประโยชน์จากสื่ออย่างคุ้มค่า การใช้สื่อเดิมซ้ำๆ สื่อที่นักเรียนเป็นเจ้าของ สื่อที่ทุกคนมีความคุ้นเคย ส่งผลให้เกิดการเรียนรู้ได้ดี นักเรียนสามารถนำสิ่งที่ได้เรียนรู้จากครั้งที่แล้วมาใช้ต่อได้ทันที เนื่องจากมีสื่อที่เป็นของจริง สามารถหยิบจับได้</w:t>
      </w:r>
    </w:p>
    <w:p w:rsidR="000225DF" w:rsidRDefault="000225DF" w:rsidP="000225DF">
      <w:pPr>
        <w:ind w:right="-77" w:firstLine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ความสำเร็จในครั้งนี้ ไม่ได้จบลงเพียงแค่นี้ แต่สิ่งนี้คือจุดเริ่มต้นที่จะนำไปเป็นแรงบันดาลใจให้ครูคิดพัฒนาตนเองต่อไป ไม่ว่าจะเป็นเรื่องแผนการสอน สื่อการสอน รูปแบบกิจกรรม ให้เหมาะสมกับนักเรียนในแต่ละปีการศึกษา เมื่อเด็กเปลี่ยนครูก็ต้องเปลี่ยนตัวเองไปด้วย พัฒนาตนเองต่อไป ไม่มีวันสิ้นสุด </w:t>
      </w:r>
      <w:r>
        <w:rPr>
          <w:rFonts w:ascii="TH Sarabun New" w:hAnsi="TH Sarabun New" w:cs="TH Sarabun New"/>
          <w:sz w:val="36"/>
          <w:szCs w:val="36"/>
        </w:rPr>
        <w:t>^_^</w:t>
      </w:r>
    </w:p>
    <w:p w:rsidR="000225DF" w:rsidRDefault="000225DF" w:rsidP="000225DF">
      <w:pPr>
        <w:ind w:right="-77" w:firstLine="720"/>
        <w:jc w:val="right"/>
        <w:rPr>
          <w:rFonts w:ascii="TH Sarabun New" w:hAnsi="TH Sarabun New" w:cs="TH Sarabun New"/>
          <w:sz w:val="36"/>
          <w:szCs w:val="36"/>
        </w:rPr>
      </w:pPr>
    </w:p>
    <w:p w:rsidR="000225DF" w:rsidRDefault="000225DF" w:rsidP="000225DF">
      <w:pPr>
        <w:ind w:right="-77" w:firstLine="720"/>
        <w:jc w:val="right"/>
        <w:rPr>
          <w:rFonts w:ascii="TH Sarabun New" w:hAnsi="TH Sarabun New" w:cs="TH Sarabun New"/>
          <w:sz w:val="36"/>
          <w:szCs w:val="36"/>
          <w:cs/>
        </w:rPr>
      </w:pP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ศรัญญา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 สุวันนะ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(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ครูจุ๋ม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)</w:t>
      </w:r>
    </w:p>
    <w:p w:rsidR="000225DF" w:rsidRDefault="000225DF" w:rsidP="000225DF">
      <w:pPr>
        <w:ind w:right="-77" w:firstLine="720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ครูคณิตศาสตร์ ชั้น ๕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:rsidR="000225DF" w:rsidRDefault="000225DF" w:rsidP="000225DF">
      <w:pPr>
        <w:spacing w:after="0"/>
        <w:ind w:firstLine="720"/>
        <w:rPr>
          <w:rFonts w:ascii="TH Sarabun New" w:hAnsi="TH Sarabun New" w:cs="TH Sarabun New"/>
          <w:sz w:val="36"/>
          <w:szCs w:val="36"/>
        </w:rPr>
      </w:pPr>
    </w:p>
    <w:p w:rsidR="00DC107F" w:rsidRDefault="00DC107F" w:rsidP="000225DF">
      <w:pPr>
        <w:spacing w:after="0"/>
      </w:pPr>
    </w:p>
    <w:sectPr w:rsidR="00DC107F" w:rsidSect="00022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altName w:val="can_ja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53E0F"/>
    <w:multiLevelType w:val="hybridMultilevel"/>
    <w:tmpl w:val="1826EA16"/>
    <w:lvl w:ilvl="0" w:tplc="0E3A4252"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DF"/>
    <w:rsid w:val="000225DF"/>
    <w:rsid w:val="000310B0"/>
    <w:rsid w:val="00BC3872"/>
    <w:rsid w:val="00D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DF"/>
    <w:pPr>
      <w:spacing w:after="200" w:line="276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72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0225DF"/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DF"/>
    <w:pPr>
      <w:spacing w:after="200" w:line="276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72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59"/>
    <w:rsid w:val="000225DF"/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2016-03-21T09:29:00Z</dcterms:created>
  <dcterms:modified xsi:type="dcterms:W3CDTF">2016-03-21T09:29:00Z</dcterms:modified>
</cp:coreProperties>
</file>