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7DB" w:rsidRPr="002E340E" w:rsidRDefault="002E340E" w:rsidP="00B736D8">
      <w:pPr>
        <w:rPr>
          <w:rFonts w:ascii="4805KwangMD_Influenza" w:hAnsi="4805KwangMD_Influenza" w:cs="4805KwangMD_Influenza"/>
          <w:b/>
          <w:bCs/>
          <w:i/>
          <w:iCs/>
          <w:sz w:val="44"/>
          <w:szCs w:val="44"/>
        </w:rPr>
      </w:pPr>
      <w:r>
        <w:rPr>
          <w:rFonts w:ascii="4805KwangMD_Influenza" w:hAnsi="4805KwangMD_Influenza" w:cs="4805KwangMD_Influenza"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44359792" wp14:editId="5704A490">
            <wp:simplePos x="0" y="0"/>
            <wp:positionH relativeFrom="column">
              <wp:posOffset>-696027</wp:posOffset>
            </wp:positionH>
            <wp:positionV relativeFrom="paragraph">
              <wp:posOffset>-1010653</wp:posOffset>
            </wp:positionV>
            <wp:extent cx="1587117" cy="1395664"/>
            <wp:effectExtent l="0" t="0" r="0" b="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d5ebfe94b3ce0c58e03e80260a97aed.jpg"/>
                    <pic:cNvPicPr/>
                  </pic:nvPicPr>
                  <pic:blipFill rotWithShape="1"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50" r="67886"/>
                    <a:stretch/>
                  </pic:blipFill>
                  <pic:spPr bwMode="auto">
                    <a:xfrm flipV="1">
                      <a:off x="0" y="0"/>
                      <a:ext cx="1613051" cy="1418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20A" w:rsidRPr="002E340E">
        <w:rPr>
          <w:rFonts w:ascii="4805KwangMD_Influenza" w:hAnsi="4805KwangMD_Influenza" w:cs="4805KwangMD_Influenza"/>
          <w:b/>
          <w:bCs/>
          <w:i/>
          <w:iCs/>
          <w:sz w:val="44"/>
          <w:szCs w:val="44"/>
          <w:cs/>
        </w:rPr>
        <w:t>“เพราะเข้าใจ</w:t>
      </w:r>
      <w:r w:rsidR="00B736D8" w:rsidRPr="002E340E">
        <w:rPr>
          <w:rFonts w:ascii="4805KwangMD_Influenza" w:hAnsi="4805KwangMD_Influenza" w:cs="4805KwangMD_Influenza"/>
          <w:b/>
          <w:bCs/>
          <w:i/>
          <w:iCs/>
          <w:sz w:val="44"/>
          <w:szCs w:val="44"/>
          <w:cs/>
        </w:rPr>
        <w:t>ความเป็นตัวเธอ</w:t>
      </w:r>
      <w:r w:rsidR="0022120A" w:rsidRPr="002E340E">
        <w:rPr>
          <w:rFonts w:ascii="4805KwangMD_Influenza" w:hAnsi="4805KwangMD_Influenza" w:cs="4805KwangMD_Influenza"/>
          <w:b/>
          <w:bCs/>
          <w:i/>
          <w:iCs/>
          <w:sz w:val="44"/>
          <w:szCs w:val="44"/>
          <w:cs/>
        </w:rPr>
        <w:t xml:space="preserve">  ฉันจึงยอมรับในสิ่งที่เธอเป็น”</w:t>
      </w:r>
    </w:p>
    <w:p w:rsidR="005837DB" w:rsidRPr="002E340E" w:rsidRDefault="005837DB" w:rsidP="005837DB">
      <w:pPr>
        <w:jc w:val="right"/>
        <w:rPr>
          <w:rFonts w:ascii="4805KwangMD_Influenza" w:hAnsi="4805KwangMD_Influenza" w:cs="4805KwangMD_Influenza" w:hint="cs"/>
          <w:b/>
          <w:bCs/>
          <w:sz w:val="32"/>
          <w:szCs w:val="32"/>
          <w:cs/>
        </w:rPr>
      </w:pPr>
      <w:r w:rsidRPr="002E340E">
        <w:rPr>
          <w:rFonts w:ascii="4805KwangMD_Influenza" w:hAnsi="4805KwangMD_Influenza" w:cs="4805KwangMD_Influenza"/>
          <w:b/>
          <w:bCs/>
          <w:noProof/>
          <w:sz w:val="32"/>
          <w:szCs w:val="32"/>
          <w:cs/>
        </w:rPr>
        <w:drawing>
          <wp:inline distT="0" distB="0" distL="0" distR="0" wp14:anchorId="16FB620F" wp14:editId="44ED8E20">
            <wp:extent cx="1909048" cy="1897039"/>
            <wp:effectExtent l="0" t="0" r="0" b="0"/>
            <wp:docPr id="1" name="รูปภาพ 1" descr="G:\Pic Iphone (15.10.15)\947JUKCC\IMG_26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ic Iphone (15.10.15)\947JUKCC\IMG_261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975" cy="19377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37DB" w:rsidRPr="002E340E" w:rsidRDefault="005837DB" w:rsidP="005837DB">
      <w:pPr>
        <w:jc w:val="right"/>
        <w:rPr>
          <w:rFonts w:ascii="4805KwangMD_Influenza" w:hAnsi="4805KwangMD_Influenza" w:cs="4805KwangMD_Influenza"/>
          <w:b/>
          <w:bCs/>
          <w:sz w:val="32"/>
          <w:szCs w:val="32"/>
        </w:rPr>
      </w:pPr>
      <w:r w:rsidRPr="002E340E">
        <w:rPr>
          <w:rFonts w:ascii="4805KwangMD_Influenza" w:hAnsi="4805KwangMD_Influenza" w:cs="4805KwangMD_Influenza"/>
          <w:b/>
          <w:bCs/>
          <w:sz w:val="32"/>
          <w:szCs w:val="32"/>
          <w:cs/>
        </w:rPr>
        <w:t>น</w:t>
      </w:r>
      <w:r w:rsidRPr="002E340E">
        <w:rPr>
          <w:rFonts w:ascii="4805KwangMD_Influenza" w:hAnsi="4805KwangMD_Influenza" w:cs="4805KwangMD_Influenza"/>
          <w:b/>
          <w:bCs/>
          <w:sz w:val="32"/>
          <w:szCs w:val="32"/>
        </w:rPr>
        <w:t>.</w:t>
      </w:r>
      <w:r w:rsidRPr="002E340E">
        <w:rPr>
          <w:rFonts w:ascii="4805KwangMD_Influenza" w:hAnsi="4805KwangMD_Influenza" w:cs="4805KwangMD_Influenza"/>
          <w:b/>
          <w:bCs/>
          <w:sz w:val="32"/>
          <w:szCs w:val="32"/>
          <w:cs/>
        </w:rPr>
        <w:t>ส</w:t>
      </w:r>
      <w:r w:rsidRPr="002E340E">
        <w:rPr>
          <w:rFonts w:ascii="4805KwangMD_Influenza" w:hAnsi="4805KwangMD_Influenza" w:cs="4805KwangMD_Influenza"/>
          <w:b/>
          <w:bCs/>
          <w:sz w:val="32"/>
          <w:szCs w:val="32"/>
        </w:rPr>
        <w:t xml:space="preserve">. </w:t>
      </w:r>
      <w:r w:rsidRPr="002E340E">
        <w:rPr>
          <w:rFonts w:ascii="4805KwangMD_Influenza" w:hAnsi="4805KwangMD_Influenza" w:cs="4805KwangMD_Influenza"/>
          <w:b/>
          <w:bCs/>
          <w:sz w:val="32"/>
          <w:szCs w:val="32"/>
          <w:cs/>
        </w:rPr>
        <w:t>นาถนัดดา ชื่นแสงเนตร์(ครูโหน่ง)</w:t>
      </w:r>
    </w:p>
    <w:p w:rsidR="005837DB" w:rsidRPr="002E340E" w:rsidRDefault="005837DB" w:rsidP="005837DB">
      <w:pPr>
        <w:jc w:val="right"/>
        <w:rPr>
          <w:rFonts w:ascii="4805KwangMD_Influenza" w:hAnsi="4805KwangMD_Influenza" w:cs="4805KwangMD_Influenza"/>
          <w:b/>
          <w:bCs/>
          <w:sz w:val="32"/>
          <w:szCs w:val="32"/>
        </w:rPr>
      </w:pPr>
      <w:r w:rsidRPr="002E340E">
        <w:rPr>
          <w:rFonts w:ascii="4805KwangMD_Influenza" w:hAnsi="4805KwangMD_Influenza" w:cs="4805KwangMD_Influenza"/>
          <w:b/>
          <w:bCs/>
          <w:sz w:val="32"/>
          <w:szCs w:val="32"/>
          <w:cs/>
        </w:rPr>
        <w:t xml:space="preserve">หน่วยวิชามานุษและสังคมศึกษา ระดับชั้น ๔ </w:t>
      </w:r>
    </w:p>
    <w:p w:rsidR="005837DB" w:rsidRPr="002E340E" w:rsidRDefault="005837DB" w:rsidP="005837DB">
      <w:pPr>
        <w:jc w:val="right"/>
        <w:rPr>
          <w:rFonts w:ascii="4805KwangMD_Influenza" w:hAnsi="4805KwangMD_Influenza" w:cs="4805KwangMD_Influenza"/>
          <w:b/>
          <w:bCs/>
          <w:sz w:val="32"/>
          <w:szCs w:val="32"/>
        </w:rPr>
      </w:pPr>
      <w:r w:rsidRPr="002E340E">
        <w:rPr>
          <w:rFonts w:ascii="4805KwangMD_Influenza" w:hAnsi="4805KwangMD_Influenza" w:cs="4805KwangMD_Influenza"/>
          <w:b/>
          <w:bCs/>
          <w:sz w:val="32"/>
          <w:szCs w:val="32"/>
          <w:cs/>
        </w:rPr>
        <w:t>ภาควิริยะ ปีการศึกษา ๒๕๕๙</w:t>
      </w:r>
    </w:p>
    <w:p w:rsidR="00C10507" w:rsidRPr="002E340E" w:rsidRDefault="002E340E" w:rsidP="00892FD6">
      <w:pPr>
        <w:jc w:val="thaiDistribute"/>
        <w:rPr>
          <w:rFonts w:ascii="4805KwangMD_Influenza" w:hAnsi="4805KwangMD_Influenza" w:cs="4805KwangMD_Influenza"/>
        </w:rPr>
      </w:pPr>
      <w:r>
        <w:rPr>
          <w:rFonts w:ascii="4805KwangMD_Influenza" w:hAnsi="4805KwangMD_Influenza" w:cs="4805KwangMD_Influenza"/>
          <w:b/>
          <w:bCs/>
          <w:noProof/>
          <w:sz w:val="32"/>
          <w:szCs w:val="32"/>
        </w:rPr>
        <w:drawing>
          <wp:anchor distT="0" distB="0" distL="114300" distR="114300" simplePos="0" relativeHeight="251656192" behindDoc="1" locked="0" layoutInCell="1" allowOverlap="1" wp14:anchorId="6D98300C" wp14:editId="0278251D">
            <wp:simplePos x="0" y="0"/>
            <wp:positionH relativeFrom="column">
              <wp:posOffset>3230178</wp:posOffset>
            </wp:positionH>
            <wp:positionV relativeFrom="paragraph">
              <wp:posOffset>82550</wp:posOffset>
            </wp:positionV>
            <wp:extent cx="8170545" cy="10193655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467862-Vintage-floral-border-for-your-design-Stock-Vector-tattoo.jpg"/>
                    <pic:cNvPicPr/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0545" cy="1019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71F" w:rsidRPr="002E340E" w:rsidRDefault="009C371F" w:rsidP="00892FD6">
      <w:pPr>
        <w:ind w:firstLine="720"/>
        <w:jc w:val="thaiDistribute"/>
        <w:rPr>
          <w:rFonts w:ascii="4805KwangMD_Influenza" w:hAnsi="4805KwangMD_Influenza" w:cs="4805KwangMD_Influenza"/>
          <w:sz w:val="32"/>
          <w:szCs w:val="32"/>
        </w:rPr>
      </w:pPr>
      <w:r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หลังจากการเรียนรู้เชิงชั้นเรียน </w:t>
      </w:r>
      <w:r w:rsidRPr="002E340E">
        <w:rPr>
          <w:rFonts w:ascii="4805KwangMD_Influenza" w:hAnsi="4805KwangMD_Influenza" w:cs="4805KwangMD_Influenza"/>
          <w:sz w:val="32"/>
          <w:szCs w:val="32"/>
        </w:rPr>
        <w:t>5</w:t>
      </w:r>
      <w:r w:rsidR="00FB3E21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 สัปดาห์จบไปแล้ว ก็</w:t>
      </w:r>
      <w:r w:rsidRPr="002E340E">
        <w:rPr>
          <w:rFonts w:ascii="4805KwangMD_Influenza" w:hAnsi="4805KwangMD_Influenza" w:cs="4805KwangMD_Influenza"/>
          <w:sz w:val="32"/>
          <w:szCs w:val="32"/>
          <w:cs/>
        </w:rPr>
        <w:t>เข้าสู่ช่วง</w:t>
      </w:r>
      <w:r w:rsidR="00FB3E21" w:rsidRPr="002E340E">
        <w:rPr>
          <w:rFonts w:ascii="4805KwangMD_Influenza" w:hAnsi="4805KwangMD_Influenza" w:cs="4805KwangMD_Influenza"/>
          <w:sz w:val="32"/>
          <w:szCs w:val="32"/>
          <w:cs/>
        </w:rPr>
        <w:t>ของ</w:t>
      </w:r>
      <w:r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การออกภาคสนาม แล้วกลับมาสรุปความรู้ และทำประมวลความรู้ จนกระทั่งส่งต่อไปถึงช่วงสัปดาห์ </w:t>
      </w:r>
      <w:r w:rsidRPr="002E340E">
        <w:rPr>
          <w:rFonts w:ascii="4805KwangMD_Influenza" w:hAnsi="4805KwangMD_Influenza" w:cs="4805KwangMD_Influenza"/>
          <w:sz w:val="32"/>
          <w:szCs w:val="32"/>
        </w:rPr>
        <w:t>9-10</w:t>
      </w:r>
      <w:r w:rsidR="00FB3E21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Pr="002E340E">
        <w:rPr>
          <w:rFonts w:ascii="4805KwangMD_Influenza" w:hAnsi="4805KwangMD_Influenza" w:cs="4805KwangMD_Influenza"/>
          <w:sz w:val="32"/>
          <w:szCs w:val="32"/>
          <w:cs/>
        </w:rPr>
        <w:t>ที่ผู้เรียนจะได้ทำโครงงานชื่นใจได้เรียนรู้แบบนำเสนอความรู้เชิงวิชาการ</w:t>
      </w:r>
      <w:r w:rsidR="00FB3E21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Pr="002E340E">
        <w:rPr>
          <w:rFonts w:ascii="4805KwangMD_Influenza" w:hAnsi="4805KwangMD_Influenza" w:cs="4805KwangMD_Influenza"/>
          <w:sz w:val="32"/>
          <w:szCs w:val="32"/>
          <w:cs/>
        </w:rPr>
        <w:t>(</w:t>
      </w:r>
      <w:r w:rsidRPr="002E340E">
        <w:rPr>
          <w:rFonts w:ascii="4805KwangMD_Influenza" w:hAnsi="4805KwangMD_Influenza" w:cs="4805KwangMD_Influenza"/>
          <w:sz w:val="32"/>
          <w:szCs w:val="32"/>
        </w:rPr>
        <w:t>Symposium</w:t>
      </w:r>
      <w:r w:rsidR="00892FD6" w:rsidRPr="002E340E">
        <w:rPr>
          <w:rFonts w:ascii="4805KwangMD_Influenza" w:hAnsi="4805KwangMD_Influenza" w:cs="4805KwangMD_Influenza"/>
          <w:sz w:val="32"/>
          <w:szCs w:val="32"/>
          <w:cs/>
        </w:rPr>
        <w:t>)</w:t>
      </w:r>
      <w:r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 หรือเรียกว่า </w:t>
      </w:r>
      <w:r w:rsidRPr="002E340E">
        <w:rPr>
          <w:rFonts w:ascii="4805KwangMD_Influenza" w:hAnsi="4805KwangMD_Influenza" w:cs="4805KwangMD_Influenza"/>
          <w:sz w:val="32"/>
          <w:szCs w:val="32"/>
        </w:rPr>
        <w:t>learn how to learn</w:t>
      </w:r>
      <w:r w:rsidR="00FB3E21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Pr="002E340E">
        <w:rPr>
          <w:rFonts w:ascii="4805KwangMD_Influenza" w:hAnsi="4805KwangMD_Influenza" w:cs="4805KwangMD_Influenza"/>
          <w:sz w:val="32"/>
          <w:szCs w:val="32"/>
          <w:cs/>
        </w:rPr>
        <w:t>กล่าวคือ การออกแบบการเรียนรู้เพื่อนำเสนอให้ผู้อื่นได้เข้าใจในสิ่งที่ตนเองได้เรียนรู้มา ทำให้ผู้อื่นเข้าใจในสิ่งที่เขาเป็น</w:t>
      </w:r>
    </w:p>
    <w:p w:rsidR="009E758B" w:rsidRPr="002E340E" w:rsidRDefault="00892FD6" w:rsidP="001473F2">
      <w:pPr>
        <w:ind w:firstLine="720"/>
        <w:jc w:val="thaiDistribute"/>
        <w:rPr>
          <w:rFonts w:ascii="4805KwangMD_Influenza" w:hAnsi="4805KwangMD_Influenza" w:cs="4805KwangMD_Influenza"/>
          <w:sz w:val="32"/>
          <w:szCs w:val="32"/>
        </w:rPr>
      </w:pPr>
      <w:r w:rsidRPr="002E340E">
        <w:rPr>
          <w:rFonts w:ascii="4805KwangMD_Influenza" w:hAnsi="4805KwangMD_Influenza" w:cs="4805KwangMD_Influenza"/>
          <w:sz w:val="32"/>
          <w:szCs w:val="32"/>
          <w:cs/>
        </w:rPr>
        <w:t>แน่นอนว่าพอเข้าถึงช่วงการทำงานชื่นใจในเทอมวิริยะนั้นจะเป็นแบบการทำงานกลุ่ม</w:t>
      </w:r>
      <w:r w:rsidR="009109C0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 ผู้เรียนต้องมีการรวมกลุ่มเพื่อทำงานคิดรูปแบบนำเสนอตามโจทย์สังเคราะห์ต่อยอดที่ได้รับมา </w:t>
      </w:r>
      <w:r w:rsidR="001473F2" w:rsidRPr="002E340E">
        <w:rPr>
          <w:rFonts w:ascii="4805KwangMD_Influenza" w:hAnsi="4805KwangMD_Influenza" w:cs="4805KwangMD_Influenza"/>
          <w:sz w:val="32"/>
          <w:szCs w:val="32"/>
          <w:cs/>
        </w:rPr>
        <w:t>ผู้เรียนต้องร่วมกันลงมือปฏิบัติ นำสิ่งที่ตนเองได้เรียนรู้มานำเสนอ ต้องมีการทำงานเป็นทีม ร่วมกันรวบรวมข้อมูล เขียนออกมาเป็นข้อมูลความรู้ จนถึงคิดรูปแบบการนำเสนอความรู้ต่างๆ ด้วยการออกแบบการเรียนรู้ของตนเองให้ผู้อื่นสามารถเข้าใจความเป็นตัวเองให้ได้ และกระบวนการทำงาน</w:t>
      </w:r>
      <w:r w:rsidR="009E758B" w:rsidRPr="002E340E">
        <w:rPr>
          <w:rFonts w:ascii="4805KwangMD_Influenza" w:hAnsi="4805KwangMD_Influenza" w:cs="4805KwangMD_Influenza"/>
          <w:sz w:val="32"/>
          <w:szCs w:val="32"/>
          <w:cs/>
        </w:rPr>
        <w:t>การเรียนแบบโครงงาน (</w:t>
      </w:r>
      <w:r w:rsidR="009E758B" w:rsidRPr="002E340E">
        <w:rPr>
          <w:rFonts w:ascii="4805KwangMD_Influenza" w:hAnsi="4805KwangMD_Influenza" w:cs="4805KwangMD_Influenza"/>
          <w:sz w:val="32"/>
          <w:szCs w:val="32"/>
        </w:rPr>
        <w:t>Project Base Learning</w:t>
      </w:r>
      <w:r w:rsidR="009E758B" w:rsidRPr="002E340E">
        <w:rPr>
          <w:rFonts w:ascii="4805KwangMD_Influenza" w:hAnsi="4805KwangMD_Influenza" w:cs="4805KwangMD_Influenza"/>
          <w:sz w:val="32"/>
          <w:szCs w:val="32"/>
          <w:cs/>
        </w:rPr>
        <w:t>) และเรียนรู้เป็นทีม</w:t>
      </w:r>
      <w:r w:rsidR="001473F2" w:rsidRPr="002E340E">
        <w:rPr>
          <w:rFonts w:ascii="4805KwangMD_Influenza" w:hAnsi="4805KwangMD_Influenza" w:cs="4805KwangMD_Influenza"/>
          <w:sz w:val="32"/>
          <w:szCs w:val="32"/>
          <w:cs/>
        </w:rPr>
        <w:t>ก็จะ</w:t>
      </w:r>
      <w:r w:rsidR="009E758B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มีช่วงเวลาการสะท้อนการเรียนรู้ หรือเรียกว่า </w:t>
      </w:r>
      <w:r w:rsidR="009E758B" w:rsidRPr="002E340E">
        <w:rPr>
          <w:rFonts w:ascii="4805KwangMD_Influenza" w:hAnsi="4805KwangMD_Influenza" w:cs="4805KwangMD_Influenza"/>
          <w:sz w:val="32"/>
          <w:szCs w:val="32"/>
        </w:rPr>
        <w:t xml:space="preserve">AAR </w:t>
      </w:r>
      <w:r w:rsidR="009E758B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( </w:t>
      </w:r>
      <w:r w:rsidR="009E758B" w:rsidRPr="002E340E">
        <w:rPr>
          <w:rFonts w:ascii="4805KwangMD_Influenza" w:hAnsi="4805KwangMD_Influenza" w:cs="4805KwangMD_Influenza"/>
          <w:sz w:val="32"/>
          <w:szCs w:val="32"/>
        </w:rPr>
        <w:t xml:space="preserve">After Action Review </w:t>
      </w:r>
      <w:r w:rsidR="009E758B" w:rsidRPr="002E340E">
        <w:rPr>
          <w:rFonts w:ascii="4805KwangMD_Influenza" w:hAnsi="4805KwangMD_Influenza" w:cs="4805KwangMD_Influenza"/>
          <w:sz w:val="32"/>
          <w:szCs w:val="32"/>
          <w:cs/>
        </w:rPr>
        <w:t>)</w:t>
      </w:r>
      <w:r w:rsidR="001473F2" w:rsidRPr="002E340E">
        <w:rPr>
          <w:rFonts w:ascii="4805KwangMD_Influenza" w:hAnsi="4805KwangMD_Influenza" w:cs="4805KwangMD_Influenza"/>
          <w:sz w:val="32"/>
          <w:szCs w:val="32"/>
          <w:cs/>
        </w:rPr>
        <w:t>ซึ่งเป็น</w:t>
      </w:r>
      <w:r w:rsidR="00421D9C" w:rsidRPr="002E340E">
        <w:rPr>
          <w:rFonts w:ascii="4805KwangMD_Influenza" w:hAnsi="4805KwangMD_Influenza" w:cs="4805KwangMD_Influenza"/>
          <w:sz w:val="32"/>
          <w:szCs w:val="32"/>
          <w:cs/>
        </w:rPr>
        <w:t>การสะท้อนผลผ่านการเขียนว่าการทำงานในแต่ละวันได้เรียนรู้อะไร สิ่งที่ตนเองทำได้ดี สิ่งที่ตนเองอยากพัฒนา สิ่งที่อยากบอกเพื่อนในกลุ่มของตนเอง</w:t>
      </w:r>
      <w:r w:rsidR="0052297E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 สิ่งที่สำเร็จหรือทำไม่สำเร็จของกลุ่มในแต่</w:t>
      </w:r>
      <w:r w:rsidR="00F00EBC" w:rsidRPr="002E340E">
        <w:rPr>
          <w:rFonts w:ascii="4805KwangMD_Influenza" w:hAnsi="4805KwangMD_Influenza" w:cs="4805KwangMD_Influenza"/>
          <w:sz w:val="32"/>
          <w:szCs w:val="32"/>
          <w:cs/>
        </w:rPr>
        <w:t>ล</w:t>
      </w:r>
      <w:r w:rsidR="0052297E" w:rsidRPr="002E340E">
        <w:rPr>
          <w:rFonts w:ascii="4805KwangMD_Influenza" w:hAnsi="4805KwangMD_Influenza" w:cs="4805KwangMD_Influenza"/>
          <w:sz w:val="32"/>
          <w:szCs w:val="32"/>
          <w:cs/>
        </w:rPr>
        <w:t>ะวัน</w:t>
      </w:r>
      <w:r w:rsidR="00421D9C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 ฯลฯ โดยผู้เขียนมองว่ากระบวนการ</w:t>
      </w:r>
      <w:r w:rsidR="009E758B" w:rsidRPr="002E340E">
        <w:rPr>
          <w:rFonts w:ascii="4805KwangMD_Influenza" w:hAnsi="4805KwangMD_Influenza" w:cs="4805KwangMD_Influenza"/>
          <w:sz w:val="32"/>
          <w:szCs w:val="32"/>
          <w:cs/>
        </w:rPr>
        <w:t>เรียนรู้แบบนี้จะค่อยๆ หล่อหลอมทักษะการเป็นตัวของตัวเองและเคารพความแตกต่างของคนอื่นขึ้นเองโดยอัตโนมัติ เป็นทัก</w:t>
      </w:r>
      <w:r w:rsidR="001473F2" w:rsidRPr="002E340E">
        <w:rPr>
          <w:rFonts w:ascii="4805KwangMD_Influenza" w:hAnsi="4805KwangMD_Influenza" w:cs="4805KwangMD_Influenza"/>
          <w:sz w:val="32"/>
          <w:szCs w:val="32"/>
          <w:cs/>
        </w:rPr>
        <w:t>ษะที่เกิดจากการลงมือปฏิบัติและ</w:t>
      </w:r>
      <w:r w:rsidR="009E758B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ขึ้นเองโดยไม่รู้ตัว </w:t>
      </w:r>
    </w:p>
    <w:p w:rsidR="0052297E" w:rsidRPr="002E340E" w:rsidRDefault="0052297E" w:rsidP="0052297E">
      <w:pPr>
        <w:ind w:firstLine="720"/>
        <w:rPr>
          <w:rFonts w:ascii="4805KwangMD_Influenza" w:hAnsi="4805KwangMD_Influenza" w:cs="4805KwangMD_Influenza"/>
          <w:sz w:val="32"/>
          <w:szCs w:val="32"/>
          <w:cs/>
        </w:rPr>
      </w:pPr>
      <w:r w:rsidRPr="002E340E">
        <w:rPr>
          <w:rFonts w:ascii="4805KwangMD_Influenza" w:hAnsi="4805KwangMD_Influenza" w:cs="4805KwangMD_Influenza"/>
          <w:sz w:val="32"/>
          <w:szCs w:val="32"/>
          <w:cs/>
        </w:rPr>
        <w:t>ทั้งนี้ผู้เขียนมองว่าการทำงานเชิงโครงงานนั้นตัวครูนั้นมีหน้าที่สำคัญเพียงเป็นคนคอยตั้งคำถาม เป็นคนสร้</w:t>
      </w:r>
      <w:r w:rsidR="00F00EBC" w:rsidRPr="002E340E">
        <w:rPr>
          <w:rFonts w:ascii="4805KwangMD_Influenza" w:hAnsi="4805KwangMD_Influenza" w:cs="4805KwangMD_Influenza"/>
          <w:sz w:val="32"/>
          <w:szCs w:val="32"/>
          <w:cs/>
        </w:rPr>
        <w:t>า</w:t>
      </w:r>
      <w:r w:rsidRPr="002E340E">
        <w:rPr>
          <w:rFonts w:ascii="4805KwangMD_Influenza" w:hAnsi="4805KwangMD_Influenza" w:cs="4805KwangMD_Influenza"/>
          <w:sz w:val="32"/>
          <w:szCs w:val="32"/>
          <w:cs/>
        </w:rPr>
        <w:t>งบรรยากาศการเรียนรู้ที่เหมาะสมให้กับผู้เรียน พร้อมสร้างทัศนคติที่ดีให้กับผู้เรียน ให้ผู้เรียนสามารถประเมินการเรียนรู้ด้วยตนเอง ความสามารถในการมองเห็น สามารถเรียนรู้ถึงวิธีการเรียนรู้ของตนเอง</w:t>
      </w:r>
      <w:r w:rsidR="00F00EBC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 ความเป็นเจ้าของและความรับผิดชอบในสิ่งมาตนเองได้ทำ</w:t>
      </w:r>
    </w:p>
    <w:p w:rsidR="0052297E" w:rsidRPr="002E340E" w:rsidRDefault="00FF5E91" w:rsidP="00F00EBC">
      <w:pPr>
        <w:jc w:val="thaiDistribute"/>
        <w:rPr>
          <w:rFonts w:ascii="4805KwangMD_Influenza" w:hAnsi="4805KwangMD_Influenza" w:cs="4805KwangMD_Influenza"/>
          <w:sz w:val="32"/>
          <w:szCs w:val="32"/>
          <w:cs/>
        </w:rPr>
      </w:pPr>
      <w:r w:rsidRPr="002E340E">
        <w:rPr>
          <w:rFonts w:ascii="4805KwangMD_Influenza" w:hAnsi="4805KwangMD_Influenza" w:cs="4805KwangMD_Influenza"/>
          <w:sz w:val="32"/>
          <w:szCs w:val="32"/>
        </w:rPr>
        <w:tab/>
      </w:r>
      <w:r w:rsidRPr="002E340E">
        <w:rPr>
          <w:rFonts w:ascii="4805KwangMD_Influenza" w:hAnsi="4805KwangMD_Influenza" w:cs="4805KwangMD_Influenza"/>
          <w:sz w:val="32"/>
          <w:szCs w:val="32"/>
          <w:cs/>
        </w:rPr>
        <w:t>จากการทำงานโครงงานชื่นใจได้เรียนรู้ในครั้งที่ผ่านมา ผู้เขียนเป็นครูประจำกลุ่มที่ต้องร่วมดูแลการเรียนรู้ของผู้เรียน</w:t>
      </w:r>
      <w:r w:rsidR="00FB3E21" w:rsidRPr="002E340E">
        <w:rPr>
          <w:rFonts w:ascii="4805KwangMD_Influenza" w:hAnsi="4805KwangMD_Influenza" w:cs="4805KwangMD_Influenza"/>
          <w:sz w:val="32"/>
          <w:szCs w:val="32"/>
        </w:rPr>
        <w:t xml:space="preserve"> </w:t>
      </w:r>
      <w:r w:rsidRPr="002E340E">
        <w:rPr>
          <w:rFonts w:ascii="4805KwangMD_Influenza" w:hAnsi="4805KwangMD_Influenza" w:cs="4805KwangMD_Influenza"/>
          <w:sz w:val="32"/>
          <w:szCs w:val="32"/>
        </w:rPr>
        <w:t>15</w:t>
      </w:r>
      <w:r w:rsidR="00FB3E21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Pr="002E340E">
        <w:rPr>
          <w:rFonts w:ascii="4805KwangMD_Influenza" w:hAnsi="4805KwangMD_Influenza" w:cs="4805KwangMD_Influenza"/>
          <w:sz w:val="32"/>
          <w:szCs w:val="32"/>
          <w:cs/>
        </w:rPr>
        <w:t>คน แน่นอนว่าเด็กแต่ละคนในกลุ่มมีวิธีการเรียนรู้ของตนเองในรูปแบบที่หลากหลาย</w:t>
      </w:r>
      <w:r w:rsidR="00911B1F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 ทั้งสามารถเรียนรู้เข้าใจสิ่งต่างๆได้อย่างรวดเร็ว ทั้งแบบมีความเข้าใจค่อนข้างช้าใช้เวลาในการทำงานนาน และแบบต้องมีการกระตุ้นเตือนการทำงานอยู่ตลอดเวลา ยอมรับตามตรงว่าก่อนลงมือทำงานชื่นใจครั้งนี้ ผู้เขียนมีประสบการณ์ในการดูแลการทำงานของเด็กๆในช่วงหลายปีที่ผ่านมาไม่สู้ดีนัก มีความเหนื่อย ความกังวล มีความรู้สึกว่าตนเองจัดการไม่ได้กับทั้งอารมณ์ของตนเองกับการทำงานที่ต้องทำงานกับเด็กจำนวนหนึ่งทั้งวัน เป็นเวลา </w:t>
      </w:r>
      <w:r w:rsidR="00911B1F" w:rsidRPr="002E340E">
        <w:rPr>
          <w:rFonts w:ascii="4805KwangMD_Influenza" w:hAnsi="4805KwangMD_Influenza" w:cs="4805KwangMD_Influenza"/>
          <w:sz w:val="32"/>
          <w:szCs w:val="32"/>
        </w:rPr>
        <w:t xml:space="preserve">1 </w:t>
      </w:r>
      <w:r w:rsidR="00911B1F" w:rsidRPr="002E340E">
        <w:rPr>
          <w:rFonts w:ascii="4805KwangMD_Influenza" w:hAnsi="4805KwangMD_Influenza" w:cs="4805KwangMD_Influenza"/>
          <w:sz w:val="32"/>
          <w:szCs w:val="32"/>
          <w:cs/>
        </w:rPr>
        <w:t>สัปดาห์ ซึ่งไม่เหมือนการสอนในชั้นเรียนตามปกติ</w:t>
      </w:r>
    </w:p>
    <w:p w:rsidR="009109C0" w:rsidRPr="002E340E" w:rsidRDefault="00911B1F" w:rsidP="00C7742F">
      <w:pPr>
        <w:jc w:val="thaiDistribute"/>
        <w:rPr>
          <w:rFonts w:ascii="4805KwangMD_Influenza" w:hAnsi="4805KwangMD_Influenza" w:cs="4805KwangMD_Influenza"/>
          <w:sz w:val="32"/>
          <w:szCs w:val="32"/>
          <w:cs/>
        </w:rPr>
      </w:pPr>
      <w:r w:rsidRPr="002E340E">
        <w:rPr>
          <w:rFonts w:ascii="4805KwangMD_Influenza" w:hAnsi="4805KwangMD_Influenza" w:cs="4805KwangMD_Influenza"/>
          <w:sz w:val="32"/>
          <w:szCs w:val="32"/>
          <w:cs/>
        </w:rPr>
        <w:tab/>
        <w:t>ดังนั้นความรู้สึกและการแสดงออกที่ผ่านมาในหน้าที่ของครูประจำกลุ่มของผู้เขียนคือการยึดติดกับความคิดเดิมๆ ไม่ได้ใส่ใจความพร้อมของเด็กแต่ละคนอย่างถ้วนถี่ ยึดติดกับมาด</w:t>
      </w:r>
      <w:r w:rsidR="00C7742F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ครู มีการพยายามควบคุมกติกามากเกินไปเพราะเข้าใจว่าเด็กหลายคนซนมากน้อยต่างกัน ครูต้องชัดเจน(มากเกินไป) ซึ่งยอมรับเลยว่าผู้เขียนเหนื่อยมากๆๆ และด้วยท่าทีแบบนี้ยิ่งส่งผลกับการเรียนรู้ของผู้เรียนอย่างเห็นได้ชัด ผู้เรียนก็มีความกลัวผิดไม่กล้าลองผิดลองถูกในการทำงาน ส่งผลให้ผู้เรียนสามารถทำงานได้เสร็จจริง งานออกมาครบถ้วนแต่หากกลับขาดความเข้าใจจริงๆว่า สิ่งที่ตนเองทำนั้นทำไปทำไม รู้แต่เพียงว่าทำอะไร ทั้งยังประสบปัญหาความขัดแย้งไม่เข้าใจภายในกลุ่มอยู่บ่อยครั้ง ต้องยอมรับว่าผู้เขียนอาจจะยังทำกระบวนการ </w:t>
      </w:r>
      <w:r w:rsidR="00C7742F" w:rsidRPr="002E340E">
        <w:rPr>
          <w:rFonts w:ascii="4805KwangMD_Influenza" w:hAnsi="4805KwangMD_Influenza" w:cs="4805KwangMD_Influenza"/>
          <w:sz w:val="32"/>
          <w:szCs w:val="32"/>
        </w:rPr>
        <w:t xml:space="preserve">AAR </w:t>
      </w:r>
      <w:r w:rsidR="00C7742F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( </w:t>
      </w:r>
      <w:r w:rsidR="00C7742F" w:rsidRPr="002E340E">
        <w:rPr>
          <w:rFonts w:ascii="4805KwangMD_Influenza" w:hAnsi="4805KwangMD_Influenza" w:cs="4805KwangMD_Influenza"/>
          <w:sz w:val="32"/>
          <w:szCs w:val="32"/>
        </w:rPr>
        <w:t xml:space="preserve">After Action Review </w:t>
      </w:r>
      <w:r w:rsidR="00C7742F" w:rsidRPr="002E340E">
        <w:rPr>
          <w:rFonts w:ascii="4805KwangMD_Influenza" w:hAnsi="4805KwangMD_Influenza" w:cs="4805KwangMD_Influenza"/>
          <w:sz w:val="32"/>
          <w:szCs w:val="32"/>
          <w:cs/>
        </w:rPr>
        <w:t>)</w:t>
      </w:r>
      <w:r w:rsidR="00FB3E21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 ไม่สม่ำเสมอนั่</w:t>
      </w:r>
      <w:r w:rsidR="00C7742F" w:rsidRPr="002E340E">
        <w:rPr>
          <w:rFonts w:ascii="4805KwangMD_Influenza" w:hAnsi="4805KwangMD_Influenza" w:cs="4805KwangMD_Influenza"/>
          <w:sz w:val="32"/>
          <w:szCs w:val="32"/>
          <w:cs/>
        </w:rPr>
        <w:t>นเอง</w:t>
      </w:r>
    </w:p>
    <w:p w:rsidR="002E340E" w:rsidRDefault="0071240A" w:rsidP="002B1D37">
      <w:pPr>
        <w:ind w:firstLine="720"/>
        <w:jc w:val="thaiDistribute"/>
        <w:rPr>
          <w:rFonts w:ascii="4805KwangMD_Influenza" w:hAnsi="4805KwangMD_Influenza" w:cs="4805KwangMD_Influenza"/>
          <w:noProof/>
          <w:sz w:val="32"/>
          <w:szCs w:val="32"/>
        </w:rPr>
      </w:pPr>
      <w:r w:rsidRPr="002E340E">
        <w:rPr>
          <w:rFonts w:ascii="4805KwangMD_Influenza" w:hAnsi="4805KwangMD_Influenza" w:cs="4805KwangMD_Influenza"/>
          <w:sz w:val="32"/>
          <w:szCs w:val="32"/>
          <w:cs/>
        </w:rPr>
        <w:t>เมื่อมาถึงการทำงานชื่นใจได้เรียนรู้ในครั้งล่าสุด ผู้เขียนจึงเริ่มปรับทัศนคติของตนเองในการร่วมทำงานกับผู้เรียนที่หลากหลายแบบในกลุ่มของตนเองใหม่ โดยเริ่มจากการมองผู้เรียนตามความเป็นจริงมากขึ้น  มองหาแง่ดีของผู้เรียนแต่ละคน</w:t>
      </w:r>
      <w:r w:rsidR="009E758B" w:rsidRPr="002E340E">
        <w:rPr>
          <w:rFonts w:ascii="4805KwangMD_Influenza" w:hAnsi="4805KwangMD_Influenza" w:cs="4805KwangMD_Influenza"/>
          <w:sz w:val="32"/>
          <w:szCs w:val="32"/>
          <w:cs/>
        </w:rPr>
        <w:t>ให้พบ และเลิกกังวล</w:t>
      </w:r>
      <w:r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 คาดหวังโดยผู้เขียน</w:t>
      </w:r>
      <w:r w:rsidR="009E758B" w:rsidRPr="002E340E">
        <w:rPr>
          <w:rFonts w:ascii="4805KwangMD_Influenza" w:hAnsi="4805KwangMD_Influenza" w:cs="4805KwangMD_Influenza"/>
          <w:sz w:val="32"/>
          <w:szCs w:val="32"/>
          <w:cs/>
        </w:rPr>
        <w:t>พยามยาม</w:t>
      </w:r>
      <w:r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มองหาแง่มุมที่เด่นชัดของผู้เรียนแต่ละคน </w:t>
      </w:r>
      <w:r w:rsidR="009E758B" w:rsidRPr="002E340E">
        <w:rPr>
          <w:rFonts w:ascii="4805KwangMD_Influenza" w:hAnsi="4805KwangMD_Influenza" w:cs="4805KwangMD_Influenza"/>
          <w:sz w:val="32"/>
          <w:szCs w:val="32"/>
          <w:cs/>
        </w:rPr>
        <w:t>(</w:t>
      </w:r>
      <w:r w:rsidR="009E758B" w:rsidRPr="002E340E">
        <w:rPr>
          <w:rFonts w:ascii="4805KwangMD_Influenza" w:hAnsi="4805KwangMD_Influenza" w:cs="4805KwangMD_Influenza"/>
          <w:sz w:val="32"/>
          <w:szCs w:val="32"/>
        </w:rPr>
        <w:t>Positive Reinforcement</w:t>
      </w:r>
      <w:r w:rsidR="009E758B" w:rsidRPr="002E340E">
        <w:rPr>
          <w:rFonts w:ascii="4805KwangMD_Influenza" w:hAnsi="4805KwangMD_Influenza" w:cs="4805KwangMD_Influenza"/>
          <w:sz w:val="32"/>
          <w:szCs w:val="32"/>
          <w:cs/>
        </w:rPr>
        <w:t>) เพื่อให</w:t>
      </w:r>
      <w:r w:rsidRPr="002E340E">
        <w:rPr>
          <w:rFonts w:ascii="4805KwangMD_Influenza" w:hAnsi="4805KwangMD_Influenza" w:cs="4805KwangMD_Influenza"/>
          <w:sz w:val="32"/>
          <w:szCs w:val="32"/>
          <w:cs/>
        </w:rPr>
        <w:t>้ผู้เรียน</w:t>
      </w:r>
      <w:r w:rsidR="009E758B" w:rsidRPr="002E340E">
        <w:rPr>
          <w:rFonts w:ascii="4805KwangMD_Influenza" w:hAnsi="4805KwangMD_Influenza" w:cs="4805KwangMD_Influenza"/>
          <w:sz w:val="32"/>
          <w:szCs w:val="32"/>
          <w:cs/>
        </w:rPr>
        <w:t>ค่</w:t>
      </w:r>
      <w:r w:rsidRPr="002E340E">
        <w:rPr>
          <w:rFonts w:ascii="4805KwangMD_Influenza" w:hAnsi="4805KwangMD_Influenza" w:cs="4805KwangMD_Influenza"/>
          <w:sz w:val="32"/>
          <w:szCs w:val="32"/>
          <w:cs/>
        </w:rPr>
        <w:t>อยๆ ค้นพบตัวเอง จนส่งเสริมให้เขา</w:t>
      </w:r>
      <w:r w:rsidR="009E758B" w:rsidRPr="002E340E">
        <w:rPr>
          <w:rFonts w:ascii="4805KwangMD_Influenza" w:hAnsi="4805KwangMD_Influenza" w:cs="4805KwangMD_Influenza"/>
          <w:sz w:val="32"/>
          <w:szCs w:val="32"/>
          <w:cs/>
        </w:rPr>
        <w:t>เป็นตัวของตัวเอง ไม่ใช่เด็กแบบที่เราอยากให้เป็น</w:t>
      </w:r>
      <w:r w:rsidRPr="002E340E">
        <w:rPr>
          <w:rFonts w:ascii="4805KwangMD_Influenza" w:hAnsi="4805KwangMD_Influenza" w:cs="4805KwangMD_Influenza"/>
          <w:sz w:val="32"/>
          <w:szCs w:val="32"/>
          <w:cs/>
        </w:rPr>
        <w:t>กล่าวคือเหมือนผู้เขียนกำลังทำการวิจัยผู้เรียนแต่ละคนด้วยความรู้สึกมากกว่าเหตุผล เป็นการวิจัยที่หวังผลทางความรู้สึกที่</w:t>
      </w:r>
    </w:p>
    <w:p w:rsidR="006D640D" w:rsidRPr="002E340E" w:rsidRDefault="0071240A" w:rsidP="002B1D37">
      <w:pPr>
        <w:ind w:firstLine="720"/>
        <w:jc w:val="thaiDistribute"/>
        <w:rPr>
          <w:rFonts w:ascii="4805KwangMD_Influenza" w:hAnsi="4805KwangMD_Influenza" w:cs="4805KwangMD_Influenza"/>
          <w:cs/>
        </w:rPr>
      </w:pPr>
      <w:r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อยากเห็นเขาเติบโตในแง่การใช้ชีวิตที่ดี มากว่าหวังผลทางเหตุผลที่อยากเห็นเขาในแง่การเติบโตทางความรู้เท่านั้น </w:t>
      </w:r>
    </w:p>
    <w:p w:rsidR="00A74412" w:rsidRPr="002E340E" w:rsidRDefault="0071240A" w:rsidP="00186C45">
      <w:pPr>
        <w:ind w:firstLine="720"/>
        <w:jc w:val="thaiDistribute"/>
        <w:rPr>
          <w:rFonts w:ascii="4805KwangMD_Influenza" w:hAnsi="4805KwangMD_Influenza" w:cs="4805KwangMD_Influenza"/>
          <w:sz w:val="32"/>
          <w:szCs w:val="32"/>
          <w:cs/>
        </w:rPr>
      </w:pPr>
      <w:r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ผู้เขียนจึงเริ่มต้นการสร้างแรงบันดาลใจในการทำงานในแต่ละวันให้กับเด็กในกลุ่ม </w:t>
      </w:r>
      <w:r w:rsidR="002B1D37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ชวนกันมองเป้าหมายการทำงานในแต่ละวันแบบที่เป็นไปได้จริง ลดความคาดหวังว่างานต้องเสร็จๆ </w:t>
      </w:r>
      <w:r w:rsidR="00303332" w:rsidRPr="002E340E">
        <w:rPr>
          <w:rFonts w:ascii="4805KwangMD_Influenza" w:hAnsi="4805KwangMD_Influenza" w:cs="4805KwangMD_Influenza"/>
          <w:sz w:val="32"/>
          <w:szCs w:val="32"/>
          <w:cs/>
        </w:rPr>
        <w:t>และให้ความสำคัญกับการเป็นคนคอยดูแลตั้งคำถามในการทำงานให้กับผู้เรียนอยู่ห่างๆ โดยให้ผู้เรียนวางแผนการท</w:t>
      </w:r>
      <w:r w:rsidR="00FA59D5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ำงานร่วมกันในกลุ่มด้วยตัวเขาเอง </w:t>
      </w:r>
      <w:r w:rsidR="00303332" w:rsidRPr="002E340E">
        <w:rPr>
          <w:rFonts w:ascii="4805KwangMD_Influenza" w:hAnsi="4805KwangMD_Influenza" w:cs="4805KwangMD_Influenza"/>
          <w:sz w:val="32"/>
          <w:szCs w:val="32"/>
          <w:cs/>
        </w:rPr>
        <w:t>ทั้งนี้ตัวครูต้อง</w:t>
      </w:r>
      <w:r w:rsidR="00A74412" w:rsidRPr="002E340E">
        <w:rPr>
          <w:rFonts w:ascii="4805KwangMD_Influenza" w:hAnsi="4805KwangMD_Influenza" w:cs="4805KwangMD_Influenza"/>
          <w:sz w:val="32"/>
          <w:szCs w:val="32"/>
          <w:cs/>
        </w:rPr>
        <w:t>เข้าใจความรู้ความสามารถของเด็ก</w:t>
      </w:r>
      <w:r w:rsidR="00303332" w:rsidRPr="002E340E">
        <w:rPr>
          <w:rFonts w:ascii="4805KwangMD_Influenza" w:hAnsi="4805KwangMD_Influenza" w:cs="4805KwangMD_Influenza"/>
          <w:sz w:val="32"/>
          <w:szCs w:val="32"/>
          <w:cs/>
        </w:rPr>
        <w:t>แต่ละคน</w:t>
      </w:r>
      <w:r w:rsidR="00A74412" w:rsidRPr="002E340E">
        <w:rPr>
          <w:rFonts w:ascii="4805KwangMD_Influenza" w:hAnsi="4805KwangMD_Influenza" w:cs="4805KwangMD_Influenza"/>
          <w:sz w:val="32"/>
          <w:szCs w:val="32"/>
          <w:cs/>
        </w:rPr>
        <w:t>ที่สะสม</w:t>
      </w:r>
      <w:r w:rsidR="002B1D37" w:rsidRPr="002E340E">
        <w:rPr>
          <w:rFonts w:ascii="4805KwangMD_Influenza" w:hAnsi="4805KwangMD_Influenza" w:cs="4805KwangMD_Influenza"/>
          <w:sz w:val="32"/>
          <w:szCs w:val="32"/>
          <w:cs/>
        </w:rPr>
        <w:t>กัน</w:t>
      </w:r>
      <w:r w:rsidR="00A74412" w:rsidRPr="002E340E">
        <w:rPr>
          <w:rFonts w:ascii="4805KwangMD_Influenza" w:hAnsi="4805KwangMD_Influenza" w:cs="4805KwangMD_Influenza"/>
          <w:sz w:val="32"/>
          <w:szCs w:val="32"/>
          <w:cs/>
        </w:rPr>
        <w:t>ไว้</w:t>
      </w:r>
      <w:r w:rsidR="00303332" w:rsidRPr="002E340E">
        <w:rPr>
          <w:rFonts w:ascii="4805KwangMD_Influenza" w:hAnsi="4805KwangMD_Influenza" w:cs="4805KwangMD_Influenza"/>
          <w:sz w:val="32"/>
          <w:szCs w:val="32"/>
          <w:cs/>
        </w:rPr>
        <w:t>ว่าแต่ละคนอาจมีมากน้อยไม่เท่ากันแต่ทุกคนต่างเป็นจิ๊กซอร์ใน</w:t>
      </w:r>
      <w:r w:rsidR="00A74412" w:rsidRPr="002E340E">
        <w:rPr>
          <w:rFonts w:ascii="4805KwangMD_Influenza" w:hAnsi="4805KwangMD_Influenza" w:cs="4805KwangMD_Influenza"/>
          <w:sz w:val="32"/>
          <w:szCs w:val="32"/>
          <w:cs/>
        </w:rPr>
        <w:t>การเชื่อม</w:t>
      </w:r>
      <w:r w:rsidR="00303332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ต่อกันให้งานในกลุ่มสำเร็จ  ดังนั้นเด็กจะเริ่มเห็นคุณค่าในตัวเอง เริ่มรู้สึกเป็นเจ้าของการเรียนรู้ที่ดูเหมือนมีเจ้าของร่วมกันถึง </w:t>
      </w:r>
      <w:r w:rsidR="00303332" w:rsidRPr="002E340E">
        <w:rPr>
          <w:rFonts w:ascii="4805KwangMD_Influenza" w:hAnsi="4805KwangMD_Influenza" w:cs="4805KwangMD_Influenza"/>
          <w:sz w:val="32"/>
          <w:szCs w:val="32"/>
        </w:rPr>
        <w:t xml:space="preserve">15 </w:t>
      </w:r>
      <w:r w:rsidR="00303332" w:rsidRPr="002E340E">
        <w:rPr>
          <w:rFonts w:ascii="4805KwangMD_Influenza" w:hAnsi="4805KwangMD_Influenza" w:cs="4805KwangMD_Influenza"/>
          <w:sz w:val="32"/>
          <w:szCs w:val="32"/>
          <w:cs/>
        </w:rPr>
        <w:t>คน แต่ทุกคนต่างมีหุ้นส่วนทางความคิดเท่าๆ</w:t>
      </w:r>
      <w:r w:rsidR="00FB3E21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303332" w:rsidRPr="002E340E">
        <w:rPr>
          <w:rFonts w:ascii="4805KwangMD_Influenza" w:hAnsi="4805KwangMD_Influenza" w:cs="4805KwangMD_Influenza"/>
          <w:sz w:val="32"/>
          <w:szCs w:val="32"/>
          <w:cs/>
        </w:rPr>
        <w:t>กันในกลุ่ม โดย</w:t>
      </w:r>
      <w:r w:rsidR="00A74412" w:rsidRPr="002E340E">
        <w:rPr>
          <w:rFonts w:ascii="4805KwangMD_Influenza" w:hAnsi="4805KwangMD_Influenza" w:cs="4805KwangMD_Influenza"/>
          <w:sz w:val="32"/>
          <w:szCs w:val="32"/>
          <w:cs/>
        </w:rPr>
        <w:t>ครู</w:t>
      </w:r>
      <w:r w:rsidR="00303332" w:rsidRPr="002E340E">
        <w:rPr>
          <w:rFonts w:ascii="4805KwangMD_Influenza" w:hAnsi="4805KwangMD_Influenza" w:cs="4805KwangMD_Influenza"/>
          <w:sz w:val="32"/>
          <w:szCs w:val="32"/>
          <w:cs/>
        </w:rPr>
        <w:t>เพียงทำหน้าทีเป็นที่ปรึกษา</w:t>
      </w:r>
      <w:r w:rsidR="00A74412" w:rsidRPr="002E340E">
        <w:rPr>
          <w:rFonts w:ascii="4805KwangMD_Influenza" w:hAnsi="4805KwangMD_Influenza" w:cs="4805KwangMD_Influenza"/>
          <w:sz w:val="32"/>
          <w:szCs w:val="32"/>
          <w:cs/>
        </w:rPr>
        <w:t>จะรอการตอบสนองต่อปัญหาและความสำเร็จของ</w:t>
      </w:r>
      <w:r w:rsidR="00303332" w:rsidRPr="002E340E">
        <w:rPr>
          <w:rFonts w:ascii="4805KwangMD_Influenza" w:hAnsi="4805KwangMD_Influenza" w:cs="4805KwangMD_Influenza"/>
          <w:sz w:val="32"/>
          <w:szCs w:val="32"/>
          <w:cs/>
        </w:rPr>
        <w:t>พวก</w:t>
      </w:r>
      <w:r w:rsidR="00A74412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เขาอยู่เสมอ </w:t>
      </w:r>
      <w:r w:rsidR="00186C45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ทั้งนี้ผู้เขียนจะบอกกับเด็กๆ ในกลุ่มว่า จะมีคะแนนความสำเร็จในการทำงานให้ในแต่ละวัน ขอให้ทุกคนในกลุ่มช่วยกันเอาคะแนนเต็ม </w:t>
      </w:r>
      <w:r w:rsidR="00186C45" w:rsidRPr="002E340E">
        <w:rPr>
          <w:rFonts w:ascii="4805KwangMD_Influenza" w:hAnsi="4805KwangMD_Influenza" w:cs="4805KwangMD_Influenza"/>
          <w:sz w:val="32"/>
          <w:szCs w:val="32"/>
        </w:rPr>
        <w:t xml:space="preserve">10 </w:t>
      </w:r>
      <w:r w:rsidR="00186C45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คะแนนไปให้ได้ </w:t>
      </w:r>
    </w:p>
    <w:p w:rsidR="00EA2BB0" w:rsidRPr="002E340E" w:rsidRDefault="002E340E" w:rsidP="00EA2BB0">
      <w:pPr>
        <w:ind w:firstLine="720"/>
        <w:jc w:val="thaiDistribute"/>
        <w:rPr>
          <w:rFonts w:ascii="4805KwangMD_Influenza" w:hAnsi="4805KwangMD_Influenza" w:cs="4805KwangMD_Influenza"/>
          <w:sz w:val="32"/>
          <w:szCs w:val="32"/>
        </w:rPr>
      </w:pPr>
      <w:r>
        <w:rPr>
          <w:rFonts w:ascii="4805KwangMD_Influenza" w:hAnsi="4805KwangMD_Influenza" w:cs="4805KwangMD_Influenza"/>
          <w:noProof/>
          <w:sz w:val="32"/>
          <w:szCs w:val="32"/>
        </w:rPr>
        <w:lastRenderedPageBreak/>
        <w:drawing>
          <wp:anchor distT="0" distB="0" distL="114300" distR="114300" simplePos="0" relativeHeight="251680768" behindDoc="1" locked="0" layoutInCell="1" allowOverlap="1" wp14:anchorId="170D0C1D" wp14:editId="6A9664A3">
            <wp:simplePos x="0" y="0"/>
            <wp:positionH relativeFrom="column">
              <wp:posOffset>8335979</wp:posOffset>
            </wp:positionH>
            <wp:positionV relativeFrom="paragraph">
              <wp:posOffset>-881380</wp:posOffset>
            </wp:positionV>
            <wp:extent cx="1587117" cy="1395664"/>
            <wp:effectExtent l="0" t="0" r="0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d5ebfe94b3ce0c58e03e80260a97aed.jpg"/>
                    <pic:cNvPicPr/>
                  </pic:nvPicPr>
                  <pic:blipFill rotWithShape="1"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50" r="67886"/>
                    <a:stretch/>
                  </pic:blipFill>
                  <pic:spPr bwMode="auto">
                    <a:xfrm flipH="1" flipV="1">
                      <a:off x="0" y="0"/>
                      <a:ext cx="1587117" cy="1395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9D5" w:rsidRPr="002E340E">
        <w:rPr>
          <w:rFonts w:ascii="4805KwangMD_Influenza" w:hAnsi="4805KwangMD_Influenza" w:cs="4805KwangMD_Influenza"/>
          <w:sz w:val="32"/>
          <w:szCs w:val="32"/>
          <w:cs/>
        </w:rPr>
        <w:t>จากนั้นในขณะที่ผู้เรียนทำงาน ครูจะทำการสังเกตและเข้าใจธรรมชาติของเด็กแต่ละคนโดยไม่ใส่ความรู้สึกหรือการตัดสินใดๆ ของครูลงไป แต่เป็นการมองถึงเด็กในลักษณะมนุษย์เจอมนุษย์ ไม่ใช่ครูเจอเด็ก</w:t>
      </w:r>
      <w:r w:rsidR="00EA2BB0" w:rsidRPr="002E340E">
        <w:rPr>
          <w:rFonts w:ascii="4805KwangMD_Influenza" w:hAnsi="4805KwangMD_Influenza" w:cs="4805KwangMD_Influenza"/>
          <w:sz w:val="32"/>
          <w:szCs w:val="32"/>
          <w:cs/>
        </w:rPr>
        <w:t>สังเกตพฤติกรรม เปิดใจรับรู้สิ่งที่อยู่ตรงหน้าอย่างตรงไปตรงมา</w:t>
      </w:r>
      <w:r w:rsidR="00FA59D5" w:rsidRPr="002E340E">
        <w:rPr>
          <w:rFonts w:ascii="4805KwangMD_Influenza" w:hAnsi="4805KwangMD_Influenza" w:cs="4805KwangMD_Influenza"/>
          <w:sz w:val="32"/>
          <w:szCs w:val="32"/>
          <w:cs/>
        </w:rPr>
        <w:t>ดังนั้นเมื่อพบเด็กที่เริ่มเป็นตัวของตัวเอง มีปัญหาในการทำงานร่วมกับผู้อื่น ไม่สนใจการทำงาน ถ้าเป็นการมองแบบตัดสินและมองแบบเดิม ผู้เขียนคงเข้าไปเตือนเขาทันทีให้ลงมือทำงาน ไม่เล่นไม่คุย แต่ครั้งนี้ผู้เขียนเริ่มใช้วิธี</w:t>
      </w:r>
      <w:r w:rsidR="00EA2BB0" w:rsidRPr="002E340E">
        <w:rPr>
          <w:rFonts w:ascii="4805KwangMD_Influenza" w:hAnsi="4805KwangMD_Influenza" w:cs="4805KwangMD_Influenza"/>
          <w:sz w:val="32"/>
          <w:szCs w:val="32"/>
          <w:cs/>
        </w:rPr>
        <w:t>สะท้อนเชิงบวก ฝึกให้เขาตัดสินด้วยตนเอง โดยใช้คำพูดเช่น “หนูทำได้ดีเกินเป้าหมายแล้วนะ ลองตั้งใจทำอีกนิดได้ไหม เพื่อนๆ</w:t>
      </w:r>
      <w:r w:rsidR="00FB3E21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EA2BB0" w:rsidRPr="002E340E">
        <w:rPr>
          <w:rFonts w:ascii="4805KwangMD_Influenza" w:hAnsi="4805KwangMD_Influenza" w:cs="4805KwangMD_Influenza"/>
          <w:sz w:val="32"/>
          <w:szCs w:val="32"/>
          <w:cs/>
        </w:rPr>
        <w:t>รอดูผลงานอยู่นะ” ซึ่งเป็นการเปลี่ยนมุมมองและความคิดแบบง่ายๆ ที่ไม่เคยทำได้ง่ายนัก แค่ผู้เขียนมองความจริงในสิ่งที่เขาเป็นที่เขาไม่ทำงาน ไม่มีความมั่นใจในการร่วมทำงานกลุ่ม จริงๆ แล้วก็มาจากความกลัวผิดพลาดต่างๆ กลัวการไม่ยอมรับจากกลุ่ม ซึ่งเพียงเราเปลี่ยนแว่นสายตาทางความรู้สึกในการมองเห็นความจริงเหล่านี้ ผลที่ได้กลับคุ้มค่ากว่าผลงานที่เราเคยคาดหวังจากเขา เพราะเพียงเขาเริ่มกลับมาทำงานกับเพื่อนในกลุ่ม แม้เพียงเป็นงานเล็กน้อยแต่แน่นอนความรู้สึกการเป็นส่วนหนึ่งของเขาที่มีต่อกลุ่มเพื่อน กลับสร้างความรู้สึกการเห็นคุณค่าในตัวเองให้กับเขามากกว่า</w:t>
      </w:r>
    </w:p>
    <w:p w:rsidR="008D4CF2" w:rsidRPr="002E340E" w:rsidRDefault="002E340E" w:rsidP="00EA2BB0">
      <w:pPr>
        <w:ind w:firstLine="720"/>
        <w:jc w:val="thaiDistribute"/>
        <w:rPr>
          <w:rFonts w:ascii="4805KwangMD_Influenza" w:hAnsi="4805KwangMD_Influenza" w:cs="4805KwangMD_Influenza"/>
          <w:sz w:val="32"/>
          <w:szCs w:val="32"/>
          <w:cs/>
        </w:rPr>
      </w:pPr>
      <w:r>
        <w:rPr>
          <w:rFonts w:ascii="4805KwangMD_Influenza" w:hAnsi="4805KwangMD_Influenza" w:cs="4805KwangMD_Influenza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5A384EC2" wp14:editId="3D325353">
            <wp:simplePos x="0" y="0"/>
            <wp:positionH relativeFrom="column">
              <wp:posOffset>-2178618</wp:posOffset>
            </wp:positionH>
            <wp:positionV relativeFrom="paragraph">
              <wp:posOffset>1736090</wp:posOffset>
            </wp:positionV>
            <wp:extent cx="8170545" cy="10193655"/>
            <wp:effectExtent l="0" t="0" r="0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467862-Vintage-floral-border-for-your-design-Stock-Vector-tattoo.jpg"/>
                    <pic:cNvPicPr/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170545" cy="1019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2BB0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อีกส่วนที่สำคัญที่ผู้เขียนกล่าวไว้ในปัญหาอีกส่วนนอกจากท่าทีลักษณะของครูแล้ว ก็คือกระบวนการ </w:t>
      </w:r>
      <w:r w:rsidR="00EA2BB0" w:rsidRPr="002E340E">
        <w:rPr>
          <w:rFonts w:ascii="4805KwangMD_Influenza" w:hAnsi="4805KwangMD_Influenza" w:cs="4805KwangMD_Influenza"/>
          <w:sz w:val="32"/>
          <w:szCs w:val="32"/>
        </w:rPr>
        <w:t xml:space="preserve">AAR </w:t>
      </w:r>
      <w:r w:rsidR="00EA2BB0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( </w:t>
      </w:r>
      <w:r w:rsidR="00EA2BB0" w:rsidRPr="002E340E">
        <w:rPr>
          <w:rFonts w:ascii="4805KwangMD_Influenza" w:hAnsi="4805KwangMD_Influenza" w:cs="4805KwangMD_Influenza"/>
          <w:sz w:val="32"/>
          <w:szCs w:val="32"/>
        </w:rPr>
        <w:t xml:space="preserve">After Action Review </w:t>
      </w:r>
      <w:r w:rsidR="00EA2BB0" w:rsidRPr="002E340E">
        <w:rPr>
          <w:rFonts w:ascii="4805KwangMD_Influenza" w:hAnsi="4805KwangMD_Influenza" w:cs="4805KwangMD_Influenza"/>
          <w:sz w:val="32"/>
          <w:szCs w:val="32"/>
          <w:cs/>
        </w:rPr>
        <w:t>) ในการทำงานชื่นใจครั้งนี้ผู้เขียนให</w:t>
      </w:r>
      <w:r w:rsidR="00186C45" w:rsidRPr="002E340E">
        <w:rPr>
          <w:rFonts w:ascii="4805KwangMD_Influenza" w:hAnsi="4805KwangMD_Influenza" w:cs="4805KwangMD_Influenza"/>
          <w:sz w:val="32"/>
          <w:szCs w:val="32"/>
          <w:cs/>
        </w:rPr>
        <w:t>้</w:t>
      </w:r>
      <w:r w:rsidR="00EA2BB0" w:rsidRPr="002E340E">
        <w:rPr>
          <w:rFonts w:ascii="4805KwangMD_Influenza" w:hAnsi="4805KwangMD_Influenza" w:cs="4805KwangMD_Influenza"/>
          <w:sz w:val="32"/>
          <w:szCs w:val="32"/>
          <w:cs/>
        </w:rPr>
        <w:t>ความสำคัญกับกระบวนการสะท้อนผลการทำงานของผู้เรียนมากขึ้น ก</w:t>
      </w:r>
      <w:r w:rsidR="00186C45" w:rsidRPr="002E340E">
        <w:rPr>
          <w:rFonts w:ascii="4805KwangMD_Influenza" w:hAnsi="4805KwangMD_Influenza" w:cs="4805KwangMD_Influenza"/>
          <w:sz w:val="32"/>
          <w:szCs w:val="32"/>
          <w:cs/>
        </w:rPr>
        <w:t>ล่าวคือเพราะเมื่อเรา</w:t>
      </w:r>
      <w:r w:rsidR="00EA2BB0" w:rsidRPr="002E340E">
        <w:rPr>
          <w:rFonts w:ascii="4805KwangMD_Influenza" w:hAnsi="4805KwangMD_Influenza" w:cs="4805KwangMD_Influenza"/>
          <w:sz w:val="32"/>
          <w:szCs w:val="32"/>
          <w:cs/>
        </w:rPr>
        <w:t>สังเกตและเข้าใจธรรมชาติของเด็กแต่ละคนโดยไม่ใส่ความรู้สึกหรือการตัดสินใดๆ ของครูลงไป แต่เป็นการมองถึงเด็กในลักษณะมนุษย์เจอมนุษย์ ไม่ใช่ครูเจอเด็ก</w:t>
      </w:r>
      <w:r w:rsidR="00186C45" w:rsidRPr="002E340E">
        <w:rPr>
          <w:rFonts w:ascii="4805KwangMD_Influenza" w:hAnsi="4805KwangMD_Influenza" w:cs="4805KwangMD_Influenza"/>
          <w:sz w:val="32"/>
          <w:szCs w:val="32"/>
          <w:cs/>
        </w:rPr>
        <w:t>เท่านั้น</w:t>
      </w:r>
      <w:r w:rsidR="00FB3E21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186C45" w:rsidRPr="002E340E">
        <w:rPr>
          <w:rFonts w:ascii="4805KwangMD_Influenza" w:hAnsi="4805KwangMD_Influenza" w:cs="4805KwangMD_Influenza"/>
          <w:sz w:val="32"/>
          <w:szCs w:val="32"/>
          <w:cs/>
        </w:rPr>
        <w:t>แล้ว การมองเห็นของเด็กด้วยกันเองนั้นยิ่งสำคัญมากกว่า เพราะเด็กๆ ต่างรับรู้ถึงความรู้สึกของเพื่อน และมองเห็นเด็กด้วยกันเองในแบบที่เพื่อนเป็นอย่างไม่มีการตัดสิน ดังนั้นในทุกๆวัน</w:t>
      </w:r>
      <w:r w:rsidR="003C6CC9" w:rsidRPr="002E340E">
        <w:rPr>
          <w:rFonts w:ascii="4805KwangMD_Influenza" w:hAnsi="4805KwangMD_Influenza" w:cs="4805KwangMD_Influenza"/>
          <w:sz w:val="32"/>
          <w:szCs w:val="32"/>
          <w:cs/>
        </w:rPr>
        <w:t>เด็กๆจะเขียนสะท้อนการทำงานของตัวเองในสมุดของตนเองก่อน จากนั้นจึงแลกเปลี่ยนสิ่งที่ตนเองสะท้อนตัวเองให้เพื่อนในกลุ่มรับฟัง โดยผู้เขียนก็จะเปลี่ยนหัวข้อในการสะท้อนผลแตกต่างกันไป เช่น วันนี้อยากฟังหัวข้อนี้จากเด็กคนนี้ อีกวันอยากฟังหัวข้อเดียวกันจากเด็กทุกคน แต่ทั้งนี้ทุกคนต่างรับฟังกันอย่างตั้งใจมาก ซึ่งส่วนหนึ่งมาจากท่าทีของ</w:t>
      </w:r>
      <w:r w:rsidR="00FB3E21" w:rsidRPr="002E340E">
        <w:rPr>
          <w:rFonts w:ascii="4805KwangMD_Influenza" w:hAnsi="4805KwangMD_Influenza" w:cs="4805KwangMD_Influenza"/>
          <w:sz w:val="32"/>
          <w:szCs w:val="32"/>
          <w:cs/>
        </w:rPr>
        <w:t>ครูที่ดูผ่อนคลายมากกว่าการพูดอย่าง</w:t>
      </w:r>
      <w:r w:rsidR="003E6AE4" w:rsidRPr="002E340E">
        <w:rPr>
          <w:rFonts w:ascii="4805KwangMD_Influenza" w:hAnsi="4805KwangMD_Influenza" w:cs="4805KwangMD_Influenza"/>
          <w:sz w:val="32"/>
          <w:szCs w:val="32"/>
          <w:cs/>
        </w:rPr>
        <w:t>เป็นทางการ</w:t>
      </w:r>
      <w:r w:rsidR="003C6CC9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 เด็กๆ จึงกล้าสะท้อนผลกันอย่างเต็มที่ ซึ่งมีอยู่วันหนึ่งซึ่งเป็นวันทำงานกันท้ายๆ ก่อนจะนำ</w:t>
      </w:r>
      <w:r w:rsidR="008D4CF2" w:rsidRPr="002E340E">
        <w:rPr>
          <w:rFonts w:ascii="4805KwangMD_Influenza" w:hAnsi="4805KwangMD_Influenza" w:cs="4805KwangMD_Influenza"/>
          <w:sz w:val="32"/>
          <w:szCs w:val="32"/>
          <w:cs/>
        </w:rPr>
        <w:t>เ</w:t>
      </w:r>
      <w:r w:rsidR="003C6CC9" w:rsidRPr="002E340E">
        <w:rPr>
          <w:rFonts w:ascii="4805KwangMD_Influenza" w:hAnsi="4805KwangMD_Influenza" w:cs="4805KwangMD_Influenza"/>
          <w:sz w:val="32"/>
          <w:szCs w:val="32"/>
          <w:cs/>
        </w:rPr>
        <w:t>สนอ</w:t>
      </w:r>
      <w:r w:rsidR="008D4CF2" w:rsidRPr="002E340E">
        <w:rPr>
          <w:rFonts w:ascii="4805KwangMD_Influenza" w:hAnsi="4805KwangMD_Influenza" w:cs="4805KwangMD_Influenza"/>
          <w:sz w:val="32"/>
          <w:szCs w:val="32"/>
          <w:cs/>
        </w:rPr>
        <w:t>จริง ผู้เขียน</w:t>
      </w:r>
      <w:r w:rsidR="003C6CC9" w:rsidRPr="002E340E">
        <w:rPr>
          <w:rFonts w:ascii="4805KwangMD_Influenza" w:hAnsi="4805KwangMD_Influenza" w:cs="4805KwangMD_Influenza"/>
          <w:sz w:val="32"/>
          <w:szCs w:val="32"/>
          <w:cs/>
        </w:rPr>
        <w:t>ให้เด็กๆ สะท้อนผลซึ่งกันและกันในหัวข้อ</w:t>
      </w:r>
      <w:r w:rsidR="008D4CF2" w:rsidRPr="002E340E">
        <w:rPr>
          <w:rFonts w:ascii="4805KwangMD_Influenza" w:hAnsi="4805KwangMD_Influenza" w:cs="4805KwangMD_Influenza"/>
          <w:sz w:val="32"/>
          <w:szCs w:val="32"/>
          <w:cs/>
        </w:rPr>
        <w:t>สิ่งที่อยากชื่นชม อยากขอโทษ หรืออยากขอบคุณ ใครก็ได้ในกลุ่ม มีเด็กหนึ่งคนพูดชื่นชมเพื่อนว่า “อยากขอบคุณเด็กที่เป็นหัวหน้ากลุ่ม ที่กล่าวเตือนเขาตอนที่เขาเล่นไม่ยอมทำงานเพราะถ้าไม่เตือนกัน เขาคงทำงานไม่เสร็จ” และมีเด็กอีกคนกล่าวชื่นชมเพื่อนคนหนึ่งที่กล้าพูดนำเสนอมากขึ้น เพราะเขากล่าวว่า ตอนเทอมแรกเพื่อนคนนี้ไม่ยอมพูดนำเสนอเลย ครูถามอะไรก็ไม่ยอมพูด แต่ครั้งนี้ เพื่อนคนนี้กล้าพูดนำเสนอมากขึ้น ขอเป็นกำลังใจให้พยายามต่อไปนะ” ซึ่งการสะท้อนเหล่านี้ผู้เขียนเห็นว่ามีความสำคัญมากกับความรู้สึก และการเห็นคุณค่าซึ่งกันและกันในกลุ่มเพื่อนกันเองของเด็ก เพราะดังตัวอย่างนั้นเราก็ค้นพบว่าพอเด็กมีความรู้สึกมั่นใจ เริ่มเห็นคุณค่าในตัวเอง เขาก็เริ่มกล้าทำในสิ่งที่ตัวเองไม่ถนัด ตามความสามารถที่ตัวเองมีอย่างเต็มที่ เพราะการยอมรับซึ่งกันและกันของตัวเด็กด้วยกันเอง</w:t>
      </w:r>
      <w:r w:rsidR="00D31DCE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 รวมถึงการทำงานเป็นทีมที่ตัวครูใช้วิธีประเมินการทำงานผ่านการเรียนรู้ในแต่ละวันมากกว่าแค่องค์ความรู้ สิ่งที่สะท้อนให้เด็กรับรู้ในแต่ละวัน เช่น “วันนี้ครูโหน่งให้คะแนน </w:t>
      </w:r>
      <w:r w:rsidR="00D31DCE" w:rsidRPr="002E340E">
        <w:rPr>
          <w:rFonts w:ascii="4805KwangMD_Influenza" w:hAnsi="4805KwangMD_Influenza" w:cs="4805KwangMD_Influenza"/>
          <w:sz w:val="32"/>
          <w:szCs w:val="32"/>
        </w:rPr>
        <w:t xml:space="preserve">9.75 </w:t>
      </w:r>
      <w:r w:rsidR="00D31DCE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นะเพราะวันนี้ทุกคนในกลุ่มช่วยกันทำงานเป็นอย่างดี และยังทำงานอย่างมีความสุขมากด้วย แต่ขอหัก </w:t>
      </w:r>
      <w:r w:rsidR="00D31DCE" w:rsidRPr="002E340E">
        <w:rPr>
          <w:rFonts w:ascii="4805KwangMD_Influenza" w:hAnsi="4805KwangMD_Influenza" w:cs="4805KwangMD_Influenza"/>
          <w:sz w:val="32"/>
          <w:szCs w:val="32"/>
        </w:rPr>
        <w:t>0.25</w:t>
      </w:r>
      <w:r w:rsidR="00FB3E21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 </w:t>
      </w:r>
      <w:r w:rsidR="00D31DCE" w:rsidRPr="002E340E">
        <w:rPr>
          <w:rFonts w:ascii="4805KwangMD_Influenza" w:hAnsi="4805KwangMD_Influenza" w:cs="4805KwangMD_Influenza"/>
          <w:sz w:val="32"/>
          <w:szCs w:val="32"/>
          <w:cs/>
        </w:rPr>
        <w:t>นะเพราะเด็กๆ หัวเราะเสียงดังไปหน่อย และงานก็ช้าไปนิดด้วย” ซึ่งในแต่วันเด็กๆ ก็จะเฝ้าคอยว่าเมื่อไหร่ครูโหน่งจะให้คะแนนเขาเต็ม</w:t>
      </w:r>
      <w:r w:rsidR="00FB3E21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 10 </w:t>
      </w:r>
      <w:r w:rsidR="00D31DCE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สักที </w:t>
      </w:r>
    </w:p>
    <w:p w:rsidR="00EA2BB0" w:rsidRPr="002E340E" w:rsidRDefault="008D4CF2" w:rsidP="00EA2BB0">
      <w:pPr>
        <w:ind w:firstLine="720"/>
        <w:jc w:val="thaiDistribute"/>
        <w:rPr>
          <w:rFonts w:ascii="4805KwangMD_Influenza" w:hAnsi="4805KwangMD_Influenza" w:cs="4805KwangMD_Influenza"/>
          <w:sz w:val="32"/>
          <w:szCs w:val="32"/>
          <w:cs/>
        </w:rPr>
      </w:pPr>
      <w:r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ผู้เขียนมองว่าหลายวันที่ผ่านมาเด็กๆ สามารถทำงานกันได้อย่างมีความสุขจากที่เห็นบันทึกการสะท้อนผล </w:t>
      </w:r>
      <w:r w:rsidR="00D31DCE" w:rsidRPr="002E340E">
        <w:rPr>
          <w:rFonts w:ascii="4805KwangMD_Influenza" w:hAnsi="4805KwangMD_Influenza" w:cs="4805KwangMD_Influenza"/>
          <w:sz w:val="32"/>
          <w:szCs w:val="32"/>
          <w:cs/>
        </w:rPr>
        <w:t>เด็กๆ ในกลุ่มเกือบทุกคนทำงานด้วยเสียงหัวเราะ รอยยิ้ม หากมี</w:t>
      </w:r>
      <w:r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ความกังวลใจส่วนใหญ่มากจากตัวเองที่ไม่ได้ถูกกดดันจากภายนอก </w:t>
      </w:r>
      <w:r w:rsidR="00D31DCE" w:rsidRPr="002E340E">
        <w:rPr>
          <w:rFonts w:ascii="4805KwangMD_Influenza" w:hAnsi="4805KwangMD_Influenza" w:cs="4805KwangMD_Influenza"/>
          <w:sz w:val="32"/>
          <w:szCs w:val="32"/>
          <w:cs/>
        </w:rPr>
        <w:t>เช่น กลัวจำบทไม่ได้ กลัวตัวเองตื่นเต้น ซึ่งเป็นสิ่งที่เล็กน้อยมากหากเทียบกับสิ่งที่เด็กได้เรียนรู้ในการทำงานออกมา การนำเสนอทุกอย่างผ่านไปด้วยดี จากการเปลี่ยนแปลงแนวทางการคิดของผู้สอน แล้วย้อนมองกลับไปเข้าในธรรมชาติของตัวผู้เรียน ทำให้ได้เรียนรู้ว่าการเข้าใจธรรมชาติของเด็กแต่ละคนว่ามีความแตกต่างกัน</w:t>
      </w:r>
      <w:r w:rsidR="00A45116" w:rsidRPr="002E340E">
        <w:rPr>
          <w:rFonts w:ascii="4805KwangMD_Influenza" w:hAnsi="4805KwangMD_Influenza" w:cs="4805KwangMD_Influenza"/>
          <w:sz w:val="32"/>
          <w:szCs w:val="32"/>
          <w:cs/>
        </w:rPr>
        <w:t xml:space="preserve"> เมื่อเรายอมรับความเป็นจริงบนความแตกต่างนั้นได้จะส่งผลให้เราได้ฝึกการออกแบบรูปแบบการเรียนการสอนได้ง่ายมากขึ้น เพื่อสามารถตอบสนองการเรียนรู้ให้ผู้เรียนได้อย่างเป็นอิสระ และมีความสุขกับการเรียนรู้ของตัวเองมากขึ้น และยังเป็นการสร้างคุณค่าความดีงามในการมองเห็นความความแตกต่างของคนแต่ละคนด้วยความเข้าใจ ซึ่งเป็นคุณค่าทางความคิดทางความรู้สึกที่ฝังแน่นมากว่าความรู้ใดๆ และเมื่อเกิดขึ้นกับครูและตัวผู้เรียนแล้วย่อมเกิดเป็นคุณสมบัติความเป็นมนุษย์ที่ดีต่อไป</w:t>
      </w:r>
      <w:r w:rsidR="009603D3" w:rsidRPr="002E340E">
        <w:rPr>
          <w:rFonts w:ascii="4805KwangMD_Influenza" w:hAnsi="4805KwangMD_Influenza" w:cs="4805KwangMD_Influenza"/>
          <w:sz w:val="32"/>
          <w:szCs w:val="32"/>
          <w:cs/>
        </w:rPr>
        <w:t>อีก</w:t>
      </w:r>
      <w:r w:rsidR="00A45116" w:rsidRPr="002E340E">
        <w:rPr>
          <w:rFonts w:ascii="4805KwangMD_Influenza" w:hAnsi="4805KwangMD_Influenza" w:cs="4805KwangMD_Influenza"/>
          <w:sz w:val="32"/>
          <w:szCs w:val="32"/>
          <w:cs/>
        </w:rPr>
        <w:t>ด้วย</w:t>
      </w:r>
    </w:p>
    <w:sectPr w:rsidR="00EA2BB0" w:rsidRPr="002E340E" w:rsidSect="002E340E">
      <w:pgSz w:w="16839" w:h="23814" w:code="8"/>
      <w:pgMar w:top="1440" w:right="1133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4805KwangMD_Influenza">
    <w:panose1 w:val="02000000000000000000"/>
    <w:charset w:val="00"/>
    <w:family w:val="auto"/>
    <w:pitch w:val="variable"/>
    <w:sig w:usb0="A1002AAF" w:usb1="1000000A" w:usb2="00000000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5837DB"/>
    <w:rsid w:val="001473F2"/>
    <w:rsid w:val="00186C45"/>
    <w:rsid w:val="001D6979"/>
    <w:rsid w:val="0022120A"/>
    <w:rsid w:val="002B1D37"/>
    <w:rsid w:val="002E340E"/>
    <w:rsid w:val="002F1131"/>
    <w:rsid w:val="003025B2"/>
    <w:rsid w:val="00303332"/>
    <w:rsid w:val="003C6CC9"/>
    <w:rsid w:val="003E6AE4"/>
    <w:rsid w:val="00421D9C"/>
    <w:rsid w:val="00520B9F"/>
    <w:rsid w:val="0052297E"/>
    <w:rsid w:val="005837DB"/>
    <w:rsid w:val="00586A97"/>
    <w:rsid w:val="006A28CF"/>
    <w:rsid w:val="006D640D"/>
    <w:rsid w:val="0071240A"/>
    <w:rsid w:val="007B158C"/>
    <w:rsid w:val="007C1CEE"/>
    <w:rsid w:val="00892FD6"/>
    <w:rsid w:val="008B2A7A"/>
    <w:rsid w:val="008D4CF2"/>
    <w:rsid w:val="008E0722"/>
    <w:rsid w:val="009109C0"/>
    <w:rsid w:val="00911B1F"/>
    <w:rsid w:val="009603D3"/>
    <w:rsid w:val="0097424F"/>
    <w:rsid w:val="009C371F"/>
    <w:rsid w:val="009E758B"/>
    <w:rsid w:val="00A45116"/>
    <w:rsid w:val="00A74412"/>
    <w:rsid w:val="00A8056B"/>
    <w:rsid w:val="00A86C14"/>
    <w:rsid w:val="00A958B7"/>
    <w:rsid w:val="00AB11A5"/>
    <w:rsid w:val="00B15BAB"/>
    <w:rsid w:val="00B736D8"/>
    <w:rsid w:val="00B754BE"/>
    <w:rsid w:val="00B953B7"/>
    <w:rsid w:val="00C10507"/>
    <w:rsid w:val="00C7742F"/>
    <w:rsid w:val="00D31DCE"/>
    <w:rsid w:val="00EA2BB0"/>
    <w:rsid w:val="00F00EBC"/>
    <w:rsid w:val="00FA2FC5"/>
    <w:rsid w:val="00FA59D5"/>
    <w:rsid w:val="00FB3E21"/>
    <w:rsid w:val="00FF5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5BFE9E-572F-4F70-BB58-983BC741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7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3E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B3E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IF_ELSE</dc:creator>
  <cp:keywords/>
  <dc:description/>
  <cp:lastModifiedBy>IF_ELSE</cp:lastModifiedBy>
  <cp:revision>29</cp:revision>
  <cp:lastPrinted>2016-10-18T08:54:00Z</cp:lastPrinted>
  <dcterms:created xsi:type="dcterms:W3CDTF">2016-10-16T16:12:00Z</dcterms:created>
  <dcterms:modified xsi:type="dcterms:W3CDTF">2016-10-18T08:54:00Z</dcterms:modified>
</cp:coreProperties>
</file>