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3E" w:rsidRPr="00C32DC5" w:rsidRDefault="009A4E3E" w:rsidP="00C32DC5">
      <w:pPr>
        <w:rPr>
          <w:rFonts w:ascii="Cordia New" w:hAnsi="Cordia New"/>
          <w:b/>
          <w:bCs/>
          <w:sz w:val="40"/>
          <w:szCs w:val="40"/>
          <w:cs/>
        </w:rPr>
      </w:pPr>
      <w:r w:rsidRPr="00C32DC5">
        <w:rPr>
          <w:rFonts w:ascii="Cordia New" w:hAnsi="Cordia New"/>
          <w:b/>
          <w:bCs/>
          <w:sz w:val="40"/>
          <w:szCs w:val="40"/>
          <w:cs/>
        </w:rPr>
        <w:t>เด็กน้อย</w:t>
      </w:r>
    </w:p>
    <w:p w:rsidR="009A4E3E" w:rsidRPr="00C32DC5" w:rsidRDefault="009A4E3E" w:rsidP="00952167">
      <w:pPr>
        <w:ind w:left="720" w:firstLine="720"/>
        <w:rPr>
          <w:rFonts w:ascii="Cordia New" w:hAnsi="Cordia New"/>
          <w:i/>
          <w:iCs/>
          <w:sz w:val="32"/>
          <w:szCs w:val="32"/>
          <w:cs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“ครูครับ  ผมทำงานเสร็จแล้ว.....นี่  ผมเขียนได้นิดเดียวเอง”</w:t>
      </w:r>
    </w:p>
    <w:p w:rsidR="009A4E3E" w:rsidRPr="00C32DC5" w:rsidRDefault="009A4E3E" w:rsidP="00AB7E40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“ไหนเอามาอ่านดูซิ  โอ้.....ไม่นิดหรอกเขียนได้ตั้งเยอะ  เขียนดีด้วยนะเนี่ย  อ่านเข้าใจดี”</w:t>
      </w:r>
    </w:p>
    <w:p w:rsidR="009A4E3E" w:rsidRPr="00C32DC5" w:rsidRDefault="009A4E3E">
      <w:pPr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ab/>
        <w:t>บทสนทนาในลักษณะนี้เคย</w:t>
      </w:r>
      <w:r w:rsidRPr="00C32DC5">
        <w:rPr>
          <w:rFonts w:ascii="Cordia New" w:hAnsi="Cordia New"/>
          <w:sz w:val="32"/>
          <w:szCs w:val="32"/>
          <w:cs/>
        </w:rPr>
        <w:t>เกิดขึ้นประปรายแล้วแต่จังหวะในห้องเรียนแต่ละคาบ  แต่คราวนี้มันเกิดขึ้นครั้งแรกในคาบแรกของการสอนวิชาภาษาไทยในปีการศึกษานี้ของผมเลยนะครับ</w:t>
      </w:r>
      <w:r>
        <w:rPr>
          <w:rFonts w:ascii="Cordia New" w:hAnsi="Cordia New"/>
          <w:sz w:val="32"/>
          <w:szCs w:val="32"/>
        </w:rPr>
        <w:t>!</w:t>
      </w:r>
      <w:r w:rsidRPr="00C32DC5">
        <w:rPr>
          <w:rFonts w:ascii="Cordia New" w:hAnsi="Cordia New"/>
          <w:sz w:val="32"/>
          <w:szCs w:val="32"/>
          <w:cs/>
        </w:rPr>
        <w:t xml:space="preserve">  เด็กคนนี้ตั้งใจเรียนน่ารักจัง  </w:t>
      </w:r>
    </w:p>
    <w:p w:rsidR="009A4E3E" w:rsidRPr="00C32DC5" w:rsidRDefault="009A4E3E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  <w:t xml:space="preserve">ปีการศึกษานี้รู้สึกความเหนื่อยในการทำงานน้อยลงครับ  ก็ปีที่แล้วช่วยกันตะบี้ตะบันจัดเตรียมหลักสูตรการสอนแทบสมองล้มนี่ครับ  หลักๆ ที่เราเน้นก็คือแผนการสอนกับสื่อการสอนนี่แหละครับ  ที่จะต้องน่าสนใจมากๆ และทำให้เด็กได้เกิดการเรียนรู้มากๆ เช่นกัน  แต่พอเอาเข้าจริงๆ มันก็ไม่ใช่แค่การเอาแผนเก่าสื่อเก่ามาสอนแล้วก็จบหรอกนะครับ ที่เราวางเอาไว้ว่าดีแล้วมันไม่ใช่คำว่าดีที่สุดหรอกครับ และคำว่าดีที่สุดก็ไม่มีด้วย  มีแต่คำว่าเหมาะสมแค่ไหนและผลออกมาดีต่อใจเพียงใดก็เท่านั้นเอง  ครูที่คิดแผนสร้างสื่อแล้วนำมาสอนเองก็จะเข้าใจและเห็นถึงความพูนความพร่องของมัน แน่นอนว่าพวกเราเห็น  มันจึงเป็นเหตุให้งานเราไม่มีคำว่าหยุดนิ่ง ถ้าหากจะมีก็คงเพราะเราขี้เกียจและโกหกตัวเองว่ามันจบ  ผมกับคู่วิชาจะออกมาคุยกันทุกครั้งหลังจากสอนจบคาบและได้สังเกตการสอนของกันและกันไปแล้ว เจอข้อดีเราภูมิใจร่วมกัน เจอข้อเสียเราก็หาทางปรับปรุงร่วมกันครับ สองหัวดีกว่าหัวเดียวเป็นไหนๆ ได้รวมหัวแล้วยังได้รวมหูรวมตาเข้าไปด้วยนี่คือข้อดีของคู่วิชาครับ  ทำให้เราไม่ต้องรู้สึก..... </w:t>
      </w:r>
      <w:r w:rsidRPr="00C32DC5">
        <w:rPr>
          <w:rFonts w:ascii="Cordia New" w:hAnsi="Cordia New"/>
          <w:sz w:val="32"/>
          <w:szCs w:val="32"/>
        </w:rPr>
        <w:sym w:font="Webdings" w:char="F0AF"/>
      </w:r>
      <w:r w:rsidRPr="00C32DC5">
        <w:rPr>
          <w:rFonts w:ascii="Cordia New" w:hAnsi="Cordia New"/>
          <w:i/>
          <w:iCs/>
          <w:sz w:val="32"/>
          <w:szCs w:val="32"/>
          <w:cs/>
        </w:rPr>
        <w:t>โดดเดี่ยวเดียวดายในท้องเล  ลมพัดลมเพไปตามกระแส  ขอนไม้อ่อนแอไม่มีทิศทาง</w:t>
      </w:r>
      <w:r w:rsidRPr="00C32DC5">
        <w:rPr>
          <w:rFonts w:ascii="Cordia New" w:hAnsi="Cordia New"/>
          <w:sz w:val="32"/>
          <w:szCs w:val="32"/>
        </w:rPr>
        <w:sym w:font="Webdings" w:char="F0AF"/>
      </w:r>
      <w:r w:rsidRPr="00C32DC5">
        <w:rPr>
          <w:rFonts w:ascii="Cordia New" w:hAnsi="Cordia New"/>
          <w:sz w:val="32"/>
          <w:szCs w:val="32"/>
          <w:cs/>
        </w:rPr>
        <w:t>.....และทุกๆ สัปดาห์เรายังต้องรวบรวมเอาสิ่งต่างๆ ที่ได้รู้ได้เห็นผ่านการสอนนำไปเล่าสู่กันฟังกับที่ปรึกษาเพื่อหาแนวทางพัฒนา ทำให้การสอนของเราเกิดความลื่นไหลและเกิดประสิทธิภาพยิ่งขึ้นอีกด้วย  สิ่งที่เป็นกระจกสะท้อนให้เราได้รู้  ได้เห็น  ได้เข้าใจ  นำไปสู่การพัฒนาปรับปรุง  ก็คือเด็กๆ ที่เราสอนนี่แหละครับเป็นสำคัญ</w:t>
      </w:r>
    </w:p>
    <w:p w:rsidR="009A4E3E" w:rsidRPr="00C32DC5" w:rsidRDefault="009A4E3E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>“คุณครูเป็นครูใช่ไหมครับ  ผมก็เป็นครู  คุณครูเคยเป็นนักเรียนใช่ไหมครับ ใช่ครับผมก็เคยเป็นนักเรียน”</w:t>
      </w:r>
      <w:r w:rsidRPr="00C32DC5">
        <w:rPr>
          <w:rFonts w:ascii="Cordia New" w:hAnsi="Cordia New"/>
          <w:sz w:val="32"/>
          <w:szCs w:val="32"/>
          <w:cs/>
        </w:rPr>
        <w:t xml:space="preserve">  และตอนนี้พวกเราเป็นครูที่กำลังสอนนักเรียน  อย่าทิ้งความรู้สึกตอนเป็นนักเรียนไปหมดจนเหลือแต่ความเป็นครูนะครับ  เพราะเราจะไม่รู้จักนักเรียนเลย.....แล้วคำถามประจำใจก็จะเกิดขึ้นครับ  ว่า.....</w:t>
      </w:r>
      <w:r>
        <w:rPr>
          <w:rFonts w:ascii="Cordia New" w:hAnsi="Cordia New"/>
          <w:sz w:val="32"/>
          <w:szCs w:val="32"/>
          <w:cs/>
        </w:rPr>
        <w:t xml:space="preserve"> “</w:t>
      </w:r>
      <w:r w:rsidRPr="00C32DC5">
        <w:rPr>
          <w:rFonts w:ascii="Cordia New" w:hAnsi="Cordia New"/>
          <w:sz w:val="32"/>
          <w:szCs w:val="32"/>
          <w:cs/>
        </w:rPr>
        <w:t>ทำไม  ทำไมไม่รู้ ทำไมไม่เข้าใจ ทำไมไม่ทำ</w:t>
      </w:r>
      <w:r>
        <w:rPr>
          <w:rFonts w:ascii="Cordia New" w:hAnsi="Cordia New"/>
          <w:sz w:val="32"/>
          <w:szCs w:val="32"/>
          <w:cs/>
        </w:rPr>
        <w:t>”</w:t>
      </w:r>
      <w:r w:rsidRPr="00C32DC5">
        <w:rPr>
          <w:rFonts w:ascii="Cordia New" w:hAnsi="Cordia New"/>
          <w:sz w:val="32"/>
          <w:szCs w:val="32"/>
          <w:cs/>
        </w:rPr>
        <w:t xml:space="preserve">  คำถามนี้จะยิงไปที่เด็กทันทีเมื่อเรารู้สึกไม่ทันใจ ไม่ได้ดั่งใจ ลองดูว่าถ้าเมื่อไหร่เกิดคำถามนี้ขึ้น  แทนที่จะยิงไปหาเด็กให้ลองยิงย้อนกลับมาหาตัวเองดูครับ ว่าเราจะทำอย่างไรให้เขาได้  ได้ไปเท่าที่เขาควรจะได้  ได้ไปเท่าตัวเขา  แล้วเราจะหายจากความหน่ายเหนื่อยกับใจลงครับ  และถ้าคุณครูตั้งใจแล้วพ</w:t>
      </w:r>
      <w:r>
        <w:rPr>
          <w:rFonts w:ascii="Cordia New" w:hAnsi="Cordia New"/>
          <w:sz w:val="32"/>
          <w:szCs w:val="32"/>
          <w:cs/>
        </w:rPr>
        <w:t>ยา</w:t>
      </w:r>
      <w:r w:rsidRPr="00C32DC5">
        <w:rPr>
          <w:rFonts w:ascii="Cordia New" w:hAnsi="Cordia New"/>
          <w:sz w:val="32"/>
          <w:szCs w:val="32"/>
          <w:cs/>
        </w:rPr>
        <w:t>ยามแล้วในการปรับพัฒนาแผนการสอนหรือสื่อการสอนให้ดูน่าสนใจยิ่งขึ้น  เหมาะกับเด็กในแต่ระดับการเรียนรู้ยิ่งขึ้น  แต่ก็ยังมีเด็กบางคนเหมือนดูไม่สนใจหรือไม่เข้าใจการเรียนรู้เท่าที่ควรอยู่  นั่นคือเรื่องจริงครับ  ไม่มีทางที่แผนการเรียนรู้ของเราจะเหมาะสมกับเด็กทุกคนร้อยเปอร์เซ็นต์  มีแค่มันจะทำให้เขาเรียนรู้ได้ดีขึ้นมามากกว่าเดิมจากที่เคยเป็นไม่มากก็น้อย ซึ่งก็ขึ้นอยู่กับแต่ละบุคคลไป  ผมเจอบ่อยครับ</w:t>
      </w:r>
      <w:r>
        <w:rPr>
          <w:rFonts w:ascii="Cordia New" w:hAnsi="Cordia New"/>
          <w:sz w:val="32"/>
          <w:szCs w:val="32"/>
          <w:cs/>
        </w:rPr>
        <w:t xml:space="preserve">  </w:t>
      </w:r>
      <w:r w:rsidRPr="00C32DC5">
        <w:rPr>
          <w:rFonts w:ascii="Cordia New" w:hAnsi="Cordia New"/>
          <w:sz w:val="32"/>
          <w:szCs w:val="32"/>
          <w:cs/>
        </w:rPr>
        <w:t>มากน้อยก็แล้วแต่อาการ.....</w:t>
      </w:r>
    </w:p>
    <w:p w:rsidR="009A4E3E" w:rsidRPr="00C32DC5" w:rsidRDefault="009A4E3E" w:rsidP="00AB7E40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“ครูครับ  วันนี้เขียนเยอะมั้ย”</w:t>
      </w:r>
    </w:p>
    <w:p w:rsidR="009A4E3E" w:rsidRPr="00C32DC5" w:rsidRDefault="009A4E3E" w:rsidP="00515EE9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“ครูยังไม่สอนเลยนะถามเรื่องเขียนแล้วเหรอ  ต้องการแบบนั้นใช่มั้ย  เข้ามาปุ๊บก็เขียนปั๊บเดี๋ยวจัดให้”</w:t>
      </w:r>
    </w:p>
    <w:p w:rsidR="009A4E3E" w:rsidRPr="00C32DC5" w:rsidRDefault="009A4E3E" w:rsidP="00AB7E40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  <w:t xml:space="preserve">เด็กน่ารักในคาบแรกของผมเริ่มเปลี่ยนไป  ไม่เป็นไรเดี๋ยวพอเริ่มสอนเขาเห็นอะไรน่าสนใจๆ ในการเรียนรู้  เขาก็คงลืมความยากความไม่อยากไปเอง  </w:t>
      </w:r>
    </w:p>
    <w:p w:rsidR="009A4E3E" w:rsidRPr="00C32DC5" w:rsidRDefault="009A4E3E" w:rsidP="00AB7E40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  <w:t xml:space="preserve"> ครูก็เริ่มเกริ่นเข้าตำนานพื้นบ้านโดยเล่าที่มาที่ไปอย่างเชื่อมโยง  </w:t>
      </w:r>
      <w:r>
        <w:rPr>
          <w:rFonts w:ascii="Cordia New" w:hAnsi="Cordia New"/>
          <w:sz w:val="32"/>
          <w:szCs w:val="32"/>
          <w:cs/>
        </w:rPr>
        <w:t>เด็กน้อยนั่งฟังตาแป๋วพล</w:t>
      </w:r>
      <w:r w:rsidRPr="00C32DC5">
        <w:rPr>
          <w:rFonts w:ascii="Cordia New" w:hAnsi="Cordia New"/>
          <w:sz w:val="32"/>
          <w:szCs w:val="32"/>
          <w:cs/>
        </w:rPr>
        <w:t>างยิ้มน้อยยิ้มใหญ่ แล้วเริ่มหันไปคุยกับเพื่อนๆ อย่างถึงอกถึงใจกับเรื่องที่ได้ฟังจากครู  ซึ่งดูจะเสียงดังรุนแรงแซงเสียงครูไปแล้ว  แต่ไม่เป็นไรถึงเขาจะปลุกระดมเพื่อนรอบข้างให้ลุกฮือ  แต่มันก็ยังอยู่ในเรื่องในราวที่เรียน  ครูก็แค่หยุดเตือนก็จบ  จากนั้นก็ให้เด็กๆ ดูวิดีโอที่เกี่ยวข้องอย่างน่าติดตาม จนถึงคราวที่เด็กๆ ต้องอ่านเรื่องราวในหนังสือต่อ</w:t>
      </w:r>
    </w:p>
    <w:p w:rsidR="009A4E3E" w:rsidRPr="00C32DC5" w:rsidRDefault="009A4E3E" w:rsidP="00DD19B7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 xml:space="preserve">“โห....ครู อยากให้ครูเล่าให้ฟังมากกว่า” </w:t>
      </w:r>
    </w:p>
    <w:p w:rsidR="009A4E3E" w:rsidRPr="00C32DC5" w:rsidRDefault="009A4E3E" w:rsidP="00515EE9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“อย่าขี้โกงครูสิ  ครูเหนื่อยแล้วผลัดกันเล่าบ้างนะ  ครูขอเป็นคนฟังบ้างแล้วครั้งหน้าครูจะมาเล่าให้ฟังใหม่นะ”</w:t>
      </w:r>
    </w:p>
    <w:p w:rsidR="009A4E3E" w:rsidRPr="00C32DC5" w:rsidRDefault="009A4E3E" w:rsidP="00AB7E40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  <w:t>เด็กน้อยก้มหน้าอ่านหนังสือจนจบแล้วเด็กๆ ก็ร่วมกันแลกเปลี่ยนแสดงความคิดเห็นกับเรื่องราวจนได้ข้อสรุป  แล้วไปสู่ขั้นทำงานท้ายคาบ</w:t>
      </w:r>
    </w:p>
    <w:p w:rsidR="009A4E3E" w:rsidRPr="00C32DC5" w:rsidRDefault="009A4E3E" w:rsidP="00AB7E40">
      <w:pPr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>“เด็กๆ พอจะรู้เรื่องราวของตำนานแล้ว และเราก็จะมาสรุปเรื่องโดยการเขียนกัน”</w:t>
      </w:r>
    </w:p>
    <w:p w:rsidR="009A4E3E" w:rsidRPr="00C32DC5" w:rsidRDefault="009A4E3E" w:rsidP="00AB7E40">
      <w:pPr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ab/>
        <w:t>“สรุปเรื่องทั้งหมดเลยเหรอครูยาวจัง  ผมไม่ชอบเขียนครับ”</w:t>
      </w:r>
    </w:p>
    <w:p w:rsidR="009A4E3E" w:rsidRPr="00C32DC5" w:rsidRDefault="009A4E3E" w:rsidP="00AB7E40">
      <w:pPr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ab/>
        <w:t>“ครูพูดไปแบบนั้นแล้วเหรออย่าคิดไปเองสิ  เดี๋ยวจะได้แบบที่คิดนะ”</w:t>
      </w:r>
    </w:p>
    <w:p w:rsidR="009A4E3E" w:rsidRPr="00C32DC5" w:rsidRDefault="009A4E3E" w:rsidP="00515EE9">
      <w:pPr>
        <w:ind w:left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>“ครูจะให้เด็กๆ เลือกตอนที่สนใจหรือชอบที่สุด แล้วนำมาเล่าด้วยภาษาของตัวเองให้น่าสนใจ  ครั้งที่แล้วเราเคยเขียนเล่าแบบนี้ไปแล้วเด็กๆ ทำได้ดีมากเลย   ครั้งนี้เราจะมาเล่าในรูปแบบใหม่ที่เจ๋งกว่าเดิม  แต่เด็กๆ ก็คุ้นเคยกันดีและทำได้ดีไม่แพ้แบบเล่าธรรมดาเลยล่ะ”</w:t>
      </w:r>
    </w:p>
    <w:p w:rsidR="009A4E3E" w:rsidRPr="00C32DC5" w:rsidRDefault="009A4E3E" w:rsidP="00AB7E40">
      <w:pPr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ab/>
        <w:t>“แต่งกลอนใช่มั้ยครู  โหยยากอะ ผมไม่ค่อยเก่งอะครับ  ผมเล่าแบบธรรมดาได้มั้ย”</w:t>
      </w:r>
    </w:p>
    <w:p w:rsidR="009A4E3E" w:rsidRPr="00C32DC5" w:rsidRDefault="009A4E3E" w:rsidP="00515EE9">
      <w:pPr>
        <w:ind w:left="720"/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ab/>
        <w:t>“วันนี้เราเป็นแบบนี้ทั้งคาบเลยนะ  ตั้งแต่ต้นคาบแล้วนะลูกชาย แกไม่ได้มีความรู้สึกที่อยากจะเรียนเลย แกชอบแค่ช่วงที่สนุกๆ แล้วช่วงอื่นๆ ล่ะ  ช่วงที่จะทำให้แกได้เกิดการเรียนรู้ได้พัฒนาตัวเองแกกลับไม่สนใจ  นี่แกกำลังดูถูกตัวเองรู้มั้ย  ดูถูกตัวเองว่าทำไม่ได้  ทำได้ไม่ดี  ทั้งๆ ที่แกทำได้ แกทำได้ดี ครูมองเห็นว่าแกทำได้และทำได้ดีด้วย  เลิกดูถูกตัวเองได้แล้ว”</w:t>
      </w:r>
      <w:r w:rsidRPr="00C32DC5">
        <w:rPr>
          <w:rFonts w:ascii="Cordia New" w:hAnsi="Cordia New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  หลังจากที่พูดออกไปแล้ว</w:t>
      </w:r>
      <w:r w:rsidRPr="00C32DC5">
        <w:rPr>
          <w:rFonts w:ascii="Cordia New" w:hAnsi="Cordia New"/>
          <w:sz w:val="32"/>
          <w:szCs w:val="32"/>
          <w:cs/>
        </w:rPr>
        <w:t>ความรู้สึกของผมมันปนเปไปหมด  ทั้งโก</w:t>
      </w:r>
      <w:r>
        <w:rPr>
          <w:rFonts w:ascii="Cordia New" w:hAnsi="Cordia New"/>
          <w:sz w:val="32"/>
          <w:szCs w:val="32"/>
          <w:cs/>
        </w:rPr>
        <w:t>รธทั้งเสียใจและ</w:t>
      </w:r>
      <w:r w:rsidRPr="00C32DC5">
        <w:rPr>
          <w:rFonts w:ascii="Cordia New" w:hAnsi="Cordia New"/>
          <w:sz w:val="32"/>
          <w:szCs w:val="32"/>
          <w:cs/>
        </w:rPr>
        <w:t>สงสาร</w:t>
      </w:r>
    </w:p>
    <w:p w:rsidR="009A4E3E" w:rsidRPr="00C32DC5" w:rsidRDefault="009A4E3E" w:rsidP="00515EE9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“เด็กๆ ฟังครูให้ดีนะ  ครูเห็นเด็กๆ ตั้งใจเรียนมาทั้งคาบเลย  เอาเป็นว่าครูจะให้เด็กๆ เลือกระดับการทำงานด้วยตัวเองเลยนะ เอาระดับที่คิดว่าเหมาะสมกับตัวเองและจะทำมันออกมาได้ดี”</w:t>
      </w:r>
    </w:p>
    <w:p w:rsidR="009A4E3E" w:rsidRPr="00C32DC5" w:rsidRDefault="009A4E3E" w:rsidP="00515EE9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“ระดับที่ ๑ ให้เล่าเรื่องตอนที่ชอบที่สุด โดยแต่งกาพย์สุรางคนางค์ ๒๘ แบบไม่ต้องมีสัมผัสสักที่เลย ขออย่างเดียวให้อ่านแล้วเรื่องราวร้อยเรียงเข้าใจง่ายก็พอ</w:t>
      </w:r>
    </w:p>
    <w:p w:rsidR="009A4E3E" w:rsidRPr="00C32DC5" w:rsidRDefault="009A4E3E" w:rsidP="009E37F1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ระดับที่ ๒ ให้เล่าเรื่องตอนที่ชอบที่สุด โดยแต่งกาพย์สุรางคนางค์ ๒๘ แบบที่มีสัมผัสครบถ้วน และเรื่องราวร้อยเรียงอ่านเข้าใจง่าย เช่นกัน”</w:t>
      </w:r>
    </w:p>
    <w:p w:rsidR="009A4E3E" w:rsidRPr="00C32DC5" w:rsidRDefault="009A4E3E" w:rsidP="009E37F1">
      <w:pPr>
        <w:ind w:left="720" w:firstLine="720"/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“ใครถนัดระดับไหนก็เลือกตามนั้นเลยนะ  แต่อย่าลืมนะว่าท้ายที่สุดแล้วเด็กๆ จะต้องฝึกฝนตัวเองให้ก้าวไปสู่ระดับที่ ๒ ให้ได้ เราจะได้เห็นพัฒนาการที่ดีขึ้นของตัวเอง ”</w:t>
      </w:r>
    </w:p>
    <w:p w:rsidR="009A4E3E" w:rsidRPr="00C32DC5" w:rsidRDefault="009A4E3E" w:rsidP="00CE74ED">
      <w:pPr>
        <w:ind w:left="720" w:firstLine="720"/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>“ค่อยยังชั่วหน่อย  ผมขอเลือกระดับที่ ๑ ก่อนนะครับ”</w:t>
      </w:r>
      <w:r w:rsidRPr="00C32DC5">
        <w:rPr>
          <w:rFonts w:ascii="Cordia New" w:hAnsi="Cordia New"/>
          <w:sz w:val="32"/>
          <w:szCs w:val="32"/>
          <w:cs/>
        </w:rPr>
        <w:t xml:space="preserve"> เจ้าเด็กน้อยตาใสยิ่งใสขึ้นเป็นประกายเมื่อได้ทำงานตามระดับที่พอดีกับตัวเอง</w:t>
      </w:r>
    </w:p>
    <w:p w:rsidR="009A4E3E" w:rsidRPr="00C32DC5" w:rsidRDefault="009A4E3E" w:rsidP="00CE74ED">
      <w:pPr>
        <w:rPr>
          <w:rFonts w:ascii="Cordia New" w:hAnsi="Cordia New"/>
          <w:sz w:val="32"/>
          <w:szCs w:val="32"/>
        </w:rPr>
      </w:pPr>
      <w:r w:rsidRPr="00C32DC5">
        <w:rPr>
          <w:rFonts w:ascii="Cordia New" w:hAnsi="Cordia New"/>
          <w:sz w:val="32"/>
          <w:szCs w:val="32"/>
          <w:cs/>
        </w:rPr>
        <w:tab/>
        <w:t>...................................ท้ายคาบเรียนภาษาไทยในวันต่อมา...................................</w:t>
      </w:r>
    </w:p>
    <w:p w:rsidR="009A4E3E" w:rsidRPr="000F3E31" w:rsidRDefault="009A4E3E" w:rsidP="00CE74ED">
      <w:pPr>
        <w:rPr>
          <w:rFonts w:ascii="Cordia New" w:hAnsi="Cordia New"/>
          <w:i/>
          <w:iCs/>
          <w:sz w:val="32"/>
          <w:szCs w:val="32"/>
          <w:cs/>
        </w:rPr>
      </w:pP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>“ครูครับวันนี้ผมตั้งใจเรียนนะ”</w:t>
      </w:r>
      <w:r>
        <w:rPr>
          <w:rFonts w:ascii="Cordia New" w:hAnsi="Cordia New"/>
          <w:i/>
          <w:iCs/>
          <w:sz w:val="32"/>
          <w:szCs w:val="32"/>
        </w:rPr>
        <w:t xml:space="preserve">  </w:t>
      </w:r>
      <w:r>
        <w:rPr>
          <w:rFonts w:ascii="Cordia New" w:hAnsi="Cordia New"/>
          <w:i/>
          <w:iCs/>
          <w:sz w:val="32"/>
          <w:szCs w:val="32"/>
          <w:cs/>
        </w:rPr>
        <w:t>เด็กน้อยรี่เข้ามาหาพร้อมรอยยิ้มตาแป๋วที่เป็นเอกลักษณ์เฉพาะ</w:t>
      </w:r>
    </w:p>
    <w:p w:rsidR="009A4E3E" w:rsidRPr="00C32DC5" w:rsidRDefault="009A4E3E" w:rsidP="00CE74ED">
      <w:pPr>
        <w:rPr>
          <w:rFonts w:ascii="Cordia New" w:hAnsi="Cordia New"/>
          <w:i/>
          <w:iCs/>
          <w:sz w:val="32"/>
          <w:szCs w:val="32"/>
        </w:rPr>
      </w:pPr>
      <w:r w:rsidRPr="00C32DC5">
        <w:rPr>
          <w:rFonts w:ascii="Cordia New" w:hAnsi="Cordia New"/>
          <w:i/>
          <w:iCs/>
          <w:sz w:val="32"/>
          <w:szCs w:val="32"/>
          <w:cs/>
        </w:rPr>
        <w:tab/>
      </w:r>
      <w:r w:rsidRPr="00C32DC5">
        <w:rPr>
          <w:rFonts w:ascii="Cordia New" w:hAnsi="Cordia New"/>
          <w:i/>
          <w:iCs/>
          <w:sz w:val="32"/>
          <w:szCs w:val="32"/>
          <w:cs/>
        </w:rPr>
        <w:tab/>
        <w:t xml:space="preserve">“ครับครูเห็นแล้ว  ดีมากเลยทำให้ได้แบบนี้ตลอดนะลูกชาย”  </w:t>
      </w:r>
    </w:p>
    <w:p w:rsidR="009A4E3E" w:rsidRPr="00C32DC5" w:rsidRDefault="009A4E3E" w:rsidP="00C91C89">
      <w:pPr>
        <w:rPr>
          <w:rFonts w:ascii="Cordia New" w:hAnsi="Cordia New"/>
          <w:sz w:val="32"/>
          <w:szCs w:val="32"/>
          <w:cs/>
        </w:rPr>
      </w:pPr>
      <w:r w:rsidRPr="00C32DC5">
        <w:rPr>
          <w:rFonts w:ascii="Cordia New" w:hAnsi="Cordia New"/>
          <w:sz w:val="32"/>
          <w:szCs w:val="32"/>
          <w:cs/>
        </w:rPr>
        <w:t>กำลังใจที่ผมจะให้เด็กน้อยได้ในตอนนี้ก็คือรอยยิ้มกับอ้อมกอดครับ..........</w:t>
      </w:r>
    </w:p>
    <w:p w:rsidR="009A4E3E" w:rsidRPr="00C32DC5" w:rsidRDefault="009A4E3E" w:rsidP="00AB7E40">
      <w:pPr>
        <w:rPr>
          <w:rFonts w:ascii="Cordia New" w:hAnsi="Cordia New"/>
          <w:sz w:val="32"/>
          <w:szCs w:val="32"/>
          <w:cs/>
        </w:rPr>
      </w:pPr>
      <w:r w:rsidRPr="00C32DC5">
        <w:rPr>
          <w:rFonts w:ascii="Cordia New" w:hAnsi="Cordia New"/>
          <w:sz w:val="32"/>
          <w:szCs w:val="32"/>
          <w:cs/>
        </w:rPr>
        <w:tab/>
      </w:r>
      <w:r w:rsidRPr="00C32DC5">
        <w:rPr>
          <w:rFonts w:ascii="Cordia New" w:hAnsi="Cordia New"/>
          <w:sz w:val="32"/>
          <w:szCs w:val="32"/>
          <w:cs/>
        </w:rPr>
        <w:tab/>
        <w:t xml:space="preserve"> </w:t>
      </w:r>
    </w:p>
    <w:p w:rsidR="009A4E3E" w:rsidRPr="00EC3D39" w:rsidRDefault="009A4E3E" w:rsidP="00D178F6">
      <w:pPr>
        <w:jc w:val="right"/>
        <w:rPr>
          <w:rFonts w:ascii="Cordia New" w:hAnsi="Cordia New"/>
          <w:b/>
          <w:bCs/>
          <w:sz w:val="32"/>
          <w:szCs w:val="32"/>
        </w:rPr>
      </w:pPr>
      <w:r w:rsidRPr="00EC3D39">
        <w:rPr>
          <w:rFonts w:ascii="Cordia New" w:hAnsi="Cordia New"/>
          <w:b/>
          <w:bCs/>
          <w:sz w:val="32"/>
          <w:szCs w:val="32"/>
          <w:cs/>
        </w:rPr>
        <w:t>กรวิทย์  ตรีศาสตร์</w:t>
      </w:r>
    </w:p>
    <w:p w:rsidR="009A4E3E" w:rsidRPr="00C32DC5" w:rsidRDefault="009A4E3E" w:rsidP="00D178F6">
      <w:pPr>
        <w:jc w:val="right"/>
        <w:rPr>
          <w:rFonts w:ascii="Cordia New" w:hAnsi="Cordia New"/>
          <w:sz w:val="32"/>
          <w:szCs w:val="32"/>
        </w:rPr>
      </w:pPr>
      <w:r w:rsidRPr="00EC3D39">
        <w:rPr>
          <w:rFonts w:ascii="Cordia New" w:hAnsi="Cordia New"/>
          <w:b/>
          <w:bCs/>
          <w:sz w:val="32"/>
          <w:szCs w:val="32"/>
          <w:cs/>
        </w:rPr>
        <w:t>ภูมิปัญญาภาษาไทย</w:t>
      </w:r>
    </w:p>
    <w:p w:rsidR="009A4E3E" w:rsidRPr="00C32DC5" w:rsidRDefault="009A4E3E">
      <w:pPr>
        <w:rPr>
          <w:rFonts w:ascii="Cordia New" w:hAnsi="Cordia New"/>
          <w:sz w:val="32"/>
          <w:szCs w:val="32"/>
          <w:cs/>
        </w:rPr>
      </w:pPr>
      <w:r w:rsidRPr="00C32DC5">
        <w:rPr>
          <w:rFonts w:ascii="Cordia New" w:hAnsi="Cordia New"/>
          <w:sz w:val="32"/>
          <w:szCs w:val="32"/>
          <w:cs/>
        </w:rPr>
        <w:t xml:space="preserve">        </w:t>
      </w:r>
    </w:p>
    <w:sectPr w:rsidR="009A4E3E" w:rsidRPr="00C32DC5" w:rsidSect="003849B7">
      <w:pgSz w:w="11906" w:h="16838"/>
      <w:pgMar w:top="1276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3FB"/>
    <w:rsid w:val="00070C02"/>
    <w:rsid w:val="000F0DFE"/>
    <w:rsid w:val="000F3E31"/>
    <w:rsid w:val="001A3BA8"/>
    <w:rsid w:val="001C76CF"/>
    <w:rsid w:val="00214881"/>
    <w:rsid w:val="00243319"/>
    <w:rsid w:val="00282D6B"/>
    <w:rsid w:val="00302BE7"/>
    <w:rsid w:val="003454CE"/>
    <w:rsid w:val="003758AF"/>
    <w:rsid w:val="003849B7"/>
    <w:rsid w:val="00447CFE"/>
    <w:rsid w:val="00515EE9"/>
    <w:rsid w:val="00570889"/>
    <w:rsid w:val="006709D7"/>
    <w:rsid w:val="00694897"/>
    <w:rsid w:val="0072195D"/>
    <w:rsid w:val="007B4269"/>
    <w:rsid w:val="007D4BCD"/>
    <w:rsid w:val="007E1F54"/>
    <w:rsid w:val="00822FE8"/>
    <w:rsid w:val="008323FB"/>
    <w:rsid w:val="00890748"/>
    <w:rsid w:val="008F722D"/>
    <w:rsid w:val="00952167"/>
    <w:rsid w:val="009A4E3E"/>
    <w:rsid w:val="009E37F1"/>
    <w:rsid w:val="00AB7E40"/>
    <w:rsid w:val="00B5341C"/>
    <w:rsid w:val="00B84EEA"/>
    <w:rsid w:val="00C32DC5"/>
    <w:rsid w:val="00C44DA6"/>
    <w:rsid w:val="00C91C89"/>
    <w:rsid w:val="00CE74ED"/>
    <w:rsid w:val="00D178F6"/>
    <w:rsid w:val="00DD19B7"/>
    <w:rsid w:val="00DE01BE"/>
    <w:rsid w:val="00E57E8F"/>
    <w:rsid w:val="00E710DF"/>
    <w:rsid w:val="00EA22F3"/>
    <w:rsid w:val="00EC3D39"/>
    <w:rsid w:val="00FE0DAE"/>
    <w:rsid w:val="00FF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CF"/>
    <w:pPr>
      <w:spacing w:after="160" w:line="259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532</TotalTime>
  <Pages>3</Pages>
  <Words>862</Words>
  <Characters>4914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IF_ELSE</dc:creator>
  <cp:keywords/>
  <dc:description/>
  <cp:lastModifiedBy>Administrator</cp:lastModifiedBy>
  <cp:revision>16</cp:revision>
  <dcterms:created xsi:type="dcterms:W3CDTF">2016-10-11T08:00:00Z</dcterms:created>
  <dcterms:modified xsi:type="dcterms:W3CDTF">2016-10-17T13:12:00Z</dcterms:modified>
</cp:coreProperties>
</file>