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5F" w:rsidRDefault="0041065F" w:rsidP="0041065F">
      <w:pPr>
        <w:pStyle w:val="ListParagraph"/>
        <w:numPr>
          <w:ilvl w:val="0"/>
          <w:numId w:val="3"/>
        </w:numPr>
      </w:pPr>
      <w:r>
        <w:t xml:space="preserve">  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>37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2 / N,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Sqrt</w:t>
      </w:r>
      <w:proofErr w:type="spellEnd"/>
      <w:r>
        <w:t xml:space="preserve"> N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 log </w:t>
      </w:r>
      <w:proofErr w:type="spellStart"/>
      <w:r>
        <w:t>log</w:t>
      </w:r>
      <w:proofErr w:type="spellEnd"/>
      <w:r>
        <w:t xml:space="preserve"> N ,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 log N, 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 log (N</w:t>
      </w:r>
      <w:r>
        <w:rPr>
          <w:vertAlign w:val="superscript"/>
        </w:rPr>
        <w:t>2</w:t>
      </w:r>
      <w:r>
        <w:t>),</w:t>
      </w:r>
    </w:p>
    <w:p w:rsidR="0041065F" w:rsidRPr="0041065F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  <w:r>
        <w:rPr>
          <w:vertAlign w:val="superscript"/>
        </w:rPr>
        <w:t>1.5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  <w:r>
        <w:rPr>
          <w:vertAlign w:val="superscript"/>
        </w:rPr>
        <w:t>2</w:t>
      </w:r>
    </w:p>
    <w:p w:rsidR="00DF3050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  <w:r>
        <w:rPr>
          <w:vertAlign w:val="superscript"/>
        </w:rPr>
        <w:t>2</w:t>
      </w:r>
      <w:r>
        <w:t xml:space="preserve">Log(N) 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>N</w:t>
      </w:r>
      <w:r>
        <w:rPr>
          <w:vertAlign w:val="superscript"/>
        </w:rPr>
        <w:t>3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>2</w:t>
      </w:r>
      <w:r>
        <w:rPr>
          <w:vertAlign w:val="superscript"/>
        </w:rPr>
        <w:t>n/2</w:t>
      </w:r>
    </w:p>
    <w:p w:rsidR="0041065F" w:rsidRDefault="0041065F" w:rsidP="000378DD">
      <w:pPr>
        <w:pStyle w:val="ListParagraph"/>
        <w:numPr>
          <w:ilvl w:val="1"/>
          <w:numId w:val="3"/>
        </w:numPr>
      </w:pPr>
      <w:r>
        <w:t>2</w:t>
      </w:r>
      <w:r>
        <w:rPr>
          <w:vertAlign w:val="superscript"/>
        </w:rPr>
        <w:t>n</w:t>
      </w:r>
    </w:p>
    <w:p w:rsidR="00BD52E5" w:rsidRDefault="00BD52E5" w:rsidP="00BD52E5">
      <w:pPr>
        <w:pStyle w:val="ListParagraph"/>
        <w:numPr>
          <w:ilvl w:val="0"/>
          <w:numId w:val="3"/>
        </w:numPr>
      </w:pPr>
    </w:p>
    <w:p w:rsidR="00BD52E5" w:rsidRDefault="00BD52E5" w:rsidP="00BD52E5">
      <w:pPr>
        <w:pStyle w:val="ListParagraph"/>
        <w:numPr>
          <w:ilvl w:val="1"/>
          <w:numId w:val="3"/>
        </w:numPr>
      </w:pPr>
      <w:r>
        <w:t>Big O- T(w) = O(f(n)) if there are positive constants C and N</w:t>
      </w:r>
      <w:r w:rsidRPr="00BD52E5">
        <w:rPr>
          <w:vertAlign w:val="subscript"/>
        </w:rPr>
        <w:t>0</w:t>
      </w:r>
      <w:r>
        <w:t xml:space="preserve"> such that T(n) &lt;= </w:t>
      </w:r>
      <w:proofErr w:type="spellStart"/>
      <w:r>
        <w:t>cf</w:t>
      </w:r>
      <w:proofErr w:type="spellEnd"/>
      <w:r>
        <w:t>(n)</w:t>
      </w:r>
    </w:p>
    <w:p w:rsidR="00BD52E5" w:rsidRDefault="00BD52E5" w:rsidP="00BD52E5">
      <w:pPr>
        <w:pStyle w:val="ListParagraph"/>
        <w:numPr>
          <w:ilvl w:val="1"/>
          <w:numId w:val="3"/>
        </w:numPr>
      </w:pPr>
      <w:r>
        <w:t xml:space="preserve">Big Ω - T(n) = </w:t>
      </w:r>
      <w:r>
        <w:t>Ω</w:t>
      </w:r>
      <w:r>
        <w:t>(g(b)) if there are positive constants C and N</w:t>
      </w:r>
      <w:r>
        <w:rPr>
          <w:vertAlign w:val="subscript"/>
        </w:rPr>
        <w:t>0</w:t>
      </w:r>
      <w:r>
        <w:t xml:space="preserve"> such that T(N) &gt;= cg(n) when N &gt;= n</w:t>
      </w:r>
      <w:r>
        <w:rPr>
          <w:vertAlign w:val="subscript"/>
        </w:rPr>
        <w:t>0</w:t>
      </w:r>
    </w:p>
    <w:p w:rsidR="00BD52E5" w:rsidRDefault="00BD52E5" w:rsidP="00BD52E5">
      <w:pPr>
        <w:pStyle w:val="ListParagraph"/>
        <w:numPr>
          <w:ilvl w:val="1"/>
          <w:numId w:val="3"/>
        </w:numPr>
      </w:pPr>
      <w:r>
        <w:t xml:space="preserve">Big Theta – T(n) = Theta(h(n)) if and only if T(N) = O(h(N)) and T(N) = </w:t>
      </w:r>
      <w:r>
        <w:t>Ω</w:t>
      </w:r>
      <w:r>
        <w:t>(h(N))</w:t>
      </w:r>
    </w:p>
    <w:p w:rsidR="00B92045" w:rsidRDefault="00BD52E5" w:rsidP="00B92045">
      <w:pPr>
        <w:pStyle w:val="ListParagraph"/>
        <w:numPr>
          <w:ilvl w:val="1"/>
          <w:numId w:val="3"/>
        </w:numPr>
      </w:pPr>
      <w:r>
        <w:t>Little o – T(w) = o(</w:t>
      </w:r>
      <w:r w:rsidR="00B92045">
        <w:t>p</w:t>
      </w:r>
      <w:r>
        <w:t>(n)) if there are positive constants c and n</w:t>
      </w:r>
      <w:r>
        <w:rPr>
          <w:vertAlign w:val="subscript"/>
        </w:rPr>
        <w:t xml:space="preserve">0 </w:t>
      </w:r>
      <w:r w:rsidR="00B92045">
        <w:t xml:space="preserve">such that T(n) &lt; </w:t>
      </w:r>
      <w:proofErr w:type="spellStart"/>
      <w:r w:rsidR="00B92045">
        <w:t>cp</w:t>
      </w:r>
      <w:proofErr w:type="spellEnd"/>
      <w:r>
        <w:t>(n) when n &gt; n</w:t>
      </w:r>
      <w:r>
        <w:rPr>
          <w:vertAlign w:val="subscript"/>
        </w:rPr>
        <w:t>0</w:t>
      </w:r>
    </w:p>
    <w:p w:rsidR="00B92045" w:rsidRDefault="00B92045" w:rsidP="00B92045">
      <w:pPr>
        <w:pStyle w:val="ListParagraph"/>
        <w:numPr>
          <w:ilvl w:val="0"/>
          <w:numId w:val="3"/>
        </w:numPr>
      </w:pPr>
      <w:r>
        <w:t>Big O notation represents the upper bound while Big Theta means the tight bound.</w:t>
      </w:r>
    </w:p>
    <w:p w:rsidR="000378DD" w:rsidRDefault="000378DD" w:rsidP="000378DD">
      <w:pPr>
        <w:ind w:left="720"/>
      </w:pPr>
    </w:p>
    <w:p w:rsidR="000378DD" w:rsidRDefault="000378DD" w:rsidP="000378DD">
      <w:pPr>
        <w:pStyle w:val="ListParagraph"/>
        <w:numPr>
          <w:ilvl w:val="0"/>
          <w:numId w:val="3"/>
        </w:numPr>
      </w:pP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378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234" w:rsidRDefault="00AB3234" w:rsidP="0041065F">
      <w:pPr>
        <w:spacing w:after="0" w:line="240" w:lineRule="auto"/>
      </w:pPr>
      <w:r>
        <w:separator/>
      </w:r>
    </w:p>
  </w:endnote>
  <w:endnote w:type="continuationSeparator" w:id="0">
    <w:p w:rsidR="00AB3234" w:rsidRDefault="00AB3234" w:rsidP="0041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234" w:rsidRDefault="00AB3234" w:rsidP="0041065F">
      <w:pPr>
        <w:spacing w:after="0" w:line="240" w:lineRule="auto"/>
      </w:pPr>
      <w:r>
        <w:separator/>
      </w:r>
    </w:p>
  </w:footnote>
  <w:footnote w:type="continuationSeparator" w:id="0">
    <w:p w:rsidR="00AB3234" w:rsidRDefault="00AB3234" w:rsidP="0041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5F" w:rsidRDefault="0041065F">
    <w:pPr>
      <w:pStyle w:val="Header"/>
    </w:pPr>
    <w:r>
      <w:t>Grant Mercer</w:t>
    </w:r>
  </w:p>
  <w:p w:rsidR="0041065F" w:rsidRDefault="0041065F">
    <w:pPr>
      <w:pStyle w:val="Header"/>
    </w:pPr>
    <w:r>
      <w:t>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B50"/>
    <w:multiLevelType w:val="hybridMultilevel"/>
    <w:tmpl w:val="653C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02796"/>
    <w:multiLevelType w:val="hybridMultilevel"/>
    <w:tmpl w:val="1DE2A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52375"/>
    <w:multiLevelType w:val="hybridMultilevel"/>
    <w:tmpl w:val="1048F688"/>
    <w:lvl w:ilvl="0" w:tplc="36F8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F"/>
    <w:rsid w:val="000378DD"/>
    <w:rsid w:val="0041065F"/>
    <w:rsid w:val="00AB3234"/>
    <w:rsid w:val="00B92045"/>
    <w:rsid w:val="00BD52E5"/>
    <w:rsid w:val="00D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5F"/>
  </w:style>
  <w:style w:type="paragraph" w:styleId="Footer">
    <w:name w:val="footer"/>
    <w:basedOn w:val="Normal"/>
    <w:link w:val="Foot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5F"/>
  </w:style>
  <w:style w:type="paragraph" w:styleId="ListParagraph">
    <w:name w:val="List Paragraph"/>
    <w:basedOn w:val="Normal"/>
    <w:uiPriority w:val="34"/>
    <w:qFormat/>
    <w:rsid w:val="0041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5F"/>
  </w:style>
  <w:style w:type="paragraph" w:styleId="Footer">
    <w:name w:val="footer"/>
    <w:basedOn w:val="Normal"/>
    <w:link w:val="Foot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5F"/>
  </w:style>
  <w:style w:type="paragraph" w:styleId="ListParagraph">
    <w:name w:val="List Paragraph"/>
    <w:basedOn w:val="Normal"/>
    <w:uiPriority w:val="34"/>
    <w:qFormat/>
    <w:rsid w:val="004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1</cp:revision>
  <dcterms:created xsi:type="dcterms:W3CDTF">2014-09-06T19:52:00Z</dcterms:created>
  <dcterms:modified xsi:type="dcterms:W3CDTF">2014-09-06T20:34:00Z</dcterms:modified>
</cp:coreProperties>
</file>