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Bibliography</w:t>
      </w:r>
    </w:p>
    <w:p>
      <w:r>
        <w:t>Generated: November 06, 2025</w:t>
      </w:r>
    </w:p>
    <w:p>
      <w:r>
        <w:t>Total Documents: 4</w:t>
      </w:r>
    </w:p>
    <w:p/>
    <w:p>
      <w:pPr>
        <w:pStyle w:val="Heading1"/>
      </w:pPr>
      <w:r>
        <w:t>References</w:t>
      </w:r>
    </w:p>
    <w:p>
      <w:r>
        <w:rPr>
          <w:b/>
        </w:rPr>
        <w:t xml:space="preserve">1. </w:t>
      </w:r>
      <w:r>
        <w:rPr>
          <w:b/>
        </w:rPr>
        <w:t xml:space="preserve">Unknown. (D:20201206152455+05'30'). </w:t>
      </w:r>
      <w:r>
        <w:rPr>
          <w:i/>
        </w:rPr>
        <w:t xml:space="preserve">Antibiotic resistance and persistence&amp;#x02014;Implications for human health and treatment perspectives. </w:t>
      </w:r>
      <w:r>
        <w:t>amr.pdf. PDF. 24 pages.</w:t>
      </w:r>
    </w:p>
    <w:p/>
    <w:p>
      <w:r>
        <w:rPr>
          <w:b/>
        </w:rPr>
        <w:t xml:space="preserve">2. </w:t>
      </w:r>
      <w:r>
        <w:rPr>
          <w:b/>
        </w:rPr>
        <w:t xml:space="preserve">Unknown. (D:20250904151648+02'00'). </w:t>
      </w:r>
      <w:r>
        <w:rPr>
          <w:i/>
        </w:rPr>
        <w:t xml:space="preserve">dysmenorrhea. </w:t>
      </w:r>
      <w:r>
        <w:t>dysmenorrhea.pdf. PDF. 9 pages.</w:t>
      </w:r>
    </w:p>
    <w:p/>
    <w:p>
      <w:r>
        <w:rPr>
          <w:b/>
        </w:rPr>
        <w:t xml:space="preserve">3. </w:t>
      </w:r>
      <w:r>
        <w:rPr>
          <w:b/>
        </w:rPr>
        <w:t xml:space="preserve">Alamdar Hussain. (D:20231208031731+00'00'). </w:t>
      </w:r>
      <w:r>
        <w:rPr>
          <w:i/>
        </w:rPr>
        <w:t xml:space="preserve">grit. </w:t>
      </w:r>
      <w:r>
        <w:t>grit.pdf. PDF. 14 pages.</w:t>
      </w:r>
    </w:p>
    <w:p/>
    <w:p>
      <w:r>
        <w:rPr>
          <w:b/>
        </w:rPr>
        <w:t xml:space="preserve">4. </w:t>
      </w:r>
      <w:r>
        <w:rPr>
          <w:b/>
        </w:rPr>
        <w:t xml:space="preserve">Unknown. (n.d.). </w:t>
      </w:r>
      <w:r>
        <w:rPr>
          <w:i/>
        </w:rPr>
        <w:t xml:space="preserve">vae. </w:t>
      </w:r>
      <w:r>
        <w:t>vae.txt. TXT. 1 pages.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