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DA" w:rsidRDefault="00EB43DA" w:rsidP="00EB43DA">
      <w:pPr>
        <w:ind w:left="708" w:hanging="708"/>
      </w:pPr>
    </w:p>
    <w:sdt>
      <w:sdtPr>
        <w:id w:val="157684966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EB43DA" w:rsidRDefault="00EB43DA" w:rsidP="00EB43DA">
          <w:pPr>
            <w:ind w:left="708" w:hanging="708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EB43DA" w:rsidTr="00E71E2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E8EDF1CD184447F9B3CC4FCA61B9483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B43DA" w:rsidRDefault="00EB43DA" w:rsidP="00E71E22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Inteligencia Artific</w:t>
                    </w:r>
                    <w:r w:rsidR="004128B3">
                      <w:rPr>
                        <w:color w:val="2F5496" w:themeColor="accent1" w:themeShade="BF"/>
                        <w:sz w:val="24"/>
                        <w:szCs w:val="24"/>
                      </w:rPr>
                      <w:t>i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al</w:t>
                    </w:r>
                  </w:p>
                </w:tc>
              </w:sdtContent>
            </w:sdt>
          </w:tr>
          <w:tr w:rsidR="00EB43DA" w:rsidTr="00E71E2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79627D1EF88403F98A7E9D8A985CA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B43DA" w:rsidRDefault="00EB43DA" w:rsidP="00E71E22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Práctica 2</w:t>
                    </w:r>
                  </w:p>
                </w:sdtContent>
              </w:sdt>
            </w:tc>
          </w:tr>
          <w:tr w:rsidR="00EB43DA" w:rsidTr="00E71E22">
            <w:sdt>
              <w:sdtPr>
                <w:rPr>
                  <w:color w:val="2F5496" w:themeColor="accent1" w:themeShade="BF"/>
                  <w:sz w:val="24"/>
                  <w:szCs w:val="24"/>
                  <w:u w:val="single"/>
                </w:rPr>
                <w:alias w:val="Subtítulo"/>
                <w:id w:val="13406923"/>
                <w:placeholder>
                  <w:docPart w:val="08DF0C53B5E842FFB3BEF843696806A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B43DA" w:rsidRDefault="004128B3" w:rsidP="00E71E22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 w:rsidRPr="004128B3">
                      <w:rPr>
                        <w:color w:val="2F5496" w:themeColor="accent1" w:themeShade="BF"/>
                        <w:sz w:val="24"/>
                        <w:szCs w:val="24"/>
                        <w:u w:val="single"/>
                      </w:rPr>
                      <w:t>Pareja 02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B43DA" w:rsidTr="00E71E2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u w:val="single"/>
                  </w:rPr>
                  <w:alias w:val="Autor"/>
                  <w:id w:val="13406928"/>
                  <w:placeholder>
                    <w:docPart w:val="D123E6CD5374449DBF282B3F4FFFD5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B43DA" w:rsidRDefault="00EB43DA" w:rsidP="00E71E22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u w:val="single"/>
                      </w:rPr>
                      <w:t>Óscar Gómez Borzdynski, José Ignacio Gómez García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u w:val="single"/>
                  </w:rPr>
                  <w:alias w:val="Fecha"/>
                  <w:tag w:val="Fecha"/>
                  <w:id w:val="13406932"/>
                  <w:placeholder>
                    <w:docPart w:val="0DD76BCE0E734631B9B584755DB9516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01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B43DA" w:rsidRPr="00071A91" w:rsidRDefault="00EB43DA" w:rsidP="00E71E22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u w:val="single"/>
                      </w:rPr>
                      <w:t>1-1-2018</w:t>
                    </w:r>
                  </w:p>
                </w:sdtContent>
              </w:sdt>
            </w:tc>
          </w:tr>
        </w:tbl>
        <w:p w:rsidR="00EB43DA" w:rsidRDefault="00EB43DA" w:rsidP="00EB43DA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EB43DA" w:rsidRPr="00FC6850" w:rsidRDefault="00EB43DA" w:rsidP="004128B3">
      <w:pPr>
        <w:spacing w:after="0" w:line="240" w:lineRule="auto"/>
        <w:ind w:left="360"/>
        <w:rPr>
          <w:b/>
        </w:rPr>
      </w:pPr>
      <w:r w:rsidRPr="00FC6850">
        <w:rPr>
          <w:b/>
        </w:rPr>
        <w:lastRenderedPageBreak/>
        <w:t>Ejercicio 1:</w:t>
      </w:r>
    </w:p>
    <w:p w:rsidR="00EB43DA" w:rsidRPr="00FC6850" w:rsidRDefault="00EB43DA" w:rsidP="004128B3">
      <w:pPr>
        <w:pStyle w:val="Prrafodelista"/>
        <w:numPr>
          <w:ilvl w:val="0"/>
          <w:numId w:val="1"/>
        </w:numPr>
        <w:spacing w:after="0" w:line="240" w:lineRule="auto"/>
        <w:ind w:left="1080"/>
      </w:pPr>
      <w:r w:rsidRPr="00FC6850">
        <w:rPr>
          <w:b/>
        </w:rPr>
        <w:t>PSEUDOCÓDIGO</w:t>
      </w:r>
    </w:p>
    <w:p w:rsidR="00EB43DA" w:rsidRPr="00FC6850" w:rsidRDefault="00EB43DA" w:rsidP="004128B3">
      <w:pPr>
        <w:spacing w:after="0" w:line="240" w:lineRule="auto"/>
      </w:pPr>
      <w:r w:rsidRPr="00FC6850">
        <w:rPr>
          <w:i/>
        </w:rPr>
        <w:t xml:space="preserve">Entrada: </w:t>
      </w:r>
      <w:r>
        <w:t>Un estado y una lista de heurísticas</w:t>
      </w:r>
    </w:p>
    <w:p w:rsidR="00EB43DA" w:rsidRPr="00FC6850" w:rsidRDefault="00EB43DA" w:rsidP="004128B3">
      <w:pPr>
        <w:spacing w:after="0" w:line="240" w:lineRule="auto"/>
      </w:pPr>
      <w:r w:rsidRPr="00FC6850">
        <w:rPr>
          <w:i/>
        </w:rPr>
        <w:t xml:space="preserve">Salida: </w:t>
      </w:r>
      <w:r>
        <w:t>Heurística desde el nodo estado hasta la meta.</w:t>
      </w:r>
    </w:p>
    <w:p w:rsidR="00EB43DA" w:rsidRDefault="00EB43DA" w:rsidP="004128B3">
      <w:pPr>
        <w:spacing w:after="0" w:line="240" w:lineRule="auto"/>
        <w:rPr>
          <w:i/>
        </w:rPr>
      </w:pPr>
      <w:r w:rsidRPr="00FC6850">
        <w:rPr>
          <w:i/>
        </w:rPr>
        <w:t xml:space="preserve">Función general: </w:t>
      </w:r>
    </w:p>
    <w:p w:rsidR="00EB43DA" w:rsidRDefault="00EB43DA" w:rsidP="004128B3">
      <w:pPr>
        <w:spacing w:after="0" w:line="240" w:lineRule="auto"/>
      </w:pPr>
      <w:r>
        <w:tab/>
      </w:r>
      <w:r w:rsidR="004128B3">
        <w:t>A = b</w:t>
      </w:r>
      <w:r>
        <w:t>uscar-tupla</w:t>
      </w:r>
      <w:r w:rsidR="004128B3">
        <w:t>-primer-elemento (estado lista-heurísticas)</w:t>
      </w:r>
    </w:p>
    <w:p w:rsidR="004128B3" w:rsidRPr="004128B3" w:rsidRDefault="004128B3" w:rsidP="004128B3">
      <w:pPr>
        <w:spacing w:after="0" w:line="240" w:lineRule="auto"/>
        <w:rPr>
          <w:u w:val="single"/>
        </w:rPr>
      </w:pPr>
      <w:r>
        <w:tab/>
        <w:t>Segundo-elemento (A)</w:t>
      </w:r>
    </w:p>
    <w:p w:rsidR="00EB43DA" w:rsidRPr="004128B3" w:rsidRDefault="00EB43DA" w:rsidP="004128B3">
      <w:pPr>
        <w:pStyle w:val="Prrafodelista"/>
        <w:numPr>
          <w:ilvl w:val="0"/>
          <w:numId w:val="1"/>
        </w:numPr>
        <w:spacing w:after="0" w:line="240" w:lineRule="auto"/>
      </w:pPr>
      <w:r w:rsidRPr="00EB43DA">
        <w:rPr>
          <w:b/>
        </w:rPr>
        <w:t>CÓDIGO</w:t>
      </w:r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r w:rsidRPr="004128B3">
        <w:rPr>
          <w:b/>
          <w:sz w:val="18"/>
          <w:szCs w:val="18"/>
        </w:rPr>
        <w:t>;;;;;;;;;;;;;;;;;;;;;;;;;;;;;;;;;;;;;;;;;;;;;;;;;;;;;;;;;;;;;;;;;;;;;;;;;</w:t>
      </w:r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r w:rsidRPr="004128B3">
        <w:rPr>
          <w:b/>
          <w:sz w:val="18"/>
          <w:szCs w:val="18"/>
        </w:rPr>
        <w:t xml:space="preserve">;; </w:t>
      </w:r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proofErr w:type="gramStart"/>
      <w:r w:rsidRPr="004128B3">
        <w:rPr>
          <w:b/>
          <w:sz w:val="18"/>
          <w:szCs w:val="18"/>
        </w:rPr>
        <w:t>;;</w:t>
      </w:r>
      <w:proofErr w:type="gramEnd"/>
      <w:r w:rsidRPr="004128B3">
        <w:rPr>
          <w:b/>
          <w:sz w:val="18"/>
          <w:szCs w:val="18"/>
        </w:rPr>
        <w:t xml:space="preserve"> BEGIN: </w:t>
      </w:r>
      <w:proofErr w:type="spellStart"/>
      <w:r w:rsidRPr="004128B3">
        <w:rPr>
          <w:b/>
          <w:sz w:val="18"/>
          <w:szCs w:val="18"/>
        </w:rPr>
        <w:t>Exercise</w:t>
      </w:r>
      <w:proofErr w:type="spellEnd"/>
      <w:r w:rsidRPr="004128B3">
        <w:rPr>
          <w:b/>
          <w:sz w:val="18"/>
          <w:szCs w:val="18"/>
        </w:rPr>
        <w:t xml:space="preserve"> 1 -- </w:t>
      </w:r>
      <w:proofErr w:type="spellStart"/>
      <w:r w:rsidRPr="004128B3">
        <w:rPr>
          <w:b/>
          <w:sz w:val="18"/>
          <w:szCs w:val="18"/>
        </w:rPr>
        <w:t>Evaluation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of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heuristic</w:t>
      </w:r>
      <w:proofErr w:type="spellEnd"/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r w:rsidRPr="004128B3">
        <w:rPr>
          <w:b/>
          <w:sz w:val="18"/>
          <w:szCs w:val="18"/>
        </w:rPr>
        <w:t>;;</w:t>
      </w:r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proofErr w:type="gramStart"/>
      <w:r w:rsidRPr="004128B3">
        <w:rPr>
          <w:b/>
          <w:sz w:val="18"/>
          <w:szCs w:val="18"/>
        </w:rPr>
        <w:t>;;</w:t>
      </w:r>
      <w:proofErr w:type="gram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Returns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value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of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heuristics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for</w:t>
      </w:r>
      <w:proofErr w:type="spellEnd"/>
      <w:r w:rsidRPr="004128B3">
        <w:rPr>
          <w:b/>
          <w:sz w:val="18"/>
          <w:szCs w:val="18"/>
        </w:rPr>
        <w:t xml:space="preserve"> a </w:t>
      </w:r>
      <w:proofErr w:type="spellStart"/>
      <w:r w:rsidRPr="004128B3">
        <w:rPr>
          <w:b/>
          <w:sz w:val="18"/>
          <w:szCs w:val="18"/>
        </w:rPr>
        <w:t>given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state</w:t>
      </w:r>
      <w:proofErr w:type="spellEnd"/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r w:rsidRPr="004128B3">
        <w:rPr>
          <w:b/>
          <w:sz w:val="18"/>
          <w:szCs w:val="18"/>
        </w:rPr>
        <w:t>;;</w:t>
      </w:r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proofErr w:type="gramStart"/>
      <w:r w:rsidRPr="004128B3">
        <w:rPr>
          <w:b/>
          <w:sz w:val="18"/>
          <w:szCs w:val="18"/>
        </w:rPr>
        <w:t>;;</w:t>
      </w:r>
      <w:proofErr w:type="gramEnd"/>
      <w:r w:rsidRPr="004128B3">
        <w:rPr>
          <w:b/>
          <w:sz w:val="18"/>
          <w:szCs w:val="18"/>
        </w:rPr>
        <w:t xml:space="preserve">  Input:</w:t>
      </w:r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proofErr w:type="gramStart"/>
      <w:r w:rsidRPr="004128B3">
        <w:rPr>
          <w:b/>
          <w:sz w:val="18"/>
          <w:szCs w:val="18"/>
        </w:rPr>
        <w:t>;;</w:t>
      </w:r>
      <w:proofErr w:type="gramEnd"/>
      <w:r w:rsidRPr="004128B3">
        <w:rPr>
          <w:b/>
          <w:sz w:val="18"/>
          <w:szCs w:val="18"/>
        </w:rPr>
        <w:t xml:space="preserve">    </w:t>
      </w:r>
      <w:proofErr w:type="spellStart"/>
      <w:r w:rsidRPr="004128B3">
        <w:rPr>
          <w:b/>
          <w:sz w:val="18"/>
          <w:szCs w:val="18"/>
        </w:rPr>
        <w:t>state</w:t>
      </w:r>
      <w:proofErr w:type="spellEnd"/>
      <w:r w:rsidRPr="004128B3">
        <w:rPr>
          <w:b/>
          <w:sz w:val="18"/>
          <w:szCs w:val="18"/>
        </w:rPr>
        <w:t xml:space="preserve">: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current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state</w:t>
      </w:r>
      <w:proofErr w:type="spellEnd"/>
      <w:r w:rsidRPr="004128B3">
        <w:rPr>
          <w:b/>
          <w:sz w:val="18"/>
          <w:szCs w:val="18"/>
        </w:rPr>
        <w:t xml:space="preserve"> (vis.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planet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we</w:t>
      </w:r>
      <w:proofErr w:type="spellEnd"/>
      <w:r w:rsidRPr="004128B3">
        <w:rPr>
          <w:b/>
          <w:sz w:val="18"/>
          <w:szCs w:val="18"/>
        </w:rPr>
        <w:t xml:space="preserve"> are </w:t>
      </w:r>
      <w:proofErr w:type="spellStart"/>
      <w:r w:rsidRPr="004128B3">
        <w:rPr>
          <w:b/>
          <w:sz w:val="18"/>
          <w:szCs w:val="18"/>
        </w:rPr>
        <w:t>on</w:t>
      </w:r>
      <w:proofErr w:type="spellEnd"/>
      <w:r w:rsidRPr="004128B3">
        <w:rPr>
          <w:b/>
          <w:sz w:val="18"/>
          <w:szCs w:val="18"/>
        </w:rPr>
        <w:t>)</w:t>
      </w:r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proofErr w:type="gramStart"/>
      <w:r w:rsidRPr="004128B3">
        <w:rPr>
          <w:b/>
          <w:sz w:val="18"/>
          <w:szCs w:val="18"/>
        </w:rPr>
        <w:t>;;</w:t>
      </w:r>
      <w:proofErr w:type="gramEnd"/>
      <w:r w:rsidRPr="004128B3">
        <w:rPr>
          <w:b/>
          <w:sz w:val="18"/>
          <w:szCs w:val="18"/>
        </w:rPr>
        <w:t xml:space="preserve">    </w:t>
      </w:r>
      <w:proofErr w:type="spellStart"/>
      <w:r w:rsidRPr="004128B3">
        <w:rPr>
          <w:b/>
          <w:sz w:val="18"/>
          <w:szCs w:val="18"/>
        </w:rPr>
        <w:t>sensors</w:t>
      </w:r>
      <w:proofErr w:type="spellEnd"/>
      <w:r w:rsidRPr="004128B3">
        <w:rPr>
          <w:b/>
          <w:sz w:val="18"/>
          <w:szCs w:val="18"/>
        </w:rPr>
        <w:t xml:space="preserve">: a sensor </w:t>
      </w:r>
      <w:proofErr w:type="spellStart"/>
      <w:r w:rsidRPr="004128B3">
        <w:rPr>
          <w:b/>
          <w:sz w:val="18"/>
          <w:szCs w:val="18"/>
        </w:rPr>
        <w:t>list</w:t>
      </w:r>
      <w:proofErr w:type="spellEnd"/>
      <w:r w:rsidRPr="004128B3">
        <w:rPr>
          <w:b/>
          <w:sz w:val="18"/>
          <w:szCs w:val="18"/>
        </w:rPr>
        <w:t xml:space="preserve">, </w:t>
      </w:r>
      <w:proofErr w:type="spellStart"/>
      <w:r w:rsidRPr="004128B3">
        <w:rPr>
          <w:b/>
          <w:sz w:val="18"/>
          <w:szCs w:val="18"/>
        </w:rPr>
        <w:t>that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is</w:t>
      </w:r>
      <w:proofErr w:type="spellEnd"/>
      <w:r w:rsidRPr="004128B3">
        <w:rPr>
          <w:b/>
          <w:sz w:val="18"/>
          <w:szCs w:val="18"/>
        </w:rPr>
        <w:t xml:space="preserve"> a </w:t>
      </w:r>
      <w:proofErr w:type="spellStart"/>
      <w:r w:rsidRPr="004128B3">
        <w:rPr>
          <w:b/>
          <w:sz w:val="18"/>
          <w:szCs w:val="18"/>
        </w:rPr>
        <w:t>list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of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pairs</w:t>
      </w:r>
      <w:proofErr w:type="spellEnd"/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proofErr w:type="gramStart"/>
      <w:r w:rsidRPr="004128B3">
        <w:rPr>
          <w:b/>
          <w:sz w:val="18"/>
          <w:szCs w:val="18"/>
        </w:rPr>
        <w:t>;;</w:t>
      </w:r>
      <w:proofErr w:type="gramEnd"/>
      <w:r w:rsidRPr="004128B3">
        <w:rPr>
          <w:b/>
          <w:sz w:val="18"/>
          <w:szCs w:val="18"/>
        </w:rPr>
        <w:t xml:space="preserve">                (</w:t>
      </w:r>
      <w:proofErr w:type="spellStart"/>
      <w:r w:rsidRPr="004128B3">
        <w:rPr>
          <w:b/>
          <w:sz w:val="18"/>
          <w:szCs w:val="18"/>
        </w:rPr>
        <w:t>state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cost</w:t>
      </w:r>
      <w:proofErr w:type="spellEnd"/>
      <w:r w:rsidRPr="004128B3">
        <w:rPr>
          <w:b/>
          <w:sz w:val="18"/>
          <w:szCs w:val="18"/>
        </w:rPr>
        <w:t>)</w:t>
      </w:r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proofErr w:type="gramStart"/>
      <w:r w:rsidRPr="004128B3">
        <w:rPr>
          <w:b/>
          <w:sz w:val="18"/>
          <w:szCs w:val="18"/>
        </w:rPr>
        <w:t>;;</w:t>
      </w:r>
      <w:proofErr w:type="gramEnd"/>
      <w:r w:rsidRPr="004128B3">
        <w:rPr>
          <w:b/>
          <w:sz w:val="18"/>
          <w:szCs w:val="18"/>
        </w:rPr>
        <w:t xml:space="preserve">             </w:t>
      </w:r>
      <w:proofErr w:type="spellStart"/>
      <w:r w:rsidRPr="004128B3">
        <w:rPr>
          <w:b/>
          <w:sz w:val="18"/>
          <w:szCs w:val="18"/>
        </w:rPr>
        <w:t>where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first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element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is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name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of</w:t>
      </w:r>
      <w:proofErr w:type="spellEnd"/>
      <w:r w:rsidRPr="004128B3">
        <w:rPr>
          <w:b/>
          <w:sz w:val="18"/>
          <w:szCs w:val="18"/>
        </w:rPr>
        <w:t xml:space="preserve"> a </w:t>
      </w:r>
      <w:proofErr w:type="spellStart"/>
      <w:r w:rsidRPr="004128B3">
        <w:rPr>
          <w:b/>
          <w:sz w:val="18"/>
          <w:szCs w:val="18"/>
        </w:rPr>
        <w:t>state</w:t>
      </w:r>
      <w:proofErr w:type="spellEnd"/>
      <w:r w:rsidRPr="004128B3">
        <w:rPr>
          <w:b/>
          <w:sz w:val="18"/>
          <w:szCs w:val="18"/>
        </w:rPr>
        <w:t xml:space="preserve"> and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second</w:t>
      </w:r>
      <w:proofErr w:type="spellEnd"/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proofErr w:type="gramStart"/>
      <w:r w:rsidRPr="004128B3">
        <w:rPr>
          <w:b/>
          <w:sz w:val="18"/>
          <w:szCs w:val="18"/>
        </w:rPr>
        <w:t>;;</w:t>
      </w:r>
      <w:proofErr w:type="gramEnd"/>
      <w:r w:rsidRPr="004128B3">
        <w:rPr>
          <w:b/>
          <w:sz w:val="18"/>
          <w:szCs w:val="18"/>
        </w:rPr>
        <w:t xml:space="preserve">             a </w:t>
      </w:r>
      <w:proofErr w:type="spellStart"/>
      <w:r w:rsidRPr="004128B3">
        <w:rPr>
          <w:b/>
          <w:sz w:val="18"/>
          <w:szCs w:val="18"/>
        </w:rPr>
        <w:t>number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estimating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cost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to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reach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goal</w:t>
      </w:r>
      <w:proofErr w:type="spellEnd"/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r w:rsidRPr="004128B3">
        <w:rPr>
          <w:b/>
          <w:sz w:val="18"/>
          <w:szCs w:val="18"/>
        </w:rPr>
        <w:t>;;</w:t>
      </w:r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proofErr w:type="gramStart"/>
      <w:r w:rsidRPr="004128B3">
        <w:rPr>
          <w:b/>
          <w:sz w:val="18"/>
          <w:szCs w:val="18"/>
        </w:rPr>
        <w:t>;;</w:t>
      </w:r>
      <w:proofErr w:type="gramEnd"/>
      <w:r w:rsidRPr="004128B3">
        <w:rPr>
          <w:b/>
          <w:sz w:val="18"/>
          <w:szCs w:val="18"/>
        </w:rPr>
        <w:t xml:space="preserve">  </w:t>
      </w:r>
      <w:proofErr w:type="spellStart"/>
      <w:r w:rsidRPr="004128B3">
        <w:rPr>
          <w:b/>
          <w:sz w:val="18"/>
          <w:szCs w:val="18"/>
        </w:rPr>
        <w:t>Returns</w:t>
      </w:r>
      <w:proofErr w:type="spellEnd"/>
      <w:r w:rsidRPr="004128B3">
        <w:rPr>
          <w:b/>
          <w:sz w:val="18"/>
          <w:szCs w:val="18"/>
        </w:rPr>
        <w:t>:</w:t>
      </w:r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proofErr w:type="gramStart"/>
      <w:r w:rsidRPr="004128B3">
        <w:rPr>
          <w:b/>
          <w:sz w:val="18"/>
          <w:szCs w:val="18"/>
        </w:rPr>
        <w:t>;;</w:t>
      </w:r>
      <w:proofErr w:type="gramEnd"/>
      <w:r w:rsidRPr="004128B3">
        <w:rPr>
          <w:b/>
          <w:sz w:val="18"/>
          <w:szCs w:val="18"/>
        </w:rPr>
        <w:t xml:space="preserve">   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cost</w:t>
      </w:r>
      <w:proofErr w:type="spellEnd"/>
      <w:r w:rsidRPr="004128B3">
        <w:rPr>
          <w:b/>
          <w:sz w:val="18"/>
          <w:szCs w:val="18"/>
        </w:rPr>
        <w:t xml:space="preserve"> (a </w:t>
      </w:r>
      <w:proofErr w:type="spellStart"/>
      <w:r w:rsidRPr="004128B3">
        <w:rPr>
          <w:b/>
          <w:sz w:val="18"/>
          <w:szCs w:val="18"/>
        </w:rPr>
        <w:t>number</w:t>
      </w:r>
      <w:proofErr w:type="spellEnd"/>
      <w:r w:rsidRPr="004128B3">
        <w:rPr>
          <w:b/>
          <w:sz w:val="18"/>
          <w:szCs w:val="18"/>
        </w:rPr>
        <w:t xml:space="preserve">) </w:t>
      </w:r>
      <w:proofErr w:type="spellStart"/>
      <w:r w:rsidRPr="004128B3">
        <w:rPr>
          <w:b/>
          <w:sz w:val="18"/>
          <w:szCs w:val="18"/>
        </w:rPr>
        <w:t>or</w:t>
      </w:r>
      <w:proofErr w:type="spellEnd"/>
      <w:r w:rsidRPr="004128B3">
        <w:rPr>
          <w:b/>
          <w:sz w:val="18"/>
          <w:szCs w:val="18"/>
        </w:rPr>
        <w:t xml:space="preserve"> NIL </w:t>
      </w:r>
      <w:proofErr w:type="spellStart"/>
      <w:r w:rsidRPr="004128B3">
        <w:rPr>
          <w:b/>
          <w:sz w:val="18"/>
          <w:szCs w:val="18"/>
        </w:rPr>
        <w:t>if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state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is</w:t>
      </w:r>
      <w:proofErr w:type="spellEnd"/>
      <w:r w:rsidRPr="004128B3">
        <w:rPr>
          <w:b/>
          <w:sz w:val="18"/>
          <w:szCs w:val="18"/>
        </w:rPr>
        <w:t xml:space="preserve"> </w:t>
      </w:r>
      <w:proofErr w:type="spellStart"/>
      <w:r w:rsidRPr="004128B3">
        <w:rPr>
          <w:b/>
          <w:sz w:val="18"/>
          <w:szCs w:val="18"/>
        </w:rPr>
        <w:t>not</w:t>
      </w:r>
      <w:proofErr w:type="spellEnd"/>
      <w:r w:rsidRPr="004128B3">
        <w:rPr>
          <w:b/>
          <w:sz w:val="18"/>
          <w:szCs w:val="18"/>
        </w:rPr>
        <w:t xml:space="preserve"> in </w:t>
      </w:r>
      <w:proofErr w:type="spellStart"/>
      <w:r w:rsidRPr="004128B3">
        <w:rPr>
          <w:b/>
          <w:sz w:val="18"/>
          <w:szCs w:val="18"/>
        </w:rPr>
        <w:t>the</w:t>
      </w:r>
      <w:proofErr w:type="spellEnd"/>
      <w:r w:rsidRPr="004128B3">
        <w:rPr>
          <w:b/>
          <w:sz w:val="18"/>
          <w:szCs w:val="18"/>
        </w:rPr>
        <w:t xml:space="preserve"> sensor </w:t>
      </w:r>
      <w:proofErr w:type="spellStart"/>
      <w:r w:rsidRPr="004128B3">
        <w:rPr>
          <w:b/>
          <w:sz w:val="18"/>
          <w:szCs w:val="18"/>
        </w:rPr>
        <w:t>list</w:t>
      </w:r>
      <w:proofErr w:type="spellEnd"/>
    </w:p>
    <w:p w:rsidR="004128B3" w:rsidRPr="004128B3" w:rsidRDefault="004128B3" w:rsidP="004128B3">
      <w:pPr>
        <w:spacing w:after="0" w:line="240" w:lineRule="auto"/>
        <w:rPr>
          <w:b/>
          <w:sz w:val="18"/>
          <w:szCs w:val="18"/>
        </w:rPr>
      </w:pPr>
      <w:r w:rsidRPr="004128B3">
        <w:rPr>
          <w:b/>
          <w:sz w:val="18"/>
          <w:szCs w:val="18"/>
        </w:rPr>
        <w:t>;;</w:t>
      </w:r>
    </w:p>
    <w:p w:rsidR="004128B3" w:rsidRPr="004128B3" w:rsidRDefault="004128B3" w:rsidP="004128B3">
      <w:pPr>
        <w:spacing w:after="0" w:line="240" w:lineRule="auto"/>
        <w:rPr>
          <w:sz w:val="18"/>
          <w:szCs w:val="18"/>
        </w:rPr>
      </w:pPr>
      <w:r w:rsidRPr="004128B3">
        <w:rPr>
          <w:sz w:val="18"/>
          <w:szCs w:val="18"/>
        </w:rPr>
        <w:t>(</w:t>
      </w:r>
      <w:proofErr w:type="spellStart"/>
      <w:r w:rsidRPr="004128B3">
        <w:rPr>
          <w:sz w:val="18"/>
          <w:szCs w:val="18"/>
        </w:rPr>
        <w:t>defun</w:t>
      </w:r>
      <w:proofErr w:type="spellEnd"/>
      <w:r w:rsidRPr="004128B3">
        <w:rPr>
          <w:sz w:val="18"/>
          <w:szCs w:val="18"/>
        </w:rPr>
        <w:t xml:space="preserve"> f-h-</w:t>
      </w:r>
      <w:proofErr w:type="spellStart"/>
      <w:r w:rsidRPr="004128B3">
        <w:rPr>
          <w:sz w:val="18"/>
          <w:szCs w:val="18"/>
        </w:rPr>
        <w:t>galaxy</w:t>
      </w:r>
      <w:proofErr w:type="spellEnd"/>
      <w:r w:rsidRPr="004128B3">
        <w:rPr>
          <w:sz w:val="18"/>
          <w:szCs w:val="18"/>
        </w:rPr>
        <w:t xml:space="preserve"> (</w:t>
      </w:r>
      <w:proofErr w:type="spellStart"/>
      <w:r w:rsidRPr="004128B3">
        <w:rPr>
          <w:sz w:val="18"/>
          <w:szCs w:val="18"/>
        </w:rPr>
        <w:t>state</w:t>
      </w:r>
      <w:proofErr w:type="spellEnd"/>
      <w:r w:rsidRPr="004128B3">
        <w:rPr>
          <w:sz w:val="18"/>
          <w:szCs w:val="18"/>
        </w:rPr>
        <w:t xml:space="preserve"> </w:t>
      </w:r>
      <w:proofErr w:type="spellStart"/>
      <w:r w:rsidRPr="004128B3">
        <w:rPr>
          <w:sz w:val="18"/>
          <w:szCs w:val="18"/>
        </w:rPr>
        <w:t>sensors</w:t>
      </w:r>
      <w:proofErr w:type="spellEnd"/>
      <w:r w:rsidRPr="004128B3">
        <w:rPr>
          <w:sz w:val="18"/>
          <w:szCs w:val="18"/>
        </w:rPr>
        <w:t>)</w:t>
      </w:r>
    </w:p>
    <w:p w:rsidR="004128B3" w:rsidRPr="004128B3" w:rsidRDefault="004128B3" w:rsidP="004128B3">
      <w:pPr>
        <w:spacing w:after="0" w:line="240" w:lineRule="auto"/>
        <w:rPr>
          <w:sz w:val="18"/>
          <w:szCs w:val="18"/>
        </w:rPr>
      </w:pPr>
      <w:r w:rsidRPr="004128B3">
        <w:rPr>
          <w:sz w:val="18"/>
          <w:szCs w:val="18"/>
        </w:rPr>
        <w:t xml:space="preserve">  (</w:t>
      </w:r>
      <w:proofErr w:type="spellStart"/>
      <w:r w:rsidRPr="004128B3">
        <w:rPr>
          <w:sz w:val="18"/>
          <w:szCs w:val="18"/>
        </w:rPr>
        <w:t>cadr</w:t>
      </w:r>
      <w:proofErr w:type="spellEnd"/>
      <w:r w:rsidRPr="004128B3">
        <w:rPr>
          <w:sz w:val="18"/>
          <w:szCs w:val="18"/>
        </w:rPr>
        <w:t xml:space="preserve"> (</w:t>
      </w:r>
      <w:proofErr w:type="spellStart"/>
      <w:r w:rsidRPr="004128B3">
        <w:rPr>
          <w:sz w:val="18"/>
          <w:szCs w:val="18"/>
        </w:rPr>
        <w:t>assoc</w:t>
      </w:r>
      <w:proofErr w:type="spellEnd"/>
      <w:r w:rsidRPr="004128B3">
        <w:rPr>
          <w:sz w:val="18"/>
          <w:szCs w:val="18"/>
        </w:rPr>
        <w:t xml:space="preserve"> </w:t>
      </w:r>
      <w:proofErr w:type="spellStart"/>
      <w:r w:rsidRPr="004128B3">
        <w:rPr>
          <w:sz w:val="18"/>
          <w:szCs w:val="18"/>
        </w:rPr>
        <w:t>state</w:t>
      </w:r>
      <w:proofErr w:type="spellEnd"/>
      <w:r w:rsidRPr="004128B3">
        <w:rPr>
          <w:sz w:val="18"/>
          <w:szCs w:val="18"/>
        </w:rPr>
        <w:t xml:space="preserve"> </w:t>
      </w:r>
      <w:proofErr w:type="spellStart"/>
      <w:r w:rsidRPr="004128B3">
        <w:rPr>
          <w:sz w:val="18"/>
          <w:szCs w:val="18"/>
        </w:rPr>
        <w:t>sensors</w:t>
      </w:r>
      <w:proofErr w:type="spellEnd"/>
      <w:r w:rsidRPr="004128B3">
        <w:rPr>
          <w:sz w:val="18"/>
          <w:szCs w:val="18"/>
        </w:rPr>
        <w:t>)))</w:t>
      </w:r>
    </w:p>
    <w:p w:rsidR="004128B3" w:rsidRPr="004128B3" w:rsidRDefault="004128B3" w:rsidP="004128B3">
      <w:pPr>
        <w:spacing w:after="0" w:line="240" w:lineRule="auto"/>
        <w:rPr>
          <w:sz w:val="18"/>
          <w:szCs w:val="18"/>
        </w:rPr>
      </w:pPr>
    </w:p>
    <w:p w:rsidR="004128B3" w:rsidRPr="004128B3" w:rsidRDefault="004128B3" w:rsidP="004128B3">
      <w:pPr>
        <w:spacing w:after="0" w:line="240" w:lineRule="auto"/>
        <w:rPr>
          <w:sz w:val="18"/>
          <w:szCs w:val="18"/>
        </w:rPr>
      </w:pPr>
      <w:r w:rsidRPr="004128B3">
        <w:rPr>
          <w:sz w:val="18"/>
          <w:szCs w:val="18"/>
        </w:rPr>
        <w:t>(f-h-</w:t>
      </w:r>
      <w:proofErr w:type="spellStart"/>
      <w:r w:rsidRPr="004128B3">
        <w:rPr>
          <w:sz w:val="18"/>
          <w:szCs w:val="18"/>
        </w:rPr>
        <w:t>galaxy</w:t>
      </w:r>
      <w:proofErr w:type="spellEnd"/>
      <w:r w:rsidRPr="004128B3">
        <w:rPr>
          <w:sz w:val="18"/>
          <w:szCs w:val="18"/>
        </w:rPr>
        <w:t xml:space="preserve"> '</w:t>
      </w:r>
      <w:proofErr w:type="spellStart"/>
      <w:r w:rsidRPr="004128B3">
        <w:rPr>
          <w:sz w:val="18"/>
          <w:szCs w:val="18"/>
        </w:rPr>
        <w:t>Sirtis</w:t>
      </w:r>
      <w:proofErr w:type="spellEnd"/>
      <w:r w:rsidRPr="004128B3">
        <w:rPr>
          <w:sz w:val="18"/>
          <w:szCs w:val="18"/>
        </w:rPr>
        <w:t xml:space="preserve"> *</w:t>
      </w:r>
      <w:proofErr w:type="spellStart"/>
      <w:r w:rsidRPr="004128B3">
        <w:rPr>
          <w:sz w:val="18"/>
          <w:szCs w:val="18"/>
        </w:rPr>
        <w:t>sensors</w:t>
      </w:r>
      <w:proofErr w:type="spellEnd"/>
      <w:r w:rsidRPr="004128B3">
        <w:rPr>
          <w:sz w:val="18"/>
          <w:szCs w:val="18"/>
        </w:rPr>
        <w:t xml:space="preserve">*) </w:t>
      </w:r>
      <w:r w:rsidRPr="004128B3">
        <w:rPr>
          <w:b/>
          <w:sz w:val="18"/>
          <w:szCs w:val="18"/>
        </w:rPr>
        <w:t>;-&gt; 0</w:t>
      </w:r>
    </w:p>
    <w:p w:rsidR="004128B3" w:rsidRPr="004128B3" w:rsidRDefault="004128B3" w:rsidP="004128B3">
      <w:pPr>
        <w:spacing w:after="0" w:line="240" w:lineRule="auto"/>
        <w:rPr>
          <w:sz w:val="18"/>
          <w:szCs w:val="18"/>
        </w:rPr>
      </w:pPr>
      <w:r w:rsidRPr="004128B3">
        <w:rPr>
          <w:sz w:val="18"/>
          <w:szCs w:val="18"/>
        </w:rPr>
        <w:t>(f-h-</w:t>
      </w:r>
      <w:proofErr w:type="spellStart"/>
      <w:r w:rsidRPr="004128B3">
        <w:rPr>
          <w:sz w:val="18"/>
          <w:szCs w:val="18"/>
        </w:rPr>
        <w:t>galaxy</w:t>
      </w:r>
      <w:proofErr w:type="spellEnd"/>
      <w:r w:rsidRPr="004128B3">
        <w:rPr>
          <w:sz w:val="18"/>
          <w:szCs w:val="18"/>
        </w:rPr>
        <w:t xml:space="preserve"> 'Avalon *</w:t>
      </w:r>
      <w:proofErr w:type="spellStart"/>
      <w:r w:rsidRPr="004128B3">
        <w:rPr>
          <w:sz w:val="18"/>
          <w:szCs w:val="18"/>
        </w:rPr>
        <w:t>sensors</w:t>
      </w:r>
      <w:proofErr w:type="spellEnd"/>
      <w:r w:rsidRPr="004128B3">
        <w:rPr>
          <w:sz w:val="18"/>
          <w:szCs w:val="18"/>
        </w:rPr>
        <w:t xml:space="preserve">*) </w:t>
      </w:r>
      <w:r w:rsidRPr="004128B3">
        <w:rPr>
          <w:b/>
          <w:sz w:val="18"/>
          <w:szCs w:val="18"/>
        </w:rPr>
        <w:t>;-&gt; 15</w:t>
      </w:r>
    </w:p>
    <w:p w:rsidR="004128B3" w:rsidRDefault="004128B3" w:rsidP="004128B3">
      <w:pPr>
        <w:spacing w:after="0" w:line="240" w:lineRule="auto"/>
        <w:rPr>
          <w:sz w:val="18"/>
          <w:szCs w:val="18"/>
        </w:rPr>
      </w:pPr>
      <w:r w:rsidRPr="004128B3">
        <w:rPr>
          <w:sz w:val="18"/>
          <w:szCs w:val="18"/>
        </w:rPr>
        <w:t>(f-h-</w:t>
      </w:r>
      <w:proofErr w:type="spellStart"/>
      <w:r w:rsidRPr="004128B3">
        <w:rPr>
          <w:sz w:val="18"/>
          <w:szCs w:val="18"/>
        </w:rPr>
        <w:t>galaxy</w:t>
      </w:r>
      <w:proofErr w:type="spellEnd"/>
      <w:r w:rsidRPr="004128B3">
        <w:rPr>
          <w:sz w:val="18"/>
          <w:szCs w:val="18"/>
        </w:rPr>
        <w:t xml:space="preserve"> '</w:t>
      </w:r>
      <w:proofErr w:type="spellStart"/>
      <w:proofErr w:type="gramStart"/>
      <w:r w:rsidRPr="004128B3">
        <w:rPr>
          <w:sz w:val="18"/>
          <w:szCs w:val="18"/>
        </w:rPr>
        <w:t>Earth</w:t>
      </w:r>
      <w:proofErr w:type="spellEnd"/>
      <w:r w:rsidRPr="004128B3">
        <w:rPr>
          <w:sz w:val="18"/>
          <w:szCs w:val="18"/>
        </w:rPr>
        <w:t xml:space="preserve">  *</w:t>
      </w:r>
      <w:proofErr w:type="spellStart"/>
      <w:proofErr w:type="gramEnd"/>
      <w:r w:rsidRPr="004128B3">
        <w:rPr>
          <w:sz w:val="18"/>
          <w:szCs w:val="18"/>
        </w:rPr>
        <w:t>sensors</w:t>
      </w:r>
      <w:proofErr w:type="spellEnd"/>
      <w:r w:rsidRPr="004128B3">
        <w:rPr>
          <w:sz w:val="18"/>
          <w:szCs w:val="18"/>
        </w:rPr>
        <w:t xml:space="preserve">*) </w:t>
      </w:r>
      <w:r w:rsidRPr="004128B3">
        <w:rPr>
          <w:b/>
          <w:sz w:val="18"/>
          <w:szCs w:val="18"/>
        </w:rPr>
        <w:t>;-&gt; NIL</w:t>
      </w:r>
    </w:p>
    <w:p w:rsidR="004128B3" w:rsidRPr="004128B3" w:rsidRDefault="004128B3" w:rsidP="004128B3">
      <w:pPr>
        <w:spacing w:after="0" w:line="240" w:lineRule="auto"/>
        <w:rPr>
          <w:sz w:val="18"/>
          <w:szCs w:val="18"/>
        </w:rPr>
      </w:pPr>
    </w:p>
    <w:p w:rsidR="00EB43DA" w:rsidRPr="008C670D" w:rsidRDefault="00EB43DA" w:rsidP="004128B3">
      <w:pPr>
        <w:pStyle w:val="Prrafodelista"/>
        <w:numPr>
          <w:ilvl w:val="0"/>
          <w:numId w:val="1"/>
        </w:numPr>
        <w:spacing w:after="0"/>
      </w:pPr>
      <w:r w:rsidRPr="00FC6850">
        <w:rPr>
          <w:b/>
        </w:rPr>
        <w:t>C</w:t>
      </w:r>
      <w:r>
        <w:rPr>
          <w:b/>
        </w:rPr>
        <w:t>OMENTARIOS</w:t>
      </w:r>
    </w:p>
    <w:p w:rsidR="00EB43DA" w:rsidRPr="004128B3" w:rsidRDefault="004128B3" w:rsidP="004128B3">
      <w:pPr>
        <w:spacing w:after="0"/>
        <w:rPr>
          <w:u w:val="single"/>
        </w:rPr>
      </w:pPr>
      <w:r>
        <w:t xml:space="preserve">En este caso, para buscar la tupla usamos </w:t>
      </w:r>
      <w:proofErr w:type="spellStart"/>
      <w:r>
        <w:t>assoc</w:t>
      </w:r>
      <w:proofErr w:type="spellEnd"/>
      <w:r>
        <w:t xml:space="preserve"> que, en caso de que el planeta no se encuentre, devolverá NIL. Al hacer </w:t>
      </w:r>
      <w:proofErr w:type="spellStart"/>
      <w:r>
        <w:t>cadr</w:t>
      </w:r>
      <w:proofErr w:type="spellEnd"/>
      <w:r>
        <w:t xml:space="preserve"> obtenemos el segundo elemento de la tupla. En caso de que la tupla sea NIL significará que no existe heurística, devolviendo NIL.</w:t>
      </w:r>
    </w:p>
    <w:p w:rsidR="008B7D15" w:rsidRDefault="008B7D15" w:rsidP="004128B3">
      <w:pPr>
        <w:spacing w:after="0"/>
      </w:pPr>
    </w:p>
    <w:sectPr w:rsidR="008B7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94D7D"/>
    <w:multiLevelType w:val="hybridMultilevel"/>
    <w:tmpl w:val="4F90A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DA"/>
    <w:rsid w:val="004128B3"/>
    <w:rsid w:val="008B7D15"/>
    <w:rsid w:val="00EB43DA"/>
    <w:rsid w:val="00F7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D38D"/>
  <w15:chartTrackingRefBased/>
  <w15:docId w15:val="{218E7BF6-DE78-48F6-BFDD-6F56A8BC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3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B43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43D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B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EDF1CD184447F9B3CC4FCA61B94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A19D6-32F1-4A6D-A1C5-8D01254A4DB9}"/>
      </w:docPartPr>
      <w:docPartBody>
        <w:p w:rsidR="00000000" w:rsidRDefault="002B7D95" w:rsidP="002B7D95">
          <w:pPr>
            <w:pStyle w:val="E8EDF1CD184447F9B3CC4FCA61B9483E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979627D1EF88403F98A7E9D8A985C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C50F4-D44B-4CCD-B865-2863A85731E4}"/>
      </w:docPartPr>
      <w:docPartBody>
        <w:p w:rsidR="00000000" w:rsidRDefault="002B7D95" w:rsidP="002B7D95">
          <w:pPr>
            <w:pStyle w:val="979627D1EF88403F98A7E9D8A985CA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08DF0C53B5E842FFB3BEF84369680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96F09-A55A-4448-8BC2-61471B7B7E2B}"/>
      </w:docPartPr>
      <w:docPartBody>
        <w:p w:rsidR="00000000" w:rsidRDefault="002B7D95" w:rsidP="002B7D95">
          <w:pPr>
            <w:pStyle w:val="08DF0C53B5E842FFB3BEF843696806AA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D123E6CD5374449DBF282B3F4FFFD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6582B-6B4B-4406-9278-DC915771F097}"/>
      </w:docPartPr>
      <w:docPartBody>
        <w:p w:rsidR="00000000" w:rsidRDefault="002B7D95" w:rsidP="002B7D95">
          <w:pPr>
            <w:pStyle w:val="D123E6CD5374449DBF282B3F4FFFD5FB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0DD76BCE0E734631B9B584755DB95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B662B-547A-4D2F-9F6D-AE8305D9BCFB}"/>
      </w:docPartPr>
      <w:docPartBody>
        <w:p w:rsidR="00000000" w:rsidRDefault="002B7D95" w:rsidP="002B7D95">
          <w:pPr>
            <w:pStyle w:val="0DD76BCE0E734631B9B584755DB9516C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95"/>
    <w:rsid w:val="002B7D95"/>
    <w:rsid w:val="00B2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EDF1CD184447F9B3CC4FCA61B9483E">
    <w:name w:val="E8EDF1CD184447F9B3CC4FCA61B9483E"/>
    <w:rsid w:val="002B7D95"/>
  </w:style>
  <w:style w:type="paragraph" w:customStyle="1" w:styleId="979627D1EF88403F98A7E9D8A985CA11">
    <w:name w:val="979627D1EF88403F98A7E9D8A985CA11"/>
    <w:rsid w:val="002B7D95"/>
  </w:style>
  <w:style w:type="paragraph" w:customStyle="1" w:styleId="08DF0C53B5E842FFB3BEF843696806AA">
    <w:name w:val="08DF0C53B5E842FFB3BEF843696806AA"/>
    <w:rsid w:val="002B7D95"/>
  </w:style>
  <w:style w:type="paragraph" w:customStyle="1" w:styleId="D123E6CD5374449DBF282B3F4FFFD5FB">
    <w:name w:val="D123E6CD5374449DBF282B3F4FFFD5FB"/>
    <w:rsid w:val="002B7D95"/>
  </w:style>
  <w:style w:type="paragraph" w:customStyle="1" w:styleId="0DD76BCE0E734631B9B584755DB9516C">
    <w:name w:val="0DD76BCE0E734631B9B584755DB9516C"/>
    <w:rsid w:val="002B7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Inteligencia Artificial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Pareja 02</dc:subject>
  <dc:creator>Óscar Gómez Borzdynski, José Ignacio Gómez García</dc:creator>
  <cp:keywords/>
  <dc:description/>
  <cp:lastModifiedBy>Oscar Gomez Borzdynski</cp:lastModifiedBy>
  <cp:revision>1</cp:revision>
  <dcterms:created xsi:type="dcterms:W3CDTF">2018-03-09T11:13:00Z</dcterms:created>
  <dcterms:modified xsi:type="dcterms:W3CDTF">2018-03-09T12:04:00Z</dcterms:modified>
</cp:coreProperties>
</file>