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293B"/>
          <w:sz w:val="40"/>
        </w:rPr>
        <w:t>Customer Technical Support &amp; Troubleshooting Manual</w:t>
      </w:r>
    </w:p>
    <w:p/>
    <w:p>
      <w:r>
        <w:rPr>
          <w:rFonts w:ascii="Arial" w:hAnsi="Arial"/>
          <w:b/>
          <w:color w:val="4F46E5"/>
          <w:sz w:val="28"/>
        </w:rPr>
        <w:t>1. Account &amp; Password Troubleshooting</w:t>
      </w:r>
    </w:p>
    <w:p>
      <w:r>
        <w:rPr>
          <w:rFonts w:ascii="Arial" w:hAnsi="Arial"/>
          <w:color w:val="334155"/>
          <w:sz w:val="22"/>
        </w:rPr>
        <w:t>Password Reset: Click 'Forgot Password' on the login screen, enter your email, and follow the link sent to your inbox within 15 minutes.</w:t>
      </w:r>
    </w:p>
    <w:p>
      <w:r>
        <w:rPr>
          <w:rFonts w:ascii="Arial" w:hAnsi="Arial"/>
          <w:color w:val="334155"/>
          <w:sz w:val="22"/>
        </w:rPr>
        <w:t>Account Unlocking: If locked out due to failed attempts, wait 15 minutes or click 'Unlock via Email' to receive an instant unlock link.</w:t>
      </w:r>
    </w:p>
    <w:p/>
    <w:p>
      <w:r>
        <w:rPr>
          <w:rFonts w:ascii="Arial" w:hAnsi="Arial"/>
          <w:b/>
          <w:color w:val="4F46E5"/>
          <w:sz w:val="28"/>
        </w:rPr>
        <w:t>2. Latency &amp; Connection Troubleshooting</w:t>
      </w:r>
    </w:p>
    <w:p>
      <w:r>
        <w:rPr>
          <w:rFonts w:ascii="Arial" w:hAnsi="Arial"/>
          <w:color w:val="334155"/>
          <w:sz w:val="22"/>
        </w:rPr>
        <w:t>Latency Spikes (&gt;2000ms): Transient latency triggers automatic multi-model router failovers. If slow responses persist past 5 minutes, clear your browser cache or test on an alternate network.</w:t>
      </w:r>
    </w:p>
    <w:p>
      <w:r>
        <w:rPr>
          <w:rFonts w:ascii="Arial" w:hAnsi="Arial"/>
          <w:color w:val="334155"/>
          <w:sz w:val="22"/>
        </w:rPr>
        <w:t>Slack Connect Support: Pro and Enterprise customers can connect their Slack team via Account Settings -&gt; Support -&gt; Slack Connect.</w:t>
      </w:r>
    </w:p>
    <w:p/>
    <w:p>
      <w:r>
        <w:rPr>
          <w:rFonts w:ascii="Arial" w:hAnsi="Arial"/>
          <w:b/>
          <w:color w:val="4F46E5"/>
          <w:sz w:val="28"/>
        </w:rPr>
        <w:t>3. General Inquiries &amp; Feature Requests</w:t>
      </w:r>
    </w:p>
    <w:p>
      <w:r>
        <w:rPr>
          <w:rFonts w:ascii="Arial" w:hAnsi="Arial"/>
          <w:color w:val="334155"/>
          <w:sz w:val="22"/>
        </w:rPr>
        <w:t>Support Hours: 24/7/365 for P1 critical issues; Mon-Fri 8 AM - 8 PM EST for general technical support.</w:t>
      </w:r>
    </w:p>
    <w:p>
      <w:r>
        <w:rPr>
          <w:rFonts w:ascii="Arial" w:hAnsi="Arial"/>
          <w:color w:val="334155"/>
          <w:sz w:val="22"/>
        </w:rPr>
        <w:t>Feature Suggestions: Submit feature requests via the Support Portal under Submit Ticket -&gt; Request Feature.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