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0" w:after="120"/>
        <w:jc w:val="center"/>
      </w:pPr>
      <w:r>
        <w:rPr>
          <w:rFonts w:ascii="Arial" w:cs="Arial" w:eastAsia="Arial" w:hAnsi="Arial"/>
          <w:b/>
          <w:bCs/>
          <w:color w:val="1F3A6B"/>
          <w:sz w:val="72"/>
          <w:szCs w:val="72"/>
        </w:rPr>
        <w:t xml:space="preserve">LOGICORE</w:t>
      </w:r>
    </w:p>
    <w:p>
      <w:pPr>
        <w:spacing w:before="0" w:after="80"/>
        <w:jc w:val="center"/>
      </w:pPr>
      <w:r>
        <w:rPr>
          <w:rFonts w:ascii="Arial" w:cs="Arial" w:eastAsia="Arial" w:hAnsi="Arial"/>
          <w:b/>
          <w:bCs/>
          <w:color w:val="0EA5E9"/>
          <w:sz w:val="36"/>
          <w:szCs w:val="36"/>
        </w:rPr>
        <w:t xml:space="preserve">Smart Inbound Logistics Management System</w:t>
      </w:r>
    </w:p>
    <w:p>
      <w:pPr>
        <w:spacing w:before="0" w:after="60"/>
        <w:jc w:val="center"/>
      </w:pPr>
      <w:r>
        <w:rPr>
          <w:rFonts w:ascii="Arial" w:cs="Arial" w:eastAsia="Arial" w:hAnsi="Arial"/>
          <w:color w:val="64748B"/>
          <w:sz w:val="26"/>
          <w:szCs w:val="26"/>
        </w:rPr>
        <w:t xml:space="preserve">For Coimbatore &amp; Tamil Nadu Industrial Clusters</w:t>
      </w:r>
    </w:p>
    <w:p>
      <w:pPr>
        <w:spacing w:before="80" w:after="40"/>
        <w:jc w:val="center"/>
      </w:pPr>
      <w:r>
        <w:rPr>
          <w:rFonts w:ascii="Arial" w:cs="Arial" w:eastAsia="Arial" w:hAnsi="Arial"/>
          <w:color w:val="64748B"/>
          <w:sz w:val="22"/>
          <w:szCs w:val="22"/>
        </w:rPr>
        <w:t xml:space="preserve">Product Requirements Document  |  Version 1.0  |  2026</w:t>
      </w:r>
    </w:p>
    <w:p>
      <w:pPr>
        <w:spacing w:before="20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1F3A6B" w:val="clear"/>
            <w:tcMar>
              <w:top w:type="dxa" w:w="120"/>
              <w:left w:type="dxa" w:w="200"/>
              <w:bottom w:type="dxa" w:w="120"/>
              <w:right w:type="dxa" w:w="120"/>
            </w:tcMar>
          </w:tcPr>
          <w:p>
            <w:r>
              <w:rPr>
                <w:rFonts w:ascii="Arial" w:cs="Arial" w:eastAsia="Arial" w:hAnsi="Arial"/>
                <w:color w:val="BFDBFE"/>
                <w:sz w:val="20"/>
                <w:szCs w:val="20"/>
              </w:rPr>
              <w:t xml:space="preserve">Document Type</w:t>
            </w:r>
          </w:p>
          <w:p>
            <w:r>
              <w:rPr>
                <w:rFonts w:ascii="Arial" w:cs="Arial" w:eastAsia="Arial" w:hAnsi="Arial"/>
                <w:b/>
                <w:bCs/>
                <w:color w:val="FFFFFF"/>
                <w:sz w:val="22"/>
                <w:szCs w:val="22"/>
              </w:rPr>
              <w:t xml:space="preserve">Product Requirements Document</w:t>
            </w:r>
          </w:p>
        </w:tc>
        <w:tc>
          <w:tcPr>
            <w:tcW w:type="dxa" w:w="360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color w:val="BFDBFE"/>
                <w:sz w:val="20"/>
                <w:szCs w:val="20"/>
              </w:rPr>
              <w:t xml:space="preserve">Classification</w:t>
            </w:r>
          </w:p>
          <w:p>
            <w:r>
              <w:rPr>
                <w:rFonts w:ascii="Arial" w:cs="Arial" w:eastAsia="Arial" w:hAnsi="Arial"/>
                <w:b/>
                <w:bCs/>
                <w:color w:val="FFFFFF"/>
                <w:sz w:val="22"/>
                <w:szCs w:val="22"/>
              </w:rPr>
              <w:t xml:space="preserve">Hackathon Build — Confidential</w:t>
            </w:r>
          </w:p>
        </w:tc>
      </w:tr>
      <w:tr>
        <w:tc>
          <w:tcPr>
            <w:tcW w:type="dxa" w:w="360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64748B"/>
                <w:sz w:val="20"/>
                <w:szCs w:val="20"/>
              </w:rPr>
              <w:t xml:space="preserve">Target Industry</w:t>
            </w:r>
          </w:p>
          <w:p>
            <w:r>
              <w:rPr>
                <w:rFonts w:ascii="Arial" w:cs="Arial" w:eastAsia="Arial" w:hAnsi="Arial"/>
                <w:b/>
                <w:bCs/>
                <w:color w:val="1F3A6B"/>
                <w:sz w:val="22"/>
                <w:szCs w:val="22"/>
              </w:rPr>
              <w:t xml:space="preserve">Foundries, Cotton Mills, MSMEs</w:t>
            </w:r>
          </w:p>
        </w:tc>
        <w:tc>
          <w:tcPr>
            <w:tcW w:type="dxa" w:w="3600"/>
            <w:tcBorders>
              <w:top w:val="none" w:color="FFFFFF" w:sz="0"/>
              <w:left w:val="none" w:color="FFFFFF" w:sz="0"/>
              <w:bottom w:val="none" w:color="FFFFFF" w:sz="0"/>
              <w:right w:val="none" w:color="FFFFFF" w:sz="0"/>
            </w:tcBorders>
            <w:shd w:fill="F1F5F9" w:val="clear"/>
            <w:tcMar>
              <w:top w:type="dxa" w:w="120"/>
              <w:left w:type="dxa" w:w="200"/>
              <w:bottom w:type="dxa" w:w="120"/>
              <w:right w:type="dxa" w:w="120"/>
            </w:tcMar>
          </w:tcPr>
          <w:p>
            <w:r>
              <w:rPr>
                <w:rFonts w:ascii="Arial" w:cs="Arial" w:eastAsia="Arial" w:hAnsi="Arial"/>
                <w:color w:val="64748B"/>
                <w:sz w:val="20"/>
                <w:szCs w:val="20"/>
              </w:rPr>
              <w:t xml:space="preserve">Geography</w:t>
            </w:r>
          </w:p>
          <w:p>
            <w:r>
              <w:rPr>
                <w:rFonts w:ascii="Arial" w:cs="Arial" w:eastAsia="Arial" w:hAnsi="Arial"/>
                <w:b/>
                <w:bCs/>
                <w:color w:val="1F3A6B"/>
                <w:sz w:val="22"/>
                <w:szCs w:val="22"/>
              </w:rPr>
              <w:t xml:space="preserve">Coimbatore, Tamil Nadu, India</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1. Executive Summary</w:t>
      </w:r>
    </w:p>
    <w:p>
      <w:pPr>
        <w:spacing w:before="80" w:after="80"/>
      </w:pPr>
      <w:r>
        <w:rPr>
          <w:rFonts w:ascii="Arial" w:cs="Arial" w:eastAsia="Arial" w:hAnsi="Arial"/>
          <w:color w:val="222222"/>
          <w:sz w:val="22"/>
          <w:szCs w:val="22"/>
        </w:rPr>
        <w:t xml:space="preserve">LogiCore is an AI-powered Smart Inbound Logistics Management System purpose-built for the industrial clusters of Coimbatore and Tamil Nadu. It replaces the current WhatsApp/phone-call coordination that 25,000+ MSMEs rely on today with a real-time digital platform that orchestrates raw material deliveries from suppliers to factory gates.</w:t>
      </w:r>
    </w:p>
    <w:p>
      <w:pPr>
        <w:spacing w:before="80" w:after="0"/>
      </w:pPr>
      <w:r>
        <w:t xml:space="preserve"/>
      </w:r>
    </w:p>
    <w:p>
      <w:pPr>
        <w:spacing w:before="80" w:after="80"/>
      </w:pPr>
      <w:r>
        <w:rPr>
          <w:rFonts w:ascii="Arial" w:cs="Arial" w:eastAsia="Arial" w:hAnsi="Arial"/>
          <w:color w:val="222222"/>
          <w:sz w:val="22"/>
          <w:szCs w:val="22"/>
        </w:rPr>
        <w:t xml:space="preserve">India's logistics costs stand at 13-14% of GDP — nearly double the global benchmark of 8%. For Coimbatore's 535 foundries and hundreds of cotton mills, every uncoordinated delivery, every driver no-show, and every last-minute plan change translates directly into furnace downtime and lost production. LogiCore eliminates this waste.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12"/>
              <w:bottom w:val="single" w:color="CCCCCC" w:sz="1"/>
              <w:right w:val="single" w:color="CCCCCC" w:sz="1"/>
            </w:tcBorders>
            <w:shd w:fill="EFF6FF" w:val="clear"/>
            <w:tcMar>
              <w:top w:type="dxa" w:w="120"/>
              <w:left w:type="dxa" w:w="200"/>
              <w:bottom w:type="dxa" w:w="120"/>
              <w:right w:type="dxa" w:w="120"/>
            </w:tcMar>
          </w:tcPr>
          <w:p>
            <w:pPr>
              <w:spacing w:before="0" w:after="60"/>
            </w:pPr>
            <w:r>
              <w:rPr>
                <w:rFonts w:ascii="Arial" w:cs="Arial" w:eastAsia="Arial" w:hAnsi="Arial"/>
                <w:b/>
                <w:bCs/>
                <w:color w:val="1F3A6B"/>
                <w:sz w:val="20"/>
                <w:szCs w:val="20"/>
              </w:rPr>
              <w:t xml:space="preserve">The Core Promise</w:t>
            </w:r>
          </w:p>
          <w:p>
            <w:pPr>
              <w:spacing w:before="0" w:after="0"/>
            </w:pPr>
            <w:r>
              <w:rPr>
                <w:rFonts w:ascii="Arial" w:cs="Arial" w:eastAsia="Arial" w:hAnsi="Arial"/>
                <w:color w:val="333333"/>
                <w:sz w:val="20"/>
                <w:szCs w:val="20"/>
              </w:rPr>
              <w:t xml:space="preserve">A factory manager raises a material request. The AI engine assigns the right truck, plans the optimal route, monitors the trip live, handles every exception automatically, and confirms delivery via QR code — all without a single phone call.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Current State (Manual)</w:t>
            </w:r>
          </w:p>
        </w:tc>
        <w:tc>
          <w:tcPr>
            <w:tcW w:type="dxa" w:w="318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With LogiCore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Inbound logistics cost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13-14% of GDP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Target 8-9% (saving 5%)</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no-show response time</w:t>
            </w:r>
          </w:p>
        </w:tc>
        <w:tc>
          <w:tcPr>
            <w:tcW w:type="dxa" w:w="31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45-90 minutes</w:t>
            </w:r>
          </w:p>
        </w:tc>
        <w:tc>
          <w:tcPr>
            <w:tcW w:type="dxa" w:w="31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Under 5 minutes (auto-reassign)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 change coordination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Phone calls, 30-60 min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2-minute digital flow</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Delivery confirmation</w:t>
            </w:r>
          </w:p>
        </w:tc>
        <w:tc>
          <w:tcPr>
            <w:tcW w:type="dxa" w:w="31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Paper gate pass</w:t>
            </w:r>
          </w:p>
        </w:tc>
        <w:tc>
          <w:tcPr>
            <w:tcW w:type="dxa" w:w="31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QR scan, instant ePOD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Furnace downtime from late materials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Frequent, untracked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Buffer-time AI prevents it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Per foundry savings (mid-size)</w:t>
            </w:r>
          </w:p>
        </w:tc>
        <w:tc>
          <w:tcPr>
            <w:tcW w:type="dxa" w:w="31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Baseline</w:t>
            </w:r>
          </w:p>
        </w:tc>
        <w:tc>
          <w:tcPr>
            <w:tcW w:type="dxa" w:w="31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Rs. 18-27 lakhs per year</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2. Problem Statement</w:t>
      </w:r>
    </w:p>
    <w:p>
      <w:pPr>
        <w:pStyle w:val="Heading2"/>
        <w:spacing w:before="280" w:after="120"/>
      </w:pPr>
      <w:r>
        <w:rPr>
          <w:rFonts w:ascii="Arial" w:cs="Arial" w:eastAsia="Arial" w:hAnsi="Arial"/>
          <w:b/>
          <w:bCs/>
          <w:color w:val="1E3A5F"/>
          <w:sz w:val="26"/>
          <w:szCs w:val="26"/>
        </w:rPr>
        <w:t xml:space="preserve">2.1 The Industry Context</w:t>
      </w:r>
    </w:p>
    <w:p>
      <w:pPr>
        <w:spacing w:before="80" w:after="80"/>
      </w:pPr>
      <w:r>
        <w:rPr>
          <w:rFonts w:ascii="Arial" w:cs="Arial" w:eastAsia="Arial" w:hAnsi="Arial"/>
          <w:color w:val="222222"/>
          <w:sz w:val="22"/>
          <w:szCs w:val="22"/>
        </w:rPr>
        <w:t xml:space="preserve">Coimbatore is the Manchester of South India — home to 535 foundries, hundreds of cotton mills, 25,000+ MSMEs producing pumps, motors, auto components, and textile machinery. The cluster's GDDP is Rs. 1.52 lakh crore (2022-23). Yet its inbound raw material logistics runs on WhatsApp groups, phone calls, and paper gate passes.</w:t>
      </w:r>
    </w:p>
    <w:p>
      <w:pPr>
        <w:spacing w:before="80" w:after="0"/>
      </w:pPr>
      <w:r>
        <w:t xml:space="preserve"/>
      </w:r>
    </w:p>
    <w:p>
      <w:pPr>
        <w:spacing w:before="80" w:after="80"/>
      </w:pPr>
      <w:r>
        <w:rPr>
          <w:rFonts w:ascii="Arial" w:cs="Arial" w:eastAsia="Arial" w:hAnsi="Arial"/>
          <w:color w:val="222222"/>
          <w:sz w:val="22"/>
          <w:szCs w:val="22"/>
        </w:rPr>
        <w:t xml:space="preserve">Cotton mills import raw cotton from Gujarat, MP, and Odisha at Rs. 8-10 per kg in transport cost. Foundries receive pig iron and scrap from Bellary and Vizag. Every delivery is manually coordinated, and every exception is a crisis handled reactively.</w:t>
      </w:r>
    </w:p>
    <w:p>
      <w:pPr>
        <w:spacing w:before="120" w:after="0"/>
      </w:pPr>
      <w:r>
        <w:t xml:space="preserve"/>
      </w:r>
    </w:p>
    <w:p>
      <w:pPr>
        <w:pStyle w:val="Heading2"/>
        <w:spacing w:before="280" w:after="120"/>
      </w:pPr>
      <w:r>
        <w:rPr>
          <w:rFonts w:ascii="Arial" w:cs="Arial" w:eastAsia="Arial" w:hAnsi="Arial"/>
          <w:b/>
          <w:bCs/>
          <w:color w:val="1E3A5F"/>
          <w:sz w:val="26"/>
          <w:szCs w:val="26"/>
        </w:rPr>
        <w:t xml:space="preserve">2.2 The 12 Core Problems LogiCore Solves</w:t>
      </w:r>
    </w:p>
    <w:p>
      <w:pPr>
        <w:pStyle w:val="Heading3"/>
        <w:spacing w:before="200" w:after="80"/>
      </w:pPr>
      <w:r>
        <w:rPr>
          <w:rFonts w:ascii="Arial" w:cs="Arial" w:eastAsia="Arial" w:hAnsi="Arial"/>
          <w:b/>
          <w:bCs/>
          <w:color w:val="64748B"/>
          <w:sz w:val="22"/>
          <w:szCs w:val="22"/>
        </w:rPr>
        <w:t xml:space="preserve">Driver-Side Failures</w:t>
      </w:r>
    </w:p>
    <w:p>
      <w:pPr>
        <w:spacing w:before="60" w:after="40"/>
      </w:pPr>
      <w:r>
        <w:rPr>
          <w:rFonts w:ascii="Arial" w:cs="Arial" w:eastAsia="Arial" w:hAnsi="Arial"/>
          <w:b/>
          <w:bCs/>
          <w:color w:val="DC2626"/>
          <w:sz w:val="22"/>
          <w:szCs w:val="22"/>
        </w:rPr>
        <w:t xml:space="preserve">P1 — Driver No-Show</w:t>
      </w:r>
      <w:r>
        <w:rPr>
          <w:rFonts w:ascii="Arial" w:cs="Arial" w:eastAsia="Arial" w:hAnsi="Arial"/>
          <w:b/>
          <w:bCs/>
          <w:color w:val="DC2626"/>
          <w:sz w:val="20"/>
          <w:szCs w:val="20"/>
        </w:rPr>
        <w:t xml:space="preserve"> [Critical]</w:t>
      </w:r>
    </w:p>
    <w:p>
      <w:pPr>
        <w:pStyle w:val="ListParagraph"/>
        <w:numPr>
          <w:ilvl w:val="0"/>
          <w:numId w:val="2"/>
        </w:numPr>
        <w:spacing w:before="40" w:after="40"/>
      </w:pPr>
      <w:r>
        <w:rPr>
          <w:rFonts w:ascii="Arial" w:cs="Arial" w:eastAsia="Arial" w:hAnsi="Arial"/>
          <w:color w:val="333333"/>
          <w:sz w:val="22"/>
          <w:szCs w:val="22"/>
        </w:rPr>
        <w:t xml:space="preserve">Driver does not arrive at pickup time with no advance notice</w:t>
      </w:r>
    </w:p>
    <w:p>
      <w:pPr>
        <w:pStyle w:val="ListParagraph"/>
        <w:numPr>
          <w:ilvl w:val="0"/>
          <w:numId w:val="2"/>
        </w:numPr>
        <w:spacing w:before="40" w:after="40"/>
      </w:pPr>
      <w:r>
        <w:rPr>
          <w:rFonts w:ascii="Arial" w:cs="Arial" w:eastAsia="Arial" w:hAnsi="Arial"/>
          <w:color w:val="333333"/>
          <w:sz w:val="22"/>
          <w:szCs w:val="22"/>
        </w:rPr>
        <w:t xml:space="preserve">Current resolution takes 45-90 minutes of manual phone escalation</w:t>
      </w:r>
    </w:p>
    <w:p>
      <w:pPr>
        <w:pStyle w:val="ListParagraph"/>
        <w:numPr>
          <w:ilvl w:val="0"/>
          <w:numId w:val="2"/>
        </w:numPr>
        <w:spacing w:before="40" w:after="40"/>
      </w:pPr>
      <w:r>
        <w:rPr>
          <w:rFonts w:ascii="Arial" w:cs="Arial" w:eastAsia="Arial" w:hAnsi="Arial"/>
          <w:color w:val="333333"/>
          <w:sz w:val="22"/>
          <w:szCs w:val="22"/>
        </w:rPr>
        <w:t xml:space="preserve">Furnace ignition is delayed, costing thousands of rupees per hour</w:t>
      </w:r>
    </w:p>
    <w:p>
      <w:pPr>
        <w:spacing w:before="60" w:after="0"/>
      </w:pPr>
      <w:r>
        <w:t xml:space="preserve"/>
      </w:r>
    </w:p>
    <w:p>
      <w:pPr>
        <w:spacing w:before="60" w:after="40"/>
      </w:pPr>
      <w:r>
        <w:rPr>
          <w:rFonts w:ascii="Arial" w:cs="Arial" w:eastAsia="Arial" w:hAnsi="Arial"/>
          <w:b/>
          <w:bCs/>
          <w:color w:val="DC2626"/>
          <w:sz w:val="22"/>
          <w:szCs w:val="22"/>
        </w:rPr>
        <w:t xml:space="preserve">P2 — Mid-Route Breakdown</w:t>
      </w:r>
      <w:r>
        <w:rPr>
          <w:rFonts w:ascii="Arial" w:cs="Arial" w:eastAsia="Arial" w:hAnsi="Arial"/>
          <w:b/>
          <w:bCs/>
          <w:color w:val="DC2626"/>
          <w:sz w:val="20"/>
          <w:szCs w:val="20"/>
        </w:rPr>
        <w:t xml:space="preserve"> [Critical]</w:t>
      </w:r>
    </w:p>
    <w:p>
      <w:pPr>
        <w:pStyle w:val="ListParagraph"/>
        <w:numPr>
          <w:ilvl w:val="0"/>
          <w:numId w:val="2"/>
        </w:numPr>
        <w:spacing w:before="40" w:after="40"/>
      </w:pPr>
      <w:r>
        <w:rPr>
          <w:rFonts w:ascii="Arial" w:cs="Arial" w:eastAsia="Arial" w:hAnsi="Arial"/>
          <w:color w:val="333333"/>
          <w:sz w:val="22"/>
          <w:szCs w:val="22"/>
        </w:rPr>
        <w:t xml:space="preserve">Truck breaks down between supplier and factory with no system to coordinate rescue</w:t>
      </w:r>
    </w:p>
    <w:p>
      <w:pPr>
        <w:pStyle w:val="ListParagraph"/>
        <w:numPr>
          <w:ilvl w:val="0"/>
          <w:numId w:val="2"/>
        </w:numPr>
        <w:spacing w:before="40" w:after="40"/>
      </w:pPr>
      <w:r>
        <w:rPr>
          <w:rFonts w:ascii="Arial" w:cs="Arial" w:eastAsia="Arial" w:hAnsi="Arial"/>
          <w:color w:val="333333"/>
          <w:sz w:val="22"/>
          <w:szCs w:val="22"/>
        </w:rPr>
        <w:t xml:space="preserve">Factory has no visibility into what happened or when material will arrive</w:t>
      </w:r>
    </w:p>
    <w:p>
      <w:pPr>
        <w:spacing w:before="60" w:after="0"/>
      </w:pPr>
      <w:r>
        <w:t xml:space="preserve"/>
      </w:r>
    </w:p>
    <w:p>
      <w:pPr>
        <w:spacing w:before="60" w:after="40"/>
      </w:pPr>
      <w:r>
        <w:rPr>
          <w:rFonts w:ascii="Arial" w:cs="Arial" w:eastAsia="Arial" w:hAnsi="Arial"/>
          <w:b/>
          <w:bCs/>
          <w:color w:val="D97706"/>
          <w:sz w:val="22"/>
          <w:szCs w:val="22"/>
        </w:rPr>
        <w:t xml:space="preserve">P3 — Wrong Route / No Navigation</w:t>
      </w:r>
      <w:r>
        <w:rPr>
          <w:rFonts w:ascii="Arial" w:cs="Arial" w:eastAsia="Arial" w:hAnsi="Arial"/>
          <w:b/>
          <w:bCs/>
          <w:color w:val="D97706"/>
          <w:sz w:val="20"/>
          <w:szCs w:val="20"/>
        </w:rPr>
        <w:t xml:space="preserve"> [High]</w:t>
      </w:r>
    </w:p>
    <w:p>
      <w:pPr>
        <w:pStyle w:val="ListParagraph"/>
        <w:numPr>
          <w:ilvl w:val="0"/>
          <w:numId w:val="2"/>
        </w:numPr>
        <w:spacing w:before="40" w:after="40"/>
      </w:pPr>
      <w:r>
        <w:rPr>
          <w:rFonts w:ascii="Arial" w:cs="Arial" w:eastAsia="Arial" w:hAnsi="Arial"/>
          <w:color w:val="333333"/>
          <w:sz w:val="22"/>
          <w:szCs w:val="22"/>
        </w:rPr>
        <w:t xml:space="preserve">Drivers use personal judgment for routing — no real-time traffic awareness</w:t>
      </w:r>
    </w:p>
    <w:p>
      <w:pPr>
        <w:pStyle w:val="ListParagraph"/>
        <w:numPr>
          <w:ilvl w:val="0"/>
          <w:numId w:val="2"/>
        </w:numPr>
        <w:spacing w:before="40" w:after="40"/>
      </w:pPr>
      <w:r>
        <w:rPr>
          <w:rFonts w:ascii="Arial" w:cs="Arial" w:eastAsia="Arial" w:hAnsi="Arial"/>
          <w:color w:val="333333"/>
          <w:sz w:val="22"/>
          <w:szCs w:val="22"/>
        </w:rPr>
        <w:t xml:space="preserve">NH 544 and SIDCO internal roads have predictable congestion windows that are never accounted for</w:t>
      </w:r>
    </w:p>
    <w:p>
      <w:pPr>
        <w:spacing w:before="60" w:after="0"/>
      </w:pPr>
      <w:r>
        <w:t xml:space="preserve"/>
      </w:r>
    </w:p>
    <w:p>
      <w:pPr>
        <w:spacing w:before="60" w:after="40"/>
      </w:pPr>
      <w:r>
        <w:rPr>
          <w:rFonts w:ascii="Arial" w:cs="Arial" w:eastAsia="Arial" w:hAnsi="Arial"/>
          <w:b/>
          <w:bCs/>
          <w:color w:val="D97706"/>
          <w:sz w:val="22"/>
          <w:szCs w:val="22"/>
        </w:rPr>
        <w:t xml:space="preserve">P4 — Offline Driver / Dead Zone</w:t>
      </w:r>
      <w:r>
        <w:rPr>
          <w:rFonts w:ascii="Arial" w:cs="Arial" w:eastAsia="Arial" w:hAnsi="Arial"/>
          <w:b/>
          <w:bCs/>
          <w:color w:val="D97706"/>
          <w:sz w:val="20"/>
          <w:szCs w:val="20"/>
        </w:rPr>
        <w:t xml:space="preserve"> [High]</w:t>
      </w:r>
    </w:p>
    <w:p>
      <w:pPr>
        <w:pStyle w:val="ListParagraph"/>
        <w:numPr>
          <w:ilvl w:val="0"/>
          <w:numId w:val="2"/>
        </w:numPr>
        <w:spacing w:before="40" w:after="40"/>
      </w:pPr>
      <w:r>
        <w:rPr>
          <w:rFonts w:ascii="Arial" w:cs="Arial" w:eastAsia="Arial" w:hAnsi="Arial"/>
          <w:color w:val="333333"/>
          <w:sz w:val="22"/>
          <w:szCs w:val="22"/>
        </w:rPr>
        <w:t xml:space="preserve">Driver phone loses connectivity in rural stretches; tracking stops</w:t>
      </w:r>
    </w:p>
    <w:p>
      <w:pPr>
        <w:pStyle w:val="ListParagraph"/>
        <w:numPr>
          <w:ilvl w:val="0"/>
          <w:numId w:val="2"/>
        </w:numPr>
        <w:spacing w:before="40" w:after="40"/>
      </w:pPr>
      <w:r>
        <w:rPr>
          <w:rFonts w:ascii="Arial" w:cs="Arial" w:eastAsia="Arial" w:hAnsi="Arial"/>
          <w:color w:val="333333"/>
          <w:sz w:val="22"/>
          <w:szCs w:val="22"/>
        </w:rPr>
        <w:t xml:space="preserve">Manager has no idea if truck is moving, stopped, or in trouble</w:t>
      </w:r>
    </w:p>
    <w:p>
      <w:pPr>
        <w:spacing w:before="120" w:after="0"/>
      </w:pPr>
      <w:r>
        <w:t xml:space="preserve"/>
      </w:r>
    </w:p>
    <w:p>
      <w:pPr>
        <w:pStyle w:val="Heading3"/>
        <w:spacing w:before="200" w:after="80"/>
      </w:pPr>
      <w:r>
        <w:rPr>
          <w:rFonts w:ascii="Arial" w:cs="Arial" w:eastAsia="Arial" w:hAnsi="Arial"/>
          <w:b/>
          <w:bCs/>
          <w:color w:val="64748B"/>
          <w:sz w:val="22"/>
          <w:szCs w:val="22"/>
        </w:rPr>
        <w:t xml:space="preserve">Plan Change Failures</w:t>
      </w:r>
    </w:p>
    <w:p>
      <w:pPr>
        <w:spacing w:before="60" w:after="40"/>
      </w:pPr>
      <w:r>
        <w:rPr>
          <w:rFonts w:ascii="Arial" w:cs="Arial" w:eastAsia="Arial" w:hAnsi="Arial"/>
          <w:b/>
          <w:bCs/>
          <w:color w:val="DC2626"/>
          <w:sz w:val="22"/>
          <w:szCs w:val="22"/>
        </w:rPr>
        <w:t xml:space="preserve">P5 — Last-Minute Order Change</w:t>
      </w:r>
      <w:r>
        <w:rPr>
          <w:rFonts w:ascii="Arial" w:cs="Arial" w:eastAsia="Arial" w:hAnsi="Arial"/>
          <w:b/>
          <w:bCs/>
          <w:color w:val="DC2626"/>
          <w:sz w:val="20"/>
          <w:szCs w:val="20"/>
        </w:rPr>
        <w:t xml:space="preserve"> [Critical]</w:t>
      </w:r>
    </w:p>
    <w:p>
      <w:pPr>
        <w:pStyle w:val="ListParagraph"/>
        <w:numPr>
          <w:ilvl w:val="0"/>
          <w:numId w:val="2"/>
        </w:numPr>
        <w:spacing w:before="40" w:after="40"/>
      </w:pPr>
      <w:r>
        <w:rPr>
          <w:rFonts w:ascii="Arial" w:cs="Arial" w:eastAsia="Arial" w:hAnsi="Arial"/>
          <w:color w:val="333333"/>
          <w:sz w:val="22"/>
          <w:szCs w:val="22"/>
        </w:rPr>
        <w:t xml:space="preserve">Factory changes material quantity after truck is already dispatched</w:t>
      </w:r>
    </w:p>
    <w:p>
      <w:pPr>
        <w:pStyle w:val="ListParagraph"/>
        <w:numPr>
          <w:ilvl w:val="0"/>
          <w:numId w:val="2"/>
        </w:numPr>
        <w:spacing w:before="40" w:after="40"/>
      </w:pPr>
      <w:r>
        <w:rPr>
          <w:rFonts w:ascii="Arial" w:cs="Arial" w:eastAsia="Arial" w:hAnsi="Arial"/>
          <w:color w:val="333333"/>
          <w:sz w:val="22"/>
          <w:szCs w:val="22"/>
        </w:rPr>
        <w:t xml:space="preserve">No system to propagate this change to driver, supplier, and logistics coordinator simultaneously</w:t>
      </w:r>
    </w:p>
    <w:p>
      <w:pPr>
        <w:spacing w:before="60" w:after="0"/>
      </w:pPr>
      <w:r>
        <w:t xml:space="preserve"/>
      </w:r>
    </w:p>
    <w:p>
      <w:pPr>
        <w:spacing w:before="60" w:after="40"/>
      </w:pPr>
      <w:r>
        <w:rPr>
          <w:rFonts w:ascii="Arial" w:cs="Arial" w:eastAsia="Arial" w:hAnsi="Arial"/>
          <w:b/>
          <w:bCs/>
          <w:color w:val="DC2626"/>
          <w:sz w:val="22"/>
          <w:szCs w:val="22"/>
        </w:rPr>
        <w:t xml:space="preserve">P6 — Supplier Cancels Dispatch</w:t>
      </w:r>
      <w:r>
        <w:rPr>
          <w:rFonts w:ascii="Arial" w:cs="Arial" w:eastAsia="Arial" w:hAnsi="Arial"/>
          <w:b/>
          <w:bCs/>
          <w:color w:val="DC2626"/>
          <w:sz w:val="20"/>
          <w:szCs w:val="20"/>
        </w:rPr>
        <w:t xml:space="preserve"> [Critical]</w:t>
      </w:r>
    </w:p>
    <w:p>
      <w:pPr>
        <w:pStyle w:val="ListParagraph"/>
        <w:numPr>
          <w:ilvl w:val="0"/>
          <w:numId w:val="2"/>
        </w:numPr>
        <w:spacing w:before="40" w:after="40"/>
      </w:pPr>
      <w:r>
        <w:rPr>
          <w:rFonts w:ascii="Arial" w:cs="Arial" w:eastAsia="Arial" w:hAnsi="Arial"/>
          <w:color w:val="333333"/>
          <w:sz w:val="22"/>
          <w:szCs w:val="22"/>
        </w:rPr>
        <w:t xml:space="preserve">Raw material not ready at supplier end — no proactive notification to factory</w:t>
      </w:r>
    </w:p>
    <w:p>
      <w:pPr>
        <w:pStyle w:val="ListParagraph"/>
        <w:numPr>
          <w:ilvl w:val="0"/>
          <w:numId w:val="2"/>
        </w:numPr>
        <w:spacing w:before="40" w:after="40"/>
      </w:pPr>
      <w:r>
        <w:rPr>
          <w:rFonts w:ascii="Arial" w:cs="Arial" w:eastAsia="Arial" w:hAnsi="Arial"/>
          <w:color w:val="333333"/>
          <w:sz w:val="22"/>
          <w:szCs w:val="22"/>
        </w:rPr>
        <w:t xml:space="preserve">Factory discovers the problem only when the truck fails to arrive</w:t>
      </w:r>
    </w:p>
    <w:p>
      <w:pPr>
        <w:spacing w:before="60" w:after="0"/>
      </w:pPr>
      <w:r>
        <w:t xml:space="preserve"/>
      </w:r>
    </w:p>
    <w:p>
      <w:pPr>
        <w:spacing w:before="60" w:after="40"/>
      </w:pPr>
      <w:r>
        <w:rPr>
          <w:rFonts w:ascii="Arial" w:cs="Arial" w:eastAsia="Arial" w:hAnsi="Arial"/>
          <w:b/>
          <w:bCs/>
          <w:color w:val="D97706"/>
          <w:sz w:val="22"/>
          <w:szCs w:val="22"/>
        </w:rPr>
        <w:t xml:space="preserve">P7 — Furnace Schedule Shift</w:t>
      </w:r>
      <w:r>
        <w:rPr>
          <w:rFonts w:ascii="Arial" w:cs="Arial" w:eastAsia="Arial" w:hAnsi="Arial"/>
          <w:b/>
          <w:bCs/>
          <w:color w:val="D97706"/>
          <w:sz w:val="20"/>
          <w:szCs w:val="20"/>
        </w:rPr>
        <w:t xml:space="preserve"> [High]</w:t>
      </w:r>
    </w:p>
    <w:p>
      <w:pPr>
        <w:pStyle w:val="ListParagraph"/>
        <w:numPr>
          <w:ilvl w:val="0"/>
          <w:numId w:val="2"/>
        </w:numPr>
        <w:spacing w:before="40" w:after="40"/>
      </w:pPr>
      <w:r>
        <w:rPr>
          <w:rFonts w:ascii="Arial" w:cs="Arial" w:eastAsia="Arial" w:hAnsi="Arial"/>
          <w:color w:val="333333"/>
          <w:sz w:val="22"/>
          <w:szCs w:val="22"/>
        </w:rPr>
        <w:t xml:space="preserve">Factory moves furnace ignition time but supplier and driver are not updated</w:t>
      </w:r>
    </w:p>
    <w:p>
      <w:pPr>
        <w:pStyle w:val="ListParagraph"/>
        <w:numPr>
          <w:ilvl w:val="0"/>
          <w:numId w:val="2"/>
        </w:numPr>
        <w:spacing w:before="40" w:after="40"/>
      </w:pPr>
      <w:r>
        <w:rPr>
          <w:rFonts w:ascii="Arial" w:cs="Arial" w:eastAsia="Arial" w:hAnsi="Arial"/>
          <w:color w:val="333333"/>
          <w:sz w:val="22"/>
          <w:szCs w:val="22"/>
        </w:rPr>
        <w:t xml:space="preserve">Delivery arrives too early (storage congestion) or too late (furnace waits cold)</w:t>
      </w:r>
    </w:p>
    <w:p>
      <w:pPr>
        <w:spacing w:before="60" w:after="0"/>
      </w:pPr>
      <w:r>
        <w:t xml:space="preserve"/>
      </w:r>
    </w:p>
    <w:p>
      <w:pPr>
        <w:spacing w:before="60" w:after="40"/>
      </w:pPr>
      <w:r>
        <w:rPr>
          <w:rFonts w:ascii="Arial" w:cs="Arial" w:eastAsia="Arial" w:hAnsi="Arial"/>
          <w:b/>
          <w:bCs/>
          <w:color w:val="D97706"/>
          <w:sz w:val="22"/>
          <w:szCs w:val="22"/>
        </w:rPr>
        <w:t xml:space="preserve">P8 — Truck Overloaded at Loading</w:t>
      </w:r>
      <w:r>
        <w:rPr>
          <w:rFonts w:ascii="Arial" w:cs="Arial" w:eastAsia="Arial" w:hAnsi="Arial"/>
          <w:b/>
          <w:bCs/>
          <w:color w:val="D97706"/>
          <w:sz w:val="20"/>
          <w:szCs w:val="20"/>
        </w:rPr>
        <w:t xml:space="preserve"> [High]</w:t>
      </w:r>
    </w:p>
    <w:p>
      <w:pPr>
        <w:pStyle w:val="ListParagraph"/>
        <w:numPr>
          <w:ilvl w:val="0"/>
          <w:numId w:val="2"/>
        </w:numPr>
        <w:spacing w:before="40" w:after="40"/>
      </w:pPr>
      <w:r>
        <w:rPr>
          <w:rFonts w:ascii="Arial" w:cs="Arial" w:eastAsia="Arial" w:hAnsi="Arial"/>
          <w:color w:val="333333"/>
          <w:sz w:val="22"/>
          <w:szCs w:val="22"/>
        </w:rPr>
        <w:t xml:space="preserve">Supplier loads more than permitted weight — no weight tracking system exists</w:t>
      </w:r>
    </w:p>
    <w:p>
      <w:pPr>
        <w:pStyle w:val="ListParagraph"/>
        <w:numPr>
          <w:ilvl w:val="0"/>
          <w:numId w:val="2"/>
        </w:numPr>
        <w:spacing w:before="40" w:after="40"/>
      </w:pPr>
      <w:r>
        <w:rPr>
          <w:rFonts w:ascii="Arial" w:cs="Arial" w:eastAsia="Arial" w:hAnsi="Arial"/>
          <w:color w:val="333333"/>
          <w:sz w:val="22"/>
          <w:szCs w:val="22"/>
        </w:rPr>
        <w:t xml:space="preserve">Overloaded truck is a safety hazard and causes permit violations</w:t>
      </w:r>
    </w:p>
    <w:p>
      <w:pPr>
        <w:spacing w:before="120" w:after="0"/>
      </w:pPr>
      <w:r>
        <w:t xml:space="preserve"/>
      </w:r>
    </w:p>
    <w:p>
      <w:pPr>
        <w:pStyle w:val="Heading3"/>
        <w:spacing w:before="200" w:after="80"/>
      </w:pPr>
      <w:r>
        <w:rPr>
          <w:rFonts w:ascii="Arial" w:cs="Arial" w:eastAsia="Arial" w:hAnsi="Arial"/>
          <w:b/>
          <w:bCs/>
          <w:color w:val="64748B"/>
          <w:sz w:val="22"/>
          <w:szCs w:val="22"/>
        </w:rPr>
        <w:t xml:space="preserve">Road and External Failures</w:t>
      </w:r>
    </w:p>
    <w:p>
      <w:pPr>
        <w:spacing w:before="60" w:after="40"/>
      </w:pPr>
      <w:r>
        <w:rPr>
          <w:rFonts w:ascii="Arial" w:cs="Arial" w:eastAsia="Arial" w:hAnsi="Arial"/>
          <w:b/>
          <w:bCs/>
          <w:color w:val="DC2626"/>
          <w:sz w:val="22"/>
          <w:szCs w:val="22"/>
        </w:rPr>
        <w:t xml:space="preserve">P9 — Road Block / Accident</w:t>
      </w:r>
      <w:r>
        <w:rPr>
          <w:rFonts w:ascii="Arial" w:cs="Arial" w:eastAsia="Arial" w:hAnsi="Arial"/>
          <w:b/>
          <w:bCs/>
          <w:color w:val="DC2626"/>
          <w:sz w:val="20"/>
          <w:szCs w:val="20"/>
        </w:rPr>
        <w:t xml:space="preserve"> [Critical]</w:t>
      </w:r>
    </w:p>
    <w:p>
      <w:pPr>
        <w:pStyle w:val="ListParagraph"/>
        <w:numPr>
          <w:ilvl w:val="0"/>
          <w:numId w:val="2"/>
        </w:numPr>
        <w:spacing w:before="40" w:after="40"/>
      </w:pPr>
      <w:r>
        <w:rPr>
          <w:rFonts w:ascii="Arial" w:cs="Arial" w:eastAsia="Arial" w:hAnsi="Arial"/>
          <w:color w:val="333333"/>
          <w:sz w:val="22"/>
          <w:szCs w:val="22"/>
        </w:rPr>
        <w:t xml:space="preserve">NH 544, NH 83, NH 81 corridors experience unexpected blockages</w:t>
      </w:r>
    </w:p>
    <w:p>
      <w:pPr>
        <w:pStyle w:val="ListParagraph"/>
        <w:numPr>
          <w:ilvl w:val="0"/>
          <w:numId w:val="2"/>
        </w:numPr>
        <w:spacing w:before="40" w:after="40"/>
      </w:pPr>
      <w:r>
        <w:rPr>
          <w:rFonts w:ascii="Arial" w:cs="Arial" w:eastAsia="Arial" w:hAnsi="Arial"/>
          <w:color w:val="333333"/>
          <w:sz w:val="22"/>
          <w:szCs w:val="22"/>
        </w:rPr>
        <w:t xml:space="preserve">No rerouting capability — driver calls manager who has no alternate route either</w:t>
      </w:r>
    </w:p>
    <w:p>
      <w:pPr>
        <w:spacing w:before="60" w:after="0"/>
      </w:pPr>
      <w:r>
        <w:t xml:space="preserve"/>
      </w:r>
    </w:p>
    <w:p>
      <w:pPr>
        <w:spacing w:before="60" w:after="40"/>
      </w:pPr>
      <w:r>
        <w:rPr>
          <w:rFonts w:ascii="Arial" w:cs="Arial" w:eastAsia="Arial" w:hAnsi="Arial"/>
          <w:b/>
          <w:bCs/>
          <w:color w:val="D97706"/>
          <w:sz w:val="22"/>
          <w:szCs w:val="22"/>
        </w:rPr>
        <w:t xml:space="preserve">P10 — Monsoon Flooding</w:t>
      </w:r>
      <w:r>
        <w:rPr>
          <w:rFonts w:ascii="Arial" w:cs="Arial" w:eastAsia="Arial" w:hAnsi="Arial"/>
          <w:b/>
          <w:bCs/>
          <w:color w:val="D97706"/>
          <w:sz w:val="20"/>
          <w:szCs w:val="20"/>
        </w:rPr>
        <w:t xml:space="preserve"> [High]</w:t>
      </w:r>
    </w:p>
    <w:p>
      <w:pPr>
        <w:pStyle w:val="ListParagraph"/>
        <w:numPr>
          <w:ilvl w:val="0"/>
          <w:numId w:val="2"/>
        </w:numPr>
        <w:spacing w:before="40" w:after="40"/>
      </w:pPr>
      <w:r>
        <w:rPr>
          <w:rFonts w:ascii="Arial" w:cs="Arial" w:eastAsia="Arial" w:hAnsi="Arial"/>
          <w:color w:val="333333"/>
          <w:sz w:val="22"/>
          <w:szCs w:val="22"/>
        </w:rPr>
        <w:t xml:space="preserve">June-October monsoon floods known SIDCO internal roads — never accounted for in planning</w:t>
      </w:r>
    </w:p>
    <w:p>
      <w:pPr>
        <w:pStyle w:val="ListParagraph"/>
        <w:numPr>
          <w:ilvl w:val="0"/>
          <w:numId w:val="2"/>
        </w:numPr>
        <w:spacing w:before="40" w:after="40"/>
      </w:pPr>
      <w:r>
        <w:rPr>
          <w:rFonts w:ascii="Arial" w:cs="Arial" w:eastAsia="Arial" w:hAnsi="Arial"/>
          <w:color w:val="333333"/>
          <w:sz w:val="22"/>
          <w:szCs w:val="22"/>
        </w:rPr>
        <w:t xml:space="preserve">No seasonal route intelligence exists in current manual coordination</w:t>
      </w:r>
    </w:p>
    <w:p>
      <w:pPr>
        <w:spacing w:before="60" w:after="0"/>
      </w:pPr>
      <w:r>
        <w:t xml:space="preserve"/>
      </w:r>
    </w:p>
    <w:p>
      <w:pPr>
        <w:spacing w:before="60" w:after="40"/>
      </w:pPr>
      <w:r>
        <w:rPr>
          <w:rFonts w:ascii="Arial" w:cs="Arial" w:eastAsia="Arial" w:hAnsi="Arial"/>
          <w:b/>
          <w:bCs/>
          <w:color w:val="333333"/>
          <w:sz w:val="22"/>
          <w:szCs w:val="22"/>
        </w:rPr>
        <w:t xml:space="preserve">P11 — Material Damage in Transit</w:t>
      </w:r>
      <w:r>
        <w:rPr>
          <w:rFonts w:ascii="Arial" w:cs="Arial" w:eastAsia="Arial" w:hAnsi="Arial"/>
          <w:b/>
          <w:bCs/>
          <w:color w:val="059669"/>
          <w:sz w:val="20"/>
          <w:szCs w:val="20"/>
        </w:rPr>
        <w:t xml:space="preserve"> [Medium]</w:t>
      </w:r>
    </w:p>
    <w:p>
      <w:pPr>
        <w:pStyle w:val="ListParagraph"/>
        <w:numPr>
          <w:ilvl w:val="0"/>
          <w:numId w:val="2"/>
        </w:numPr>
        <w:spacing w:before="40" w:after="40"/>
      </w:pPr>
      <w:r>
        <w:rPr>
          <w:rFonts w:ascii="Arial" w:cs="Arial" w:eastAsia="Arial" w:hAnsi="Arial"/>
          <w:color w:val="333333"/>
          <w:sz w:val="22"/>
          <w:szCs w:val="22"/>
        </w:rPr>
        <w:t xml:space="preserve">No photographic record at loading or unloading — disputes have no evidence</w:t>
      </w:r>
    </w:p>
    <w:p>
      <w:pPr>
        <w:pStyle w:val="ListParagraph"/>
        <w:numPr>
          <w:ilvl w:val="0"/>
          <w:numId w:val="2"/>
        </w:numPr>
        <w:spacing w:before="40" w:after="40"/>
      </w:pPr>
      <w:r>
        <w:rPr>
          <w:rFonts w:ascii="Arial" w:cs="Arial" w:eastAsia="Arial" w:hAnsi="Arial"/>
          <w:color w:val="333333"/>
          <w:sz w:val="22"/>
          <w:szCs w:val="22"/>
        </w:rPr>
        <w:t xml:space="preserve">Insurance claims and supplier disputes are unresolvable</w:t>
      </w:r>
    </w:p>
    <w:p>
      <w:pPr>
        <w:spacing w:before="60" w:after="0"/>
      </w:pPr>
      <w:r>
        <w:t xml:space="preserve"/>
      </w:r>
    </w:p>
    <w:p>
      <w:pPr>
        <w:spacing w:before="60" w:after="40"/>
      </w:pPr>
      <w:r>
        <w:rPr>
          <w:rFonts w:ascii="Arial" w:cs="Arial" w:eastAsia="Arial" w:hAnsi="Arial"/>
          <w:b/>
          <w:bCs/>
          <w:color w:val="333333"/>
          <w:sz w:val="22"/>
          <w:szCs w:val="22"/>
        </w:rPr>
        <w:t xml:space="preserve">P12 — Wrong Delivery Location</w:t>
      </w:r>
      <w:r>
        <w:rPr>
          <w:rFonts w:ascii="Arial" w:cs="Arial" w:eastAsia="Arial" w:hAnsi="Arial"/>
          <w:b/>
          <w:bCs/>
          <w:color w:val="059669"/>
          <w:sz w:val="20"/>
          <w:szCs w:val="20"/>
        </w:rPr>
        <w:t xml:space="preserve"> [Medium]</w:t>
      </w:r>
    </w:p>
    <w:p>
      <w:pPr>
        <w:pStyle w:val="ListParagraph"/>
        <w:numPr>
          <w:ilvl w:val="0"/>
          <w:numId w:val="2"/>
        </w:numPr>
        <w:spacing w:before="40" w:after="40"/>
      </w:pPr>
      <w:r>
        <w:rPr>
          <w:rFonts w:ascii="Arial" w:cs="Arial" w:eastAsia="Arial" w:hAnsi="Arial"/>
          <w:color w:val="333333"/>
          <w:sz w:val="22"/>
          <w:szCs w:val="22"/>
        </w:rPr>
        <w:t xml:space="preserve">Factory name is shared between multiple SIDCO blocks — driver goes to wrong gate</w:t>
      </w:r>
    </w:p>
    <w:p>
      <w:pPr>
        <w:pStyle w:val="ListParagraph"/>
        <w:numPr>
          <w:ilvl w:val="0"/>
          <w:numId w:val="2"/>
        </w:numPr>
        <w:spacing w:before="40" w:after="40"/>
      </w:pPr>
      <w:r>
        <w:rPr>
          <w:rFonts w:ascii="Arial" w:cs="Arial" w:eastAsia="Arial" w:hAnsi="Arial"/>
          <w:color w:val="333333"/>
          <w:sz w:val="22"/>
          <w:szCs w:val="22"/>
        </w:rPr>
        <w:t xml:space="preserve">No precise GPS delivery pin or gate confirmation system exists</w:t>
      </w:r>
    </w:p>
    <w:p>
      <w:pPr>
        <w:spacing w:before="120" w:after="0"/>
      </w:pPr>
      <w:r>
        <w:t xml:space="preserve"/>
      </w:r>
    </w:p>
    <w:p>
      <w:pPr>
        <w:pStyle w:val="Heading2"/>
        <w:spacing w:before="280" w:after="120"/>
      </w:pPr>
      <w:r>
        <w:rPr>
          <w:rFonts w:ascii="Arial" w:cs="Arial" w:eastAsia="Arial" w:hAnsi="Arial"/>
          <w:b/>
          <w:bCs/>
          <w:color w:val="1E3A5F"/>
          <w:sz w:val="26"/>
          <w:szCs w:val="26"/>
        </w:rPr>
        <w:t xml:space="preserve">2.3 The Multi-Device Demo Architecture (Hackathon Setup)</w:t>
      </w:r>
    </w:p>
    <w:p>
      <w:pPr>
        <w:spacing w:before="80" w:after="80"/>
      </w:pPr>
      <w:r>
        <w:rPr>
          <w:rFonts w:ascii="Arial" w:cs="Arial" w:eastAsia="Arial" w:hAnsi="Arial"/>
          <w:color w:val="222222"/>
          <w:sz w:val="22"/>
          <w:szCs w:val="22"/>
        </w:rPr>
        <w:t xml:space="preserve">For the hackathon, LogiCore runs across three devices on a local Wi-Fi network to simulate a real multi-user deployment: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3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8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What It Runs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Main Laptop (192.168.x.10)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Command Center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Backend API (:3000), Manager Dashboard (:3001), Driver App (:3002), Supplier Portal (:3003), Gate App (:3004)</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Mobile Phone</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Field Device</w:t>
            </w:r>
          </w:p>
        </w:tc>
        <w:tc>
          <w:tcPr>
            <w:tcW w:type="dxa" w:w="4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Browser opens Driver App at 192.168.x.10:3002 — simulates driver in the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Second Laptop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Hardware Simulator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Python/Node script sends GPS, inventory, and QR gate events as HTTP POST to :3000 — simulates IoT sensors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12"/>
              <w:bottom w:val="single" w:color="CCCCCC" w:sz="1"/>
              <w:right w:val="single" w:color="CCCCCC" w:sz="1"/>
            </w:tcBorders>
            <w:shd w:fill="F1F5F9" w:val="clear"/>
            <w:tcMar>
              <w:top w:type="dxa" w:w="120"/>
              <w:left w:type="dxa" w:w="200"/>
              <w:bottom w:type="dxa" w:w="120"/>
              <w:right w:type="dxa" w:w="120"/>
            </w:tcMar>
          </w:tcPr>
          <w:p>
            <w:pPr>
              <w:spacing w:before="0" w:after="60"/>
            </w:pPr>
            <w:r>
              <w:rPr>
                <w:rFonts w:ascii="Arial" w:cs="Arial" w:eastAsia="Arial" w:hAnsi="Arial"/>
                <w:b/>
                <w:bCs/>
                <w:color w:val="1E3A5F"/>
                <w:sz w:val="20"/>
                <w:szCs w:val="20"/>
              </w:rPr>
              <w:t xml:space="preserve">Networking Safety — Critical for Demo Day</w:t>
            </w:r>
          </w:p>
          <w:p>
            <w:pPr>
              <w:spacing w:before="0" w:after="0"/>
            </w:pPr>
            <w:r>
              <w:rPr>
                <w:rFonts w:ascii="Arial" w:cs="Arial" w:eastAsia="Arial" w:hAnsi="Arial"/>
                <w:color w:val="333333"/>
                <w:sz w:val="20"/>
                <w:szCs w:val="20"/>
              </w:rPr>
              <w:t xml:space="preserve">The backend binds to 0.0.0.0 (not localhost) so all devices on the same network can reach it. CORS is configured to allow all 192.168.x.x origins. The hackathon team's own phone hotspot is used as the network — venue Wi-Fi AP isolation will break cross-device traffic.</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3. Product Vision &amp; Goals</w:t>
      </w:r>
    </w:p>
    <w:p>
      <w:pPr>
        <w:pStyle w:val="Heading2"/>
        <w:spacing w:before="280" w:after="120"/>
      </w:pPr>
      <w:r>
        <w:rPr>
          <w:rFonts w:ascii="Arial" w:cs="Arial" w:eastAsia="Arial" w:hAnsi="Arial"/>
          <w:b/>
          <w:bCs/>
          <w:color w:val="1E3A5F"/>
          <w:sz w:val="26"/>
          <w:szCs w:val="26"/>
        </w:rPr>
        <w:t xml:space="preserve">3.1 Vision Statement</w:t>
      </w:r>
    </w:p>
    <w:p>
      <w:pPr>
        <w:spacing w:before="80" w:after="80"/>
      </w:pPr>
      <w:r>
        <w:rPr>
          <w:rFonts w:ascii="Arial" w:cs="Arial" w:eastAsia="Arial" w:hAnsi="Arial"/>
          <w:color w:val="222222"/>
          <w:sz w:val="22"/>
          <w:szCs w:val="22"/>
        </w:rPr>
        <w:t xml:space="preserve">LogiCore becomes the coordination layer for every raw material delivery in Coimbatore's industrial clusters — replacing phone calls and WhatsApp with real-time AI-driven orchestration that works on 2G, speaks Tamil, and saves factories from production downtime caused by logistics failures.</w:t>
      </w:r>
    </w:p>
    <w:p>
      <w:pPr>
        <w:spacing w:before="120" w:after="0"/>
      </w:pPr>
      <w:r>
        <w:t xml:space="preserve"/>
      </w:r>
    </w:p>
    <w:p>
      <w:pPr>
        <w:pStyle w:val="Heading2"/>
        <w:spacing w:before="280" w:after="120"/>
      </w:pPr>
      <w:r>
        <w:rPr>
          <w:rFonts w:ascii="Arial" w:cs="Arial" w:eastAsia="Arial" w:hAnsi="Arial"/>
          <w:b/>
          <w:bCs/>
          <w:color w:val="1E3A5F"/>
          <w:sz w:val="26"/>
          <w:szCs w:val="26"/>
        </w:rPr>
        <w:t xml:space="preserve">3.2 Success Metrics for Hackathon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3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2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How Demonstrated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End-to-end trip lifecycle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complete demo in &lt; 3 minutes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walkthrough on stage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Exception auto-resolution</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no-show resolved in &lt; 30 sec</w:t>
            </w:r>
          </w:p>
        </w:tc>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Simulator triggers, system reassigns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 change propagation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3 parties notified in &lt; 10 sec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Manager changes order mid-demo</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QR gate confirmation</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Truck arrival confirmed with QR scan</w:t>
            </w:r>
          </w:p>
        </w:tc>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Phone scans QR on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GPS tracking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Truck moves on map in real time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Simulator posts GPS every 5 sec</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Tamil driver interface</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app readable in Tamil</w:t>
            </w:r>
          </w:p>
        </w:tc>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Shown on phone screen</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4. User Personas &amp; Roles</w:t>
      </w:r>
    </w:p>
    <w:p>
      <w:pPr>
        <w:pStyle w:val="Heading2"/>
        <w:spacing w:before="280" w:after="120"/>
      </w:pPr>
      <w:r>
        <w:rPr>
          <w:rFonts w:ascii="Arial" w:cs="Arial" w:eastAsia="Arial" w:hAnsi="Arial"/>
          <w:b/>
          <w:bCs/>
          <w:color w:val="1E3A5F"/>
          <w:sz w:val="26"/>
          <w:szCs w:val="26"/>
        </w:rPr>
        <w:t xml:space="preserve">4.1 Factory Manager (Priya, 38, Coimbatore)</w:t>
      </w:r>
    </w:p>
    <w:p>
      <w:pPr>
        <w:pStyle w:val="ListParagraph"/>
        <w:numPr>
          <w:ilvl w:val="0"/>
          <w:numId w:val="2"/>
        </w:numPr>
        <w:spacing w:before="40" w:after="40"/>
      </w:pPr>
      <w:r>
        <w:rPr>
          <w:rFonts w:ascii="Arial" w:cs="Arial" w:eastAsia="Arial" w:hAnsi="Arial"/>
          <w:color w:val="333333"/>
          <w:sz w:val="22"/>
          <w:szCs w:val="22"/>
        </w:rPr>
        <w:t xml:space="preserve">Uses Manager Dashboard on desktop browser</w:t>
      </w:r>
    </w:p>
    <w:p>
      <w:pPr>
        <w:pStyle w:val="ListParagraph"/>
        <w:numPr>
          <w:ilvl w:val="0"/>
          <w:numId w:val="2"/>
        </w:numPr>
        <w:spacing w:before="40" w:after="40"/>
      </w:pPr>
      <w:r>
        <w:rPr>
          <w:rFonts w:ascii="Arial" w:cs="Arial" w:eastAsia="Arial" w:hAnsi="Arial"/>
          <w:color w:val="333333"/>
          <w:sz w:val="22"/>
          <w:szCs w:val="22"/>
        </w:rPr>
        <w:t xml:space="preserve">Raises material requests, monitors live trip map, approves plan changes</w:t>
      </w:r>
    </w:p>
    <w:p>
      <w:pPr>
        <w:pStyle w:val="ListParagraph"/>
        <w:numPr>
          <w:ilvl w:val="0"/>
          <w:numId w:val="2"/>
        </w:numPr>
        <w:spacing w:before="40" w:after="40"/>
      </w:pPr>
      <w:r>
        <w:rPr>
          <w:rFonts w:ascii="Arial" w:cs="Arial" w:eastAsia="Arial" w:hAnsi="Arial"/>
          <w:color w:val="333333"/>
          <w:sz w:val="22"/>
          <w:szCs w:val="22"/>
        </w:rPr>
        <w:t xml:space="preserve">Needs: one screen showing all active deliveries, ETA status, and exception alerts</w:t>
      </w:r>
    </w:p>
    <w:p>
      <w:pPr>
        <w:pStyle w:val="ListParagraph"/>
        <w:numPr>
          <w:ilvl w:val="0"/>
          <w:numId w:val="2"/>
        </w:numPr>
        <w:spacing w:before="40" w:after="40"/>
      </w:pPr>
      <w:r>
        <w:rPr>
          <w:rFonts w:ascii="Arial" w:cs="Arial" w:eastAsia="Arial" w:hAnsi="Arial"/>
          <w:color w:val="333333"/>
          <w:sz w:val="22"/>
          <w:szCs w:val="22"/>
        </w:rPr>
        <w:t xml:space="preserve">Pain: spends 2-3 hours per day on phone coordinating what LogiCore does automatically</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4.2 Truck Driver (Murugan, 44, Tirupur)</w:t>
      </w:r>
    </w:p>
    <w:p>
      <w:pPr>
        <w:pStyle w:val="ListParagraph"/>
        <w:numPr>
          <w:ilvl w:val="0"/>
          <w:numId w:val="2"/>
        </w:numPr>
        <w:spacing w:before="40" w:after="40"/>
      </w:pPr>
      <w:r>
        <w:rPr>
          <w:rFonts w:ascii="Arial" w:cs="Arial" w:eastAsia="Arial" w:hAnsi="Arial"/>
          <w:color w:val="333333"/>
          <w:sz w:val="22"/>
          <w:szCs w:val="22"/>
        </w:rPr>
        <w:t xml:space="preserve">Uses Driver App on mobile phone — Tamil language, offline-capable</w:t>
      </w:r>
    </w:p>
    <w:p>
      <w:pPr>
        <w:pStyle w:val="ListParagraph"/>
        <w:numPr>
          <w:ilvl w:val="0"/>
          <w:numId w:val="2"/>
        </w:numPr>
        <w:spacing w:before="40" w:after="40"/>
      </w:pPr>
      <w:r>
        <w:rPr>
          <w:rFonts w:ascii="Arial" w:cs="Arial" w:eastAsia="Arial" w:hAnsi="Arial"/>
          <w:color w:val="333333"/>
          <w:sz w:val="22"/>
          <w:szCs w:val="22"/>
        </w:rPr>
        <w:t xml:space="preserve">Receives trip assignments via push notification with voice alert</w:t>
      </w:r>
    </w:p>
    <w:p>
      <w:pPr>
        <w:pStyle w:val="ListParagraph"/>
        <w:numPr>
          <w:ilvl w:val="0"/>
          <w:numId w:val="2"/>
        </w:numPr>
        <w:spacing w:before="40" w:after="40"/>
      </w:pPr>
      <w:r>
        <w:rPr>
          <w:rFonts w:ascii="Arial" w:cs="Arial" w:eastAsia="Arial" w:hAnsi="Arial"/>
          <w:color w:val="333333"/>
          <w:sz w:val="22"/>
          <w:szCs w:val="22"/>
        </w:rPr>
        <w:t xml:space="preserve">Follows GPS route, reports issues via SOS button, scans QR at delivery gate</w:t>
      </w:r>
    </w:p>
    <w:p>
      <w:pPr>
        <w:pStyle w:val="ListParagraph"/>
        <w:numPr>
          <w:ilvl w:val="0"/>
          <w:numId w:val="2"/>
        </w:numPr>
        <w:spacing w:before="40" w:after="40"/>
      </w:pPr>
      <w:r>
        <w:rPr>
          <w:rFonts w:ascii="Arial" w:cs="Arial" w:eastAsia="Arial" w:hAnsi="Arial"/>
          <w:color w:val="333333"/>
          <w:sz w:val="22"/>
          <w:szCs w:val="22"/>
        </w:rPr>
        <w:t xml:space="preserve">Pain: receives WhatsApp messages with addresses — often ambiguous, no live routing</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4.3 Supplier (Rajan, 52, Erode)</w:t>
      </w:r>
    </w:p>
    <w:p>
      <w:pPr>
        <w:pStyle w:val="ListParagraph"/>
        <w:numPr>
          <w:ilvl w:val="0"/>
          <w:numId w:val="2"/>
        </w:numPr>
        <w:spacing w:before="40" w:after="40"/>
      </w:pPr>
      <w:r>
        <w:rPr>
          <w:rFonts w:ascii="Arial" w:cs="Arial" w:eastAsia="Arial" w:hAnsi="Arial"/>
          <w:color w:val="333333"/>
          <w:sz w:val="22"/>
          <w:szCs w:val="22"/>
        </w:rPr>
        <w:t xml:space="preserve">Uses Supplier Portal on browser — desktop or mobile</w:t>
      </w:r>
    </w:p>
    <w:p>
      <w:pPr>
        <w:pStyle w:val="ListParagraph"/>
        <w:numPr>
          <w:ilvl w:val="0"/>
          <w:numId w:val="2"/>
        </w:numPr>
        <w:spacing w:before="40" w:after="40"/>
      </w:pPr>
      <w:r>
        <w:rPr>
          <w:rFonts w:ascii="Arial" w:cs="Arial" w:eastAsia="Arial" w:hAnsi="Arial"/>
          <w:color w:val="333333"/>
          <w:sz w:val="22"/>
          <w:szCs w:val="22"/>
        </w:rPr>
        <w:t xml:space="preserve">Receives pickup slot notifications, confirms material readiness, sees truck ETA</w:t>
      </w:r>
    </w:p>
    <w:p>
      <w:pPr>
        <w:pStyle w:val="ListParagraph"/>
        <w:numPr>
          <w:ilvl w:val="0"/>
          <w:numId w:val="2"/>
        </w:numPr>
        <w:spacing w:before="40" w:after="40"/>
      </w:pPr>
      <w:r>
        <w:rPr>
          <w:rFonts w:ascii="Arial" w:cs="Arial" w:eastAsia="Arial" w:hAnsi="Arial"/>
          <w:color w:val="333333"/>
          <w:sz w:val="22"/>
          <w:szCs w:val="22"/>
        </w:rPr>
        <w:t xml:space="preserve">Pain: gets unexpected calls asking where material is — no proactive system</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4.4 Gate Security Guard (Suresh, 35, Kurichi SIDCO)</w:t>
      </w:r>
    </w:p>
    <w:p>
      <w:pPr>
        <w:pStyle w:val="ListParagraph"/>
        <w:numPr>
          <w:ilvl w:val="0"/>
          <w:numId w:val="2"/>
        </w:numPr>
        <w:spacing w:before="40" w:after="40"/>
      </w:pPr>
      <w:r>
        <w:rPr>
          <w:rFonts w:ascii="Arial" w:cs="Arial" w:eastAsia="Arial" w:hAnsi="Arial"/>
          <w:color w:val="333333"/>
          <w:sz w:val="22"/>
          <w:szCs w:val="22"/>
        </w:rPr>
        <w:t xml:space="preserve">Uses Gate App on tablet at factory entrance</w:t>
      </w:r>
    </w:p>
    <w:p>
      <w:pPr>
        <w:pStyle w:val="ListParagraph"/>
        <w:numPr>
          <w:ilvl w:val="0"/>
          <w:numId w:val="2"/>
        </w:numPr>
        <w:spacing w:before="40" w:after="40"/>
      </w:pPr>
      <w:r>
        <w:rPr>
          <w:rFonts w:ascii="Arial" w:cs="Arial" w:eastAsia="Arial" w:hAnsi="Arial"/>
          <w:color w:val="333333"/>
          <w:sz w:val="22"/>
          <w:szCs w:val="22"/>
        </w:rPr>
        <w:t xml:space="preserve">Scans QR code on driver's phone to confirm truck arrival and grant entry</w:t>
      </w:r>
    </w:p>
    <w:p>
      <w:pPr>
        <w:pStyle w:val="ListParagraph"/>
        <w:numPr>
          <w:ilvl w:val="0"/>
          <w:numId w:val="2"/>
        </w:numPr>
        <w:spacing w:before="40" w:after="40"/>
      </w:pPr>
      <w:r>
        <w:rPr>
          <w:rFonts w:ascii="Arial" w:cs="Arial" w:eastAsia="Arial" w:hAnsi="Arial"/>
          <w:color w:val="333333"/>
          <w:sz w:val="22"/>
          <w:szCs w:val="22"/>
        </w:rPr>
        <w:t xml:space="preserve">Receives digital manifest — no paper gate pass needed</w:t>
      </w:r>
    </w:p>
    <w:p>
      <w:pPr>
        <w:pStyle w:val="ListParagraph"/>
        <w:numPr>
          <w:ilvl w:val="0"/>
          <w:numId w:val="2"/>
        </w:numPr>
        <w:spacing w:before="40" w:after="40"/>
      </w:pPr>
      <w:r>
        <w:rPr>
          <w:rFonts w:ascii="Arial" w:cs="Arial" w:eastAsia="Arial" w:hAnsi="Arial"/>
          <w:color w:val="333333"/>
          <w:sz w:val="22"/>
          <w:szCs w:val="22"/>
        </w:rPr>
        <w:t xml:space="preserve">Pain: paper-based entry logs are lost, misread, or forged</w:t>
      </w:r>
    </w:p>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5. Functional Requirements</w:t>
      </w:r>
    </w:p>
    <w:p>
      <w:pPr>
        <w:pStyle w:val="Heading2"/>
        <w:spacing w:before="280" w:after="120"/>
      </w:pPr>
      <w:r>
        <w:rPr>
          <w:rFonts w:ascii="Arial" w:cs="Arial" w:eastAsia="Arial" w:hAnsi="Arial"/>
          <w:b/>
          <w:bCs/>
          <w:color w:val="1E3A5F"/>
          <w:sz w:val="26"/>
          <w:szCs w:val="26"/>
        </w:rPr>
        <w:t xml:space="preserve">5.1 Material Request &amp; Planning Module</w:t>
      </w:r>
    </w:p>
    <w:p>
      <w:pPr>
        <w:pStyle w:val="Heading3"/>
        <w:spacing w:before="200" w:after="80"/>
      </w:pPr>
      <w:r>
        <w:rPr>
          <w:rFonts w:ascii="Arial" w:cs="Arial" w:eastAsia="Arial" w:hAnsi="Arial"/>
          <w:b/>
          <w:bCs/>
          <w:color w:val="64748B"/>
          <w:sz w:val="22"/>
          <w:szCs w:val="22"/>
        </w:rPr>
        <w:t xml:space="preserve">FR-01: Digital Material Request</w:t>
      </w:r>
    </w:p>
    <w:p>
      <w:pPr>
        <w:pStyle w:val="ListParagraph"/>
        <w:numPr>
          <w:ilvl w:val="0"/>
          <w:numId w:val="2"/>
        </w:numPr>
        <w:spacing w:before="40" w:after="40"/>
      </w:pPr>
      <w:r>
        <w:rPr>
          <w:rFonts w:ascii="Arial" w:cs="Arial" w:eastAsia="Arial" w:hAnsi="Arial"/>
          <w:color w:val="333333"/>
          <w:sz w:val="22"/>
          <w:szCs w:val="22"/>
        </w:rPr>
        <w:t xml:space="preserve">Factory manager raises a request specifying: material type, quantity (kg/tonnes), required-by date and time, furnace schedule, and preferred supplier</w:t>
      </w:r>
    </w:p>
    <w:p>
      <w:pPr>
        <w:pStyle w:val="ListParagraph"/>
        <w:numPr>
          <w:ilvl w:val="0"/>
          <w:numId w:val="2"/>
        </w:numPr>
        <w:spacing w:before="40" w:after="40"/>
      </w:pPr>
      <w:r>
        <w:rPr>
          <w:rFonts w:ascii="Arial" w:cs="Arial" w:eastAsia="Arial" w:hAnsi="Arial"/>
          <w:color w:val="333333"/>
          <w:sz w:val="22"/>
          <w:szCs w:val="22"/>
        </w:rPr>
        <w:t xml:space="preserve">System validates the request against registered suppliers for that material type</w:t>
      </w:r>
    </w:p>
    <w:p>
      <w:pPr>
        <w:pStyle w:val="ListParagraph"/>
        <w:numPr>
          <w:ilvl w:val="0"/>
          <w:numId w:val="2"/>
        </w:numPr>
        <w:spacing w:before="40" w:after="40"/>
      </w:pPr>
      <w:r>
        <w:rPr>
          <w:rFonts w:ascii="Arial" w:cs="Arial" w:eastAsia="Arial" w:hAnsi="Arial"/>
          <w:color w:val="333333"/>
          <w:sz w:val="22"/>
          <w:szCs w:val="22"/>
        </w:rPr>
        <w:t xml:space="preserve">Request is timestamped, assigned a unique Trip ID, and enters the planning queue</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FR-02: AI-Driven Pickup Window Calculation</w:t>
      </w:r>
    </w:p>
    <w:p>
      <w:pPr>
        <w:pStyle w:val="ListParagraph"/>
        <w:numPr>
          <w:ilvl w:val="0"/>
          <w:numId w:val="2"/>
        </w:numPr>
        <w:spacing w:before="40" w:after="40"/>
      </w:pPr>
      <w:r>
        <w:rPr>
          <w:rFonts w:ascii="Arial" w:cs="Arial" w:eastAsia="Arial" w:hAnsi="Arial"/>
          <w:color w:val="333333"/>
          <w:sz w:val="22"/>
          <w:szCs w:val="22"/>
        </w:rPr>
        <w:t xml:space="preserve">System works backward from furnace ignition time</w:t>
      </w:r>
    </w:p>
    <w:p>
      <w:pPr>
        <w:pStyle w:val="ListParagraph"/>
        <w:numPr>
          <w:ilvl w:val="0"/>
          <w:numId w:val="2"/>
        </w:numPr>
        <w:spacing w:before="40" w:after="40"/>
      </w:pPr>
      <w:r>
        <w:rPr>
          <w:rFonts w:ascii="Arial" w:cs="Arial" w:eastAsia="Arial" w:hAnsi="Arial"/>
          <w:color w:val="333333"/>
          <w:sz w:val="22"/>
          <w:szCs w:val="22"/>
        </w:rPr>
        <w:t xml:space="preserve">Applies road speed model for NH 544, NH 83, NH 81 corridors with time-of-day traffic weights</w:t>
      </w:r>
    </w:p>
    <w:p>
      <w:pPr>
        <w:pStyle w:val="ListParagraph"/>
        <w:numPr>
          <w:ilvl w:val="0"/>
          <w:numId w:val="2"/>
        </w:numPr>
        <w:spacing w:before="40" w:after="40"/>
      </w:pPr>
      <w:r>
        <w:rPr>
          <w:rFonts w:ascii="Arial" w:cs="Arial" w:eastAsia="Arial" w:hAnsi="Arial"/>
          <w:color w:val="333333"/>
          <w:sz w:val="22"/>
          <w:szCs w:val="22"/>
        </w:rPr>
        <w:t xml:space="preserve">Applies toll gate delay data (avg. 12-18 min for major toll plazas)</w:t>
      </w:r>
    </w:p>
    <w:p>
      <w:pPr>
        <w:pStyle w:val="ListParagraph"/>
        <w:numPr>
          <w:ilvl w:val="0"/>
          <w:numId w:val="2"/>
        </w:numPr>
        <w:spacing w:before="40" w:after="40"/>
      </w:pPr>
      <w:r>
        <w:rPr>
          <w:rFonts w:ascii="Arial" w:cs="Arial" w:eastAsia="Arial" w:hAnsi="Arial"/>
          <w:color w:val="333333"/>
          <w:sz w:val="22"/>
          <w:szCs w:val="22"/>
        </w:rPr>
        <w:t xml:space="preserve">Adds configurable buffer (default: 45 min) to absorb minor delays</w:t>
      </w:r>
    </w:p>
    <w:p>
      <w:pPr>
        <w:pStyle w:val="ListParagraph"/>
        <w:numPr>
          <w:ilvl w:val="0"/>
          <w:numId w:val="2"/>
        </w:numPr>
        <w:spacing w:before="40" w:after="40"/>
      </w:pPr>
      <w:r>
        <w:rPr>
          <w:rFonts w:ascii="Arial" w:cs="Arial" w:eastAsia="Arial" w:hAnsi="Arial"/>
          <w:color w:val="333333"/>
          <w:sz w:val="22"/>
          <w:szCs w:val="22"/>
        </w:rPr>
        <w:t xml:space="preserve">Outputs: depart-by time, preferred route, estimated transit time, truck type required</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FR-03: Supplier Pickup Slot Notification</w:t>
      </w:r>
    </w:p>
    <w:p>
      <w:pPr>
        <w:pStyle w:val="ListParagraph"/>
        <w:numPr>
          <w:ilvl w:val="0"/>
          <w:numId w:val="2"/>
        </w:numPr>
        <w:spacing w:before="40" w:after="40"/>
      </w:pPr>
      <w:r>
        <w:rPr>
          <w:rFonts w:ascii="Arial" w:cs="Arial" w:eastAsia="Arial" w:hAnsi="Arial"/>
          <w:color w:val="333333"/>
          <w:sz w:val="22"/>
          <w:szCs w:val="22"/>
        </w:rPr>
        <w:t xml:space="preserve">Supplier receives pickup window via SMS and portal notification</w:t>
      </w:r>
    </w:p>
    <w:p>
      <w:pPr>
        <w:pStyle w:val="ListParagraph"/>
        <w:numPr>
          <w:ilvl w:val="0"/>
          <w:numId w:val="2"/>
        </w:numPr>
        <w:spacing w:before="40" w:after="40"/>
      </w:pPr>
      <w:r>
        <w:rPr>
          <w:rFonts w:ascii="Arial" w:cs="Arial" w:eastAsia="Arial" w:hAnsi="Arial"/>
          <w:color w:val="333333"/>
          <w:sz w:val="22"/>
          <w:szCs w:val="22"/>
        </w:rPr>
        <w:t xml:space="preserve">Supplier must confirm material readiness within 2 hours, or system flags risk</w:t>
      </w:r>
    </w:p>
    <w:p>
      <w:pPr>
        <w:pStyle w:val="ListParagraph"/>
        <w:numPr>
          <w:ilvl w:val="0"/>
          <w:numId w:val="2"/>
        </w:numPr>
        <w:spacing w:before="40" w:after="40"/>
      </w:pPr>
      <w:r>
        <w:rPr>
          <w:rFonts w:ascii="Arial" w:cs="Arial" w:eastAsia="Arial" w:hAnsi="Arial"/>
          <w:color w:val="333333"/>
          <w:sz w:val="22"/>
          <w:szCs w:val="22"/>
        </w:rPr>
        <w:t xml:space="preserve">If supplier unavailable, system offers alternate approved supplier from the registry</w:t>
      </w:r>
    </w:p>
    <w:p>
      <w:pPr>
        <w:spacing w:before="120" w:after="0"/>
      </w:pPr>
      <w:r>
        <w:t xml:space="preserve"/>
      </w:r>
    </w:p>
    <w:p>
      <w:pPr>
        <w:pStyle w:val="Heading2"/>
        <w:spacing w:before="280" w:after="120"/>
      </w:pPr>
      <w:r>
        <w:rPr>
          <w:rFonts w:ascii="Arial" w:cs="Arial" w:eastAsia="Arial" w:hAnsi="Arial"/>
          <w:b/>
          <w:bCs/>
          <w:color w:val="1E3A5F"/>
          <w:sz w:val="26"/>
          <w:szCs w:val="26"/>
        </w:rPr>
        <w:t xml:space="preserve">5.2 Vehicle Assignment Module</w:t>
      </w:r>
    </w:p>
    <w:p>
      <w:pPr>
        <w:pStyle w:val="Heading3"/>
        <w:spacing w:before="200" w:after="80"/>
      </w:pPr>
      <w:r>
        <w:rPr>
          <w:rFonts w:ascii="Arial" w:cs="Arial" w:eastAsia="Arial" w:hAnsi="Arial"/>
          <w:b/>
          <w:bCs/>
          <w:color w:val="64748B"/>
          <w:sz w:val="22"/>
          <w:szCs w:val="22"/>
        </w:rPr>
        <w:t xml:space="preserve">FR-04: Intelligent Vehicle Matching</w:t>
      </w:r>
    </w:p>
    <w:p>
      <w:pPr>
        <w:pStyle w:val="ListParagraph"/>
        <w:numPr>
          <w:ilvl w:val="0"/>
          <w:numId w:val="2"/>
        </w:numPr>
        <w:spacing w:before="40" w:after="40"/>
      </w:pPr>
      <w:r>
        <w:rPr>
          <w:rFonts w:ascii="Arial" w:cs="Arial" w:eastAsia="Arial" w:hAnsi="Arial"/>
          <w:color w:val="333333"/>
          <w:sz w:val="22"/>
          <w:szCs w:val="22"/>
        </w:rPr>
        <w:t xml:space="preserve">System queries available truck pool — filters by: load capacity &gt;= required quantity, truck type (open/covered based on material), current GPS location, driver availability and reliability score</w:t>
      </w:r>
    </w:p>
    <w:p>
      <w:pPr>
        <w:pStyle w:val="ListParagraph"/>
        <w:numPr>
          <w:ilvl w:val="0"/>
          <w:numId w:val="2"/>
        </w:numPr>
        <w:spacing w:before="40" w:after="40"/>
      </w:pPr>
      <w:r>
        <w:rPr>
          <w:rFonts w:ascii="Arial" w:cs="Arial" w:eastAsia="Arial" w:hAnsi="Arial"/>
          <w:color w:val="333333"/>
          <w:sz w:val="22"/>
          <w:szCs w:val="22"/>
        </w:rPr>
        <w:t xml:space="preserve">Assigns best-fit truck using a weighted scoring algorithm</w:t>
      </w:r>
    </w:p>
    <w:p>
      <w:pPr>
        <w:pStyle w:val="ListParagraph"/>
        <w:numPr>
          <w:ilvl w:val="0"/>
          <w:numId w:val="2"/>
        </w:numPr>
        <w:spacing w:before="40" w:after="40"/>
      </w:pPr>
      <w:r>
        <w:rPr>
          <w:rFonts w:ascii="Arial" w:cs="Arial" w:eastAsia="Arial" w:hAnsi="Arial"/>
          <w:color w:val="333333"/>
          <w:sz w:val="22"/>
          <w:szCs w:val="22"/>
        </w:rPr>
        <w:t xml:space="preserve">Pre-identifies backup driver at assignment time — not reactively after failure</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FR-05: Driver Notification &amp; Confirmation</w:t>
      </w:r>
    </w:p>
    <w:p>
      <w:pPr>
        <w:pStyle w:val="ListParagraph"/>
        <w:numPr>
          <w:ilvl w:val="0"/>
          <w:numId w:val="2"/>
        </w:numPr>
        <w:spacing w:before="40" w:after="40"/>
      </w:pPr>
      <w:r>
        <w:rPr>
          <w:rFonts w:ascii="Arial" w:cs="Arial" w:eastAsia="Arial" w:hAnsi="Arial"/>
          <w:color w:val="333333"/>
          <w:sz w:val="22"/>
          <w:szCs w:val="22"/>
        </w:rPr>
        <w:t xml:space="preserve">Push notification + automated Tamil voice call delivered to driver app</w:t>
      </w:r>
    </w:p>
    <w:p>
      <w:pPr>
        <w:pStyle w:val="ListParagraph"/>
        <w:numPr>
          <w:ilvl w:val="0"/>
          <w:numId w:val="2"/>
        </w:numPr>
        <w:spacing w:before="40" w:after="40"/>
      </w:pPr>
      <w:r>
        <w:rPr>
          <w:rFonts w:ascii="Arial" w:cs="Arial" w:eastAsia="Arial" w:hAnsi="Arial"/>
          <w:color w:val="333333"/>
          <w:sz w:val="22"/>
          <w:szCs w:val="22"/>
        </w:rPr>
        <w:t xml:space="preserve">Notification contains: supplier pickup address with GPS pin, departure time, material type and quantity, delivery address with gate photo, contact numbers</w:t>
      </w:r>
    </w:p>
    <w:p>
      <w:pPr>
        <w:pStyle w:val="ListParagraph"/>
        <w:numPr>
          <w:ilvl w:val="0"/>
          <w:numId w:val="2"/>
        </w:numPr>
        <w:spacing w:before="40" w:after="40"/>
      </w:pPr>
      <w:r>
        <w:rPr>
          <w:rFonts w:ascii="Arial" w:cs="Arial" w:eastAsia="Arial" w:hAnsi="Arial"/>
          <w:color w:val="333333"/>
          <w:sz w:val="22"/>
          <w:szCs w:val="22"/>
        </w:rPr>
        <w:t xml:space="preserve">Driver has 30 minutes to confirm or decline</w:t>
      </w:r>
    </w:p>
    <w:p>
      <w:pPr>
        <w:pStyle w:val="ListParagraph"/>
        <w:numPr>
          <w:ilvl w:val="0"/>
          <w:numId w:val="2"/>
        </w:numPr>
        <w:spacing w:before="40" w:after="40"/>
      </w:pPr>
      <w:r>
        <w:rPr>
          <w:rFonts w:ascii="Arial" w:cs="Arial" w:eastAsia="Arial" w:hAnsi="Arial"/>
          <w:color w:val="333333"/>
          <w:sz w:val="22"/>
          <w:szCs w:val="22"/>
        </w:rPr>
        <w:t xml:space="preserve">If declined or no response: backup driver auto-assigned, original driver's reliability score decremented</w:t>
      </w:r>
    </w:p>
    <w:p>
      <w:pPr>
        <w:spacing w:before="120" w:after="0"/>
      </w:pPr>
      <w:r>
        <w:t xml:space="preserve"/>
      </w:r>
    </w:p>
    <w:p>
      <w:pPr>
        <w:pStyle w:val="Heading2"/>
        <w:spacing w:before="280" w:after="120"/>
      </w:pPr>
      <w:r>
        <w:rPr>
          <w:rFonts w:ascii="Arial" w:cs="Arial" w:eastAsia="Arial" w:hAnsi="Arial"/>
          <w:b/>
          <w:bCs/>
          <w:color w:val="1E3A5F"/>
          <w:sz w:val="26"/>
          <w:szCs w:val="26"/>
        </w:rPr>
        <w:t xml:space="preserve">5.3 Live Tracking &amp; Exception Handling Module</w:t>
      </w:r>
    </w:p>
    <w:p>
      <w:pPr>
        <w:pStyle w:val="Heading3"/>
        <w:spacing w:before="200" w:after="80"/>
      </w:pPr>
      <w:r>
        <w:rPr>
          <w:rFonts w:ascii="Arial" w:cs="Arial" w:eastAsia="Arial" w:hAnsi="Arial"/>
          <w:b/>
          <w:bCs/>
          <w:color w:val="64748B"/>
          <w:sz w:val="22"/>
          <w:szCs w:val="22"/>
        </w:rPr>
        <w:t xml:space="preserve">FR-06: Real-Time GPS Tracking</w:t>
      </w:r>
    </w:p>
    <w:p>
      <w:pPr>
        <w:pStyle w:val="ListParagraph"/>
        <w:numPr>
          <w:ilvl w:val="0"/>
          <w:numId w:val="2"/>
        </w:numPr>
        <w:spacing w:before="40" w:after="40"/>
      </w:pPr>
      <w:r>
        <w:rPr>
          <w:rFonts w:ascii="Arial" w:cs="Arial" w:eastAsia="Arial" w:hAnsi="Arial"/>
          <w:color w:val="333333"/>
          <w:sz w:val="22"/>
          <w:szCs w:val="22"/>
        </w:rPr>
        <w:t xml:space="preserve">GPS telemetry posted by simulator (or real OBD device) every 90 seconds</w:t>
      </w:r>
    </w:p>
    <w:p>
      <w:pPr>
        <w:pStyle w:val="ListParagraph"/>
        <w:numPr>
          <w:ilvl w:val="0"/>
          <w:numId w:val="2"/>
        </w:numPr>
        <w:spacing w:before="40" w:after="40"/>
      </w:pPr>
      <w:r>
        <w:rPr>
          <w:rFonts w:ascii="Arial" w:cs="Arial" w:eastAsia="Arial" w:hAnsi="Arial"/>
          <w:color w:val="333333"/>
          <w:sz w:val="22"/>
          <w:szCs w:val="22"/>
        </w:rPr>
        <w:t xml:space="preserve">Manager dashboard map updates live — truck icon moves, ETA countdown refreshes</w:t>
      </w:r>
    </w:p>
    <w:p>
      <w:pPr>
        <w:pStyle w:val="ListParagraph"/>
        <w:numPr>
          <w:ilvl w:val="0"/>
          <w:numId w:val="2"/>
        </w:numPr>
        <w:spacing w:before="40" w:after="40"/>
      </w:pPr>
      <w:r>
        <w:rPr>
          <w:rFonts w:ascii="Arial" w:cs="Arial" w:eastAsia="Arial" w:hAnsi="Arial"/>
          <w:color w:val="333333"/>
          <w:sz w:val="22"/>
          <w:szCs w:val="22"/>
        </w:rPr>
        <w:t xml:space="preserve">System detects route deviation within 5 minutes — pushes corrected route to driver</w:t>
      </w:r>
    </w:p>
    <w:p>
      <w:pPr>
        <w:pStyle w:val="ListParagraph"/>
        <w:numPr>
          <w:ilvl w:val="0"/>
          <w:numId w:val="2"/>
        </w:numPr>
        <w:spacing w:before="40" w:after="40"/>
      </w:pPr>
      <w:r>
        <w:rPr>
          <w:rFonts w:ascii="Arial" w:cs="Arial" w:eastAsia="Arial" w:hAnsi="Arial"/>
          <w:color w:val="333333"/>
          <w:sz w:val="22"/>
          <w:szCs w:val="22"/>
        </w:rPr>
        <w:t xml:space="preserve">Geofence alert triggers when truck enters 500m radius of delivery location</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FR-07: Automatic Pre-Departure Check (T-30 minutes)</w:t>
      </w:r>
    </w:p>
    <w:p>
      <w:pPr>
        <w:pStyle w:val="ListParagraph"/>
        <w:numPr>
          <w:ilvl w:val="0"/>
          <w:numId w:val="2"/>
        </w:numPr>
        <w:spacing w:before="40" w:after="40"/>
      </w:pPr>
      <w:r>
        <w:rPr>
          <w:rFonts w:ascii="Arial" w:cs="Arial" w:eastAsia="Arial" w:hAnsi="Arial"/>
          <w:color w:val="333333"/>
          <w:sz w:val="22"/>
          <w:szCs w:val="22"/>
        </w:rPr>
        <w:t xml:space="preserve">Watchdog job fires 30 minutes before scheduled departure</w:t>
      </w:r>
    </w:p>
    <w:p>
      <w:pPr>
        <w:pStyle w:val="ListParagraph"/>
        <w:numPr>
          <w:ilvl w:val="0"/>
          <w:numId w:val="2"/>
        </w:numPr>
        <w:spacing w:before="40" w:after="40"/>
      </w:pPr>
      <w:r>
        <w:rPr>
          <w:rFonts w:ascii="Arial" w:cs="Arial" w:eastAsia="Arial" w:hAnsi="Arial"/>
          <w:color w:val="333333"/>
          <w:sz w:val="22"/>
          <w:szCs w:val="22"/>
        </w:rPr>
        <w:t xml:space="preserve">Checks: is driver's GPS moving toward pickup? Has driver acknowledged the trip?</w:t>
      </w:r>
    </w:p>
    <w:p>
      <w:pPr>
        <w:pStyle w:val="ListParagraph"/>
        <w:numPr>
          <w:ilvl w:val="0"/>
          <w:numId w:val="2"/>
        </w:numPr>
        <w:spacing w:before="40" w:after="40"/>
      </w:pPr>
      <w:r>
        <w:rPr>
          <w:rFonts w:ascii="Arial" w:cs="Arial" w:eastAsia="Arial" w:hAnsi="Arial"/>
          <w:color w:val="333333"/>
          <w:sz w:val="22"/>
          <w:szCs w:val="22"/>
        </w:rPr>
        <w:t xml:space="preserve">T-20 min: automated nudge via push + Tamil voice call if no movement detected</w:t>
      </w:r>
    </w:p>
    <w:p>
      <w:pPr>
        <w:pStyle w:val="ListParagraph"/>
        <w:numPr>
          <w:ilvl w:val="0"/>
          <w:numId w:val="2"/>
        </w:numPr>
        <w:spacing w:before="40" w:after="40"/>
      </w:pPr>
      <w:r>
        <w:rPr>
          <w:rFonts w:ascii="Arial" w:cs="Arial" w:eastAsia="Arial" w:hAnsi="Arial"/>
          <w:color w:val="333333"/>
          <w:sz w:val="22"/>
          <w:szCs w:val="22"/>
        </w:rPr>
        <w:t xml:space="preserve">T-10 min: no-show declared — backup driver auto-assigned, factory notified, furnace team alerted</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FR-08: Mid-Route Breakdown Response</w:t>
      </w:r>
    </w:p>
    <w:p>
      <w:pPr>
        <w:pStyle w:val="ListParagraph"/>
        <w:numPr>
          <w:ilvl w:val="0"/>
          <w:numId w:val="2"/>
        </w:numPr>
        <w:spacing w:before="40" w:after="40"/>
      </w:pPr>
      <w:r>
        <w:rPr>
          <w:rFonts w:ascii="Arial" w:cs="Arial" w:eastAsia="Arial" w:hAnsi="Arial"/>
          <w:color w:val="333333"/>
          <w:sz w:val="22"/>
          <w:szCs w:val="22"/>
        </w:rPr>
        <w:t xml:space="preserve">Driver presses SOS button in app — manual trigger</w:t>
      </w:r>
    </w:p>
    <w:p>
      <w:pPr>
        <w:pStyle w:val="ListParagraph"/>
        <w:numPr>
          <w:ilvl w:val="0"/>
          <w:numId w:val="2"/>
        </w:numPr>
        <w:spacing w:before="40" w:after="40"/>
      </w:pPr>
      <w:r>
        <w:rPr>
          <w:rFonts w:ascii="Arial" w:cs="Arial" w:eastAsia="Arial" w:hAnsi="Arial"/>
          <w:color w:val="333333"/>
          <w:sz w:val="22"/>
          <w:szCs w:val="22"/>
        </w:rPr>
        <w:t xml:space="preserve">System automatically: finds nearest available truck within 50km radius, dispatches to driver's GPS location, notifies factory with revised ETA, logs the event with timestamp and location</w:t>
      </w:r>
    </w:p>
    <w:p>
      <w:pPr>
        <w:pStyle w:val="ListParagraph"/>
        <w:numPr>
          <w:ilvl w:val="0"/>
          <w:numId w:val="2"/>
        </w:numPr>
        <w:spacing w:before="40" w:after="40"/>
      </w:pPr>
      <w:r>
        <w:rPr>
          <w:rFonts w:ascii="Arial" w:cs="Arial" w:eastAsia="Arial" w:hAnsi="Arial"/>
          <w:color w:val="333333"/>
          <w:sz w:val="22"/>
          <w:szCs w:val="22"/>
        </w:rPr>
        <w:t xml:space="preserve">Rescue truck data includes driver contact and arrival ETA</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FR-09: Dynamic Rerouting</w:t>
      </w:r>
    </w:p>
    <w:p>
      <w:pPr>
        <w:pStyle w:val="ListParagraph"/>
        <w:numPr>
          <w:ilvl w:val="0"/>
          <w:numId w:val="2"/>
        </w:numPr>
        <w:spacing w:before="40" w:after="40"/>
      </w:pPr>
      <w:r>
        <w:rPr>
          <w:rFonts w:ascii="Arial" w:cs="Arial" w:eastAsia="Arial" w:hAnsi="Arial"/>
          <w:color w:val="333333"/>
          <w:sz w:val="22"/>
          <w:szCs w:val="22"/>
        </w:rPr>
        <w:t xml:space="preserve">Google Maps Traffic API polled every 5 minutes on active trips</w:t>
      </w:r>
    </w:p>
    <w:p>
      <w:pPr>
        <w:pStyle w:val="ListParagraph"/>
        <w:numPr>
          <w:ilvl w:val="0"/>
          <w:numId w:val="2"/>
        </w:numPr>
        <w:spacing w:before="40" w:after="40"/>
      </w:pPr>
      <w:r>
        <w:rPr>
          <w:rFonts w:ascii="Arial" w:cs="Arial" w:eastAsia="Arial" w:hAnsi="Arial"/>
          <w:color w:val="333333"/>
          <w:sz w:val="22"/>
          <w:szCs w:val="22"/>
        </w:rPr>
        <w:t xml:space="preserve">If current route ETA degrades by more than 20 minutes: system calculates alternative, pushes new route to driver app, recalculates and updates factory ETA</w:t>
      </w:r>
    </w:p>
    <w:p>
      <w:pPr>
        <w:pStyle w:val="ListParagraph"/>
        <w:numPr>
          <w:ilvl w:val="0"/>
          <w:numId w:val="2"/>
        </w:numPr>
        <w:spacing w:before="40" w:after="40"/>
      </w:pPr>
      <w:r>
        <w:rPr>
          <w:rFonts w:ascii="Arial" w:cs="Arial" w:eastAsia="Arial" w:hAnsi="Arial"/>
          <w:color w:val="333333"/>
          <w:sz w:val="22"/>
          <w:szCs w:val="22"/>
        </w:rPr>
        <w:t xml:space="preserve">Monsoon risk overlay: June-October adds risk scores to known flood-prone roads; system avoids these automatically</w:t>
      </w:r>
    </w:p>
    <w:p>
      <w:pPr>
        <w:spacing w:before="120" w:after="0"/>
      </w:pPr>
      <w:r>
        <w:t xml:space="preserve"/>
      </w:r>
    </w:p>
    <w:p>
      <w:pPr>
        <w:pStyle w:val="Heading2"/>
        <w:spacing w:before="280" w:after="120"/>
      </w:pPr>
      <w:r>
        <w:rPr>
          <w:rFonts w:ascii="Arial" w:cs="Arial" w:eastAsia="Arial" w:hAnsi="Arial"/>
          <w:b/>
          <w:bCs/>
          <w:color w:val="1E3A5F"/>
          <w:sz w:val="26"/>
          <w:szCs w:val="26"/>
        </w:rPr>
        <w:t xml:space="preserve">5.4 Plan Change Management Module</w:t>
      </w:r>
    </w:p>
    <w:p>
      <w:pPr>
        <w:pStyle w:val="Heading3"/>
        <w:spacing w:before="200" w:after="80"/>
      </w:pPr>
      <w:r>
        <w:rPr>
          <w:rFonts w:ascii="Arial" w:cs="Arial" w:eastAsia="Arial" w:hAnsi="Arial"/>
          <w:b/>
          <w:bCs/>
          <w:color w:val="64748B"/>
          <w:sz w:val="22"/>
          <w:szCs w:val="22"/>
        </w:rPr>
        <w:t xml:space="preserve">FR-10: Mid-Trip Order Modification</w:t>
      </w:r>
    </w:p>
    <w:p>
      <w:pPr>
        <w:pStyle w:val="ListParagraph"/>
        <w:numPr>
          <w:ilvl w:val="0"/>
          <w:numId w:val="2"/>
        </w:numPr>
        <w:spacing w:before="40" w:after="40"/>
      </w:pPr>
      <w:r>
        <w:rPr>
          <w:rFonts w:ascii="Arial" w:cs="Arial" w:eastAsia="Arial" w:hAnsi="Arial"/>
          <w:color w:val="333333"/>
          <w:sz w:val="22"/>
          <w:szCs w:val="22"/>
        </w:rPr>
        <w:t xml:space="preserve">Manager can raise a plan change from dashboard at any point during the trip</w:t>
      </w:r>
    </w:p>
    <w:p>
      <w:pPr>
        <w:pStyle w:val="ListParagraph"/>
        <w:numPr>
          <w:ilvl w:val="0"/>
          <w:numId w:val="2"/>
        </w:numPr>
        <w:spacing w:before="40" w:after="40"/>
      </w:pPr>
      <w:r>
        <w:rPr>
          <w:rFonts w:ascii="Arial" w:cs="Arial" w:eastAsia="Arial" w:hAnsi="Arial"/>
          <w:color w:val="333333"/>
          <w:sz w:val="22"/>
          <w:szCs w:val="22"/>
        </w:rPr>
        <w:t xml:space="preserve">Change types supported: quantity increase, quantity decrease, material type change, delivery time shift</w:t>
      </w:r>
    </w:p>
    <w:p>
      <w:pPr>
        <w:pStyle w:val="ListParagraph"/>
        <w:numPr>
          <w:ilvl w:val="0"/>
          <w:numId w:val="2"/>
        </w:numPr>
        <w:spacing w:before="40" w:after="40"/>
      </w:pPr>
      <w:r>
        <w:rPr>
          <w:rFonts w:ascii="Arial" w:cs="Arial" w:eastAsia="Arial" w:hAnsi="Arial"/>
          <w:color w:val="333333"/>
          <w:sz w:val="22"/>
          <w:szCs w:val="22"/>
        </w:rPr>
        <w:t xml:space="preserve">System checks if current truck can absorb the change (capacity check)</w:t>
      </w:r>
    </w:p>
    <w:p>
      <w:pPr>
        <w:pStyle w:val="ListParagraph"/>
        <w:numPr>
          <w:ilvl w:val="0"/>
          <w:numId w:val="2"/>
        </w:numPr>
        <w:spacing w:before="40" w:after="40"/>
      </w:pPr>
      <w:r>
        <w:rPr>
          <w:rFonts w:ascii="Arial" w:cs="Arial" w:eastAsia="Arial" w:hAnsi="Arial"/>
          <w:color w:val="333333"/>
          <w:sz w:val="22"/>
          <w:szCs w:val="22"/>
        </w:rPr>
        <w:t xml:space="preserve">If yes: driver notified with updated manifest, supplier notified of revised quantity</w:t>
      </w:r>
    </w:p>
    <w:p>
      <w:pPr>
        <w:pStyle w:val="ListParagraph"/>
        <w:numPr>
          <w:ilvl w:val="0"/>
          <w:numId w:val="2"/>
        </w:numPr>
        <w:spacing w:before="40" w:after="40"/>
      </w:pPr>
      <w:r>
        <w:rPr>
          <w:rFonts w:ascii="Arial" w:cs="Arial" w:eastAsia="Arial" w:hAnsi="Arial"/>
          <w:color w:val="333333"/>
          <w:sz w:val="22"/>
          <w:szCs w:val="22"/>
        </w:rPr>
        <w:t xml:space="preserve">If no: second truck dispatched for surplus, original trip continues unchanged</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FR-11: Supplier Delay Notification</w:t>
      </w:r>
    </w:p>
    <w:p>
      <w:pPr>
        <w:pStyle w:val="ListParagraph"/>
        <w:numPr>
          <w:ilvl w:val="0"/>
          <w:numId w:val="2"/>
        </w:numPr>
        <w:spacing w:before="40" w:after="40"/>
      </w:pPr>
      <w:r>
        <w:rPr>
          <w:rFonts w:ascii="Arial" w:cs="Arial" w:eastAsia="Arial" w:hAnsi="Arial"/>
          <w:color w:val="333333"/>
          <w:sz w:val="22"/>
          <w:szCs w:val="22"/>
        </w:rPr>
        <w:t xml:space="preserve">Supplier marks 'material not ready' in portal with estimated delay duration</w:t>
      </w:r>
    </w:p>
    <w:p>
      <w:pPr>
        <w:pStyle w:val="ListParagraph"/>
        <w:numPr>
          <w:ilvl w:val="0"/>
          <w:numId w:val="2"/>
        </w:numPr>
        <w:spacing w:before="40" w:after="40"/>
      </w:pPr>
      <w:r>
        <w:rPr>
          <w:rFonts w:ascii="Arial" w:cs="Arial" w:eastAsia="Arial" w:hAnsi="Arial"/>
          <w:color w:val="333333"/>
          <w:sz w:val="22"/>
          <w:szCs w:val="22"/>
        </w:rPr>
        <w:t xml:space="preserve">System immediately: alerts factory manager, recalculates furnace schedule impact, checks if backup supplier can fulfill within window</w:t>
      </w:r>
    </w:p>
    <w:p>
      <w:pPr>
        <w:pStyle w:val="ListParagraph"/>
        <w:numPr>
          <w:ilvl w:val="0"/>
          <w:numId w:val="2"/>
        </w:numPr>
        <w:spacing w:before="40" w:after="40"/>
      </w:pPr>
      <w:r>
        <w:rPr>
          <w:rFonts w:ascii="Arial" w:cs="Arial" w:eastAsia="Arial" w:hAnsi="Arial"/>
          <w:color w:val="333333"/>
          <w:sz w:val="22"/>
          <w:szCs w:val="22"/>
        </w:rPr>
        <w:t xml:space="preserve">Factory receives: delay duration, cause (if provided), and recommended action</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FR-12: Furnace Schedule Sync</w:t>
      </w:r>
    </w:p>
    <w:p>
      <w:pPr>
        <w:pStyle w:val="ListParagraph"/>
        <w:numPr>
          <w:ilvl w:val="0"/>
          <w:numId w:val="2"/>
        </w:numPr>
        <w:spacing w:before="40" w:after="40"/>
      </w:pPr>
      <w:r>
        <w:rPr>
          <w:rFonts w:ascii="Arial" w:cs="Arial" w:eastAsia="Arial" w:hAnsi="Arial"/>
          <w:color w:val="333333"/>
          <w:sz w:val="22"/>
          <w:szCs w:val="22"/>
        </w:rPr>
        <w:t xml:space="preserve">Factory can update furnace ignition time from dashboard at any time</w:t>
      </w:r>
    </w:p>
    <w:p>
      <w:pPr>
        <w:pStyle w:val="ListParagraph"/>
        <w:numPr>
          <w:ilvl w:val="0"/>
          <w:numId w:val="2"/>
        </w:numPr>
        <w:spacing w:before="40" w:after="40"/>
      </w:pPr>
      <w:r>
        <w:rPr>
          <w:rFonts w:ascii="Arial" w:cs="Arial" w:eastAsia="Arial" w:hAnsi="Arial"/>
          <w:color w:val="333333"/>
          <w:sz w:val="22"/>
          <w:szCs w:val="22"/>
        </w:rPr>
        <w:t xml:space="preserve">System automatically adjusts: pickup time at supplier, driver departure time notification, ETA on manager map</w:t>
      </w:r>
    </w:p>
    <w:p>
      <w:pPr>
        <w:pStyle w:val="ListParagraph"/>
        <w:numPr>
          <w:ilvl w:val="0"/>
          <w:numId w:val="2"/>
        </w:numPr>
        <w:spacing w:before="40" w:after="40"/>
      </w:pPr>
      <w:r>
        <w:rPr>
          <w:rFonts w:ascii="Arial" w:cs="Arial" w:eastAsia="Arial" w:hAnsi="Arial"/>
          <w:color w:val="333333"/>
          <w:sz w:val="22"/>
          <w:szCs w:val="22"/>
        </w:rPr>
        <w:t xml:space="preserve">All affected parties notified simultaneously with the new schedule</w:t>
      </w:r>
    </w:p>
    <w:p>
      <w:pPr>
        <w:spacing w:before="120" w:after="0"/>
      </w:pPr>
      <w:r>
        <w:t xml:space="preserve"/>
      </w:r>
    </w:p>
    <w:p>
      <w:pPr>
        <w:pStyle w:val="Heading2"/>
        <w:spacing w:before="280" w:after="120"/>
      </w:pPr>
      <w:r>
        <w:rPr>
          <w:rFonts w:ascii="Arial" w:cs="Arial" w:eastAsia="Arial" w:hAnsi="Arial"/>
          <w:b/>
          <w:bCs/>
          <w:color w:val="1E3A5F"/>
          <w:sz w:val="26"/>
          <w:szCs w:val="26"/>
        </w:rPr>
        <w:t xml:space="preserve">5.5 QR Code Gate Confirmation Module</w:t>
      </w:r>
    </w:p>
    <w:p>
      <w:pPr>
        <w:pStyle w:val="Heading3"/>
        <w:spacing w:before="200" w:after="80"/>
      </w:pPr>
      <w:r>
        <w:rPr>
          <w:rFonts w:ascii="Arial" w:cs="Arial" w:eastAsia="Arial" w:hAnsi="Arial"/>
          <w:b/>
          <w:bCs/>
          <w:color w:val="64748B"/>
          <w:sz w:val="22"/>
          <w:szCs w:val="22"/>
        </w:rPr>
        <w:t xml:space="preserve">FR-13: QR Code Generation</w:t>
      </w:r>
    </w:p>
    <w:p>
      <w:pPr>
        <w:pStyle w:val="ListParagraph"/>
        <w:numPr>
          <w:ilvl w:val="0"/>
          <w:numId w:val="2"/>
        </w:numPr>
        <w:spacing w:before="40" w:after="40"/>
      </w:pPr>
      <w:r>
        <w:rPr>
          <w:rFonts w:ascii="Arial" w:cs="Arial" w:eastAsia="Arial" w:hAnsi="Arial"/>
          <w:color w:val="333333"/>
          <w:sz w:val="22"/>
          <w:szCs w:val="22"/>
        </w:rPr>
        <w:t xml:space="preserve">When driver departs supplier, system generates a unique time-limited QR code for the trip</w:t>
      </w:r>
    </w:p>
    <w:p>
      <w:pPr>
        <w:pStyle w:val="ListParagraph"/>
        <w:numPr>
          <w:ilvl w:val="0"/>
          <w:numId w:val="2"/>
        </w:numPr>
        <w:spacing w:before="40" w:after="40"/>
      </w:pPr>
      <w:r>
        <w:rPr>
          <w:rFonts w:ascii="Arial" w:cs="Arial" w:eastAsia="Arial" w:hAnsi="Arial"/>
          <w:color w:val="333333"/>
          <w:sz w:val="22"/>
          <w:szCs w:val="22"/>
        </w:rPr>
        <w:t xml:space="preserve">QR code is shown on driver app screen — does not require printing</w:t>
      </w:r>
    </w:p>
    <w:p>
      <w:pPr>
        <w:pStyle w:val="ListParagraph"/>
        <w:numPr>
          <w:ilvl w:val="0"/>
          <w:numId w:val="2"/>
        </w:numPr>
        <w:spacing w:before="40" w:after="40"/>
      </w:pPr>
      <w:r>
        <w:rPr>
          <w:rFonts w:ascii="Arial" w:cs="Arial" w:eastAsia="Arial" w:hAnsi="Arial"/>
          <w:color w:val="333333"/>
          <w:sz w:val="22"/>
          <w:szCs w:val="22"/>
        </w:rPr>
        <w:t xml:space="preserve">QR code encodes: Trip ID, driver ID, truck ID, material manifest, expected arrival window</w:t>
      </w:r>
    </w:p>
    <w:p>
      <w:pPr>
        <w:pStyle w:val="ListParagraph"/>
        <w:numPr>
          <w:ilvl w:val="0"/>
          <w:numId w:val="2"/>
        </w:numPr>
        <w:spacing w:before="40" w:after="40"/>
      </w:pPr>
      <w:r>
        <w:rPr>
          <w:rFonts w:ascii="Arial" w:cs="Arial" w:eastAsia="Arial" w:hAnsi="Arial"/>
          <w:color w:val="333333"/>
          <w:sz w:val="22"/>
          <w:szCs w:val="22"/>
        </w:rPr>
        <w:t xml:space="preserve">QR code expires 2 hours after expected delivery time — prevents reuse</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FR-14: Gate Tablet Scanning</w:t>
      </w:r>
    </w:p>
    <w:p>
      <w:pPr>
        <w:pStyle w:val="ListParagraph"/>
        <w:numPr>
          <w:ilvl w:val="0"/>
          <w:numId w:val="2"/>
        </w:numPr>
        <w:spacing w:before="40" w:after="40"/>
      </w:pPr>
      <w:r>
        <w:rPr>
          <w:rFonts w:ascii="Arial" w:cs="Arial" w:eastAsia="Arial" w:hAnsi="Arial"/>
          <w:color w:val="333333"/>
          <w:sz w:val="22"/>
          <w:szCs w:val="22"/>
        </w:rPr>
        <w:t xml:space="preserve">Security guard opens Gate App on factory tablet</w:t>
      </w:r>
    </w:p>
    <w:p>
      <w:pPr>
        <w:pStyle w:val="ListParagraph"/>
        <w:numPr>
          <w:ilvl w:val="0"/>
          <w:numId w:val="2"/>
        </w:numPr>
        <w:spacing w:before="40" w:after="40"/>
      </w:pPr>
      <w:r>
        <w:rPr>
          <w:rFonts w:ascii="Arial" w:cs="Arial" w:eastAsia="Arial" w:hAnsi="Arial"/>
          <w:color w:val="333333"/>
          <w:sz w:val="22"/>
          <w:szCs w:val="22"/>
        </w:rPr>
        <w:t xml:space="preserve">Scans QR code from driver's phone screen using device camera</w:t>
      </w:r>
    </w:p>
    <w:p>
      <w:pPr>
        <w:pStyle w:val="ListParagraph"/>
        <w:numPr>
          <w:ilvl w:val="0"/>
          <w:numId w:val="2"/>
        </w:numPr>
        <w:spacing w:before="40" w:after="40"/>
      </w:pPr>
      <w:r>
        <w:rPr>
          <w:rFonts w:ascii="Arial" w:cs="Arial" w:eastAsia="Arial" w:hAnsi="Arial"/>
          <w:color w:val="333333"/>
          <w:sz w:val="22"/>
          <w:szCs w:val="22"/>
        </w:rPr>
        <w:t xml:space="preserve">System validates: Trip ID match, driver identity, material match against purchase order, arrival within expected time window</w:t>
      </w:r>
    </w:p>
    <w:p>
      <w:pPr>
        <w:pStyle w:val="ListParagraph"/>
        <w:numPr>
          <w:ilvl w:val="0"/>
          <w:numId w:val="2"/>
        </w:numPr>
        <w:spacing w:before="40" w:after="40"/>
      </w:pPr>
      <w:r>
        <w:rPr>
          <w:rFonts w:ascii="Arial" w:cs="Arial" w:eastAsia="Arial" w:hAnsi="Arial"/>
          <w:color w:val="333333"/>
          <w:sz w:val="22"/>
          <w:szCs w:val="22"/>
        </w:rPr>
        <w:t xml:space="preserve">On valid scan: entry granted, timestamp logged, ePOD generated automatically</w:t>
      </w:r>
    </w:p>
    <w:p>
      <w:pPr>
        <w:pStyle w:val="ListParagraph"/>
        <w:numPr>
          <w:ilvl w:val="0"/>
          <w:numId w:val="2"/>
        </w:numPr>
        <w:spacing w:before="40" w:after="40"/>
      </w:pPr>
      <w:r>
        <w:rPr>
          <w:rFonts w:ascii="Arial" w:cs="Arial" w:eastAsia="Arial" w:hAnsi="Arial"/>
          <w:color w:val="333333"/>
          <w:sz w:val="22"/>
          <w:szCs w:val="22"/>
        </w:rPr>
        <w:t xml:space="preserve">On invalid scan: guard sees clear rejection reason — expired, wrong factory, unscheduled truck</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FR-15: Electronic Proof of Delivery (ePOD)</w:t>
      </w:r>
    </w:p>
    <w:p>
      <w:pPr>
        <w:pStyle w:val="ListParagraph"/>
        <w:numPr>
          <w:ilvl w:val="0"/>
          <w:numId w:val="2"/>
        </w:numPr>
        <w:spacing w:before="40" w:after="40"/>
      </w:pPr>
      <w:r>
        <w:rPr>
          <w:rFonts w:ascii="Arial" w:cs="Arial" w:eastAsia="Arial" w:hAnsi="Arial"/>
          <w:color w:val="333333"/>
          <w:sz w:val="22"/>
          <w:szCs w:val="22"/>
        </w:rPr>
        <w:t xml:space="preserve">Store manager inspects material and taps Accept or Raise Discrepancy in gate app</w:t>
      </w:r>
    </w:p>
    <w:p>
      <w:pPr>
        <w:pStyle w:val="ListParagraph"/>
        <w:numPr>
          <w:ilvl w:val="0"/>
          <w:numId w:val="2"/>
        </w:numPr>
        <w:spacing w:before="40" w:after="40"/>
      </w:pPr>
      <w:r>
        <w:rPr>
          <w:rFonts w:ascii="Arial" w:cs="Arial" w:eastAsia="Arial" w:hAnsi="Arial"/>
          <w:color w:val="333333"/>
          <w:sz w:val="22"/>
          <w:szCs w:val="22"/>
        </w:rPr>
        <w:t xml:space="preserve">Accept: ePOD generated with timestamp, received quantity, and QR scan record — sent to supplier automatically</w:t>
      </w:r>
    </w:p>
    <w:p>
      <w:pPr>
        <w:pStyle w:val="ListParagraph"/>
        <w:numPr>
          <w:ilvl w:val="0"/>
          <w:numId w:val="2"/>
        </w:numPr>
        <w:spacing w:before="40" w:after="40"/>
      </w:pPr>
      <w:r>
        <w:rPr>
          <w:rFonts w:ascii="Arial" w:cs="Arial" w:eastAsia="Arial" w:hAnsi="Arial"/>
          <w:color w:val="333333"/>
          <w:sz w:val="22"/>
          <w:szCs w:val="22"/>
        </w:rPr>
        <w:t xml:space="preserve">Discrepancy: photo upload mandatory, discrepancy note entered, claim raised against transporter automatically</w:t>
      </w:r>
    </w:p>
    <w:p>
      <w:pPr>
        <w:pStyle w:val="ListParagraph"/>
        <w:numPr>
          <w:ilvl w:val="0"/>
          <w:numId w:val="2"/>
        </w:numPr>
        <w:spacing w:before="40" w:after="40"/>
      </w:pPr>
      <w:r>
        <w:rPr>
          <w:rFonts w:ascii="Arial" w:cs="Arial" w:eastAsia="Arial" w:hAnsi="Arial"/>
          <w:color w:val="333333"/>
          <w:sz w:val="22"/>
          <w:szCs w:val="22"/>
        </w:rPr>
        <w:t xml:space="preserve">Invoice auto-generated from confirmed ePOD and dispatched to accounts</w:t>
      </w:r>
    </w:p>
    <w:p>
      <w:pPr>
        <w:spacing w:before="120" w:after="0"/>
      </w:pPr>
      <w:r>
        <w:t xml:space="preserve"/>
      </w:r>
    </w:p>
    <w:p>
      <w:pPr>
        <w:pStyle w:val="Heading2"/>
        <w:spacing w:before="280" w:after="120"/>
      </w:pPr>
      <w:r>
        <w:rPr>
          <w:rFonts w:ascii="Arial" w:cs="Arial" w:eastAsia="Arial" w:hAnsi="Arial"/>
          <w:b/>
          <w:bCs/>
          <w:color w:val="1E3A5F"/>
          <w:sz w:val="26"/>
          <w:szCs w:val="26"/>
        </w:rPr>
        <w:t xml:space="preserve">5.6 Inventory Monitoring Module</w:t>
      </w:r>
    </w:p>
    <w:p>
      <w:pPr>
        <w:pStyle w:val="Heading3"/>
        <w:spacing w:before="200" w:after="80"/>
      </w:pPr>
      <w:r>
        <w:rPr>
          <w:rFonts w:ascii="Arial" w:cs="Arial" w:eastAsia="Arial" w:hAnsi="Arial"/>
          <w:b/>
          <w:bCs/>
          <w:color w:val="64748B"/>
          <w:sz w:val="22"/>
          <w:szCs w:val="22"/>
        </w:rPr>
        <w:t xml:space="preserve">FR-16: Simulated Bin Sensor</w:t>
      </w:r>
    </w:p>
    <w:p>
      <w:pPr>
        <w:pStyle w:val="ListParagraph"/>
        <w:numPr>
          <w:ilvl w:val="0"/>
          <w:numId w:val="2"/>
        </w:numPr>
        <w:spacing w:before="40" w:after="40"/>
      </w:pPr>
      <w:r>
        <w:rPr>
          <w:rFonts w:ascii="Arial" w:cs="Arial" w:eastAsia="Arial" w:hAnsi="Arial"/>
          <w:color w:val="333333"/>
          <w:sz w:val="22"/>
          <w:szCs w:val="22"/>
        </w:rPr>
        <w:t xml:space="preserve">Hardware simulator posts bin fill level (0-100%) for each registered material storage bin</w:t>
      </w:r>
    </w:p>
    <w:p>
      <w:pPr>
        <w:pStyle w:val="ListParagraph"/>
        <w:numPr>
          <w:ilvl w:val="0"/>
          <w:numId w:val="2"/>
        </w:numPr>
        <w:spacing w:before="40" w:after="40"/>
      </w:pPr>
      <w:r>
        <w:rPr>
          <w:rFonts w:ascii="Arial" w:cs="Arial" w:eastAsia="Arial" w:hAnsi="Arial"/>
          <w:color w:val="333333"/>
          <w:sz w:val="22"/>
          <w:szCs w:val="22"/>
        </w:rPr>
        <w:t xml:space="preserve">Each bin has a configured reorder threshold (default: 20% fill)</w:t>
      </w:r>
    </w:p>
    <w:p>
      <w:pPr>
        <w:pStyle w:val="ListParagraph"/>
        <w:numPr>
          <w:ilvl w:val="0"/>
          <w:numId w:val="2"/>
        </w:numPr>
        <w:spacing w:before="40" w:after="40"/>
      </w:pPr>
      <w:r>
        <w:rPr>
          <w:rFonts w:ascii="Arial" w:cs="Arial" w:eastAsia="Arial" w:hAnsi="Arial"/>
          <w:color w:val="333333"/>
          <w:sz w:val="22"/>
          <w:szCs w:val="22"/>
        </w:rPr>
        <w:t xml:space="preserve">On threshold breach: system auto-raises a material request with standard quantity and preferred supplier</w:t>
      </w:r>
    </w:p>
    <w:p>
      <w:pPr>
        <w:pStyle w:val="ListParagraph"/>
        <w:numPr>
          <w:ilvl w:val="0"/>
          <w:numId w:val="2"/>
        </w:numPr>
        <w:spacing w:before="40" w:after="40"/>
      </w:pPr>
      <w:r>
        <w:rPr>
          <w:rFonts w:ascii="Arial" w:cs="Arial" w:eastAsia="Arial" w:hAnsi="Arial"/>
          <w:color w:val="333333"/>
          <w:sz w:val="22"/>
          <w:szCs w:val="22"/>
        </w:rPr>
        <w:t xml:space="preserve">Manager sees alert on dashboard — can approve, modify, or dismiss the auto-request</w:t>
      </w:r>
    </w:p>
    <w:p>
      <w:pPr>
        <w:spacing w:before="120" w:after="0"/>
      </w:pPr>
      <w:r>
        <w:t xml:space="preserve"/>
      </w:r>
    </w:p>
    <w:p>
      <w:pPr>
        <w:pStyle w:val="Heading2"/>
        <w:spacing w:before="280" w:after="120"/>
      </w:pPr>
      <w:r>
        <w:rPr>
          <w:rFonts w:ascii="Arial" w:cs="Arial" w:eastAsia="Arial" w:hAnsi="Arial"/>
          <w:b/>
          <w:bCs/>
          <w:color w:val="1E3A5F"/>
          <w:sz w:val="26"/>
          <w:szCs w:val="26"/>
        </w:rPr>
        <w:t xml:space="preserve">5.7 Reporting &amp; Analytics Module</w:t>
      </w:r>
    </w:p>
    <w:p>
      <w:pPr>
        <w:pStyle w:val="Heading3"/>
        <w:spacing w:before="200" w:after="80"/>
      </w:pPr>
      <w:r>
        <w:rPr>
          <w:rFonts w:ascii="Arial" w:cs="Arial" w:eastAsia="Arial" w:hAnsi="Arial"/>
          <w:b/>
          <w:bCs/>
          <w:color w:val="64748B"/>
          <w:sz w:val="22"/>
          <w:szCs w:val="22"/>
        </w:rPr>
        <w:t xml:space="preserve">FR-17: Trip History and Audit Trail</w:t>
      </w:r>
    </w:p>
    <w:p>
      <w:pPr>
        <w:pStyle w:val="ListParagraph"/>
        <w:numPr>
          <w:ilvl w:val="0"/>
          <w:numId w:val="2"/>
        </w:numPr>
        <w:spacing w:before="40" w:after="40"/>
      </w:pPr>
      <w:r>
        <w:rPr>
          <w:rFonts w:ascii="Arial" w:cs="Arial" w:eastAsia="Arial" w:hAnsi="Arial"/>
          <w:color w:val="333333"/>
          <w:sz w:val="22"/>
          <w:szCs w:val="22"/>
        </w:rPr>
        <w:t xml:space="preserve">Every trip — from request to ePOD — is logged with full event timeline</w:t>
      </w:r>
    </w:p>
    <w:p>
      <w:pPr>
        <w:pStyle w:val="ListParagraph"/>
        <w:numPr>
          <w:ilvl w:val="0"/>
          <w:numId w:val="2"/>
        </w:numPr>
        <w:spacing w:before="40" w:after="40"/>
      </w:pPr>
      <w:r>
        <w:rPr>
          <w:rFonts w:ascii="Arial" w:cs="Arial" w:eastAsia="Arial" w:hAnsi="Arial"/>
          <w:color w:val="333333"/>
          <w:sz w:val="22"/>
          <w:szCs w:val="22"/>
        </w:rPr>
        <w:t xml:space="preserve">Events include: request raised, supplier confirmed, driver assigned, departed, deviations, exceptions, arrived, ePOD confirmed</w:t>
      </w:r>
    </w:p>
    <w:p>
      <w:pPr>
        <w:pStyle w:val="ListParagraph"/>
        <w:numPr>
          <w:ilvl w:val="0"/>
          <w:numId w:val="2"/>
        </w:numPr>
        <w:spacing w:before="40" w:after="40"/>
      </w:pPr>
      <w:r>
        <w:rPr>
          <w:rFonts w:ascii="Arial" w:cs="Arial" w:eastAsia="Arial" w:hAnsi="Arial"/>
          <w:color w:val="333333"/>
          <w:sz w:val="22"/>
          <w:szCs w:val="22"/>
        </w:rPr>
        <w:t xml:space="preserve">Exportable as PDF report per trip</w:t>
      </w:r>
    </w:p>
    <w:p>
      <w:pPr>
        <w:spacing w:before="60" w:after="0"/>
      </w:pPr>
      <w:r>
        <w:t xml:space="preserve"/>
      </w:r>
    </w:p>
    <w:p>
      <w:pPr>
        <w:pStyle w:val="Heading3"/>
        <w:spacing w:before="200" w:after="80"/>
      </w:pPr>
      <w:r>
        <w:rPr>
          <w:rFonts w:ascii="Arial" w:cs="Arial" w:eastAsia="Arial" w:hAnsi="Arial"/>
          <w:b/>
          <w:bCs/>
          <w:color w:val="64748B"/>
          <w:sz w:val="22"/>
          <w:szCs w:val="22"/>
        </w:rPr>
        <w:t xml:space="preserve">FR-18: KPI Dashboard</w:t>
      </w:r>
    </w:p>
    <w:p>
      <w:pPr>
        <w:pStyle w:val="ListParagraph"/>
        <w:numPr>
          <w:ilvl w:val="0"/>
          <w:numId w:val="2"/>
        </w:numPr>
        <w:spacing w:before="40" w:after="40"/>
      </w:pPr>
      <w:r>
        <w:rPr>
          <w:rFonts w:ascii="Arial" w:cs="Arial" w:eastAsia="Arial" w:hAnsi="Arial"/>
          <w:color w:val="333333"/>
          <w:sz w:val="22"/>
          <w:szCs w:val="22"/>
        </w:rPr>
        <w:t xml:space="preserve">On-time delivery rate (% of trips delivered within ETA buffer)</w:t>
      </w:r>
    </w:p>
    <w:p>
      <w:pPr>
        <w:pStyle w:val="ListParagraph"/>
        <w:numPr>
          <w:ilvl w:val="0"/>
          <w:numId w:val="2"/>
        </w:numPr>
        <w:spacing w:before="40" w:after="40"/>
      </w:pPr>
      <w:r>
        <w:rPr>
          <w:rFonts w:ascii="Arial" w:cs="Arial" w:eastAsia="Arial" w:hAnsi="Arial"/>
          <w:color w:val="333333"/>
          <w:sz w:val="22"/>
          <w:szCs w:val="22"/>
        </w:rPr>
        <w:t xml:space="preserve">Average cost per km by route corridor</w:t>
      </w:r>
    </w:p>
    <w:p>
      <w:pPr>
        <w:pStyle w:val="ListParagraph"/>
        <w:numPr>
          <w:ilvl w:val="0"/>
          <w:numId w:val="2"/>
        </w:numPr>
        <w:spacing w:before="40" w:after="40"/>
      </w:pPr>
      <w:r>
        <w:rPr>
          <w:rFonts w:ascii="Arial" w:cs="Arial" w:eastAsia="Arial" w:hAnsi="Arial"/>
          <w:color w:val="333333"/>
          <w:sz w:val="22"/>
          <w:szCs w:val="22"/>
        </w:rPr>
        <w:t xml:space="preserve">Driver reliability scores (% acceptance, % on-time departures, exception rate)</w:t>
      </w:r>
    </w:p>
    <w:p>
      <w:pPr>
        <w:pStyle w:val="ListParagraph"/>
        <w:numPr>
          <w:ilvl w:val="0"/>
          <w:numId w:val="2"/>
        </w:numPr>
        <w:spacing w:before="40" w:after="40"/>
      </w:pPr>
      <w:r>
        <w:rPr>
          <w:rFonts w:ascii="Arial" w:cs="Arial" w:eastAsia="Arial" w:hAnsi="Arial"/>
          <w:color w:val="333333"/>
          <w:sz w:val="22"/>
          <w:szCs w:val="22"/>
        </w:rPr>
        <w:t xml:space="preserve">Exception frequency by type (no-show, breakdown, route deviation, plan change)</w:t>
      </w:r>
    </w:p>
    <w:p>
      <w:pPr>
        <w:pStyle w:val="ListParagraph"/>
        <w:numPr>
          <w:ilvl w:val="0"/>
          <w:numId w:val="2"/>
        </w:numPr>
        <w:spacing w:before="40" w:after="40"/>
      </w:pPr>
      <w:r>
        <w:rPr>
          <w:rFonts w:ascii="Arial" w:cs="Arial" w:eastAsia="Arial" w:hAnsi="Arial"/>
          <w:color w:val="333333"/>
          <w:sz w:val="22"/>
          <w:szCs w:val="22"/>
        </w:rPr>
        <w:t xml:space="preserve">Material wastage from delayed deliveries</w:t>
      </w:r>
    </w:p>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6. Non-Functional Requirements</w:t>
      </w:r>
    </w:p>
    <w:p>
      <w:pPr>
        <w:pStyle w:val="Heading2"/>
        <w:spacing w:before="280" w:after="120"/>
      </w:pPr>
      <w:r>
        <w:rPr>
          <w:rFonts w:ascii="Arial" w:cs="Arial" w:eastAsia="Arial" w:hAnsi="Arial"/>
          <w:b/>
          <w:bCs/>
          <w:color w:val="1E3A5F"/>
          <w:sz w:val="26"/>
          <w:szCs w:val="26"/>
        </w:rPr>
        <w:t xml:space="preserve">6.1 Performance</w:t>
      </w:r>
    </w:p>
    <w:p>
      <w:pPr>
        <w:pStyle w:val="ListParagraph"/>
        <w:numPr>
          <w:ilvl w:val="0"/>
          <w:numId w:val="2"/>
        </w:numPr>
        <w:spacing w:before="40" w:after="40"/>
      </w:pPr>
      <w:r>
        <w:rPr>
          <w:rFonts w:ascii="Arial" w:cs="Arial" w:eastAsia="Arial" w:hAnsi="Arial"/>
          <w:color w:val="333333"/>
          <w:sz w:val="22"/>
          <w:szCs w:val="22"/>
        </w:rPr>
        <w:t xml:space="preserve">Backend API response time: &lt; 200ms for 95th percentile on local network</w:t>
      </w:r>
    </w:p>
    <w:p>
      <w:pPr>
        <w:pStyle w:val="ListParagraph"/>
        <w:numPr>
          <w:ilvl w:val="0"/>
          <w:numId w:val="2"/>
        </w:numPr>
        <w:spacing w:before="40" w:after="40"/>
      </w:pPr>
      <w:r>
        <w:rPr>
          <w:rFonts w:ascii="Arial" w:cs="Arial" w:eastAsia="Arial" w:hAnsi="Arial"/>
          <w:color w:val="333333"/>
          <w:sz w:val="22"/>
          <w:szCs w:val="22"/>
        </w:rPr>
        <w:t xml:space="preserve">GPS map update latency: &lt; 3 seconds from telemetry post to dashboard render</w:t>
      </w:r>
    </w:p>
    <w:p>
      <w:pPr>
        <w:pStyle w:val="ListParagraph"/>
        <w:numPr>
          <w:ilvl w:val="0"/>
          <w:numId w:val="2"/>
        </w:numPr>
        <w:spacing w:before="40" w:after="40"/>
      </w:pPr>
      <w:r>
        <w:rPr>
          <w:rFonts w:ascii="Arial" w:cs="Arial" w:eastAsia="Arial" w:hAnsi="Arial"/>
          <w:color w:val="333333"/>
          <w:sz w:val="22"/>
          <w:szCs w:val="22"/>
        </w:rPr>
        <w:t xml:space="preserve">QR scan to gate confirmation: &lt; 2 seconds</w:t>
      </w:r>
    </w:p>
    <w:p>
      <w:pPr>
        <w:pStyle w:val="ListParagraph"/>
        <w:numPr>
          <w:ilvl w:val="0"/>
          <w:numId w:val="2"/>
        </w:numPr>
        <w:spacing w:before="40" w:after="40"/>
      </w:pPr>
      <w:r>
        <w:rPr>
          <w:rFonts w:ascii="Arial" w:cs="Arial" w:eastAsia="Arial" w:hAnsi="Arial"/>
          <w:color w:val="333333"/>
          <w:sz w:val="22"/>
          <w:szCs w:val="22"/>
        </w:rPr>
        <w:t xml:space="preserve">Exception detection to first notification: &lt; 60 seconds</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6.2 Reliability — Hackathon Demo Conditions</w:t>
      </w:r>
    </w:p>
    <w:p>
      <w:pPr>
        <w:pStyle w:val="ListParagraph"/>
        <w:numPr>
          <w:ilvl w:val="0"/>
          <w:numId w:val="2"/>
        </w:numPr>
        <w:spacing w:before="40" w:after="40"/>
      </w:pPr>
      <w:r>
        <w:rPr>
          <w:rFonts w:ascii="Arial" w:cs="Arial" w:eastAsia="Arial" w:hAnsi="Arial"/>
          <w:color w:val="333333"/>
          <w:sz w:val="22"/>
          <w:szCs w:val="22"/>
        </w:rPr>
        <w:t xml:space="preserve">All services bind to 0.0.0.0 to accept connections from any network interface</w:t>
      </w:r>
    </w:p>
    <w:p>
      <w:pPr>
        <w:pStyle w:val="ListParagraph"/>
        <w:numPr>
          <w:ilvl w:val="0"/>
          <w:numId w:val="2"/>
        </w:numPr>
        <w:spacing w:before="40" w:after="40"/>
      </w:pPr>
      <w:r>
        <w:rPr>
          <w:rFonts w:ascii="Arial" w:cs="Arial" w:eastAsia="Arial" w:hAnsi="Arial"/>
          <w:color w:val="333333"/>
          <w:sz w:val="22"/>
          <w:szCs w:val="22"/>
        </w:rPr>
        <w:t xml:space="preserve">CORS configured to allow all 192.168.x.x subnet origins — no blocked cross-device requests</w:t>
      </w:r>
    </w:p>
    <w:p>
      <w:pPr>
        <w:pStyle w:val="ListParagraph"/>
        <w:numPr>
          <w:ilvl w:val="0"/>
          <w:numId w:val="2"/>
        </w:numPr>
        <w:spacing w:before="40" w:after="40"/>
      </w:pPr>
      <w:r>
        <w:rPr>
          <w:rFonts w:ascii="Arial" w:cs="Arial" w:eastAsia="Arial" w:hAnsi="Arial"/>
          <w:color w:val="333333"/>
          <w:sz w:val="22"/>
          <w:szCs w:val="22"/>
        </w:rPr>
        <w:t xml:space="preserve">Windows Firewall rules opened for ports 3000-3004 before demo</w:t>
      </w:r>
    </w:p>
    <w:p>
      <w:pPr>
        <w:pStyle w:val="ListParagraph"/>
        <w:numPr>
          <w:ilvl w:val="0"/>
          <w:numId w:val="2"/>
        </w:numPr>
        <w:spacing w:before="40" w:after="40"/>
      </w:pPr>
      <w:r>
        <w:rPr>
          <w:rFonts w:ascii="Arial" w:cs="Arial" w:eastAsia="Arial" w:hAnsi="Arial"/>
          <w:color w:val="333333"/>
          <w:sz w:val="22"/>
          <w:szCs w:val="22"/>
        </w:rPr>
        <w:t xml:space="preserve">Backend tested with phone hotspot (backup if venue Wi-Fi has AP isolation)</w:t>
      </w:r>
    </w:p>
    <w:p>
      <w:pPr>
        <w:pStyle w:val="ListParagraph"/>
        <w:numPr>
          <w:ilvl w:val="0"/>
          <w:numId w:val="2"/>
        </w:numPr>
        <w:spacing w:before="40" w:after="40"/>
      </w:pPr>
      <w:r>
        <w:rPr>
          <w:rFonts w:ascii="Arial" w:cs="Arial" w:eastAsia="Arial" w:hAnsi="Arial"/>
          <w:color w:val="333333"/>
          <w:sz w:val="22"/>
          <w:szCs w:val="22"/>
        </w:rPr>
        <w:t xml:space="preserve">Static IP configured on main laptop (192.168.1.100) so IP never changes between reconnects</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6.3 Offline Capability</w:t>
      </w:r>
    </w:p>
    <w:p>
      <w:pPr>
        <w:pStyle w:val="ListParagraph"/>
        <w:numPr>
          <w:ilvl w:val="0"/>
          <w:numId w:val="2"/>
        </w:numPr>
        <w:spacing w:before="40" w:after="40"/>
      </w:pPr>
      <w:r>
        <w:rPr>
          <w:rFonts w:ascii="Arial" w:cs="Arial" w:eastAsia="Arial" w:hAnsi="Arial"/>
          <w:color w:val="333333"/>
          <w:sz w:val="22"/>
          <w:szCs w:val="22"/>
        </w:rPr>
        <w:t xml:space="preserve">Driver app caches full route, delivery pin, and material manifest before departure</w:t>
      </w:r>
    </w:p>
    <w:p>
      <w:pPr>
        <w:pStyle w:val="ListParagraph"/>
        <w:numPr>
          <w:ilvl w:val="0"/>
          <w:numId w:val="2"/>
        </w:numPr>
        <w:spacing w:before="40" w:after="40"/>
      </w:pPr>
      <w:r>
        <w:rPr>
          <w:rFonts w:ascii="Arial" w:cs="Arial" w:eastAsia="Arial" w:hAnsi="Arial"/>
          <w:color w:val="333333"/>
          <w:sz w:val="22"/>
          <w:szCs w:val="22"/>
        </w:rPr>
        <w:t xml:space="preserve">App operates on 2G fallback — compressed API payloads under 5KB</w:t>
      </w:r>
    </w:p>
    <w:p>
      <w:pPr>
        <w:pStyle w:val="ListParagraph"/>
        <w:numPr>
          <w:ilvl w:val="0"/>
          <w:numId w:val="2"/>
        </w:numPr>
        <w:spacing w:before="40" w:after="40"/>
      </w:pPr>
      <w:r>
        <w:rPr>
          <w:rFonts w:ascii="Arial" w:cs="Arial" w:eastAsia="Arial" w:hAnsi="Arial"/>
          <w:color w:val="333333"/>
          <w:sz w:val="22"/>
          <w:szCs w:val="22"/>
        </w:rPr>
        <w:t xml:space="preserve">All cached data syncs automatically when connectivity is restored</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6.4 Usability</w:t>
      </w:r>
    </w:p>
    <w:p>
      <w:pPr>
        <w:pStyle w:val="ListParagraph"/>
        <w:numPr>
          <w:ilvl w:val="0"/>
          <w:numId w:val="2"/>
        </w:numPr>
        <w:spacing w:before="40" w:after="40"/>
      </w:pPr>
      <w:r>
        <w:rPr>
          <w:rFonts w:ascii="Arial" w:cs="Arial" w:eastAsia="Arial" w:hAnsi="Arial"/>
          <w:color w:val="333333"/>
          <w:sz w:val="22"/>
          <w:szCs w:val="22"/>
        </w:rPr>
        <w:t xml:space="preserve">Driver app: Tamil-language primary, English secondary — all critical buttons use icons + Tamil labels</w:t>
      </w:r>
    </w:p>
    <w:p>
      <w:pPr>
        <w:pStyle w:val="ListParagraph"/>
        <w:numPr>
          <w:ilvl w:val="0"/>
          <w:numId w:val="2"/>
        </w:numPr>
        <w:spacing w:before="40" w:after="40"/>
      </w:pPr>
      <w:r>
        <w:rPr>
          <w:rFonts w:ascii="Arial" w:cs="Arial" w:eastAsia="Arial" w:hAnsi="Arial"/>
          <w:color w:val="333333"/>
          <w:sz w:val="22"/>
          <w:szCs w:val="22"/>
        </w:rPr>
        <w:t xml:space="preserve">Manager dashboard: English — professional SaaS aesthetic with real-time data</w:t>
      </w:r>
    </w:p>
    <w:p>
      <w:pPr>
        <w:pStyle w:val="ListParagraph"/>
        <w:numPr>
          <w:ilvl w:val="0"/>
          <w:numId w:val="2"/>
        </w:numPr>
        <w:spacing w:before="40" w:after="40"/>
      </w:pPr>
      <w:r>
        <w:rPr>
          <w:rFonts w:ascii="Arial" w:cs="Arial" w:eastAsia="Arial" w:hAnsi="Arial"/>
          <w:color w:val="333333"/>
          <w:sz w:val="22"/>
          <w:szCs w:val="22"/>
        </w:rPr>
        <w:t xml:space="preserve">Supplier portal: bilingual (Tamil/English) toggle</w:t>
      </w:r>
    </w:p>
    <w:p>
      <w:pPr>
        <w:pStyle w:val="ListParagraph"/>
        <w:numPr>
          <w:ilvl w:val="0"/>
          <w:numId w:val="2"/>
        </w:numPr>
        <w:spacing w:before="40" w:after="40"/>
      </w:pPr>
      <w:r>
        <w:rPr>
          <w:rFonts w:ascii="Arial" w:cs="Arial" w:eastAsia="Arial" w:hAnsi="Arial"/>
          <w:color w:val="333333"/>
          <w:sz w:val="22"/>
          <w:szCs w:val="22"/>
        </w:rPr>
        <w:t xml:space="preserve">Gate app: large touch targets optimised for tablet, usable with one hand</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6.5 Security (Hackathon Scope)</w:t>
      </w:r>
    </w:p>
    <w:p>
      <w:pPr>
        <w:pStyle w:val="ListParagraph"/>
        <w:numPr>
          <w:ilvl w:val="0"/>
          <w:numId w:val="2"/>
        </w:numPr>
        <w:spacing w:before="40" w:after="40"/>
      </w:pPr>
      <w:r>
        <w:rPr>
          <w:rFonts w:ascii="Arial" w:cs="Arial" w:eastAsia="Arial" w:hAnsi="Arial"/>
          <w:color w:val="333333"/>
          <w:sz w:val="22"/>
          <w:szCs w:val="22"/>
        </w:rPr>
        <w:t xml:space="preserve">Plain HTTP over private LAN — no HTTPS required for local demo</w:t>
      </w:r>
    </w:p>
    <w:p>
      <w:pPr>
        <w:pStyle w:val="ListParagraph"/>
        <w:numPr>
          <w:ilvl w:val="0"/>
          <w:numId w:val="2"/>
        </w:numPr>
        <w:spacing w:before="40" w:after="40"/>
      </w:pPr>
      <w:r>
        <w:rPr>
          <w:rFonts w:ascii="Arial" w:cs="Arial" w:eastAsia="Arial" w:hAnsi="Arial"/>
          <w:color w:val="333333"/>
          <w:sz w:val="22"/>
          <w:szCs w:val="22"/>
        </w:rPr>
        <w:t xml:space="preserve">JWT tokens for API authentication — all endpoints protected</w:t>
      </w:r>
    </w:p>
    <w:p>
      <w:pPr>
        <w:pStyle w:val="ListParagraph"/>
        <w:numPr>
          <w:ilvl w:val="0"/>
          <w:numId w:val="2"/>
        </w:numPr>
        <w:spacing w:before="40" w:after="40"/>
      </w:pPr>
      <w:r>
        <w:rPr>
          <w:rFonts w:ascii="Arial" w:cs="Arial" w:eastAsia="Arial" w:hAnsi="Arial"/>
          <w:color w:val="333333"/>
          <w:sz w:val="22"/>
          <w:szCs w:val="22"/>
        </w:rPr>
        <w:t xml:space="preserve">Role-based access: Manager, Driver, Supplier, Gate Guard roles with distinct permissions</w:t>
      </w:r>
    </w:p>
    <w:p>
      <w:pPr>
        <w:pStyle w:val="ListParagraph"/>
        <w:numPr>
          <w:ilvl w:val="0"/>
          <w:numId w:val="2"/>
        </w:numPr>
        <w:spacing w:before="40" w:after="40"/>
      </w:pPr>
      <w:r>
        <w:rPr>
          <w:rFonts w:ascii="Arial" w:cs="Arial" w:eastAsia="Arial" w:hAnsi="Arial"/>
          <w:color w:val="333333"/>
          <w:sz w:val="22"/>
          <w:szCs w:val="22"/>
        </w:rPr>
        <w:t xml:space="preserve">QR codes are single-use and time-limited — cannot be replayed or reused</w:t>
      </w:r>
    </w:p>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7. System Constraints &amp; Assumptions</w:t>
      </w:r>
    </w:p>
    <w:p>
      <w:pPr>
        <w:pStyle w:val="Heading2"/>
        <w:spacing w:before="280" w:after="120"/>
      </w:pPr>
      <w:r>
        <w:rPr>
          <w:rFonts w:ascii="Arial" w:cs="Arial" w:eastAsia="Arial" w:hAnsi="Arial"/>
          <w:b/>
          <w:bCs/>
          <w:color w:val="1E3A5F"/>
          <w:sz w:val="26"/>
          <w:szCs w:val="26"/>
        </w:rPr>
        <w:t xml:space="preserve">7.1 Hardware Simulation</w:t>
      </w:r>
    </w:p>
    <w:p>
      <w:pPr>
        <w:spacing w:before="80" w:after="80"/>
      </w:pPr>
      <w:r>
        <w:rPr>
          <w:rFonts w:ascii="Arial" w:cs="Arial" w:eastAsia="Arial" w:hAnsi="Arial"/>
          <w:color w:val="222222"/>
          <w:sz w:val="22"/>
          <w:szCs w:val="22"/>
        </w:rPr>
        <w:t xml:space="preserve">The hackathon demo uses a software simulator (Python/Node.js script on a second laptop) to generate realistic sensor data. The simulator replicates what real IoT hardware would send: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360"/>
        <w:gridCol w:w="1800"/>
        <w:gridCol w:w="3040"/>
      </w:tblGrid>
      <w:tr>
        <w:tc>
          <w:tcPr>
            <w:tcW w:type="dxa" w:w="21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Simulated Sensor</w:t>
            </w:r>
          </w:p>
        </w:tc>
        <w:tc>
          <w:tcPr>
            <w:tcW w:type="dxa" w:w="23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W w:type="dxa" w:w="18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04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Payload Fields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GPS / OBD tracker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/api/v1/telemetry/gps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Every 90 seconds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device_id, trip_id, lat, lng, speed_kmh, ignition, timestamp</w:t>
            </w:r>
          </w:p>
        </w:tc>
      </w:tr>
      <w:tr>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Warehouse bin level</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/api/v1/telemetry/inventory</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Every 5 minutes or on threshold</w:t>
            </w:r>
          </w:p>
        </w:tc>
        <w:tc>
          <w:tcPr>
            <w:tcW w:type="dxa" w:w="30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sensor_id, factory_id, material_type, fill_percent, weight_kg, threshold_alert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QR gate event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/api/v1/telemetry/gate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 scan event</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reader_id, trip_id, factory_id, event_type, qr_code_hash, otp_verified, timestamp</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7.2 Network Assumptions</w:t>
      </w:r>
    </w:p>
    <w:p>
      <w:pPr>
        <w:pStyle w:val="ListParagraph"/>
        <w:numPr>
          <w:ilvl w:val="0"/>
          <w:numId w:val="2"/>
        </w:numPr>
        <w:spacing w:before="40" w:after="40"/>
      </w:pPr>
      <w:r>
        <w:rPr>
          <w:rFonts w:ascii="Arial" w:cs="Arial" w:eastAsia="Arial" w:hAnsi="Arial"/>
          <w:color w:val="333333"/>
          <w:sz w:val="22"/>
          <w:szCs w:val="22"/>
        </w:rPr>
        <w:t xml:space="preserve">All devices connected to the same Wi-Fi subnet (192.168.x.x)</w:t>
      </w:r>
    </w:p>
    <w:p>
      <w:pPr>
        <w:pStyle w:val="ListParagraph"/>
        <w:numPr>
          <w:ilvl w:val="0"/>
          <w:numId w:val="2"/>
        </w:numPr>
        <w:spacing w:before="40" w:after="40"/>
      </w:pPr>
      <w:r>
        <w:rPr>
          <w:rFonts w:ascii="Arial" w:cs="Arial" w:eastAsia="Arial" w:hAnsi="Arial"/>
          <w:color w:val="333333"/>
          <w:sz w:val="22"/>
          <w:szCs w:val="22"/>
        </w:rPr>
        <w:t xml:space="preserve">Preferred network: team's own phone hotspot — not venue Wi-Fi</w:t>
      </w:r>
    </w:p>
    <w:p>
      <w:pPr>
        <w:pStyle w:val="ListParagraph"/>
        <w:numPr>
          <w:ilvl w:val="0"/>
          <w:numId w:val="2"/>
        </w:numPr>
        <w:spacing w:before="40" w:after="40"/>
      </w:pPr>
      <w:r>
        <w:rPr>
          <w:rFonts w:ascii="Arial" w:cs="Arial" w:eastAsia="Arial" w:hAnsi="Arial"/>
          <w:color w:val="333333"/>
          <w:sz w:val="22"/>
          <w:szCs w:val="22"/>
        </w:rPr>
        <w:t xml:space="preserve">Main laptop static IP: 192.168.1.100 (or team's designated address)</w:t>
      </w:r>
    </w:p>
    <w:p>
      <w:pPr>
        <w:pStyle w:val="ListParagraph"/>
        <w:numPr>
          <w:ilvl w:val="0"/>
          <w:numId w:val="2"/>
        </w:numPr>
        <w:spacing w:before="40" w:after="40"/>
      </w:pPr>
      <w:r>
        <w:rPr>
          <w:rFonts w:ascii="Arial" w:cs="Arial" w:eastAsia="Arial" w:hAnsi="Arial"/>
          <w:color w:val="333333"/>
          <w:sz w:val="22"/>
          <w:szCs w:val="22"/>
        </w:rPr>
        <w:t xml:space="preserve">All frontend .env files use VITE_API_BASE=http://[main-laptop-ip]:3000</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7.3 Out of Scope (Hackathon)</w:t>
      </w:r>
    </w:p>
    <w:p>
      <w:pPr>
        <w:pStyle w:val="ListParagraph"/>
        <w:numPr>
          <w:ilvl w:val="0"/>
          <w:numId w:val="2"/>
        </w:numPr>
        <w:spacing w:before="40" w:after="40"/>
      </w:pPr>
      <w:r>
        <w:rPr>
          <w:rFonts w:ascii="Arial" w:cs="Arial" w:eastAsia="Arial" w:hAnsi="Arial"/>
          <w:color w:val="333333"/>
          <w:sz w:val="22"/>
          <w:szCs w:val="22"/>
        </w:rPr>
        <w:t xml:space="preserve">Real IoT hardware integration (future: OBD dongles, ultrasonic bin sensors)</w:t>
      </w:r>
    </w:p>
    <w:p>
      <w:pPr>
        <w:pStyle w:val="ListParagraph"/>
        <w:numPr>
          <w:ilvl w:val="0"/>
          <w:numId w:val="2"/>
        </w:numPr>
        <w:spacing w:before="40" w:after="40"/>
      </w:pPr>
      <w:r>
        <w:rPr>
          <w:rFonts w:ascii="Arial" w:cs="Arial" w:eastAsia="Arial" w:hAnsi="Arial"/>
          <w:color w:val="333333"/>
          <w:sz w:val="22"/>
          <w:szCs w:val="22"/>
        </w:rPr>
        <w:t xml:space="preserve">HTTPS / SSL certificates — plain HTTP on LAN is sufficient</w:t>
      </w:r>
    </w:p>
    <w:p>
      <w:pPr>
        <w:pStyle w:val="ListParagraph"/>
        <w:numPr>
          <w:ilvl w:val="0"/>
          <w:numId w:val="2"/>
        </w:numPr>
        <w:spacing w:before="40" w:after="40"/>
      </w:pPr>
      <w:r>
        <w:rPr>
          <w:rFonts w:ascii="Arial" w:cs="Arial" w:eastAsia="Arial" w:hAnsi="Arial"/>
          <w:color w:val="333333"/>
          <w:sz w:val="22"/>
          <w:szCs w:val="22"/>
        </w:rPr>
        <w:t xml:space="preserve">Real SMS gateway — notifications simulated in-app</w:t>
      </w:r>
    </w:p>
    <w:p>
      <w:pPr>
        <w:pStyle w:val="ListParagraph"/>
        <w:numPr>
          <w:ilvl w:val="0"/>
          <w:numId w:val="2"/>
        </w:numPr>
        <w:spacing w:before="40" w:after="40"/>
      </w:pPr>
      <w:r>
        <w:rPr>
          <w:rFonts w:ascii="Arial" w:cs="Arial" w:eastAsia="Arial" w:hAnsi="Arial"/>
          <w:color w:val="333333"/>
          <w:sz w:val="22"/>
          <w:szCs w:val="22"/>
        </w:rPr>
        <w:t xml:space="preserve">Payment processing or invoice generation to external accounting systems</w:t>
      </w:r>
    </w:p>
    <w:p>
      <w:pPr>
        <w:pStyle w:val="ListParagraph"/>
        <w:numPr>
          <w:ilvl w:val="0"/>
          <w:numId w:val="2"/>
        </w:numPr>
        <w:spacing w:before="40" w:after="40"/>
      </w:pPr>
      <w:r>
        <w:rPr>
          <w:rFonts w:ascii="Arial" w:cs="Arial" w:eastAsia="Arial" w:hAnsi="Arial"/>
          <w:color w:val="333333"/>
          <w:sz w:val="22"/>
          <w:szCs w:val="22"/>
        </w:rPr>
        <w:t xml:space="preserve">Multi-tenancy — single cluster deployment for demo</w:t>
      </w:r>
    </w:p>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8. Acceptance Criteria</w:t>
      </w:r>
    </w:p>
    <w:p>
      <w:pPr>
        <w:spacing w:before="80" w:after="80"/>
      </w:pPr>
      <w:r>
        <w:rPr>
          <w:rFonts w:ascii="Arial" w:cs="Arial" w:eastAsia="Arial" w:hAnsi="Arial"/>
          <w:color w:val="222222"/>
          <w:sz w:val="22"/>
          <w:szCs w:val="22"/>
        </w:rPr>
        <w:t xml:space="preserve">The following scenarios must be demonstrable live on stage for the submission to be considered complete: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3240"/>
        <w:gridCol w:w="1280"/>
      </w:tblGrid>
      <w:tr>
        <w:tc>
          <w:tcPr>
            <w:tcW w:type="dxa" w:w="72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4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28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Factory manager raises material request for pig iron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Trip created, supplier notified, AI calculates departure window</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r>
      <w:tr>
        <w:tc>
          <w:tcPr>
            <w:tcW w:type="dxa" w:w="7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AC-02</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assigns truck and notifies driver in Tamil</w:t>
            </w:r>
          </w:p>
        </w:tc>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app shows Tamil notification with route and manifest</w:t>
            </w:r>
          </w:p>
        </w:tc>
        <w:tc>
          <w:tcPr>
            <w:tcW w:type="dxa" w:w="1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Simulator posts GPS every 5 seconds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Manager dashboard map shows truck moving in real time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r>
      <w:tr>
        <w:tc>
          <w:tcPr>
            <w:tcW w:type="dxa" w:w="7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AC-04</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Simulator stops GPS (simulates no-show)</w:t>
            </w:r>
          </w:p>
        </w:tc>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detects in &lt; 60 sec, auto-assigns backup driver</w:t>
            </w:r>
          </w:p>
        </w:tc>
        <w:tc>
          <w:tcPr>
            <w:tcW w:type="dxa" w:w="1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Manager raises plan change mid-trip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and supplier both receive updated manifest in &lt; 10 sec</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r>
      <w:tr>
        <w:tc>
          <w:tcPr>
            <w:tcW w:type="dxa" w:w="7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AC-06</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arrives at gate, shows QR on phone</w:t>
            </w:r>
          </w:p>
        </w:tc>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Guard scans QR on tablet, entry confirmed, ePOD generated</w:t>
            </w:r>
          </w:p>
        </w:tc>
        <w:tc>
          <w:tcPr>
            <w:tcW w:type="dxa" w:w="1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Simulator posts bin level below 20%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Dashboard shows alert, auto-reorder request created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w:t>
            </w:r>
          </w:p>
        </w:tc>
      </w:tr>
      <w:tr>
        <w:tc>
          <w:tcPr>
            <w:tcW w:type="dxa" w:w="7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AC-08</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Supplier marks material delay in portal</w:t>
            </w:r>
          </w:p>
        </w:tc>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Factory manager receives delay alert with revised ETA</w:t>
            </w:r>
          </w:p>
        </w:tc>
        <w:tc>
          <w:tcPr>
            <w:tcW w:type="dxa" w:w="1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9. Competitive Differentiation</w:t>
      </w:r>
    </w:p>
    <w:p>
      <w:pPr>
        <w:spacing w:before="80" w:after="80"/>
      </w:pPr>
      <w:r>
        <w:rPr>
          <w:rFonts w:ascii="Arial" w:cs="Arial" w:eastAsia="Arial" w:hAnsi="Arial"/>
          <w:color w:val="222222"/>
          <w:sz w:val="22"/>
          <w:szCs w:val="22"/>
        </w:rPr>
        <w:t xml:space="preserve">LogiCore occupies a unique market position that no existing logistics platform covers: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9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Gap vs. LogiCore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BlackBuck / Rivigo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Generic freight, outbound B2B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inbound, no MSME cluster, no furnace-sync</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Porter / Shadowfax</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Last-mile urban delivery</w:t>
            </w:r>
          </w:p>
        </w:tc>
        <w:tc>
          <w:tcPr>
            <w:tcW w:type="dxa" w:w="3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No industrial raw material, no multi-factory pooling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Delhivery / Blue Dart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Outbound B2C/B2B parcels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inbound, no IoT integration, no Tamil interface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ULIP / NLP portals</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Policy-level infrastructure</w:t>
            </w:r>
          </w:p>
        </w:tc>
        <w:tc>
          <w:tcPr>
            <w:tcW w:type="dxa" w:w="3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No operational tool for MSMEs, no real-time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LogiCore (this product)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Inbound industrial logistics, MSME clusters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First product in this category — furnace-synced, Tamil-first, cluster-aware</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9.1 The Three Moats</w:t>
      </w:r>
    </w:p>
    <w:p>
      <w:pPr>
        <w:pStyle w:val="ListParagraph"/>
        <w:numPr>
          <w:ilvl w:val="0"/>
          <w:numId w:val="3"/>
        </w:numPr>
        <w:spacing w:before="40" w:after="40"/>
      </w:pPr>
      <w:r>
        <w:rPr>
          <w:rFonts w:ascii="Arial" w:cs="Arial" w:eastAsia="Arial" w:hAnsi="Arial"/>
          <w:color w:val="333333"/>
          <w:sz w:val="22"/>
          <w:szCs w:val="22"/>
        </w:rPr>
        <w:t xml:space="preserve">Furnace-synced scheduling: deliveries are timed to the factory's furnace ignition cycle — not just 'sometime today'. No generic platform does this.</w:t>
      </w:r>
    </w:p>
    <w:p>
      <w:pPr>
        <w:pStyle w:val="ListParagraph"/>
        <w:numPr>
          <w:ilvl w:val="0"/>
          <w:numId w:val="3"/>
        </w:numPr>
        <w:spacing w:before="40" w:after="40"/>
      </w:pPr>
      <w:r>
        <w:rPr>
          <w:rFonts w:ascii="Arial" w:cs="Arial" w:eastAsia="Arial" w:hAnsi="Arial"/>
          <w:color w:val="333333"/>
          <w:sz w:val="22"/>
          <w:szCs w:val="22"/>
        </w:rPr>
        <w:t xml:space="preserve">Multi-MSME load pooling: 10-12 factories sharing one truck from Gujarat to Coimbatore — cutting per-unit transport cost by 30-40%.</w:t>
      </w:r>
    </w:p>
    <w:p>
      <w:pPr>
        <w:pStyle w:val="ListParagraph"/>
        <w:numPr>
          <w:ilvl w:val="0"/>
          <w:numId w:val="3"/>
        </w:numPr>
        <w:spacing w:before="40" w:after="40"/>
      </w:pPr>
      <w:r>
        <w:rPr>
          <w:rFonts w:ascii="Arial" w:cs="Arial" w:eastAsia="Arial" w:hAnsi="Arial"/>
          <w:color w:val="333333"/>
          <w:sz w:val="22"/>
          <w:szCs w:val="22"/>
        </w:rPr>
        <w:t xml:space="preserve">Tamil-first driver interface with offline capability and 2G fallback — the only way to achieve real adoption among Coimbatore's truck driver community.</w:t>
      </w:r>
    </w:p>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ePOD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Electronic Proof of Delivery — digital confirmation replacing paper delivery receipts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FTL / LTL</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Truck Load / Less Than Truck Load — truck capacity utilisation modes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OBD Dongle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On-Board Diagnostics device plugged into truck's diagnostic port for GPS + engine telemetry</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SIDCO</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Small Industries Development Corporation — industrial estates in Coimbatore (Kurichi, Singanallur, Ganapathy)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MSME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Micro, Small and Medium Enterprise — the primary customer segment for LogiCore</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QR Gate Scan</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shows QR code on phone; guard scans with tablet camera to verify and log truck entry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Furnace Sync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Scheduling delivery arrival time backward from furnace ignition time with road model and buffer</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Load Pooling</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Multiple factories consolidating their orders onto one shared truck run to reduce per-unit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 Isolation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Wi-Fi access point setting that prevents devices on same network from communicating — a venue risk</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0.0.0.0 Binding</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Server configuration that listens on all network interfaces, not just localhost</w:t>
            </w:r>
          </w:p>
        </w:tc>
      </w:tr>
    </w:tbl>
    <w:p>
      <w:pPr>
        <w:spacing w:before="200" w:after="0"/>
      </w:pPr>
      <w:r>
        <w:t xml:space="preserve"/>
      </w:r>
    </w:p>
    <w:p>
      <w:pPr>
        <w:pBdr>
          <w:top w:val="single" w:color="BFDBFE" w:sz="4" w:space="8"/>
        </w:pBdr>
        <w:spacing w:before="160" w:after="0"/>
        <w:jc w:val="center"/>
      </w:pPr>
      <w:r>
        <w:rPr>
          <w:rFonts w:ascii="Arial" w:cs="Arial" w:eastAsia="Arial" w:hAnsi="Arial"/>
          <w:i/>
          <w:iCs/>
          <w:color w:val="64748B"/>
          <w:sz w:val="18"/>
          <w:szCs w:val="18"/>
        </w:rPr>
        <w:t xml:space="preserve">End of Document — LogiCore PRD v1.0 — Built for Hackathon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tabs>
        <w:tab w:val="right" w:pos="9026"/>
      </w:tabs>
    </w:pPr>
    <w:r>
      <w:rPr>
        <w:rFonts w:ascii="Arial" w:cs="Arial" w:eastAsia="Arial" w:hAnsi="Arial"/>
        <w:color w:val="64748B"/>
        <w:sz w:val="16"/>
        <w:szCs w:val="16"/>
      </w:rPr>
      <w:t xml:space="preserve">Confidential — Hackathon Submission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tabs>
        <w:tab w:val="right" w:pos="9026"/>
      </w:tabs>
    </w:pPr>
    <w:r>
      <w:rPr>
        <w:rFonts w:ascii="Arial" w:cs="Arial" w:eastAsia="Arial" w:hAnsi="Arial"/>
        <w:b/>
        <w:bCs/>
        <w:color w:val="1F3A6B"/>
        <w:sz w:val="18"/>
        <w:szCs w:val="18"/>
      </w:rPr>
      <w:t xml:space="preserve">LogiCore — Smart Inbound Logistics Management System</w:t>
    </w:r>
    <w:r>
      <w:rPr>
        <w:rFonts w:ascii="Arial" w:cs="Arial" w:eastAsia="Arial" w:hAnsi="Arial"/>
        <w:color w:val="64748B"/>
        <w:sz w:val="18"/>
        <w:szCs w:val="18"/>
      </w:rPr>
      <w:t xml:space="preserve">	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2026-03-26T09:47:03.780Z</dcterms:created>
  <dcterms:modified xsi:type="dcterms:W3CDTF">2026-03-26T09:47:03.782Z</dcterms:modified>
</cp:coreProperties>
</file>

<file path=docProps/custom.xml><?xml version="1.0" encoding="utf-8"?>
<Properties xmlns="http://schemas.openxmlformats.org/officeDocument/2006/custom-properties" xmlns:vt="http://schemas.openxmlformats.org/officeDocument/2006/docPropsVTypes"/>
</file>