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1D4EB" w14:textId="0C11F645" w:rsidR="008D481D" w:rsidRDefault="004E1C21" w:rsidP="008D481D">
      <w:pPr>
        <w:pStyle w:val="Cm"/>
        <w:spacing w:before="240" w:after="960"/>
        <w:contextualSpacing w:val="0"/>
        <w:rPr>
          <w:b/>
          <w:bCs/>
          <w:sz w:val="72"/>
          <w:szCs w:val="72"/>
        </w:rPr>
      </w:pPr>
      <w:proofErr w:type="spellStart"/>
      <w:r w:rsidRPr="008D481D">
        <w:rPr>
          <w:b/>
          <w:bCs/>
          <w:sz w:val="72"/>
          <w:szCs w:val="72"/>
        </w:rPr>
        <w:t>Monke</w:t>
      </w:r>
      <w:r w:rsidR="008D481D">
        <w:rPr>
          <w:b/>
          <w:bCs/>
          <w:sz w:val="72"/>
          <w:szCs w:val="72"/>
        </w:rPr>
        <w:t>b</w:t>
      </w:r>
      <w:r w:rsidRPr="008D481D">
        <w:rPr>
          <w:b/>
          <w:bCs/>
          <w:sz w:val="72"/>
          <w:szCs w:val="72"/>
        </w:rPr>
        <w:t>ricks</w:t>
      </w:r>
      <w:proofErr w:type="spellEnd"/>
      <w:r w:rsidRPr="008D481D">
        <w:rPr>
          <w:b/>
          <w:bCs/>
          <w:sz w:val="72"/>
          <w:szCs w:val="72"/>
        </w:rPr>
        <w:t xml:space="preserve"> </w:t>
      </w:r>
    </w:p>
    <w:p w14:paraId="6BD4D79F" w14:textId="36BA725B" w:rsidR="004E1C21" w:rsidRPr="008D481D" w:rsidRDefault="004E1C21" w:rsidP="004E1C21">
      <w:pPr>
        <w:pStyle w:val="Cm"/>
        <w:spacing w:after="1200"/>
        <w:contextualSpacing w:val="0"/>
        <w:rPr>
          <w:b/>
          <w:bCs/>
          <w:sz w:val="72"/>
          <w:szCs w:val="72"/>
        </w:rPr>
      </w:pPr>
      <w:r w:rsidRPr="008D481D">
        <w:rPr>
          <w:b/>
          <w:bCs/>
          <w:sz w:val="72"/>
          <w:szCs w:val="72"/>
        </w:rPr>
        <w:t>Hálózati Dokumentáció</w:t>
      </w:r>
    </w:p>
    <w:p w14:paraId="37CBE314" w14:textId="7C6DD586" w:rsidR="004E1C21" w:rsidRDefault="004E1C21" w:rsidP="004E1C21">
      <w:pPr>
        <w:pStyle w:val="Cm"/>
        <w:contextualSpacing w:val="0"/>
      </w:pPr>
      <w:r>
        <w:t>Nagy-Raffay Barnabás</w:t>
      </w:r>
    </w:p>
    <w:p w14:paraId="0F105A3C" w14:textId="6B89D688" w:rsidR="004E1C21" w:rsidRDefault="004E1C21" w:rsidP="004E1C21">
      <w:pPr>
        <w:pStyle w:val="Cm"/>
      </w:pPr>
      <w:r>
        <w:t>Sölét Tamás</w:t>
      </w:r>
    </w:p>
    <w:p w14:paraId="21F811E6" w14:textId="77777777" w:rsidR="004E1C21" w:rsidRDefault="004E1C21">
      <w:pPr>
        <w:spacing w:after="160" w:line="278" w:lineRule="auto"/>
        <w:jc w:val="left"/>
        <w:rPr>
          <w:rFonts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511607336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  <w:b/>
          <w:bCs/>
        </w:rPr>
      </w:sdtEndPr>
      <w:sdtContent>
        <w:p w14:paraId="78CADFEF" w14:textId="30EC7A9B" w:rsidR="006E0B7D" w:rsidRDefault="006E0B7D">
          <w:pPr>
            <w:pStyle w:val="Tartalomjegyzkcmsora"/>
          </w:pPr>
          <w:r>
            <w:t>Tartalom</w:t>
          </w:r>
        </w:p>
        <w:p w14:paraId="77C0EE2A" w14:textId="41626653" w:rsidR="00437A00" w:rsidRDefault="006E0B7D">
          <w:pPr>
            <w:pStyle w:val="TJ1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321618" w:history="1">
            <w:r w:rsidR="00437A00" w:rsidRPr="00676C3B">
              <w:rPr>
                <w:rStyle w:val="Hiperhivatkozs"/>
                <w:noProof/>
              </w:rPr>
              <w:t>1. A projekt leírása</w:t>
            </w:r>
            <w:r w:rsidR="00437A00">
              <w:rPr>
                <w:noProof/>
                <w:webHidden/>
              </w:rPr>
              <w:tab/>
            </w:r>
            <w:r w:rsidR="00437A00">
              <w:rPr>
                <w:noProof/>
                <w:webHidden/>
              </w:rPr>
              <w:fldChar w:fldCharType="begin"/>
            </w:r>
            <w:r w:rsidR="00437A00">
              <w:rPr>
                <w:noProof/>
                <w:webHidden/>
              </w:rPr>
              <w:instrText xml:space="preserve"> PAGEREF _Toc193321618 \h </w:instrText>
            </w:r>
            <w:r w:rsidR="00437A00">
              <w:rPr>
                <w:noProof/>
                <w:webHidden/>
              </w:rPr>
            </w:r>
            <w:r w:rsidR="00437A00">
              <w:rPr>
                <w:noProof/>
                <w:webHidden/>
              </w:rPr>
              <w:fldChar w:fldCharType="separate"/>
            </w:r>
            <w:r w:rsidR="00437A00">
              <w:rPr>
                <w:noProof/>
                <w:webHidden/>
              </w:rPr>
              <w:t>4</w:t>
            </w:r>
            <w:r w:rsidR="00437A00">
              <w:rPr>
                <w:noProof/>
                <w:webHidden/>
              </w:rPr>
              <w:fldChar w:fldCharType="end"/>
            </w:r>
          </w:hyperlink>
        </w:p>
        <w:p w14:paraId="3F7DAF41" w14:textId="489117DF" w:rsidR="00437A00" w:rsidRDefault="00437A0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3321619" w:history="1">
            <w:r w:rsidRPr="00676C3B">
              <w:rPr>
                <w:rStyle w:val="Hiperhivatkozs"/>
                <w:noProof/>
              </w:rPr>
              <w:t>1.1 A cég bemutatása és tervei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_Toc193321619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91CF7" w14:textId="736A743D" w:rsidR="00437A00" w:rsidRDefault="00437A0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3321620" w:history="1">
            <w:r w:rsidRPr="00676C3B">
              <w:rPr>
                <w:rStyle w:val="Hiperhivatkozs"/>
                <w:noProof/>
              </w:rPr>
              <w:t>1.2 A csapatmunka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_Toc193321620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90D16" w14:textId="16A0F7E1" w:rsidR="00437A00" w:rsidRDefault="00437A00">
          <w:pPr>
            <w:pStyle w:val="TJ1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3321621" w:history="1">
            <w:r w:rsidRPr="00676C3B">
              <w:rPr>
                <w:rStyle w:val="Hiperhivatkozs"/>
                <w:noProof/>
              </w:rPr>
              <w:t>2. A hálózat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_Toc193321621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811A2" w14:textId="1ECABDF2" w:rsidR="00437A00" w:rsidRDefault="00437A0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3321622" w:history="1">
            <w:r w:rsidRPr="00676C3B">
              <w:rPr>
                <w:rStyle w:val="Hiperhivatkozs"/>
                <w:noProof/>
              </w:rPr>
              <w:t>2.1 Logikai felépítés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_Toc193321622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94B71" w14:textId="68EC8AB8" w:rsidR="00437A00" w:rsidRDefault="00437A0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3321623" w:history="1">
            <w:r w:rsidRPr="00676C3B">
              <w:rPr>
                <w:rStyle w:val="Hiperhivatkozs"/>
                <w:noProof/>
              </w:rPr>
              <w:t>2.2 Telephelyek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_Toc193321623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014DA" w14:textId="3610D2E0" w:rsidR="00437A00" w:rsidRDefault="00437A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3321624" w:history="1">
            <w:r w:rsidRPr="00676C3B">
              <w:rPr>
                <w:rStyle w:val="Hiperhivatkozs"/>
                <w:noProof/>
              </w:rPr>
              <w:t>2.2.1 Központi iroda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_Toc193321624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CD121" w14:textId="7AF62EDF" w:rsidR="00437A00" w:rsidRDefault="00437A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3321625" w:history="1">
            <w:r w:rsidRPr="00676C3B">
              <w:rPr>
                <w:rStyle w:val="Hiperhivatkozs"/>
                <w:noProof/>
              </w:rPr>
              <w:t>2.2.2 Markotabödögei telephely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_Toc193321625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FA1F9" w14:textId="308F5AD4" w:rsidR="00437A00" w:rsidRDefault="00437A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3321626" w:history="1">
            <w:r w:rsidRPr="00676C3B">
              <w:rPr>
                <w:rStyle w:val="Hiperhivatkozs"/>
                <w:noProof/>
              </w:rPr>
              <w:t>2.2.3 Taktaharkányi telephely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_Toc193321626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5B621" w14:textId="563AA54E" w:rsidR="00437A00" w:rsidRDefault="00437A0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3321627" w:history="1">
            <w:r w:rsidRPr="00676C3B">
              <w:rPr>
                <w:rStyle w:val="Hiperhivatkozs"/>
                <w:noProof/>
              </w:rPr>
              <w:t>2.3 IP címzés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_Toc193321627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906AD" w14:textId="3120EAAC" w:rsidR="00437A00" w:rsidRDefault="00437A0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3321628" w:history="1">
            <w:r w:rsidRPr="00676C3B">
              <w:rPr>
                <w:rStyle w:val="Hiperhivatkozs"/>
                <w:noProof/>
              </w:rPr>
              <w:t>2.4 VLAN felosztás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_Toc193321628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1E9E6" w14:textId="04BFFA43" w:rsidR="00437A00" w:rsidRDefault="00437A0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3321629" w:history="1">
            <w:r w:rsidRPr="00676C3B">
              <w:rPr>
                <w:rStyle w:val="Hiperhivatkozs"/>
                <w:noProof/>
              </w:rPr>
              <w:t>2.5 Redundancia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_Toc193321629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6E83B" w14:textId="5B3EF005" w:rsidR="00437A00" w:rsidRDefault="00437A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3321630" w:history="1">
            <w:r w:rsidRPr="00676C3B">
              <w:rPr>
                <w:rStyle w:val="Hiperhivatkozs"/>
                <w:noProof/>
              </w:rPr>
              <w:t>2.5.1 Második rétegbeli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_Toc193321630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80ACE" w14:textId="3085A3F8" w:rsidR="00437A00" w:rsidRDefault="00437A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3321631" w:history="1">
            <w:r w:rsidRPr="00676C3B">
              <w:rPr>
                <w:rStyle w:val="Hiperhivatkozs"/>
                <w:noProof/>
              </w:rPr>
              <w:t>2.5.2 Harmadik rétegbeli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_Toc193321631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365D7" w14:textId="1222CB69" w:rsidR="00437A00" w:rsidRDefault="00437A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3321632" w:history="1">
            <w:r w:rsidRPr="00676C3B">
              <w:rPr>
                <w:rStyle w:val="Hiperhivatkozs"/>
                <w:noProof/>
              </w:rPr>
              <w:t>2.5.3 Szolgáltatásredundancia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_Toc193321632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6BD40" w14:textId="039F6321" w:rsidR="00437A00" w:rsidRDefault="00437A0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3321633" w:history="1">
            <w:r w:rsidRPr="00676C3B">
              <w:rPr>
                <w:rStyle w:val="Hiperhivatkozs"/>
                <w:noProof/>
              </w:rPr>
              <w:t>2.6 Forgalomirányítás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_Toc193321633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7196A" w14:textId="1167964A" w:rsidR="00437A00" w:rsidRDefault="00437A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3321634" w:history="1">
            <w:r w:rsidRPr="00676C3B">
              <w:rPr>
                <w:rStyle w:val="Hiperhivatkozs"/>
                <w:noProof/>
              </w:rPr>
              <w:t>2.6.1 Statikus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_Toc193321634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6D730" w14:textId="1B5E64FE" w:rsidR="00437A00" w:rsidRDefault="00437A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3321635" w:history="1">
            <w:r w:rsidRPr="00676C3B">
              <w:rPr>
                <w:rStyle w:val="Hiperhivatkozs"/>
                <w:noProof/>
              </w:rPr>
              <w:t>2.6.2 Dinamikus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_Toc193321635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A4AEC" w14:textId="260398F7" w:rsidR="00437A00" w:rsidRDefault="00437A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3321636" w:history="1">
            <w:r w:rsidRPr="00676C3B">
              <w:rPr>
                <w:rStyle w:val="Hiperhivatkozs"/>
                <w:noProof/>
              </w:rPr>
              <w:t>2.6.3 VPN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_Toc193321636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8E43A" w14:textId="7E241115" w:rsidR="00437A00" w:rsidRDefault="00437A0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3321637" w:history="1">
            <w:r w:rsidRPr="00676C3B">
              <w:rPr>
                <w:rStyle w:val="Hiperhivatkozs"/>
                <w:noProof/>
              </w:rPr>
              <w:t>2.7 Biztonság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_Toc193321637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84A28" w14:textId="742D8EC3" w:rsidR="00437A00" w:rsidRDefault="00437A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3321638" w:history="1">
            <w:r w:rsidRPr="00676C3B">
              <w:rPr>
                <w:rStyle w:val="Hiperhivatkozs"/>
                <w:noProof/>
              </w:rPr>
              <w:t>2.7.1 Statikus 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_Toc193321638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1A624" w14:textId="0DCBADFB" w:rsidR="00437A00" w:rsidRDefault="00437A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3321639" w:history="1">
            <w:r w:rsidRPr="00676C3B">
              <w:rPr>
                <w:rStyle w:val="Hiperhivatkozs"/>
                <w:noProof/>
              </w:rPr>
              <w:t>2.7.2 PAT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_Toc193321639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F831B" w14:textId="109F0784" w:rsidR="00437A00" w:rsidRDefault="00437A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3321640" w:history="1">
            <w:r w:rsidRPr="00676C3B">
              <w:rPr>
                <w:rStyle w:val="Hiperhivatkozs"/>
                <w:noProof/>
              </w:rPr>
              <w:t>2.7.3 Tűzfal szabályok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_Toc193321640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555FD" w14:textId="286021E1" w:rsidR="00437A00" w:rsidRDefault="00437A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3321641" w:history="1">
            <w:r w:rsidRPr="00676C3B">
              <w:rPr>
                <w:rStyle w:val="Hiperhivatkozs"/>
                <w:noProof/>
              </w:rPr>
              <w:t>2.7.4 Jelszavak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_Toc193321641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080B5" w14:textId="250CDF04" w:rsidR="00437A00" w:rsidRDefault="00437A00">
          <w:pPr>
            <w:pStyle w:val="TJ1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3321642" w:history="1">
            <w:r w:rsidRPr="00676C3B">
              <w:rPr>
                <w:rStyle w:val="Hiperhivatkozs"/>
                <w:noProof/>
              </w:rPr>
              <w:t>3. Szerverek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_Toc193321642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689A2" w14:textId="43CB3B77" w:rsidR="00437A00" w:rsidRDefault="00437A0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3321643" w:history="1">
            <w:r w:rsidRPr="00676C3B">
              <w:rPr>
                <w:rStyle w:val="Hiperhivatkozs"/>
                <w:noProof/>
              </w:rPr>
              <w:t>3.1 A szerverek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_Toc193321643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AB236" w14:textId="65614EFB" w:rsidR="00437A00" w:rsidRDefault="00437A0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3321644" w:history="1">
            <w:r w:rsidRPr="00676C3B">
              <w:rPr>
                <w:rStyle w:val="Hiperhivatkozs"/>
                <w:noProof/>
              </w:rPr>
              <w:t>3.2 Szolgáltatások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_Toc193321644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3C1D2" w14:textId="1F0F7B7A" w:rsidR="00437A00" w:rsidRDefault="00437A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3321645" w:history="1">
            <w:r w:rsidRPr="00676C3B">
              <w:rPr>
                <w:rStyle w:val="Hiperhivatkozs"/>
                <w:noProof/>
              </w:rPr>
              <w:t>3.2.1 Hyper-V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_Toc193321645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F670A" w14:textId="58A37061" w:rsidR="00437A00" w:rsidRDefault="00437A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3321646" w:history="1">
            <w:r w:rsidRPr="00676C3B">
              <w:rPr>
                <w:rStyle w:val="Hiperhivatkozs"/>
                <w:noProof/>
              </w:rPr>
              <w:t>3.2.2 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_Toc193321646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0A4A1" w14:textId="218F492F" w:rsidR="00437A00" w:rsidRDefault="00437A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3321647" w:history="1">
            <w:r w:rsidRPr="00676C3B">
              <w:rPr>
                <w:rStyle w:val="Hiperhivatkozs"/>
                <w:noProof/>
              </w:rPr>
              <w:t>3.2.3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_Toc193321647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87E98" w14:textId="4013F683" w:rsidR="00437A00" w:rsidRDefault="00437A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3321648" w:history="1">
            <w:r w:rsidRPr="00676C3B">
              <w:rPr>
                <w:rStyle w:val="Hiperhivatkozs"/>
                <w:noProof/>
              </w:rPr>
              <w:t>3.2.4 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_Toc193321648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D5958" w14:textId="0B002FCD" w:rsidR="00437A00" w:rsidRDefault="00437A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3321649" w:history="1">
            <w:r w:rsidRPr="00676C3B">
              <w:rPr>
                <w:rStyle w:val="Hiperhivatkozs"/>
                <w:noProof/>
              </w:rPr>
              <w:t>3.2.5 Fájl szerver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_Toc193321649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973C9" w14:textId="5E219F71" w:rsidR="00437A00" w:rsidRDefault="00437A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3321650" w:history="1">
            <w:r w:rsidRPr="00676C3B">
              <w:rPr>
                <w:rStyle w:val="Hiperhivatkozs"/>
                <w:noProof/>
              </w:rPr>
              <w:t>3.2.6 VSS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_Toc193321650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BD8A9" w14:textId="09AB03AD" w:rsidR="00437A00" w:rsidRDefault="00437A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3321651" w:history="1">
            <w:r w:rsidRPr="00676C3B">
              <w:rPr>
                <w:rStyle w:val="Hiperhivatkozs"/>
                <w:noProof/>
              </w:rPr>
              <w:t>3.2.7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_Toc193321651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3A1F0" w14:textId="0E4426EA" w:rsidR="00437A00" w:rsidRDefault="00437A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3321652" w:history="1">
            <w:r w:rsidRPr="00676C3B">
              <w:rPr>
                <w:rStyle w:val="Hiperhivatkozs"/>
                <w:noProof/>
              </w:rPr>
              <w:t>3.2.8 NTP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_Toc193321652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84629" w14:textId="4265A6BE" w:rsidR="00437A00" w:rsidRDefault="00437A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3321653" w:history="1">
            <w:r w:rsidRPr="00676C3B">
              <w:rPr>
                <w:rStyle w:val="Hiperhivatkozs"/>
                <w:noProof/>
              </w:rPr>
              <w:t>3.2.9 Zabbix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_Toc193321653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861CB" w14:textId="4EEAFEB6" w:rsidR="00437A00" w:rsidRDefault="00437A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3321654" w:history="1">
            <w:r w:rsidRPr="00676C3B">
              <w:rPr>
                <w:rStyle w:val="Hiperhivatkozs"/>
                <w:noProof/>
              </w:rPr>
              <w:t>3.2.9 Hálózatautomatizálás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_Toc193321654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C8CD9" w14:textId="69D17EBF" w:rsidR="00437A00" w:rsidRDefault="00437A00">
          <w:pPr>
            <w:pStyle w:val="TJ1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3321655" w:history="1">
            <w:r w:rsidRPr="00676C3B">
              <w:rPr>
                <w:rStyle w:val="Hiperhivatkozs"/>
                <w:noProof/>
              </w:rPr>
              <w:t>4. Felhasznált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_Toc193321655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45473" w14:textId="651187F5" w:rsidR="00437A00" w:rsidRDefault="00437A0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3321656" w:history="1">
            <w:r w:rsidRPr="00676C3B">
              <w:rPr>
                <w:rStyle w:val="Hiperhivatkozs"/>
                <w:noProof/>
              </w:rPr>
              <w:t>4.1 Hálózati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_Toc193321656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87DBF" w14:textId="5666832B" w:rsidR="00437A00" w:rsidRDefault="00437A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3321657" w:history="1">
            <w:r w:rsidRPr="00676C3B">
              <w:rPr>
                <w:rStyle w:val="Hiperhivatkozs"/>
                <w:noProof/>
              </w:rPr>
              <w:t>4.1.1 Routerek, tűzfalak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_Toc193321657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CC42E" w14:textId="75775C5C" w:rsidR="00437A00" w:rsidRDefault="00437A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3321658" w:history="1">
            <w:r w:rsidRPr="00676C3B">
              <w:rPr>
                <w:rStyle w:val="Hiperhivatkozs"/>
                <w:noProof/>
              </w:rPr>
              <w:t>4.1.2 Switchek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_Toc193321658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EF09A" w14:textId="3D25A087" w:rsidR="00437A00" w:rsidRDefault="00437A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3321659" w:history="1">
            <w:r w:rsidRPr="00676C3B">
              <w:rPr>
                <w:rStyle w:val="Hiperhivatkozs"/>
                <w:noProof/>
              </w:rPr>
              <w:t>4.1.3 Szerverek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_Toc193321659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12041" w14:textId="5B0DBC96" w:rsidR="00437A00" w:rsidRDefault="00437A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3321660" w:history="1">
            <w:r w:rsidRPr="00676C3B">
              <w:rPr>
                <w:rStyle w:val="Hiperhivatkozs"/>
                <w:noProof/>
              </w:rPr>
              <w:t>4.1.4 AP-k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_Toc193321660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F556D" w14:textId="302824E8" w:rsidR="00437A00" w:rsidRDefault="00437A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3321661" w:history="1">
            <w:r w:rsidRPr="00676C3B">
              <w:rPr>
                <w:rStyle w:val="Hiperhivatkozs"/>
                <w:noProof/>
              </w:rPr>
              <w:t>4.1.5 Szünetmentes tápegységek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_Toc193321661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CFB14" w14:textId="12B49A91" w:rsidR="00437A00" w:rsidRDefault="00437A0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3321662" w:history="1">
            <w:r w:rsidRPr="00676C3B">
              <w:rPr>
                <w:rStyle w:val="Hiperhivatkozs"/>
                <w:noProof/>
              </w:rPr>
              <w:t>4.2 Egyéb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_Toc193321662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92F37" w14:textId="3588A341" w:rsidR="00437A00" w:rsidRDefault="00437A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3321663" w:history="1">
            <w:r w:rsidRPr="00676C3B">
              <w:rPr>
                <w:rStyle w:val="Hiperhivatkozs"/>
                <w:noProof/>
              </w:rPr>
              <w:t>4.2.1 PC-k, Laptopok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_Toc193321663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5420D" w14:textId="65DB83D0" w:rsidR="00437A00" w:rsidRDefault="00437A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3321664" w:history="1">
            <w:r w:rsidRPr="00676C3B">
              <w:rPr>
                <w:rStyle w:val="Hiperhivatkozs"/>
                <w:noProof/>
              </w:rPr>
              <w:t>4.2.2 Nyomtatók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_Toc193321664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3A3DE" w14:textId="4450A837" w:rsidR="00437A00" w:rsidRDefault="00437A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3321665" w:history="1">
            <w:r w:rsidRPr="00676C3B">
              <w:rPr>
                <w:rStyle w:val="Hiperhivatkozs"/>
                <w:noProof/>
              </w:rPr>
              <w:t>4.2.3 Telefonok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_Toc193321665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26FDD" w14:textId="171EC711" w:rsidR="00437A00" w:rsidRDefault="00437A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3321666" w:history="1">
            <w:r w:rsidRPr="00676C3B">
              <w:rPr>
                <w:rStyle w:val="Hiperhivatkozs"/>
                <w:noProof/>
              </w:rPr>
              <w:t>4.2.4 Kamerák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_Toc193321666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A40A1" w14:textId="625D0D6E" w:rsidR="00437A00" w:rsidRDefault="00437A0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3321667" w:history="1">
            <w:r w:rsidRPr="00676C3B">
              <w:rPr>
                <w:rStyle w:val="Hiperhivatkozs"/>
                <w:noProof/>
              </w:rPr>
              <w:t>4.3 Eszközök összeköttetése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_Toc193321667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E6E68" w14:textId="4CD2E9FC" w:rsidR="00437A00" w:rsidRDefault="00437A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3321668" w:history="1">
            <w:r w:rsidRPr="00676C3B">
              <w:rPr>
                <w:rStyle w:val="Hiperhivatkozs"/>
                <w:noProof/>
              </w:rPr>
              <w:t>4.3.1 Kábelek (UTP, optika, DAC)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_Toc193321668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E4074" w14:textId="02AE1C0C" w:rsidR="00437A00" w:rsidRDefault="00437A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3321669" w:history="1">
            <w:r w:rsidRPr="00676C3B">
              <w:rPr>
                <w:rStyle w:val="Hiperhivatkozs"/>
                <w:noProof/>
              </w:rPr>
              <w:t>4.3.2 SFP modulok, Média konverter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_Toc193321669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B9693" w14:textId="1C662A09" w:rsidR="00437A00" w:rsidRDefault="00437A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3321670" w:history="1">
            <w:r w:rsidRPr="00676C3B">
              <w:rPr>
                <w:rStyle w:val="Hiperhivatkozs"/>
                <w:noProof/>
              </w:rPr>
              <w:t>4.3.3 DAC kábelek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_Toc193321670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C8FF3" w14:textId="057AA3BF" w:rsidR="00437A00" w:rsidRDefault="00437A00">
          <w:pPr>
            <w:pStyle w:val="TJ1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3321671" w:history="1">
            <w:r w:rsidRPr="00676C3B">
              <w:rPr>
                <w:rStyle w:val="Hiperhivatkozs"/>
                <w:noProof/>
              </w:rPr>
              <w:t>5. Árkalkuláció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_Toc193321671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B0B35" w14:textId="5F70BECF" w:rsidR="00437A00" w:rsidRDefault="00437A0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3321672" w:history="1">
            <w:r w:rsidRPr="00676C3B">
              <w:rPr>
                <w:rStyle w:val="Hiperhivatkozs"/>
                <w:noProof/>
              </w:rPr>
              <w:t>5.1 Eszközök költsége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_Toc193321672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9D75B" w14:textId="54910AB6" w:rsidR="00437A00" w:rsidRDefault="00437A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3321673" w:history="1">
            <w:r w:rsidRPr="00676C3B">
              <w:rPr>
                <w:rStyle w:val="Hiperhivatkozs"/>
                <w:noProof/>
              </w:rPr>
              <w:t>5.1.1 Hálózati eszközök (Juniper partner)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_Toc193321673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7957F" w14:textId="2312636E" w:rsidR="00437A00" w:rsidRDefault="00437A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3321674" w:history="1">
            <w:r w:rsidRPr="00676C3B">
              <w:rPr>
                <w:rStyle w:val="Hiperhivatkozs"/>
                <w:noProof/>
              </w:rPr>
              <w:t>5.1.2 Egyéb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_Toc193321674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F285E" w14:textId="3DEDAAB8" w:rsidR="00437A00" w:rsidRDefault="00437A0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3321675" w:history="1">
            <w:r w:rsidRPr="00676C3B">
              <w:rPr>
                <w:rStyle w:val="Hiperhivatkozs"/>
                <w:noProof/>
              </w:rPr>
              <w:t>5.2 Licenszek, eszköztámogatás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_Toc193321675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C61F5" w14:textId="425D69AC" w:rsidR="00437A00" w:rsidRDefault="00437A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3321676" w:history="1">
            <w:r w:rsidRPr="00676C3B">
              <w:rPr>
                <w:rStyle w:val="Hiperhivatkozs"/>
                <w:noProof/>
              </w:rPr>
              <w:t>5.2.1 Microsoft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_Toc193321676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6DC9A" w14:textId="58D40906" w:rsidR="00437A00" w:rsidRDefault="00437A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3321677" w:history="1">
            <w:r w:rsidRPr="00676C3B">
              <w:rPr>
                <w:rStyle w:val="Hiperhivatkozs"/>
                <w:noProof/>
              </w:rPr>
              <w:t>5.2.2 Eszközök támogatása, egyedi garancia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_Toc193321677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9EFAA" w14:textId="4B1C3CB0" w:rsidR="00437A00" w:rsidRDefault="00437A00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3321678" w:history="1">
            <w:r w:rsidRPr="00676C3B">
              <w:rPr>
                <w:rStyle w:val="Hiperhivatkozs"/>
                <w:noProof/>
              </w:rPr>
              <w:t>5.3 Internet előfizetés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_Toc193321678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C1FED" w14:textId="166D3B56" w:rsidR="00437A00" w:rsidRDefault="00437A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3321679" w:history="1">
            <w:r w:rsidRPr="00676C3B">
              <w:rPr>
                <w:rStyle w:val="Hiperhivatkozs"/>
                <w:noProof/>
              </w:rPr>
              <w:t>5.3.1 Központi iroda intenet csomag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_Toc193321679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1B8C4" w14:textId="49F07879" w:rsidR="00437A00" w:rsidRDefault="00437A00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3321680" w:history="1">
            <w:r w:rsidRPr="00676C3B">
              <w:rPr>
                <w:rStyle w:val="Hiperhivatkozs"/>
                <w:noProof/>
              </w:rPr>
              <w:t>5.3.2 Telephelyi intenet csomag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_Toc193321680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9FFCF" w14:textId="722DED0F" w:rsidR="00437A00" w:rsidRDefault="00437A00">
          <w:pPr>
            <w:pStyle w:val="TJ1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3321681" w:history="1">
            <w:r w:rsidRPr="00676C3B">
              <w:rPr>
                <w:rStyle w:val="Hiperhivatkozs"/>
                <w:noProof/>
              </w:rPr>
              <w:t>6. 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_Toc193321681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DD18E" w14:textId="1B87826A" w:rsidR="006E0B7D" w:rsidRDefault="006E0B7D">
          <w:r>
            <w:rPr>
              <w:b/>
              <w:bCs/>
            </w:rPr>
            <w:fldChar w:fldCharType="end"/>
          </w:r>
        </w:p>
      </w:sdtContent>
    </w:sdt>
    <w:p w14:paraId="1215DB46" w14:textId="6E288967" w:rsidR="004E1C21" w:rsidRDefault="004E1C21" w:rsidP="004E1C21"/>
    <w:p w14:paraId="40E42352" w14:textId="77777777" w:rsidR="004E1C21" w:rsidRDefault="004E1C21">
      <w:pPr>
        <w:spacing w:after="160" w:line="278" w:lineRule="auto"/>
        <w:jc w:val="left"/>
      </w:pPr>
      <w:r>
        <w:br w:type="page"/>
      </w:r>
    </w:p>
    <w:p w14:paraId="2B8246CE" w14:textId="638824CC" w:rsidR="00377D0E" w:rsidRDefault="00377D0E" w:rsidP="00377D0E">
      <w:pPr>
        <w:pStyle w:val="Cmsor1"/>
      </w:pPr>
      <w:bookmarkStart w:id="0" w:name="_Toc193321618"/>
      <w:r w:rsidRPr="00377D0E">
        <w:lastRenderedPageBreak/>
        <w:t>1.</w:t>
      </w:r>
      <w:r>
        <w:t xml:space="preserve"> </w:t>
      </w:r>
      <w:r w:rsidR="00A83791">
        <w:t>A projekt leírása</w:t>
      </w:r>
      <w:bookmarkEnd w:id="0"/>
      <w:r w:rsidR="00A83791">
        <w:t xml:space="preserve"> </w:t>
      </w:r>
    </w:p>
    <w:p w14:paraId="7395D950" w14:textId="261FD9D5" w:rsidR="00377D0E" w:rsidRDefault="00377D0E" w:rsidP="00377D0E">
      <w:pPr>
        <w:pStyle w:val="Cmsor2"/>
      </w:pPr>
      <w:bookmarkStart w:id="1" w:name="_Toc193321619"/>
      <w:r>
        <w:t xml:space="preserve">1.1 A cég </w:t>
      </w:r>
      <w:r w:rsidRPr="00377D0E">
        <w:t>bemutatása</w:t>
      </w:r>
      <w:r>
        <w:t xml:space="preserve"> és tervei</w:t>
      </w:r>
      <w:bookmarkEnd w:id="1"/>
    </w:p>
    <w:p w14:paraId="77DE30E1" w14:textId="7A654016" w:rsidR="00C6229F" w:rsidRPr="00C6229F" w:rsidRDefault="00C6229F" w:rsidP="00C6229F">
      <w:r w:rsidRPr="00C6229F">
        <w:t xml:space="preserve">A </w:t>
      </w:r>
      <w:proofErr w:type="spellStart"/>
      <w:r w:rsidRPr="00C6229F">
        <w:t>MonkeBricks</w:t>
      </w:r>
      <w:proofErr w:type="spellEnd"/>
      <w:r w:rsidRPr="00C6229F">
        <w:t xml:space="preserve"> Kft. Magyarország legnagyobb és legsikeresebb építőipari </w:t>
      </w:r>
      <w:proofErr w:type="spellStart"/>
      <w:r w:rsidRPr="00C6229F">
        <w:t>cége</w:t>
      </w:r>
      <w:proofErr w:type="spellEnd"/>
      <w:r w:rsidRPr="00C6229F">
        <w:t>, melynek fő profilja az építőelemek gyártása. A vállalat 3 telephellyel rendelkezik: Győrben található egy irodaépület, a cég székhelye, Markotabödögén és Taktaharkányban pedig egy-egy téglagyár található. Csapatunkat azzal a feladattal bízták meg, hogy egy olyan hibatűrő hálózatot hozzon létre, amely összeköttetést biztosít a telephelyek között.</w:t>
      </w:r>
      <w:r>
        <w:t xml:space="preserve"> </w:t>
      </w:r>
    </w:p>
    <w:p w14:paraId="035E58AD" w14:textId="77777777" w:rsidR="003C19AF" w:rsidRPr="003C19AF" w:rsidRDefault="003C19AF" w:rsidP="003C19AF"/>
    <w:p w14:paraId="2C4B97EF" w14:textId="33178A70" w:rsidR="006E0B7D" w:rsidRDefault="00377D0E" w:rsidP="00377D0E">
      <w:pPr>
        <w:pStyle w:val="Cmsor2"/>
      </w:pPr>
      <w:bookmarkStart w:id="2" w:name="_Toc193321620"/>
      <w:r>
        <w:t>1.2 A csapatmunka leírása</w:t>
      </w:r>
      <w:bookmarkEnd w:id="2"/>
    </w:p>
    <w:p w14:paraId="4C2707CC" w14:textId="77777777" w:rsidR="00DB43CE" w:rsidRDefault="00DB43CE" w:rsidP="00DB43CE">
      <w:r>
        <w:t xml:space="preserve">Az egész projektet a </w:t>
      </w:r>
      <w:proofErr w:type="spellStart"/>
      <w:r>
        <w:t>Leier</w:t>
      </w:r>
      <w:proofErr w:type="spellEnd"/>
      <w:r>
        <w:t xml:space="preserve">-nél töltött duális képzés keretében terveztük és valósítottuk meg. A cég szakemberei végig segítették csapatunkat megfelelő tanácsokkal, illetve megosztották tapasztalataikat, így még valósághűbb szempontoknak kellett megfelelnie a végeredménynek. Külön köszönet illeti Varga Bencét és Szabó Rolandot, akik kiemelkedően sokat segítettek. Emellett fontos megemlíteni </w:t>
      </w:r>
      <w:proofErr w:type="spellStart"/>
      <w:r>
        <w:t>Czita</w:t>
      </w:r>
      <w:proofErr w:type="spellEnd"/>
      <w:r>
        <w:t xml:space="preserve"> Zsuzsanna nélkülözhetetlen szerepét a projektben, aki az informatikai osztály vezetőjeként biztosította a több, mint megfelelő körülményeket és eszközöket csapatunk számára.</w:t>
      </w:r>
    </w:p>
    <w:p w14:paraId="1062EC29" w14:textId="77777777" w:rsidR="00DB43CE" w:rsidRDefault="00DB43CE" w:rsidP="00DB43CE">
      <w:r>
        <w:t xml:space="preserve">A projekt alatt, amikor nem voltunk jelen az irodában, a </w:t>
      </w:r>
      <w:proofErr w:type="spellStart"/>
      <w:r>
        <w:t>Slack</w:t>
      </w:r>
      <w:proofErr w:type="spellEnd"/>
      <w:r>
        <w:t xml:space="preserve"> nevű kommunikációs platformot használtuk. A fő előnyei közé tartozik a könnyű csoportos üzenetküldés, fájlmegosztás, valamint a különböző alkalmazásokkal való integráció, amelyek megkönnyítik a munkafolyamatokat. Ezen kívül lehetőséget ad a különböző csatornák létrehozására, így a projektek és témák egyszerűen kezelhetők.</w:t>
      </w:r>
    </w:p>
    <w:p w14:paraId="05FCBF07" w14:textId="4FDED85C" w:rsidR="00DB43CE" w:rsidRPr="00DB43CE" w:rsidRDefault="00DB43CE" w:rsidP="00DB43CE">
      <w:r>
        <w:t>A munka során a fájlokat a GitHub-</w:t>
      </w:r>
      <w:proofErr w:type="spellStart"/>
      <w:r>
        <w:t>on</w:t>
      </w:r>
      <w:proofErr w:type="spellEnd"/>
      <w:r>
        <w:t xml:space="preserve"> tároltuk, így volt lehetőségünk távolról is folyamatosan hozzájuk férni, és nyomon követni a projekt aktuális állását. A tervezést, megvalósítást és a dokumentálást közösen végeztük el, így mindketten a lehető legtöbb szakmai gyakorlatot sajátítottuk el.</w:t>
      </w:r>
    </w:p>
    <w:p w14:paraId="12A51F41" w14:textId="4B0FB19A" w:rsidR="006E0B7D" w:rsidRDefault="00377D0E" w:rsidP="006E0B7D">
      <w:pPr>
        <w:pStyle w:val="Cmsor1"/>
      </w:pPr>
      <w:bookmarkStart w:id="3" w:name="_Toc193321621"/>
      <w:r>
        <w:t>2</w:t>
      </w:r>
      <w:r w:rsidR="006E0B7D">
        <w:t>. A hálózat felépítése</w:t>
      </w:r>
      <w:bookmarkEnd w:id="3"/>
    </w:p>
    <w:p w14:paraId="740FF708" w14:textId="7C419A2D" w:rsidR="00C6229F" w:rsidRPr="00C6229F" w:rsidRDefault="00377D0E" w:rsidP="00C6229F">
      <w:pPr>
        <w:pStyle w:val="Cmsor2"/>
      </w:pPr>
      <w:bookmarkStart w:id="4" w:name="_Toc193321622"/>
      <w:r w:rsidRPr="00377D0E">
        <w:t xml:space="preserve">2.1 </w:t>
      </w:r>
      <w:r w:rsidR="00CA41A7">
        <w:t>Logikai felépítés</w:t>
      </w:r>
      <w:bookmarkEnd w:id="4"/>
    </w:p>
    <w:p w14:paraId="532EA3A2" w14:textId="0DD7A3B6" w:rsidR="00377D0E" w:rsidRDefault="00377D0E" w:rsidP="00377D0E">
      <w:pPr>
        <w:pStyle w:val="Cmsor2"/>
      </w:pPr>
      <w:bookmarkStart w:id="5" w:name="_Toc193321623"/>
      <w:r w:rsidRPr="00377D0E">
        <w:t>2.</w:t>
      </w:r>
      <w:r w:rsidR="00DC6358">
        <w:t>2</w:t>
      </w:r>
      <w:r w:rsidRPr="00377D0E">
        <w:t xml:space="preserve"> </w:t>
      </w:r>
      <w:r w:rsidR="00A4432B">
        <w:t>Telephelyek</w:t>
      </w:r>
      <w:bookmarkEnd w:id="5"/>
    </w:p>
    <w:p w14:paraId="37BB2C5F" w14:textId="566ACFEA" w:rsidR="00DC6358" w:rsidRDefault="00DC6358" w:rsidP="00DC6358">
      <w:pPr>
        <w:pStyle w:val="Cmsor3"/>
        <w:rPr>
          <w:color w:val="000000" w:themeColor="text1"/>
          <w:sz w:val="24"/>
          <w:szCs w:val="24"/>
        </w:rPr>
      </w:pPr>
      <w:bookmarkStart w:id="6" w:name="_Toc193321624"/>
      <w:r w:rsidRPr="00DC6358">
        <w:rPr>
          <w:color w:val="000000" w:themeColor="text1"/>
          <w:sz w:val="24"/>
          <w:szCs w:val="24"/>
        </w:rPr>
        <w:t>2.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.1 </w:t>
      </w:r>
      <w:r w:rsidR="00A4432B">
        <w:rPr>
          <w:color w:val="000000" w:themeColor="text1"/>
          <w:sz w:val="24"/>
          <w:szCs w:val="24"/>
        </w:rPr>
        <w:t>Központi iroda</w:t>
      </w:r>
      <w:bookmarkEnd w:id="6"/>
    </w:p>
    <w:p w14:paraId="32D5DE06" w14:textId="704F9A56" w:rsidR="00C65D0D" w:rsidRPr="00C65D0D" w:rsidRDefault="00C65D0D" w:rsidP="00C65D0D">
      <w:r>
        <w:t xml:space="preserve">A cég központi telephelye Győrben, helyezkedik el. Innen történik az egész vállalat irányítása és minden részleg koordinálása. Emiatt ezen a helyszínen dolgoznak a legtöbben, a projekt kivitelezése alatt 25-en, azonban ez a szám biztosan bővülni fog a közeljövőben, így a hálózat hatékony bővíthetőségét előre biztosítottuk. Már a tervezési folyamatok alatt különös figyelmet szántunk arra, hogy minél hibatűrőbb és redundánsabb hálózatot és szolgáltatásstruktúrát biztosítsunk a cégvezetés és a dolgozók számára, de az elsődleges szempont egy olyan hálózat felépítése volt, ami a lehető legbiztonságosabb akár külső vagy belső informatikai támadások ellen. A hálózati eszközöket a korábbi munkatapasztalataink alapján válogattuk össze, és a számunkra legjobb ár-érték arányú informatikai berendezéseket biztosítottuk a telephelyre. A legfontosabb eszközök a </w:t>
      </w:r>
      <w:proofErr w:type="spellStart"/>
      <w:r>
        <w:t>Juniper</w:t>
      </w:r>
      <w:proofErr w:type="spellEnd"/>
      <w:r>
        <w:t xml:space="preserve"> SRX300-as tűzfal, a </w:t>
      </w:r>
      <w:proofErr w:type="spellStart"/>
      <w:r>
        <w:t>Juniper</w:t>
      </w:r>
      <w:proofErr w:type="spellEnd"/>
      <w:r>
        <w:t xml:space="preserve"> EX2300-as </w:t>
      </w:r>
      <w:proofErr w:type="spellStart"/>
      <w:r>
        <w:t>switch</w:t>
      </w:r>
      <w:proofErr w:type="spellEnd"/>
      <w:r>
        <w:t xml:space="preserve">, a </w:t>
      </w:r>
      <w:proofErr w:type="spellStart"/>
      <w:r>
        <w:t>R</w:t>
      </w:r>
      <w:r w:rsidRPr="008C7878">
        <w:t>uckus</w:t>
      </w:r>
      <w:proofErr w:type="spellEnd"/>
      <w:r w:rsidRPr="008C7878">
        <w:t xml:space="preserve"> </w:t>
      </w:r>
      <w:r>
        <w:lastRenderedPageBreak/>
        <w:t>R</w:t>
      </w:r>
      <w:r w:rsidRPr="008C7878">
        <w:t>750</w:t>
      </w:r>
      <w:r>
        <w:t xml:space="preserve">-es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és az IBM ** szerver. Az épületben teljes Wifi lefedettséget biztosítottunk nem csak a vendégek számára, de a megfelelő hozzáféréssel rendelkező dolgozóknak teljes elérést nyújt a munkájukhoz. A további biztonság érdekében kamerákat is szereltünk fel az irodába, amelyeknek a felvételei központilag kezelhetőek. Emellett olyan szerződést kötöttünk az energia- és internetszolgáltatóval, hogy a lehető legkisebb kimaradást biztosítják a nap 24 órájában.</w:t>
      </w:r>
    </w:p>
    <w:p w14:paraId="37AB0A69" w14:textId="11F51298" w:rsidR="00DC6358" w:rsidRDefault="00DC6358" w:rsidP="00DC6358">
      <w:pPr>
        <w:pStyle w:val="Cmsor3"/>
        <w:rPr>
          <w:color w:val="000000" w:themeColor="text1"/>
          <w:sz w:val="24"/>
          <w:szCs w:val="24"/>
        </w:rPr>
      </w:pPr>
      <w:bookmarkStart w:id="7" w:name="_Toc193321625"/>
      <w:r w:rsidRPr="00DC6358">
        <w:rPr>
          <w:color w:val="000000" w:themeColor="text1"/>
          <w:sz w:val="24"/>
          <w:szCs w:val="24"/>
        </w:rPr>
        <w:t>2.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 </w:t>
      </w:r>
      <w:proofErr w:type="spellStart"/>
      <w:r w:rsidR="00A4432B">
        <w:rPr>
          <w:color w:val="000000" w:themeColor="text1"/>
          <w:sz w:val="24"/>
          <w:szCs w:val="24"/>
        </w:rPr>
        <w:t>Markotabödögei</w:t>
      </w:r>
      <w:proofErr w:type="spellEnd"/>
      <w:r w:rsidRPr="00DC6358">
        <w:rPr>
          <w:color w:val="000000" w:themeColor="text1"/>
          <w:sz w:val="24"/>
          <w:szCs w:val="24"/>
        </w:rPr>
        <w:t xml:space="preserve"> </w:t>
      </w:r>
      <w:r w:rsidR="002564EF">
        <w:rPr>
          <w:color w:val="000000" w:themeColor="text1"/>
          <w:sz w:val="24"/>
          <w:szCs w:val="24"/>
        </w:rPr>
        <w:t>telephely</w:t>
      </w:r>
      <w:bookmarkEnd w:id="7"/>
    </w:p>
    <w:p w14:paraId="358626B3" w14:textId="6E05C2C3" w:rsidR="002564EF" w:rsidRPr="002564EF" w:rsidRDefault="002564EF" w:rsidP="002564EF">
      <w:r>
        <w:t xml:space="preserve">A cég </w:t>
      </w:r>
      <w:proofErr w:type="spellStart"/>
      <w:r>
        <w:t>markotabödögei</w:t>
      </w:r>
      <w:proofErr w:type="spellEnd"/>
      <w:r>
        <w:t xml:space="preserve"> telephelyén elsősorban ipari tevékenység zajlik, így az itt foglalkoztatott emberek jelentős része a gyártásban dolgozik. Ettől függetlenül szükség van irodai munkát végző kollegákra is, így számukra biztosítottunk az összes szerverszolgáltatást, akár csak a központban, azonban a kisebb terhelés miatt kevesebb végponttal és kisebb internetsávszélességgel is tudjuk a megfelelő informatikai környezetet biztosítani. Mivel a gyártásban ipari körülmények között is biztosítanunk kell a hálózati elérhetőséget, például a PLC-</w:t>
      </w:r>
      <w:proofErr w:type="spellStart"/>
      <w:r>
        <w:t>nek</w:t>
      </w:r>
      <w:proofErr w:type="spellEnd"/>
      <w:r>
        <w:t xml:space="preserve">, így ipari </w:t>
      </w:r>
      <w:proofErr w:type="spellStart"/>
      <w:r>
        <w:t>swichekkel</w:t>
      </w:r>
      <w:proofErr w:type="spellEnd"/>
      <w:r>
        <w:t xml:space="preserve"> és ezek tárolására megfelelő </w:t>
      </w:r>
      <w:proofErr w:type="spellStart"/>
      <w:r>
        <w:t>rack</w:t>
      </w:r>
      <w:proofErr w:type="spellEnd"/>
      <w:r>
        <w:t xml:space="preserve"> szekrényekkel láttuk el a gyári csarnokokat. Az ilyen környezetbe szánt hálózati eszközöknek számos tényezőnek ellen kell állniuk, például a pornak vagy a magas páratartalmú levegőnek. Erre a célra mi a </w:t>
      </w:r>
      <w:proofErr w:type="spellStart"/>
      <w:r>
        <w:t>M</w:t>
      </w:r>
      <w:r w:rsidRPr="008549DE">
        <w:t>oxa</w:t>
      </w:r>
      <w:proofErr w:type="spellEnd"/>
      <w:r w:rsidRPr="008549DE">
        <w:t xml:space="preserve"> </w:t>
      </w:r>
      <w:r>
        <w:t>EDS</w:t>
      </w:r>
      <w:r w:rsidRPr="008549DE">
        <w:t>-508a</w:t>
      </w:r>
      <w:r>
        <w:t xml:space="preserve"> ipari </w:t>
      </w:r>
      <w:proofErr w:type="spellStart"/>
      <w:r>
        <w:t>swi</w:t>
      </w:r>
      <w:r w:rsidR="004671BF">
        <w:t>t</w:t>
      </w:r>
      <w:r>
        <w:t>chet</w:t>
      </w:r>
      <w:proofErr w:type="spellEnd"/>
      <w:r>
        <w:t xml:space="preserve"> választottuk, ami az egyik legmegbízhatóbb eszköz indusztriális környezetben.</w:t>
      </w:r>
    </w:p>
    <w:p w14:paraId="6C37D32A" w14:textId="648E2C23" w:rsidR="00DC6358" w:rsidRDefault="00A4432B" w:rsidP="00A4432B">
      <w:pPr>
        <w:pStyle w:val="Cmsor3"/>
        <w:rPr>
          <w:color w:val="000000" w:themeColor="text1"/>
          <w:sz w:val="24"/>
          <w:szCs w:val="24"/>
        </w:rPr>
      </w:pPr>
      <w:bookmarkStart w:id="8" w:name="_Toc193321626"/>
      <w:r w:rsidRPr="00DC6358">
        <w:rPr>
          <w:color w:val="000000" w:themeColor="text1"/>
          <w:sz w:val="24"/>
          <w:szCs w:val="24"/>
        </w:rPr>
        <w:t>2.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 xml:space="preserve"> </w:t>
      </w:r>
      <w:r w:rsidRPr="00A4432B">
        <w:rPr>
          <w:color w:val="000000" w:themeColor="text1"/>
          <w:sz w:val="24"/>
          <w:szCs w:val="24"/>
        </w:rPr>
        <w:t xml:space="preserve">Taktaharkányi </w:t>
      </w:r>
      <w:r w:rsidR="002564EF">
        <w:rPr>
          <w:color w:val="000000" w:themeColor="text1"/>
          <w:sz w:val="24"/>
          <w:szCs w:val="24"/>
        </w:rPr>
        <w:t>telephely</w:t>
      </w:r>
      <w:bookmarkEnd w:id="8"/>
    </w:p>
    <w:p w14:paraId="09A71C0B" w14:textId="38DEE5C8" w:rsidR="00EE24E8" w:rsidRDefault="00EE24E8" w:rsidP="00EE24E8">
      <w:r>
        <w:t xml:space="preserve">Hasonlóan a vállalat </w:t>
      </w:r>
      <w:proofErr w:type="spellStart"/>
      <w:r>
        <w:t>markotabödögei</w:t>
      </w:r>
      <w:proofErr w:type="spellEnd"/>
      <w:r>
        <w:t xml:space="preserve"> telephelyéhez Taktaharkányban is elsősorban gyártás, illetve annak üzemeltetése és feldolgozása történik. Informatikai oldalról nem olyan jelentős a különbség a gyártó telephelyek között, inkább a gyártási technológiákban és az előállított termék típusában rejlik a különbség. Ebben az üzemben a cég külön mérnököket és technikusokat alkalmazott, hogy minél hatékonyabban tudják automatizálni és ezzel költséghatékonyabbá, illetve ezzel csökkenteni a hibaarányt a gyártási folyamatokban. Ennek érdekében biztosítottuk a szakembereknek a megfelelő hálózatot, de a további folyamatok már nem a mi munkakörünk része.</w:t>
      </w:r>
    </w:p>
    <w:p w14:paraId="1F32B772" w14:textId="7C0A5B4B" w:rsidR="004671BF" w:rsidRDefault="004671BF" w:rsidP="004671BF">
      <w:pPr>
        <w:pStyle w:val="Cmsor2"/>
      </w:pPr>
      <w:bookmarkStart w:id="9" w:name="_Toc193321627"/>
      <w:r>
        <w:t>2.3 IP címzés</w:t>
      </w:r>
      <w:bookmarkEnd w:id="9"/>
    </w:p>
    <w:p w14:paraId="089848E2" w14:textId="627269FF" w:rsidR="004671BF" w:rsidRDefault="004671BF" w:rsidP="004671BF">
      <w:r>
        <w:t>A helyi címzéshez a 172.16.0.0/12 tartományt választottuk, amelyet tovább osztottunk számunkra megfelelő</w:t>
      </w:r>
      <w:r w:rsidR="00C77C1C">
        <w:t xml:space="preserve"> </w:t>
      </w:r>
      <w:r>
        <w:t xml:space="preserve">alhálózatokra. A három telephelynek egyenként egy /16 hosszúságú tartományt különítettünk el. A telephelyeknek szánt </w:t>
      </w:r>
      <w:r w:rsidR="008F4D3E">
        <w:t>címzés</w:t>
      </w:r>
      <w:r>
        <w:t xml:space="preserve"> az x. táblázatban láthatóak.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127"/>
        <w:gridCol w:w="3391"/>
      </w:tblGrid>
      <w:tr w:rsidR="004671BF" w:rsidRPr="004671BF" w14:paraId="2FEC61C5" w14:textId="77777777" w:rsidTr="004671BF">
        <w:trPr>
          <w:trHeight w:val="428"/>
          <w:jc w:val="center"/>
        </w:trPr>
        <w:tc>
          <w:tcPr>
            <w:tcW w:w="1127" w:type="dxa"/>
            <w:noWrap/>
            <w:hideMark/>
          </w:tcPr>
          <w:p w14:paraId="31482C88" w14:textId="77777777" w:rsidR="004671BF" w:rsidRPr="004671BF" w:rsidRDefault="004671BF" w:rsidP="004671BF">
            <w:pPr>
              <w:rPr>
                <w:sz w:val="32"/>
                <w:szCs w:val="32"/>
              </w:rPr>
            </w:pPr>
            <w:r w:rsidRPr="004671BF">
              <w:rPr>
                <w:sz w:val="32"/>
                <w:szCs w:val="32"/>
              </w:rPr>
              <w:t>KP</w:t>
            </w:r>
          </w:p>
        </w:tc>
        <w:tc>
          <w:tcPr>
            <w:tcW w:w="3391" w:type="dxa"/>
            <w:noWrap/>
            <w:hideMark/>
          </w:tcPr>
          <w:p w14:paraId="38E12244" w14:textId="77777777" w:rsidR="004671BF" w:rsidRPr="004671BF" w:rsidRDefault="004671BF">
            <w:pPr>
              <w:rPr>
                <w:sz w:val="32"/>
                <w:szCs w:val="32"/>
              </w:rPr>
            </w:pPr>
            <w:r w:rsidRPr="004671BF">
              <w:rPr>
                <w:sz w:val="32"/>
                <w:szCs w:val="32"/>
              </w:rPr>
              <w:t>172.20.0.0/16</w:t>
            </w:r>
          </w:p>
        </w:tc>
      </w:tr>
      <w:tr w:rsidR="004671BF" w:rsidRPr="004671BF" w14:paraId="5CE132D0" w14:textId="77777777" w:rsidTr="004671BF">
        <w:trPr>
          <w:trHeight w:val="428"/>
          <w:jc w:val="center"/>
        </w:trPr>
        <w:tc>
          <w:tcPr>
            <w:tcW w:w="1127" w:type="dxa"/>
            <w:noWrap/>
            <w:hideMark/>
          </w:tcPr>
          <w:p w14:paraId="1A6F9EF5" w14:textId="77777777" w:rsidR="004671BF" w:rsidRPr="004671BF" w:rsidRDefault="004671BF">
            <w:pPr>
              <w:rPr>
                <w:sz w:val="32"/>
                <w:szCs w:val="32"/>
              </w:rPr>
            </w:pPr>
            <w:r w:rsidRPr="004671BF">
              <w:rPr>
                <w:sz w:val="32"/>
                <w:szCs w:val="32"/>
              </w:rPr>
              <w:t>MB</w:t>
            </w:r>
          </w:p>
        </w:tc>
        <w:tc>
          <w:tcPr>
            <w:tcW w:w="3391" w:type="dxa"/>
            <w:noWrap/>
            <w:hideMark/>
          </w:tcPr>
          <w:p w14:paraId="4731CF0E" w14:textId="77777777" w:rsidR="004671BF" w:rsidRPr="004671BF" w:rsidRDefault="004671BF">
            <w:pPr>
              <w:rPr>
                <w:sz w:val="32"/>
                <w:szCs w:val="32"/>
              </w:rPr>
            </w:pPr>
            <w:r w:rsidRPr="004671BF">
              <w:rPr>
                <w:sz w:val="32"/>
                <w:szCs w:val="32"/>
              </w:rPr>
              <w:t>172.24.0.0/16</w:t>
            </w:r>
          </w:p>
        </w:tc>
      </w:tr>
      <w:tr w:rsidR="004671BF" w:rsidRPr="004671BF" w14:paraId="21D1041B" w14:textId="77777777" w:rsidTr="004671BF">
        <w:trPr>
          <w:trHeight w:val="428"/>
          <w:jc w:val="center"/>
        </w:trPr>
        <w:tc>
          <w:tcPr>
            <w:tcW w:w="1127" w:type="dxa"/>
            <w:noWrap/>
            <w:hideMark/>
          </w:tcPr>
          <w:p w14:paraId="46673086" w14:textId="77777777" w:rsidR="004671BF" w:rsidRPr="004671BF" w:rsidRDefault="004671BF">
            <w:pPr>
              <w:rPr>
                <w:sz w:val="32"/>
                <w:szCs w:val="32"/>
              </w:rPr>
            </w:pPr>
            <w:r w:rsidRPr="004671BF">
              <w:rPr>
                <w:sz w:val="32"/>
                <w:szCs w:val="32"/>
              </w:rPr>
              <w:t>TH</w:t>
            </w:r>
          </w:p>
        </w:tc>
        <w:tc>
          <w:tcPr>
            <w:tcW w:w="3391" w:type="dxa"/>
            <w:noWrap/>
            <w:hideMark/>
          </w:tcPr>
          <w:p w14:paraId="7FBD7225" w14:textId="77777777" w:rsidR="004671BF" w:rsidRPr="004671BF" w:rsidRDefault="004671BF">
            <w:pPr>
              <w:rPr>
                <w:sz w:val="32"/>
                <w:szCs w:val="32"/>
              </w:rPr>
            </w:pPr>
            <w:r w:rsidRPr="004671BF">
              <w:rPr>
                <w:sz w:val="32"/>
                <w:szCs w:val="32"/>
              </w:rPr>
              <w:t>172.28.0.0/16</w:t>
            </w:r>
          </w:p>
        </w:tc>
      </w:tr>
    </w:tbl>
    <w:p w14:paraId="73F08941" w14:textId="77777777" w:rsidR="004671BF" w:rsidRDefault="004671BF" w:rsidP="004671BF"/>
    <w:p w14:paraId="252FECAD" w14:textId="3E340DE4" w:rsidR="004671BF" w:rsidRPr="004671BF" w:rsidRDefault="004671BF" w:rsidP="004671BF">
      <w:r>
        <w:t>A telephelyeken belül, VLAN-ok szerint bontottuk tovább a címeket egységesen. Így, minden VLAN-nak egy /24-es tartomány áll rendelkezésre. A felosztási séma az x. képen látható.</w:t>
      </w:r>
    </w:p>
    <w:p w14:paraId="7C24F41B" w14:textId="1CAA6695" w:rsidR="004671BF" w:rsidRPr="004671BF" w:rsidRDefault="004671BF" w:rsidP="004671BF">
      <w:pPr>
        <w:jc w:val="center"/>
      </w:pPr>
      <w:r>
        <w:rPr>
          <w:noProof/>
        </w:rPr>
        <w:lastRenderedPageBreak/>
        <w:drawing>
          <wp:inline distT="0" distB="0" distL="0" distR="0" wp14:anchorId="502E3333" wp14:editId="11757FB9">
            <wp:extent cx="4486275" cy="1752600"/>
            <wp:effectExtent l="0" t="0" r="0" b="0"/>
            <wp:docPr id="974046412" name="Kép 2" descr="A képen szöveg, Betűtípus, képernyőkép, Grafika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046412" name="Kép 2" descr="A képen szöveg, Betűtípus, képernyőkép, Grafika látható&#10;&#10;Előfordulhat, hogy a mesterséges intelligencia által létrehozott tartalom helytelen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C63B4" w14:textId="24658777" w:rsidR="00036529" w:rsidRDefault="00036529" w:rsidP="00036529">
      <w:pPr>
        <w:pStyle w:val="Cmsor2"/>
      </w:pPr>
      <w:bookmarkStart w:id="10" w:name="_Toc193321628"/>
      <w:r w:rsidRPr="00377D0E">
        <w:t>2.</w:t>
      </w:r>
      <w:r w:rsidR="004671BF">
        <w:t>4</w:t>
      </w:r>
      <w:r w:rsidRPr="00377D0E">
        <w:t xml:space="preserve"> </w:t>
      </w:r>
      <w:r>
        <w:t>VLAN felosztás</w:t>
      </w:r>
      <w:bookmarkEnd w:id="10"/>
    </w:p>
    <w:p w14:paraId="46D165B0" w14:textId="02EC23B5" w:rsidR="002B41DA" w:rsidRDefault="002B41DA" w:rsidP="002B41DA">
      <w:pPr>
        <w:pStyle w:val="Listaszerbekezds"/>
        <w:numPr>
          <w:ilvl w:val="0"/>
          <w:numId w:val="14"/>
        </w:numPr>
      </w:pPr>
      <w:proofErr w:type="spellStart"/>
      <w:r w:rsidRPr="00C215F5">
        <w:rPr>
          <w:b/>
          <w:bCs/>
        </w:rPr>
        <w:t>srv</w:t>
      </w:r>
      <w:proofErr w:type="spellEnd"/>
      <w:r>
        <w:t>: A szerverek által használt VLAN, amely a szerverszolgáltatások forgalmát foglalja magában.</w:t>
      </w:r>
    </w:p>
    <w:p w14:paraId="220954FF" w14:textId="2AD259D6" w:rsidR="002B41DA" w:rsidRDefault="002B41DA" w:rsidP="002B41DA">
      <w:pPr>
        <w:pStyle w:val="Listaszerbekezds"/>
        <w:numPr>
          <w:ilvl w:val="0"/>
          <w:numId w:val="14"/>
        </w:numPr>
      </w:pPr>
      <w:proofErr w:type="spellStart"/>
      <w:r w:rsidRPr="00C215F5">
        <w:rPr>
          <w:b/>
          <w:bCs/>
        </w:rPr>
        <w:t>mgmt</w:t>
      </w:r>
      <w:proofErr w:type="spellEnd"/>
      <w:r>
        <w:t xml:space="preserve">: A menedzsment VLAN, ami a hálózati eszközökhöz való adminisztratív forgalom </w:t>
      </w:r>
      <w:r w:rsidR="00C215F5">
        <w:t>elkülönítésére szolgál, biztosítja a hálózati eszközök biztonságos és zavartalan kezelését</w:t>
      </w:r>
    </w:p>
    <w:p w14:paraId="72932AF2" w14:textId="4107D262" w:rsidR="002B41DA" w:rsidRDefault="002B41DA" w:rsidP="002B41DA">
      <w:pPr>
        <w:pStyle w:val="Listaszerbekezds"/>
        <w:numPr>
          <w:ilvl w:val="0"/>
          <w:numId w:val="14"/>
        </w:numPr>
      </w:pPr>
      <w:r w:rsidRPr="00C215F5">
        <w:rPr>
          <w:b/>
          <w:bCs/>
        </w:rPr>
        <w:t>client</w:t>
      </w:r>
      <w:r>
        <w:t xml:space="preserve">: </w:t>
      </w:r>
      <w:r w:rsidR="00C215F5" w:rsidRPr="00C215F5">
        <w:t xml:space="preserve">A client VLAN, amely a felhasználói eszközök forgalmát elkülöníti, </w:t>
      </w:r>
      <w:r w:rsidR="00C215F5">
        <w:t>így</w:t>
      </w:r>
      <w:r w:rsidR="00C215F5" w:rsidRPr="00C215F5">
        <w:t xml:space="preserve"> biztonságosabb működést biztosít a végpontok számára.</w:t>
      </w:r>
    </w:p>
    <w:p w14:paraId="0EAADBD4" w14:textId="3A0EE87E" w:rsidR="00C215F5" w:rsidRDefault="00C215F5" w:rsidP="002B41DA">
      <w:pPr>
        <w:pStyle w:val="Listaszerbekezds"/>
        <w:numPr>
          <w:ilvl w:val="0"/>
          <w:numId w:val="14"/>
        </w:numPr>
      </w:pPr>
      <w:proofErr w:type="spellStart"/>
      <w:r>
        <w:rPr>
          <w:b/>
          <w:bCs/>
        </w:rPr>
        <w:t>security</w:t>
      </w:r>
      <w:proofErr w:type="spellEnd"/>
      <w:r w:rsidRPr="00C215F5">
        <w:t>:</w:t>
      </w:r>
      <w:r>
        <w:t xml:space="preserve"> A </w:t>
      </w:r>
      <w:proofErr w:type="spellStart"/>
      <w:r>
        <w:t>security</w:t>
      </w:r>
      <w:proofErr w:type="spellEnd"/>
      <w:r>
        <w:t xml:space="preserve"> VLAN-ban a biztonsági kamerák</w:t>
      </w:r>
      <w:r w:rsidR="00D4369F">
        <w:t xml:space="preserve"> vannak</w:t>
      </w:r>
      <w:r>
        <w:t>.</w:t>
      </w:r>
    </w:p>
    <w:p w14:paraId="0F67F342" w14:textId="6673C801" w:rsidR="00C215F5" w:rsidRDefault="00C215F5" w:rsidP="002B41DA">
      <w:pPr>
        <w:pStyle w:val="Listaszerbekezds"/>
        <w:numPr>
          <w:ilvl w:val="0"/>
          <w:numId w:val="14"/>
        </w:numPr>
      </w:pPr>
      <w:proofErr w:type="spellStart"/>
      <w:r>
        <w:rPr>
          <w:b/>
          <w:bCs/>
        </w:rPr>
        <w:t>guest</w:t>
      </w:r>
      <w:proofErr w:type="spellEnd"/>
      <w:r w:rsidRPr="00C215F5">
        <w:t>:</w:t>
      </w:r>
      <w:r>
        <w:t xml:space="preserve"> A céghez érkező vendégek a vezetéknélküli kapcsolaton keresztül, a vendég VLAN-</w:t>
      </w:r>
      <w:proofErr w:type="spellStart"/>
      <w:r>
        <w:t>ba</w:t>
      </w:r>
      <w:proofErr w:type="spellEnd"/>
      <w:r>
        <w:t xml:space="preserve"> kerülnek.</w:t>
      </w:r>
    </w:p>
    <w:p w14:paraId="062601F7" w14:textId="49F3C51B" w:rsidR="00C215F5" w:rsidRDefault="00C215F5" w:rsidP="002B41DA">
      <w:pPr>
        <w:pStyle w:val="Listaszerbekezds"/>
        <w:numPr>
          <w:ilvl w:val="0"/>
          <w:numId w:val="14"/>
        </w:numPr>
      </w:pPr>
      <w:proofErr w:type="spellStart"/>
      <w:r>
        <w:rPr>
          <w:b/>
          <w:bCs/>
        </w:rPr>
        <w:t>voip</w:t>
      </w:r>
      <w:proofErr w:type="spellEnd"/>
      <w:r w:rsidRPr="00C215F5">
        <w:t>:</w:t>
      </w:r>
      <w:r>
        <w:t xml:space="preserve"> A cég által használt IP telefonok alhálózata.</w:t>
      </w:r>
    </w:p>
    <w:p w14:paraId="7925AD0E" w14:textId="1233965E" w:rsidR="00C215F5" w:rsidRPr="002B41DA" w:rsidRDefault="00C215F5" w:rsidP="002B41DA">
      <w:pPr>
        <w:pStyle w:val="Listaszerbekezds"/>
        <w:numPr>
          <w:ilvl w:val="0"/>
          <w:numId w:val="14"/>
        </w:numPr>
      </w:pPr>
      <w:proofErr w:type="spellStart"/>
      <w:r>
        <w:rPr>
          <w:b/>
          <w:bCs/>
        </w:rPr>
        <w:t>factory</w:t>
      </w:r>
      <w:proofErr w:type="spellEnd"/>
      <w:r w:rsidRPr="00C215F5">
        <w:t>:</w:t>
      </w:r>
      <w:r>
        <w:t xml:space="preserve"> A két telephelyen, ahol az előállítás történik, az IP hálózatra kötött gyártássegítő eszközök forgalmát különíti el. </w:t>
      </w:r>
    </w:p>
    <w:p w14:paraId="19A6D7DA" w14:textId="4215AE9C" w:rsidR="002B41DA" w:rsidRDefault="004671BF" w:rsidP="004671BF">
      <w:r>
        <w:t>A VLAN táblázat az x. képen látható.</w:t>
      </w:r>
    </w:p>
    <w:p w14:paraId="512636EB" w14:textId="77777777" w:rsidR="004671BF" w:rsidRDefault="004671BF" w:rsidP="004671BF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174"/>
        <w:gridCol w:w="1589"/>
        <w:gridCol w:w="2796"/>
      </w:tblGrid>
      <w:tr w:rsidR="002B41DA" w:rsidRPr="002B41DA" w14:paraId="7A48C0D9" w14:textId="77777777" w:rsidTr="002B41DA">
        <w:trPr>
          <w:trHeight w:val="300"/>
          <w:jc w:val="center"/>
        </w:trPr>
        <w:tc>
          <w:tcPr>
            <w:tcW w:w="1120" w:type="dxa"/>
            <w:noWrap/>
            <w:hideMark/>
          </w:tcPr>
          <w:p w14:paraId="33045BF5" w14:textId="77777777" w:rsidR="002B41DA" w:rsidRPr="002B41DA" w:rsidRDefault="002B41DA" w:rsidP="002B41DA">
            <w:pPr>
              <w:rPr>
                <w:sz w:val="40"/>
                <w:szCs w:val="40"/>
              </w:rPr>
            </w:pPr>
            <w:r w:rsidRPr="002B41DA">
              <w:rPr>
                <w:sz w:val="40"/>
                <w:szCs w:val="40"/>
              </w:rPr>
              <w:t>VLAN szám</w:t>
            </w:r>
          </w:p>
        </w:tc>
        <w:tc>
          <w:tcPr>
            <w:tcW w:w="1340" w:type="dxa"/>
            <w:noWrap/>
            <w:hideMark/>
          </w:tcPr>
          <w:p w14:paraId="494893EE" w14:textId="77777777" w:rsidR="002B41DA" w:rsidRPr="002B41DA" w:rsidRDefault="002B41DA">
            <w:pPr>
              <w:rPr>
                <w:sz w:val="40"/>
                <w:szCs w:val="40"/>
              </w:rPr>
            </w:pPr>
            <w:r w:rsidRPr="002B41DA">
              <w:rPr>
                <w:sz w:val="40"/>
                <w:szCs w:val="40"/>
              </w:rPr>
              <w:t>Név</w:t>
            </w:r>
          </w:p>
        </w:tc>
        <w:tc>
          <w:tcPr>
            <w:tcW w:w="1560" w:type="dxa"/>
            <w:noWrap/>
            <w:hideMark/>
          </w:tcPr>
          <w:p w14:paraId="005FE7B5" w14:textId="77777777" w:rsidR="002B41DA" w:rsidRPr="002B41DA" w:rsidRDefault="002B41DA">
            <w:pPr>
              <w:rPr>
                <w:sz w:val="40"/>
                <w:szCs w:val="40"/>
              </w:rPr>
            </w:pPr>
            <w:r w:rsidRPr="002B41DA">
              <w:rPr>
                <w:sz w:val="40"/>
                <w:szCs w:val="40"/>
              </w:rPr>
              <w:t>IP tartomány</w:t>
            </w:r>
          </w:p>
        </w:tc>
      </w:tr>
      <w:tr w:rsidR="002B41DA" w:rsidRPr="002B41DA" w14:paraId="3234A0AE" w14:textId="77777777" w:rsidTr="002B41DA">
        <w:trPr>
          <w:trHeight w:val="300"/>
          <w:jc w:val="center"/>
        </w:trPr>
        <w:tc>
          <w:tcPr>
            <w:tcW w:w="1120" w:type="dxa"/>
            <w:noWrap/>
            <w:hideMark/>
          </w:tcPr>
          <w:p w14:paraId="541B4A94" w14:textId="77777777" w:rsidR="002B41DA" w:rsidRPr="002B41DA" w:rsidRDefault="002B41DA" w:rsidP="002B41DA">
            <w:pPr>
              <w:rPr>
                <w:sz w:val="40"/>
                <w:szCs w:val="40"/>
              </w:rPr>
            </w:pPr>
            <w:r w:rsidRPr="002B41DA">
              <w:rPr>
                <w:sz w:val="40"/>
                <w:szCs w:val="40"/>
              </w:rPr>
              <w:t>10</w:t>
            </w:r>
          </w:p>
        </w:tc>
        <w:tc>
          <w:tcPr>
            <w:tcW w:w="1340" w:type="dxa"/>
            <w:noWrap/>
            <w:hideMark/>
          </w:tcPr>
          <w:p w14:paraId="360900D5" w14:textId="77777777" w:rsidR="002B41DA" w:rsidRPr="002B41DA" w:rsidRDefault="002B41DA" w:rsidP="002B41DA">
            <w:pPr>
              <w:rPr>
                <w:sz w:val="40"/>
                <w:szCs w:val="40"/>
              </w:rPr>
            </w:pPr>
            <w:proofErr w:type="spellStart"/>
            <w:r w:rsidRPr="002B41DA">
              <w:rPr>
                <w:sz w:val="40"/>
                <w:szCs w:val="40"/>
              </w:rPr>
              <w:t>srv</w:t>
            </w:r>
            <w:proofErr w:type="spellEnd"/>
          </w:p>
        </w:tc>
        <w:tc>
          <w:tcPr>
            <w:tcW w:w="1560" w:type="dxa"/>
            <w:noWrap/>
            <w:hideMark/>
          </w:tcPr>
          <w:p w14:paraId="1271C8E4" w14:textId="54977875" w:rsidR="002B41DA" w:rsidRPr="002B41DA" w:rsidRDefault="002B41DA">
            <w:pPr>
              <w:rPr>
                <w:sz w:val="40"/>
                <w:szCs w:val="40"/>
              </w:rPr>
            </w:pPr>
            <w:r w:rsidRPr="002B41DA">
              <w:rPr>
                <w:sz w:val="40"/>
                <w:szCs w:val="40"/>
              </w:rPr>
              <w:t>172.</w:t>
            </w:r>
            <w:r w:rsidR="005A07FE">
              <w:rPr>
                <w:sz w:val="40"/>
                <w:szCs w:val="40"/>
              </w:rPr>
              <w:t>x</w:t>
            </w:r>
            <w:r w:rsidRPr="002B41DA">
              <w:rPr>
                <w:sz w:val="40"/>
                <w:szCs w:val="40"/>
              </w:rPr>
              <w:t>.10.0/24</w:t>
            </w:r>
          </w:p>
        </w:tc>
      </w:tr>
      <w:tr w:rsidR="002B41DA" w:rsidRPr="002B41DA" w14:paraId="1D277844" w14:textId="77777777" w:rsidTr="002B41DA">
        <w:trPr>
          <w:trHeight w:val="300"/>
          <w:jc w:val="center"/>
        </w:trPr>
        <w:tc>
          <w:tcPr>
            <w:tcW w:w="1120" w:type="dxa"/>
            <w:noWrap/>
            <w:hideMark/>
          </w:tcPr>
          <w:p w14:paraId="2805027D" w14:textId="77777777" w:rsidR="002B41DA" w:rsidRPr="002B41DA" w:rsidRDefault="002B41DA" w:rsidP="002B41DA">
            <w:pPr>
              <w:rPr>
                <w:sz w:val="40"/>
                <w:szCs w:val="40"/>
              </w:rPr>
            </w:pPr>
            <w:r w:rsidRPr="002B41DA">
              <w:rPr>
                <w:sz w:val="40"/>
                <w:szCs w:val="40"/>
              </w:rPr>
              <w:t>25</w:t>
            </w:r>
          </w:p>
        </w:tc>
        <w:tc>
          <w:tcPr>
            <w:tcW w:w="1340" w:type="dxa"/>
            <w:noWrap/>
            <w:hideMark/>
          </w:tcPr>
          <w:p w14:paraId="633D2FA1" w14:textId="77777777" w:rsidR="002B41DA" w:rsidRPr="002B41DA" w:rsidRDefault="002B41DA" w:rsidP="002B41DA">
            <w:pPr>
              <w:rPr>
                <w:sz w:val="40"/>
                <w:szCs w:val="40"/>
              </w:rPr>
            </w:pPr>
            <w:proofErr w:type="spellStart"/>
            <w:r w:rsidRPr="002B41DA">
              <w:rPr>
                <w:sz w:val="40"/>
                <w:szCs w:val="40"/>
              </w:rPr>
              <w:t>mgmt</w:t>
            </w:r>
            <w:proofErr w:type="spellEnd"/>
          </w:p>
        </w:tc>
        <w:tc>
          <w:tcPr>
            <w:tcW w:w="1560" w:type="dxa"/>
            <w:noWrap/>
            <w:hideMark/>
          </w:tcPr>
          <w:p w14:paraId="3D59127F" w14:textId="3F2368E8" w:rsidR="002B41DA" w:rsidRPr="002B41DA" w:rsidRDefault="002B41DA">
            <w:pPr>
              <w:rPr>
                <w:sz w:val="40"/>
                <w:szCs w:val="40"/>
              </w:rPr>
            </w:pPr>
            <w:r w:rsidRPr="002B41DA">
              <w:rPr>
                <w:sz w:val="40"/>
                <w:szCs w:val="40"/>
              </w:rPr>
              <w:t>172.</w:t>
            </w:r>
            <w:r w:rsidR="005A07FE">
              <w:rPr>
                <w:sz w:val="40"/>
                <w:szCs w:val="40"/>
              </w:rPr>
              <w:t>x</w:t>
            </w:r>
            <w:r w:rsidRPr="002B41DA">
              <w:rPr>
                <w:sz w:val="40"/>
                <w:szCs w:val="40"/>
              </w:rPr>
              <w:t>.25.0/24</w:t>
            </w:r>
          </w:p>
        </w:tc>
      </w:tr>
      <w:tr w:rsidR="002B41DA" w:rsidRPr="002B41DA" w14:paraId="753F0450" w14:textId="77777777" w:rsidTr="002B41DA">
        <w:trPr>
          <w:trHeight w:val="300"/>
          <w:jc w:val="center"/>
        </w:trPr>
        <w:tc>
          <w:tcPr>
            <w:tcW w:w="1120" w:type="dxa"/>
            <w:noWrap/>
            <w:hideMark/>
          </w:tcPr>
          <w:p w14:paraId="0E3D9249" w14:textId="77777777" w:rsidR="002B41DA" w:rsidRPr="002B41DA" w:rsidRDefault="002B41DA" w:rsidP="002B41DA">
            <w:pPr>
              <w:rPr>
                <w:sz w:val="40"/>
                <w:szCs w:val="40"/>
              </w:rPr>
            </w:pPr>
            <w:r w:rsidRPr="002B41DA">
              <w:rPr>
                <w:sz w:val="40"/>
                <w:szCs w:val="40"/>
              </w:rPr>
              <w:t>45</w:t>
            </w:r>
          </w:p>
        </w:tc>
        <w:tc>
          <w:tcPr>
            <w:tcW w:w="1340" w:type="dxa"/>
            <w:noWrap/>
            <w:hideMark/>
          </w:tcPr>
          <w:p w14:paraId="6B21BC3B" w14:textId="77777777" w:rsidR="002B41DA" w:rsidRPr="002B41DA" w:rsidRDefault="002B41DA" w:rsidP="002B41DA">
            <w:pPr>
              <w:rPr>
                <w:sz w:val="40"/>
                <w:szCs w:val="40"/>
              </w:rPr>
            </w:pPr>
            <w:r w:rsidRPr="002B41DA">
              <w:rPr>
                <w:sz w:val="40"/>
                <w:szCs w:val="40"/>
              </w:rPr>
              <w:t>client</w:t>
            </w:r>
          </w:p>
        </w:tc>
        <w:tc>
          <w:tcPr>
            <w:tcW w:w="1560" w:type="dxa"/>
            <w:noWrap/>
            <w:hideMark/>
          </w:tcPr>
          <w:p w14:paraId="083F08BE" w14:textId="5BD0E026" w:rsidR="002B41DA" w:rsidRPr="002B41DA" w:rsidRDefault="002B41DA">
            <w:pPr>
              <w:rPr>
                <w:sz w:val="40"/>
                <w:szCs w:val="40"/>
              </w:rPr>
            </w:pPr>
            <w:r w:rsidRPr="002B41DA">
              <w:rPr>
                <w:sz w:val="40"/>
                <w:szCs w:val="40"/>
              </w:rPr>
              <w:t>172.</w:t>
            </w:r>
            <w:r w:rsidR="005A07FE">
              <w:rPr>
                <w:sz w:val="40"/>
                <w:szCs w:val="40"/>
              </w:rPr>
              <w:t>x</w:t>
            </w:r>
            <w:r w:rsidRPr="002B41DA">
              <w:rPr>
                <w:sz w:val="40"/>
                <w:szCs w:val="40"/>
              </w:rPr>
              <w:t>.45.0/24</w:t>
            </w:r>
          </w:p>
        </w:tc>
      </w:tr>
      <w:tr w:rsidR="002B41DA" w:rsidRPr="002B41DA" w14:paraId="4EEAA747" w14:textId="77777777" w:rsidTr="002B41DA">
        <w:trPr>
          <w:trHeight w:val="300"/>
          <w:jc w:val="center"/>
        </w:trPr>
        <w:tc>
          <w:tcPr>
            <w:tcW w:w="1120" w:type="dxa"/>
            <w:noWrap/>
            <w:hideMark/>
          </w:tcPr>
          <w:p w14:paraId="0D95601C" w14:textId="77777777" w:rsidR="002B41DA" w:rsidRPr="002B41DA" w:rsidRDefault="002B41DA" w:rsidP="002B41DA">
            <w:pPr>
              <w:rPr>
                <w:sz w:val="40"/>
                <w:szCs w:val="40"/>
              </w:rPr>
            </w:pPr>
            <w:r w:rsidRPr="002B41DA">
              <w:rPr>
                <w:sz w:val="40"/>
                <w:szCs w:val="40"/>
              </w:rPr>
              <w:t>52</w:t>
            </w:r>
          </w:p>
        </w:tc>
        <w:tc>
          <w:tcPr>
            <w:tcW w:w="1340" w:type="dxa"/>
            <w:noWrap/>
            <w:hideMark/>
          </w:tcPr>
          <w:p w14:paraId="3694CD24" w14:textId="77777777" w:rsidR="002B41DA" w:rsidRPr="002B41DA" w:rsidRDefault="002B41DA" w:rsidP="002B41DA">
            <w:pPr>
              <w:rPr>
                <w:sz w:val="40"/>
                <w:szCs w:val="40"/>
              </w:rPr>
            </w:pPr>
            <w:proofErr w:type="spellStart"/>
            <w:r w:rsidRPr="002B41DA">
              <w:rPr>
                <w:sz w:val="40"/>
                <w:szCs w:val="40"/>
              </w:rPr>
              <w:t>security</w:t>
            </w:r>
            <w:proofErr w:type="spellEnd"/>
          </w:p>
        </w:tc>
        <w:tc>
          <w:tcPr>
            <w:tcW w:w="1560" w:type="dxa"/>
            <w:noWrap/>
            <w:hideMark/>
          </w:tcPr>
          <w:p w14:paraId="058EB60C" w14:textId="1DF809B6" w:rsidR="002B41DA" w:rsidRPr="002B41DA" w:rsidRDefault="002B41DA">
            <w:pPr>
              <w:rPr>
                <w:sz w:val="40"/>
                <w:szCs w:val="40"/>
              </w:rPr>
            </w:pPr>
            <w:r w:rsidRPr="002B41DA">
              <w:rPr>
                <w:sz w:val="40"/>
                <w:szCs w:val="40"/>
              </w:rPr>
              <w:t>172.</w:t>
            </w:r>
            <w:r w:rsidR="005A07FE">
              <w:rPr>
                <w:sz w:val="40"/>
                <w:szCs w:val="40"/>
              </w:rPr>
              <w:t>x</w:t>
            </w:r>
            <w:r w:rsidRPr="002B41DA">
              <w:rPr>
                <w:sz w:val="40"/>
                <w:szCs w:val="40"/>
              </w:rPr>
              <w:t>.52.0/24</w:t>
            </w:r>
          </w:p>
        </w:tc>
      </w:tr>
      <w:tr w:rsidR="002B41DA" w:rsidRPr="002B41DA" w14:paraId="6C4A44E6" w14:textId="77777777" w:rsidTr="002B41DA">
        <w:trPr>
          <w:trHeight w:val="300"/>
          <w:jc w:val="center"/>
        </w:trPr>
        <w:tc>
          <w:tcPr>
            <w:tcW w:w="1120" w:type="dxa"/>
            <w:noWrap/>
            <w:hideMark/>
          </w:tcPr>
          <w:p w14:paraId="1B201C1F" w14:textId="77777777" w:rsidR="002B41DA" w:rsidRPr="002B41DA" w:rsidRDefault="002B41DA" w:rsidP="002B41DA">
            <w:pPr>
              <w:rPr>
                <w:sz w:val="40"/>
                <w:szCs w:val="40"/>
              </w:rPr>
            </w:pPr>
            <w:r w:rsidRPr="002B41DA">
              <w:rPr>
                <w:sz w:val="40"/>
                <w:szCs w:val="40"/>
              </w:rPr>
              <w:t>84</w:t>
            </w:r>
          </w:p>
        </w:tc>
        <w:tc>
          <w:tcPr>
            <w:tcW w:w="1340" w:type="dxa"/>
            <w:noWrap/>
            <w:hideMark/>
          </w:tcPr>
          <w:p w14:paraId="39E3961F" w14:textId="77777777" w:rsidR="002B41DA" w:rsidRPr="002B41DA" w:rsidRDefault="002B41DA" w:rsidP="002B41DA">
            <w:pPr>
              <w:rPr>
                <w:sz w:val="40"/>
                <w:szCs w:val="40"/>
              </w:rPr>
            </w:pPr>
            <w:proofErr w:type="spellStart"/>
            <w:r w:rsidRPr="002B41DA">
              <w:rPr>
                <w:sz w:val="40"/>
                <w:szCs w:val="40"/>
              </w:rPr>
              <w:t>guest</w:t>
            </w:r>
            <w:proofErr w:type="spellEnd"/>
          </w:p>
        </w:tc>
        <w:tc>
          <w:tcPr>
            <w:tcW w:w="1560" w:type="dxa"/>
            <w:noWrap/>
            <w:hideMark/>
          </w:tcPr>
          <w:p w14:paraId="6B02FA53" w14:textId="4661CF1D" w:rsidR="002B41DA" w:rsidRPr="002B41DA" w:rsidRDefault="002B41DA">
            <w:pPr>
              <w:rPr>
                <w:sz w:val="40"/>
                <w:szCs w:val="40"/>
              </w:rPr>
            </w:pPr>
            <w:r w:rsidRPr="002B41DA">
              <w:rPr>
                <w:sz w:val="40"/>
                <w:szCs w:val="40"/>
              </w:rPr>
              <w:t>172.</w:t>
            </w:r>
            <w:r w:rsidR="005A07FE">
              <w:rPr>
                <w:sz w:val="40"/>
                <w:szCs w:val="40"/>
              </w:rPr>
              <w:t>x</w:t>
            </w:r>
            <w:r w:rsidRPr="002B41DA">
              <w:rPr>
                <w:sz w:val="40"/>
                <w:szCs w:val="40"/>
              </w:rPr>
              <w:t>.84.0/24</w:t>
            </w:r>
          </w:p>
        </w:tc>
      </w:tr>
      <w:tr w:rsidR="002B41DA" w:rsidRPr="002B41DA" w14:paraId="3D794C80" w14:textId="77777777" w:rsidTr="002B41DA">
        <w:trPr>
          <w:trHeight w:val="300"/>
          <w:jc w:val="center"/>
        </w:trPr>
        <w:tc>
          <w:tcPr>
            <w:tcW w:w="1120" w:type="dxa"/>
            <w:noWrap/>
            <w:hideMark/>
          </w:tcPr>
          <w:p w14:paraId="78422A68" w14:textId="77777777" w:rsidR="002B41DA" w:rsidRPr="002B41DA" w:rsidRDefault="002B41DA" w:rsidP="002B41DA">
            <w:pPr>
              <w:rPr>
                <w:sz w:val="40"/>
                <w:szCs w:val="40"/>
              </w:rPr>
            </w:pPr>
            <w:r w:rsidRPr="002B41DA">
              <w:rPr>
                <w:sz w:val="40"/>
                <w:szCs w:val="40"/>
              </w:rPr>
              <w:t>18</w:t>
            </w:r>
          </w:p>
        </w:tc>
        <w:tc>
          <w:tcPr>
            <w:tcW w:w="1340" w:type="dxa"/>
            <w:noWrap/>
            <w:hideMark/>
          </w:tcPr>
          <w:p w14:paraId="1D61C58E" w14:textId="77777777" w:rsidR="002B41DA" w:rsidRPr="002B41DA" w:rsidRDefault="002B41DA" w:rsidP="002B41DA">
            <w:pPr>
              <w:rPr>
                <w:sz w:val="40"/>
                <w:szCs w:val="40"/>
              </w:rPr>
            </w:pPr>
            <w:proofErr w:type="spellStart"/>
            <w:r w:rsidRPr="002B41DA">
              <w:rPr>
                <w:sz w:val="40"/>
                <w:szCs w:val="40"/>
              </w:rPr>
              <w:t>voip</w:t>
            </w:r>
            <w:proofErr w:type="spellEnd"/>
          </w:p>
        </w:tc>
        <w:tc>
          <w:tcPr>
            <w:tcW w:w="1560" w:type="dxa"/>
            <w:noWrap/>
            <w:hideMark/>
          </w:tcPr>
          <w:p w14:paraId="4AE4901C" w14:textId="66B86D4E" w:rsidR="002B41DA" w:rsidRPr="002B41DA" w:rsidRDefault="002B41DA">
            <w:pPr>
              <w:rPr>
                <w:sz w:val="40"/>
                <w:szCs w:val="40"/>
              </w:rPr>
            </w:pPr>
            <w:r w:rsidRPr="002B41DA">
              <w:rPr>
                <w:sz w:val="40"/>
                <w:szCs w:val="40"/>
              </w:rPr>
              <w:t>172.</w:t>
            </w:r>
            <w:r w:rsidR="005A07FE">
              <w:rPr>
                <w:sz w:val="40"/>
                <w:szCs w:val="40"/>
              </w:rPr>
              <w:t>x</w:t>
            </w:r>
            <w:r w:rsidRPr="002B41DA">
              <w:rPr>
                <w:sz w:val="40"/>
                <w:szCs w:val="40"/>
              </w:rPr>
              <w:t>.18.0/24</w:t>
            </w:r>
          </w:p>
        </w:tc>
      </w:tr>
      <w:tr w:rsidR="002B41DA" w:rsidRPr="002B41DA" w14:paraId="12453C82" w14:textId="77777777" w:rsidTr="002B41DA">
        <w:trPr>
          <w:trHeight w:val="300"/>
          <w:jc w:val="center"/>
        </w:trPr>
        <w:tc>
          <w:tcPr>
            <w:tcW w:w="1120" w:type="dxa"/>
            <w:noWrap/>
            <w:hideMark/>
          </w:tcPr>
          <w:p w14:paraId="7178AB88" w14:textId="77777777" w:rsidR="002B41DA" w:rsidRPr="002B41DA" w:rsidRDefault="002B41DA" w:rsidP="002B41DA">
            <w:pPr>
              <w:rPr>
                <w:sz w:val="40"/>
                <w:szCs w:val="40"/>
              </w:rPr>
            </w:pPr>
            <w:r w:rsidRPr="002B41DA">
              <w:rPr>
                <w:sz w:val="40"/>
                <w:szCs w:val="40"/>
              </w:rPr>
              <w:t>201</w:t>
            </w:r>
          </w:p>
        </w:tc>
        <w:tc>
          <w:tcPr>
            <w:tcW w:w="1340" w:type="dxa"/>
            <w:noWrap/>
            <w:hideMark/>
          </w:tcPr>
          <w:p w14:paraId="3D5962DD" w14:textId="77777777" w:rsidR="002B41DA" w:rsidRPr="002B41DA" w:rsidRDefault="002B41DA" w:rsidP="002B41DA">
            <w:pPr>
              <w:rPr>
                <w:sz w:val="40"/>
                <w:szCs w:val="40"/>
              </w:rPr>
            </w:pPr>
            <w:proofErr w:type="spellStart"/>
            <w:r w:rsidRPr="002B41DA">
              <w:rPr>
                <w:sz w:val="40"/>
                <w:szCs w:val="40"/>
              </w:rPr>
              <w:t>factory</w:t>
            </w:r>
            <w:proofErr w:type="spellEnd"/>
          </w:p>
        </w:tc>
        <w:tc>
          <w:tcPr>
            <w:tcW w:w="1560" w:type="dxa"/>
            <w:noWrap/>
            <w:hideMark/>
          </w:tcPr>
          <w:p w14:paraId="293285D6" w14:textId="3C3E6A4F" w:rsidR="002B41DA" w:rsidRPr="002B41DA" w:rsidRDefault="002B41DA">
            <w:pPr>
              <w:rPr>
                <w:sz w:val="40"/>
                <w:szCs w:val="40"/>
              </w:rPr>
            </w:pPr>
            <w:r w:rsidRPr="002B41DA">
              <w:rPr>
                <w:sz w:val="40"/>
                <w:szCs w:val="40"/>
              </w:rPr>
              <w:t>172.</w:t>
            </w:r>
            <w:r w:rsidR="005A07FE">
              <w:rPr>
                <w:sz w:val="40"/>
                <w:szCs w:val="40"/>
              </w:rPr>
              <w:t>x</w:t>
            </w:r>
            <w:r w:rsidRPr="002B41DA">
              <w:rPr>
                <w:sz w:val="40"/>
                <w:szCs w:val="40"/>
              </w:rPr>
              <w:t>.201.0/24</w:t>
            </w:r>
          </w:p>
        </w:tc>
      </w:tr>
    </w:tbl>
    <w:p w14:paraId="05148C39" w14:textId="77777777" w:rsidR="004671BF" w:rsidRPr="004671BF" w:rsidRDefault="004671BF" w:rsidP="004671BF"/>
    <w:p w14:paraId="6757194E" w14:textId="42A86C32" w:rsidR="00A4432B" w:rsidRDefault="00A4432B" w:rsidP="00A4432B">
      <w:pPr>
        <w:pStyle w:val="Cmsor2"/>
      </w:pPr>
      <w:bookmarkStart w:id="11" w:name="_Toc193321629"/>
      <w:r w:rsidRPr="00377D0E">
        <w:lastRenderedPageBreak/>
        <w:t>2.</w:t>
      </w:r>
      <w:r w:rsidR="004671BF">
        <w:t>5</w:t>
      </w:r>
      <w:r w:rsidRPr="00377D0E">
        <w:t xml:space="preserve"> </w:t>
      </w:r>
      <w:r w:rsidR="009E2E4D">
        <w:t>Redundancia</w:t>
      </w:r>
      <w:bookmarkEnd w:id="11"/>
    </w:p>
    <w:p w14:paraId="172583D6" w14:textId="7047598B" w:rsidR="007D171E" w:rsidRPr="007D171E" w:rsidRDefault="007D171E" w:rsidP="007D171E">
      <w:r>
        <w:t>A redundancia biztosítása rendkívül fontos szempont volt a hálózat megtervezése, illetve megvalósítása közben. Bizonyos helyzetekben ezt többszörös összeköttetéssel, máskor tartalék eszközök konfigurálásá</w:t>
      </w:r>
      <w:r w:rsidR="009E2E4D">
        <w:t>val</w:t>
      </w:r>
      <w:r>
        <w:t xml:space="preserve"> is megvalósítottuk arra az esetre, ha </w:t>
      </w:r>
      <w:r w:rsidR="009E2E4D">
        <w:t>hiba lépne fel az eszközökben.</w:t>
      </w:r>
    </w:p>
    <w:p w14:paraId="7A521A5E" w14:textId="168F720B" w:rsidR="00C51EA6" w:rsidRDefault="00C51EA6" w:rsidP="00C51EA6">
      <w:pPr>
        <w:pStyle w:val="Cmsor3"/>
        <w:rPr>
          <w:color w:val="000000" w:themeColor="text1"/>
          <w:sz w:val="24"/>
          <w:szCs w:val="24"/>
        </w:rPr>
      </w:pPr>
      <w:bookmarkStart w:id="12" w:name="_Toc193321630"/>
      <w:r w:rsidRPr="00DC6358">
        <w:rPr>
          <w:color w:val="000000" w:themeColor="text1"/>
          <w:sz w:val="24"/>
          <w:szCs w:val="24"/>
        </w:rPr>
        <w:t>2.</w:t>
      </w:r>
      <w:r w:rsidR="004671BF">
        <w:rPr>
          <w:color w:val="000000" w:themeColor="text1"/>
          <w:sz w:val="24"/>
          <w:szCs w:val="24"/>
        </w:rPr>
        <w:t>5</w:t>
      </w:r>
      <w:r w:rsidRPr="00DC6358">
        <w:rPr>
          <w:color w:val="000000" w:themeColor="text1"/>
          <w:sz w:val="24"/>
          <w:szCs w:val="24"/>
        </w:rPr>
        <w:t xml:space="preserve">.1 </w:t>
      </w:r>
      <w:r>
        <w:rPr>
          <w:color w:val="000000" w:themeColor="text1"/>
          <w:sz w:val="24"/>
          <w:szCs w:val="24"/>
        </w:rPr>
        <w:t xml:space="preserve">Második </w:t>
      </w:r>
      <w:proofErr w:type="spellStart"/>
      <w:r>
        <w:rPr>
          <w:color w:val="000000" w:themeColor="text1"/>
          <w:sz w:val="24"/>
          <w:szCs w:val="24"/>
        </w:rPr>
        <w:t>rétegbeli</w:t>
      </w:r>
      <w:bookmarkEnd w:id="12"/>
      <w:proofErr w:type="spellEnd"/>
    </w:p>
    <w:p w14:paraId="33313CFD" w14:textId="29E5B3D6" w:rsidR="009E2E4D" w:rsidRPr="009E2E4D" w:rsidRDefault="002F15E2" w:rsidP="009E2E4D">
      <w:r w:rsidRPr="002F15E2">
        <w:t xml:space="preserve">A </w:t>
      </w:r>
      <w:proofErr w:type="spellStart"/>
      <w:r w:rsidRPr="002F15E2">
        <w:t>switchek</w:t>
      </w:r>
      <w:proofErr w:type="spellEnd"/>
      <w:r w:rsidRPr="002F15E2">
        <w:t xml:space="preserve"> hibatűrésének érdekében a </w:t>
      </w:r>
      <w:proofErr w:type="spellStart"/>
      <w:r w:rsidRPr="002F15E2">
        <w:t>Juniper</w:t>
      </w:r>
      <w:proofErr w:type="spellEnd"/>
      <w:r w:rsidRPr="002F15E2">
        <w:t xml:space="preserve"> szabványosított megoldását, a </w:t>
      </w:r>
      <w:proofErr w:type="spellStart"/>
      <w:r w:rsidRPr="002F15E2">
        <w:t>Virtual</w:t>
      </w:r>
      <w:proofErr w:type="spellEnd"/>
      <w:r w:rsidRPr="002F15E2">
        <w:t xml:space="preserve"> </w:t>
      </w:r>
      <w:proofErr w:type="spellStart"/>
      <w:r w:rsidRPr="002F15E2">
        <w:t>Chassis</w:t>
      </w:r>
      <w:proofErr w:type="spellEnd"/>
      <w:r w:rsidRPr="002F15E2">
        <w:t>-t választottuk, amely nem csupán egy redundáns összeköttetést biztosít, hanem szoftveresen is integráltan felügyeli és optimalizálja a hálózati forgalmat, ezzel folyamatos hozzáférést és</w:t>
      </w:r>
      <w:r>
        <w:t xml:space="preserve"> </w:t>
      </w:r>
      <w:r w:rsidRPr="002F15E2">
        <w:t>skálázhatóságot garantál.</w:t>
      </w:r>
      <w:r>
        <w:t xml:space="preserve"> </w:t>
      </w:r>
      <w:r w:rsidRPr="002F15E2">
        <w:t xml:space="preserve">A </w:t>
      </w:r>
      <w:proofErr w:type="spellStart"/>
      <w:r w:rsidRPr="002F15E2">
        <w:t>Virtual</w:t>
      </w:r>
      <w:proofErr w:type="spellEnd"/>
      <w:r w:rsidRPr="002F15E2">
        <w:t xml:space="preserve"> </w:t>
      </w:r>
      <w:proofErr w:type="spellStart"/>
      <w:r w:rsidRPr="002F15E2">
        <w:t>Chassis</w:t>
      </w:r>
      <w:proofErr w:type="spellEnd"/>
      <w:r w:rsidRPr="002F15E2">
        <w:t xml:space="preserve"> technológia ráadásul egyesíti a különálló eszközöket egy közös logikai egységbe, lehetővé téve a központosított menedzsmentet és az intelligens önjavító mechanizmusokat, amelyek csökkentik az állásidőt és elősegítik a zökkenőmentes bővíthetőséget.</w:t>
      </w:r>
    </w:p>
    <w:p w14:paraId="1005542B" w14:textId="418638DC" w:rsidR="003C19AF" w:rsidRDefault="00C51EA6" w:rsidP="003C19AF">
      <w:pPr>
        <w:pStyle w:val="Cmsor3"/>
        <w:rPr>
          <w:color w:val="000000" w:themeColor="text1"/>
          <w:sz w:val="24"/>
          <w:szCs w:val="24"/>
        </w:rPr>
      </w:pPr>
      <w:bookmarkStart w:id="13" w:name="_Toc193321631"/>
      <w:r w:rsidRPr="00DC6358">
        <w:rPr>
          <w:color w:val="000000" w:themeColor="text1"/>
          <w:sz w:val="24"/>
          <w:szCs w:val="24"/>
        </w:rPr>
        <w:t>2.</w:t>
      </w:r>
      <w:r w:rsidR="004671BF">
        <w:rPr>
          <w:color w:val="000000" w:themeColor="text1"/>
          <w:sz w:val="24"/>
          <w:szCs w:val="24"/>
        </w:rPr>
        <w:t>5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Harmadik </w:t>
      </w:r>
      <w:proofErr w:type="spellStart"/>
      <w:r>
        <w:rPr>
          <w:color w:val="000000" w:themeColor="text1"/>
          <w:sz w:val="24"/>
          <w:szCs w:val="24"/>
        </w:rPr>
        <w:t>rétegbeli</w:t>
      </w:r>
      <w:bookmarkEnd w:id="13"/>
      <w:proofErr w:type="spellEnd"/>
    </w:p>
    <w:p w14:paraId="3C81C9E8" w14:textId="5B833646" w:rsidR="00D4724B" w:rsidRPr="00D4724B" w:rsidRDefault="00D4724B" w:rsidP="00D4724B">
      <w:r w:rsidRPr="00D4724B">
        <w:t xml:space="preserve">Az általunk választott SRX300-as tűzfalak támogatják a </w:t>
      </w:r>
      <w:proofErr w:type="spellStart"/>
      <w:r w:rsidRPr="00D4724B">
        <w:t>Chassis</w:t>
      </w:r>
      <w:proofErr w:type="spellEnd"/>
      <w:r w:rsidRPr="00D4724B">
        <w:t xml:space="preserve"> </w:t>
      </w:r>
      <w:proofErr w:type="spellStart"/>
      <w:r w:rsidRPr="00D4724B">
        <w:t>Cluster</w:t>
      </w:r>
      <w:proofErr w:type="spellEnd"/>
      <w:r w:rsidRPr="00D4724B">
        <w:t xml:space="preserve"> üzemmódot, amivel egy pár eszköz összekapcsolható, és úgy konfigurálható, hogy egyetlen eszközként </w:t>
      </w:r>
      <w:proofErr w:type="spellStart"/>
      <w:r w:rsidRPr="00D4724B">
        <w:t>működjön</w:t>
      </w:r>
      <w:proofErr w:type="spellEnd"/>
      <w:r w:rsidRPr="00D4724B">
        <w:t xml:space="preserve"> a magas rendelkezésre állás biztosítása érdekében. Ha </w:t>
      </w:r>
      <w:proofErr w:type="spellStart"/>
      <w:r w:rsidRPr="00D4724B">
        <w:t>Chassis</w:t>
      </w:r>
      <w:proofErr w:type="spellEnd"/>
      <w:r w:rsidRPr="00D4724B">
        <w:t xml:space="preserve"> </w:t>
      </w:r>
      <w:proofErr w:type="spellStart"/>
      <w:r w:rsidRPr="00D4724B">
        <w:t>Cluster</w:t>
      </w:r>
      <w:proofErr w:type="spellEnd"/>
      <w:r w:rsidRPr="00D4724B">
        <w:t xml:space="preserve"> van konfigurálva, a két tag (</w:t>
      </w:r>
      <w:proofErr w:type="spellStart"/>
      <w:r w:rsidRPr="00D4724B">
        <w:t>node</w:t>
      </w:r>
      <w:proofErr w:type="spellEnd"/>
      <w:r w:rsidRPr="00D4724B">
        <w:t>) egymást támogatja, az egyik tag az elsődleges, a másik pedig a másodlagos eszközként működik, így biztosítva a folyamatok és szolgáltatások kimaradásmentes átállását rendszer- vagy hardverhiba esetén. Ha az elsődleges eszköz meghibásodik, a másodlagos eszköz veszi át a forgalom feldolgozását.</w:t>
      </w:r>
    </w:p>
    <w:p w14:paraId="6FCDA03A" w14:textId="3644C7CB" w:rsidR="00C51EA6" w:rsidRDefault="00C51EA6" w:rsidP="00C51EA6">
      <w:pPr>
        <w:pStyle w:val="Cmsor3"/>
        <w:rPr>
          <w:color w:val="000000" w:themeColor="text1"/>
          <w:sz w:val="24"/>
          <w:szCs w:val="24"/>
        </w:rPr>
      </w:pPr>
      <w:bookmarkStart w:id="14" w:name="_Toc193321632"/>
      <w:r w:rsidRPr="00DC6358">
        <w:rPr>
          <w:color w:val="000000" w:themeColor="text1"/>
          <w:sz w:val="24"/>
          <w:szCs w:val="24"/>
        </w:rPr>
        <w:t>2.</w:t>
      </w:r>
      <w:r w:rsidR="004671BF">
        <w:rPr>
          <w:color w:val="000000" w:themeColor="text1"/>
          <w:sz w:val="24"/>
          <w:szCs w:val="24"/>
        </w:rPr>
        <w:t>5</w:t>
      </w:r>
      <w:r w:rsidRPr="00DC6358">
        <w:rPr>
          <w:color w:val="000000" w:themeColor="text1"/>
          <w:sz w:val="24"/>
          <w:szCs w:val="24"/>
        </w:rPr>
        <w:t>.</w:t>
      </w:r>
      <w:r w:rsidR="003C19AF"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Szolgáltatásredundancia</w:t>
      </w:r>
      <w:bookmarkEnd w:id="14"/>
    </w:p>
    <w:p w14:paraId="1A556936" w14:textId="66D38DE0" w:rsidR="003C19AF" w:rsidRDefault="003C19AF" w:rsidP="003C19AF">
      <w:r>
        <w:t>A szerverszolgáltatások redundáns megoldásához három megoldás közül választottunk. A három lehetőség:</w:t>
      </w:r>
    </w:p>
    <w:p w14:paraId="7FC12439" w14:textId="6127A3B1" w:rsidR="003C19AF" w:rsidRDefault="003C19AF" w:rsidP="003C19AF">
      <w:pPr>
        <w:pStyle w:val="Listaszerbekezds"/>
        <w:numPr>
          <w:ilvl w:val="0"/>
          <w:numId w:val="3"/>
        </w:numPr>
      </w:pPr>
      <w:r>
        <w:t>Megosztott tárhely: ennek során egy különálló eszközön lehetne tárolni az összes adatot, amikhez hozzáférnek az engedélyezett szerverek. Az egyik szerver meghibásodása esetén a másik szerver adatveszteség és kimaradás nélkül átveszi a szerepét.</w:t>
      </w:r>
    </w:p>
    <w:p w14:paraId="79389032" w14:textId="7CB70F23" w:rsidR="003C19AF" w:rsidRDefault="00F47630" w:rsidP="003C19AF">
      <w:pPr>
        <w:pStyle w:val="Listaszerbekezds"/>
        <w:numPr>
          <w:ilvl w:val="0"/>
          <w:numId w:val="3"/>
        </w:numPr>
      </w:pPr>
      <w:r>
        <w:t xml:space="preserve">Virtuális gép </w:t>
      </w:r>
      <w:proofErr w:type="spellStart"/>
      <w:r>
        <w:t>replikálása</w:t>
      </w:r>
      <w:proofErr w:type="spellEnd"/>
      <w:r>
        <w:t xml:space="preserve"> szerverek között: A virtuális gépek </w:t>
      </w:r>
      <w:proofErr w:type="spellStart"/>
      <w:r>
        <w:t>replikálása</w:t>
      </w:r>
      <w:proofErr w:type="spellEnd"/>
      <w:r>
        <w:t xml:space="preserve"> a </w:t>
      </w:r>
      <w:proofErr w:type="spellStart"/>
      <w:r>
        <w:t>Hyper</w:t>
      </w:r>
      <w:proofErr w:type="spellEnd"/>
      <w:r>
        <w:t>-V olyan szolgáltatása, ami kettő vagy több szerver között átmásolja a virtuális gépek állapotát adott időtartamonként, ezzel biztosítva a folyamatos működést hiba esetén.</w:t>
      </w:r>
      <w:r w:rsidR="008369A0">
        <w:t xml:space="preserve"> </w:t>
      </w:r>
      <w:r w:rsidR="00F573E3">
        <w:t>Ennél a megoldásnál érdemes figyelembe venni a replikációs időt, ami két mentés között történik (pár perc).</w:t>
      </w:r>
    </w:p>
    <w:p w14:paraId="23880065" w14:textId="73622B62" w:rsidR="00F47630" w:rsidRDefault="00F47630" w:rsidP="003C19AF">
      <w:pPr>
        <w:pStyle w:val="Listaszerbekezds"/>
        <w:numPr>
          <w:ilvl w:val="0"/>
          <w:numId w:val="3"/>
        </w:numPr>
      </w:pPr>
      <w:r>
        <w:t xml:space="preserve">Harmadik féltől származó </w:t>
      </w:r>
      <w:proofErr w:type="spellStart"/>
      <w:r>
        <w:t>replikáló</w:t>
      </w:r>
      <w:proofErr w:type="spellEnd"/>
      <w:r>
        <w:t xml:space="preserve"> szoftver: Az előző megoldáshoz hasonló, azonban ez nem az adott rendszerbe beépített funkció, hanem egy külső féltől származó </w:t>
      </w:r>
      <w:r w:rsidR="00F573E3">
        <w:t>szolgáltatás,</w:t>
      </w:r>
      <w:r>
        <w:t xml:space="preserve"> ami adott esetben egyedi igényekre szabott.</w:t>
      </w:r>
    </w:p>
    <w:p w14:paraId="7D2D050E" w14:textId="4961FBAE" w:rsidR="00F47630" w:rsidRPr="003C19AF" w:rsidRDefault="00F47630" w:rsidP="00F47630">
      <w:r>
        <w:t xml:space="preserve">Mi ebben a projektben a </w:t>
      </w:r>
      <w:proofErr w:type="spellStart"/>
      <w:r>
        <w:t>Hyper</w:t>
      </w:r>
      <w:proofErr w:type="spellEnd"/>
      <w:r>
        <w:t xml:space="preserve">-V beépített </w:t>
      </w:r>
      <w:proofErr w:type="spellStart"/>
      <w:r>
        <w:t>replikáló</w:t>
      </w:r>
      <w:proofErr w:type="spellEnd"/>
      <w:r>
        <w:t xml:space="preserve"> funkcióját választottuk, mert ez a legköltséghatékonyabb megoldás, illetve mivel ez a Windows szerver saját szolgáltatása, ez a megoldás a </w:t>
      </w:r>
      <w:r w:rsidR="002E0F99">
        <w:t>legmegbízhatóbb lehetőség.</w:t>
      </w:r>
    </w:p>
    <w:p w14:paraId="02E51139" w14:textId="39E9AB7B" w:rsidR="00C51EA6" w:rsidRDefault="00C51EA6" w:rsidP="00C51EA6">
      <w:pPr>
        <w:pStyle w:val="Cmsor2"/>
      </w:pPr>
      <w:bookmarkStart w:id="15" w:name="_Toc193321633"/>
      <w:r w:rsidRPr="00377D0E">
        <w:lastRenderedPageBreak/>
        <w:t>2.</w:t>
      </w:r>
      <w:r w:rsidR="004671BF">
        <w:t>6</w:t>
      </w:r>
      <w:r w:rsidRPr="00377D0E">
        <w:t xml:space="preserve"> </w:t>
      </w:r>
      <w:r>
        <w:t>Forgalomirányítás</w:t>
      </w:r>
      <w:bookmarkEnd w:id="15"/>
    </w:p>
    <w:p w14:paraId="680FE5E2" w14:textId="2C430193" w:rsidR="00C51EA6" w:rsidRDefault="00C51EA6" w:rsidP="00C51EA6">
      <w:pPr>
        <w:pStyle w:val="Cmsor3"/>
        <w:rPr>
          <w:color w:val="000000" w:themeColor="text1"/>
          <w:sz w:val="24"/>
          <w:szCs w:val="24"/>
        </w:rPr>
      </w:pPr>
      <w:bookmarkStart w:id="16" w:name="_Toc193321634"/>
      <w:r w:rsidRPr="00DC6358">
        <w:rPr>
          <w:color w:val="000000" w:themeColor="text1"/>
          <w:sz w:val="24"/>
          <w:szCs w:val="24"/>
        </w:rPr>
        <w:t>2.</w:t>
      </w:r>
      <w:r w:rsidR="004671BF">
        <w:rPr>
          <w:color w:val="000000" w:themeColor="text1"/>
          <w:sz w:val="24"/>
          <w:szCs w:val="24"/>
        </w:rPr>
        <w:t>6</w:t>
      </w:r>
      <w:r w:rsidRPr="00DC6358">
        <w:rPr>
          <w:color w:val="000000" w:themeColor="text1"/>
          <w:sz w:val="24"/>
          <w:szCs w:val="24"/>
        </w:rPr>
        <w:t xml:space="preserve">.1 </w:t>
      </w:r>
      <w:r>
        <w:rPr>
          <w:color w:val="000000" w:themeColor="text1"/>
          <w:sz w:val="24"/>
          <w:szCs w:val="24"/>
        </w:rPr>
        <w:t>Statikus</w:t>
      </w:r>
      <w:bookmarkEnd w:id="16"/>
    </w:p>
    <w:p w14:paraId="1DD290A5" w14:textId="1A559B35" w:rsidR="00EB0345" w:rsidRPr="00EB0345" w:rsidRDefault="00EB0345" w:rsidP="00EB0345">
      <w:r>
        <w:t>Statikus forgalomirányítást alkalmazunk minden telephelynél</w:t>
      </w:r>
      <w:r w:rsidR="00FB13E4">
        <w:t xml:space="preserve"> az alapértelmezett útvonal céljából. Erre a szolgáltató IP-címe van beállítva, mint következő ugrás cím.</w:t>
      </w:r>
      <w:r w:rsidR="00200111">
        <w:t xml:space="preserve"> </w:t>
      </w:r>
    </w:p>
    <w:p w14:paraId="08B70EB9" w14:textId="1AD429F5" w:rsidR="00C51EA6" w:rsidRDefault="00C51EA6" w:rsidP="00C51EA6">
      <w:pPr>
        <w:pStyle w:val="Cmsor3"/>
        <w:rPr>
          <w:color w:val="000000" w:themeColor="text1"/>
          <w:sz w:val="24"/>
          <w:szCs w:val="24"/>
        </w:rPr>
      </w:pPr>
      <w:bookmarkStart w:id="17" w:name="_Toc193321635"/>
      <w:r w:rsidRPr="00DC6358">
        <w:rPr>
          <w:color w:val="000000" w:themeColor="text1"/>
          <w:sz w:val="24"/>
          <w:szCs w:val="24"/>
        </w:rPr>
        <w:t>2.</w:t>
      </w:r>
      <w:r w:rsidR="004671BF">
        <w:rPr>
          <w:color w:val="000000" w:themeColor="text1"/>
          <w:sz w:val="24"/>
          <w:szCs w:val="24"/>
        </w:rPr>
        <w:t>6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Dinamikus</w:t>
      </w:r>
      <w:bookmarkEnd w:id="17"/>
    </w:p>
    <w:p w14:paraId="7F16D1FC" w14:textId="3257C30C" w:rsidR="006022BF" w:rsidRDefault="006022BF" w:rsidP="006022BF">
      <w:r>
        <w:t>A telephelyeket az OSPF dinamikus forgalomirányító protokoll köti össze. Ennek segítségével a helyi alhálózatok hirdetésre kerülnek a három tűzfal között</w:t>
      </w:r>
      <w:r w:rsidR="006C4B7D">
        <w:t xml:space="preserve"> így biztosítva az átjárhatóságot a telephelyek közt</w:t>
      </w:r>
      <w:r>
        <w:t>. A helyi alhálózatok interfészei passzív módon vannak konfigurálva, így a</w:t>
      </w:r>
      <w:r w:rsidR="006C4B7D">
        <w:t>z azokon lévő alhálózatok hirdetésre kerülnek, azonban OSPF csomagok nem továbbítódnak rájuk.</w:t>
      </w:r>
      <w:r w:rsidR="007E67D8">
        <w:t xml:space="preserve"> Az összes hálózat az </w:t>
      </w:r>
      <w:proofErr w:type="spellStart"/>
      <w:r w:rsidR="007E67D8">
        <w:t>area</w:t>
      </w:r>
      <w:proofErr w:type="spellEnd"/>
      <w:r w:rsidR="007E67D8">
        <w:t xml:space="preserve"> 0-ba</w:t>
      </w:r>
      <w:r w:rsidR="0084360B">
        <w:t xml:space="preserve"> kerül hirdetésre</w:t>
      </w:r>
      <w:r w:rsidR="007E67D8">
        <w:t>.</w:t>
      </w:r>
      <w:r w:rsidR="00491971">
        <w:t xml:space="preserve"> A dinamikus forgalomirányítást az IPSEC alagútba ágyaztuk bele.</w:t>
      </w:r>
    </w:p>
    <w:p w14:paraId="3DE19574" w14:textId="480E644F" w:rsidR="0084360B" w:rsidRDefault="0084360B" w:rsidP="006022BF">
      <w:r w:rsidRPr="0084360B">
        <w:t xml:space="preserve">A forgalom kiesésének elkerülése érdekében, konfiguráltuk a </w:t>
      </w:r>
      <w:proofErr w:type="spellStart"/>
      <w:r w:rsidRPr="0084360B">
        <w:t>graceful</w:t>
      </w:r>
      <w:proofErr w:type="spellEnd"/>
      <w:r w:rsidRPr="0084360B">
        <w:t xml:space="preserve">-restart funkciót, amely segítségével az OSPF folyamat újraindítása esetén a </w:t>
      </w:r>
      <w:r>
        <w:t>tűzfal</w:t>
      </w:r>
      <w:r w:rsidRPr="0084360B">
        <w:t xml:space="preserve"> továbbra is fenntartja a forgalomirányítást. Ez lehetővé teszi, hogy a szomszédos eszközök ideiglenesen megtartsák az útvonal-információkat, így elkerülhető a felesleges konvergencia és a hálózati instabilitás.</w:t>
      </w:r>
    </w:p>
    <w:p w14:paraId="6EDDD6D5" w14:textId="3E9B20A8" w:rsidR="0084360B" w:rsidRPr="006022BF" w:rsidRDefault="0084360B" w:rsidP="006022BF">
      <w:r>
        <w:t>A konfigurációban szereplő restart-</w:t>
      </w:r>
      <w:proofErr w:type="spellStart"/>
      <w:r>
        <w:t>duration</w:t>
      </w:r>
      <w:proofErr w:type="spellEnd"/>
      <w:r>
        <w:t xml:space="preserve"> megadja, hogy mennyi ideje van a tűzfalnak, hogy végrehajtsa a </w:t>
      </w:r>
      <w:proofErr w:type="spellStart"/>
      <w:r>
        <w:t>graceful</w:t>
      </w:r>
      <w:proofErr w:type="spellEnd"/>
      <w:r>
        <w:t>-restart folyamatot. Amennyiben nem sikerül neki, a többi tűzfal lekapcsoltnak nyilvánítja a kapcsolatot.</w:t>
      </w:r>
      <w:r w:rsidR="00746C48">
        <w:t xml:space="preserve"> A másik, </w:t>
      </w:r>
      <w:proofErr w:type="spellStart"/>
      <w:r w:rsidR="00746C48">
        <w:t>notify-duration</w:t>
      </w:r>
      <w:proofErr w:type="spellEnd"/>
      <w:r w:rsidR="00746C48">
        <w:t xml:space="preserve"> opció, azt szabályozza, hogy a sikeres folyamat után, mennyi ideig értesítse arról a </w:t>
      </w:r>
      <w:proofErr w:type="spellStart"/>
      <w:r w:rsidR="00746C48">
        <w:t>szomszédait</w:t>
      </w:r>
      <w:proofErr w:type="spellEnd"/>
      <w:r w:rsidR="00746C48">
        <w:t xml:space="preserve">. </w:t>
      </w:r>
      <w:r w:rsidR="00746C48" w:rsidRPr="00746C48">
        <w:t>A no-</w:t>
      </w:r>
      <w:proofErr w:type="spellStart"/>
      <w:r w:rsidR="00746C48" w:rsidRPr="00746C48">
        <w:t>strict</w:t>
      </w:r>
      <w:proofErr w:type="spellEnd"/>
      <w:r w:rsidR="00746C48" w:rsidRPr="00746C48">
        <w:t>-</w:t>
      </w:r>
      <w:proofErr w:type="spellStart"/>
      <w:r w:rsidR="00746C48" w:rsidRPr="00746C48">
        <w:t>lsa-checking</w:t>
      </w:r>
      <w:proofErr w:type="spellEnd"/>
      <w:r w:rsidR="00746C48" w:rsidRPr="00746C48">
        <w:t xml:space="preserve"> opció segít elkerülni </w:t>
      </w:r>
      <w:r w:rsidR="00746C48">
        <w:t xml:space="preserve">a </w:t>
      </w:r>
      <w:proofErr w:type="spellStart"/>
      <w:r w:rsidR="00746C48">
        <w:t>graceful</w:t>
      </w:r>
      <w:proofErr w:type="spellEnd"/>
      <w:r w:rsidR="00746C48">
        <w:t xml:space="preserve">-restart </w:t>
      </w:r>
      <w:r w:rsidR="00746C48" w:rsidRPr="00746C48">
        <w:t>felesleges megszakítását, így csökkenti a hálózati kimaradásokat és növeli a stabilitást kisebb LSA-változások esetén.</w:t>
      </w:r>
    </w:p>
    <w:p w14:paraId="2366E62F" w14:textId="1E2616A6" w:rsidR="00C50F5C" w:rsidRPr="00C50F5C" w:rsidRDefault="001864C6" w:rsidP="00C50F5C">
      <w:pPr>
        <w:pStyle w:val="Cmsor3"/>
        <w:rPr>
          <w:color w:val="000000" w:themeColor="text1"/>
          <w:sz w:val="24"/>
          <w:szCs w:val="24"/>
        </w:rPr>
      </w:pPr>
      <w:bookmarkStart w:id="18" w:name="_Toc193321636"/>
      <w:r w:rsidRPr="00D510D1">
        <w:rPr>
          <w:color w:val="000000" w:themeColor="text1"/>
          <w:sz w:val="24"/>
          <w:szCs w:val="24"/>
        </w:rPr>
        <w:t>2.</w:t>
      </w:r>
      <w:r w:rsidR="004671BF">
        <w:rPr>
          <w:color w:val="000000" w:themeColor="text1"/>
          <w:sz w:val="24"/>
          <w:szCs w:val="24"/>
        </w:rPr>
        <w:t>6</w:t>
      </w:r>
      <w:r w:rsidRPr="00D510D1">
        <w:rPr>
          <w:color w:val="000000" w:themeColor="text1"/>
          <w:sz w:val="24"/>
          <w:szCs w:val="24"/>
        </w:rPr>
        <w:t>.3 VPN</w:t>
      </w:r>
      <w:bookmarkEnd w:id="18"/>
    </w:p>
    <w:p w14:paraId="07DF323C" w14:textId="40976E04" w:rsidR="00986F82" w:rsidRDefault="00986F82" w:rsidP="00986F82">
      <w:pPr>
        <w:pStyle w:val="Cmsor4"/>
        <w:rPr>
          <w:i w:val="0"/>
          <w:iCs w:val="0"/>
          <w:color w:val="auto"/>
        </w:rPr>
      </w:pPr>
      <w:r w:rsidRPr="00986F82">
        <w:rPr>
          <w:i w:val="0"/>
          <w:iCs w:val="0"/>
          <w:color w:val="auto"/>
        </w:rPr>
        <w:t>2.</w:t>
      </w:r>
      <w:r w:rsidR="004671BF">
        <w:rPr>
          <w:i w:val="0"/>
          <w:iCs w:val="0"/>
          <w:color w:val="auto"/>
        </w:rPr>
        <w:t>6</w:t>
      </w:r>
      <w:r w:rsidRPr="00986F82">
        <w:rPr>
          <w:i w:val="0"/>
          <w:iCs w:val="0"/>
          <w:color w:val="auto"/>
        </w:rPr>
        <w:t>.3.1 Site-</w:t>
      </w:r>
      <w:proofErr w:type="spellStart"/>
      <w:r w:rsidRPr="00986F82">
        <w:rPr>
          <w:i w:val="0"/>
          <w:iCs w:val="0"/>
          <w:color w:val="auto"/>
        </w:rPr>
        <w:t>to</w:t>
      </w:r>
      <w:proofErr w:type="spellEnd"/>
      <w:r w:rsidRPr="00986F82">
        <w:rPr>
          <w:i w:val="0"/>
          <w:iCs w:val="0"/>
          <w:color w:val="auto"/>
        </w:rPr>
        <w:t>-site</w:t>
      </w:r>
      <w:r>
        <w:rPr>
          <w:i w:val="0"/>
          <w:iCs w:val="0"/>
          <w:color w:val="auto"/>
        </w:rPr>
        <w:t xml:space="preserve"> VPN</w:t>
      </w:r>
    </w:p>
    <w:p w14:paraId="78373B7A" w14:textId="21F7F8F1" w:rsidR="00986F82" w:rsidRDefault="00986F82" w:rsidP="00986F82">
      <w:r>
        <w:t>A telephelyek közti kommunikáció titkosítás</w:t>
      </w:r>
      <w:r w:rsidR="00F50691">
        <w:t>ára</w:t>
      </w:r>
      <w:r>
        <w:t xml:space="preserve"> szükség volt, mivel </w:t>
      </w:r>
      <w:r w:rsidR="00B3756F">
        <w:t>a vállalatnak és a felhasználóknak is biztosítani akartuk a teljeskörű adatvédelmet. Ennek érdekében IPSEC site-</w:t>
      </w:r>
      <w:proofErr w:type="spellStart"/>
      <w:r w:rsidR="00B3756F">
        <w:t>to</w:t>
      </w:r>
      <w:proofErr w:type="spellEnd"/>
      <w:r w:rsidR="00B3756F">
        <w:t xml:space="preserve">-site </w:t>
      </w:r>
      <w:r w:rsidR="004746F3">
        <w:t>VPN</w:t>
      </w:r>
      <w:r w:rsidR="00B3756F">
        <w:t>-t konfiguráltunk a telephelyek között.</w:t>
      </w:r>
      <w:r w:rsidR="0029256C">
        <w:t xml:space="preserve"> </w:t>
      </w:r>
      <w:r w:rsidR="0029256C" w:rsidRPr="0029256C">
        <w:t>Az IPSEC egy megbízható protokoll, amely titkosítással és hitelesítéssel védi az adatok</w:t>
      </w:r>
      <w:r w:rsidR="00F50691">
        <w:t xml:space="preserve">at </w:t>
      </w:r>
      <w:r w:rsidR="0029256C" w:rsidRPr="0029256C">
        <w:t>a nyilvános hálózatokon keresztül. Az IKE (Internet Key Exchange) automatizálja a titkosítási kulcsok cseréjét és kezelését, így növeli a biztonságot és csökkenti az emberi hibák lehetőségét. Együtt alkalmazva az IPSEC és az IKE egy skálázható, rugalmas és hatékony VPN megoldás</w:t>
      </w:r>
      <w:r w:rsidR="0029256C">
        <w:t>.</w:t>
      </w:r>
      <w:r w:rsidR="00B3756F">
        <w:t xml:space="preserve"> Úgy terveztük az alagutak kialakítását, hogy a 2 </w:t>
      </w:r>
      <w:r w:rsidR="00675778">
        <w:t>gyár</w:t>
      </w:r>
      <w:r w:rsidR="00BB537A">
        <w:t>tással foglalkozó</w:t>
      </w:r>
      <w:r w:rsidR="00675778">
        <w:t xml:space="preserve"> </w:t>
      </w:r>
      <w:proofErr w:type="spellStart"/>
      <w:r w:rsidR="00B3756F">
        <w:t>telephelyet</w:t>
      </w:r>
      <w:proofErr w:type="spellEnd"/>
      <w:r w:rsidR="00B3756F">
        <w:t xml:space="preserve"> a központi iroda köti össze, ezzel egy sokkal átláthatóbb rendszert kialakítva.</w:t>
      </w:r>
      <w:r w:rsidR="0029256C" w:rsidRPr="0029256C">
        <w:t xml:space="preserve"> </w:t>
      </w:r>
    </w:p>
    <w:p w14:paraId="64772709" w14:textId="77777777" w:rsidR="00B3756F" w:rsidRPr="00B3756F" w:rsidRDefault="00B3756F" w:rsidP="00675778">
      <w:pPr>
        <w:spacing w:before="240"/>
        <w:rPr>
          <w:b/>
          <w:bCs/>
          <w:sz w:val="28"/>
          <w:szCs w:val="28"/>
        </w:rPr>
      </w:pPr>
      <w:r w:rsidRPr="00B3756F">
        <w:rPr>
          <w:b/>
          <w:bCs/>
          <w:sz w:val="28"/>
          <w:szCs w:val="28"/>
        </w:rPr>
        <w:t>IKE beállítások</w:t>
      </w:r>
    </w:p>
    <w:p w14:paraId="4A217E8D" w14:textId="0068AE2D" w:rsidR="00B3756F" w:rsidRPr="00B3756F" w:rsidRDefault="00B3756F" w:rsidP="00B3756F">
      <w:pPr>
        <w:shd w:val="solid" w:color="auto" w:fill="0D0D0D" w:themeFill="text1" w:themeFillTint="F2"/>
      </w:pPr>
      <w:proofErr w:type="spellStart"/>
      <w:r w:rsidRPr="00B3756F">
        <w:t>proposal</w:t>
      </w:r>
      <w:proofErr w:type="spellEnd"/>
      <w:r w:rsidRPr="00B3756F">
        <w:t xml:space="preserve"> </w:t>
      </w:r>
      <w:proofErr w:type="spellStart"/>
      <w:r w:rsidRPr="00B3756F">
        <w:t>kpsrx</w:t>
      </w:r>
      <w:proofErr w:type="spellEnd"/>
      <w:r w:rsidRPr="00B3756F">
        <w:t xml:space="preserve"> {</w:t>
      </w:r>
      <w:r w:rsidR="00437A00">
        <w:t xml:space="preserve"> </w:t>
      </w:r>
    </w:p>
    <w:p w14:paraId="0200D1DA" w14:textId="6F2961B2" w:rsidR="00B3756F" w:rsidRPr="00B3756F" w:rsidRDefault="00B3756F" w:rsidP="00B3756F">
      <w:pPr>
        <w:shd w:val="solid" w:color="auto" w:fill="0D0D0D" w:themeFill="text1" w:themeFillTint="F2"/>
        <w:ind w:firstLine="708"/>
      </w:pPr>
      <w:proofErr w:type="spellStart"/>
      <w:r w:rsidRPr="00B3756F">
        <w:t>authentication-method</w:t>
      </w:r>
      <w:proofErr w:type="spellEnd"/>
      <w:r w:rsidRPr="00B3756F">
        <w:t xml:space="preserve"> </w:t>
      </w:r>
      <w:proofErr w:type="spellStart"/>
      <w:proofErr w:type="gramStart"/>
      <w:r w:rsidRPr="00B3756F">
        <w:t>pre-shared-keys</w:t>
      </w:r>
      <w:proofErr w:type="spellEnd"/>
      <w:proofErr w:type="gramEnd"/>
      <w:r w:rsidRPr="00B3756F">
        <w:t>;</w:t>
      </w:r>
    </w:p>
    <w:p w14:paraId="747F3783" w14:textId="070B11EF" w:rsidR="00B3756F" w:rsidRPr="00B3756F" w:rsidRDefault="00B3756F" w:rsidP="00B3756F">
      <w:pPr>
        <w:shd w:val="solid" w:color="auto" w:fill="0D0D0D" w:themeFill="text1" w:themeFillTint="F2"/>
        <w:ind w:firstLine="708"/>
      </w:pPr>
      <w:proofErr w:type="spellStart"/>
      <w:r w:rsidRPr="00B3756F">
        <w:t>dh-group</w:t>
      </w:r>
      <w:proofErr w:type="spellEnd"/>
      <w:r w:rsidRPr="00B3756F">
        <w:t xml:space="preserve"> group2;</w:t>
      </w:r>
    </w:p>
    <w:p w14:paraId="4F8199F2" w14:textId="08964DFF" w:rsidR="00B3756F" w:rsidRPr="00B3756F" w:rsidRDefault="00B3756F" w:rsidP="00B3756F">
      <w:pPr>
        <w:shd w:val="solid" w:color="auto" w:fill="0D0D0D" w:themeFill="text1" w:themeFillTint="F2"/>
        <w:ind w:firstLine="708"/>
      </w:pPr>
      <w:proofErr w:type="spellStart"/>
      <w:r w:rsidRPr="00B3756F">
        <w:t>authentication-algorithm</w:t>
      </w:r>
      <w:proofErr w:type="spellEnd"/>
      <w:r w:rsidRPr="00B3756F">
        <w:t xml:space="preserve"> sha-256;</w:t>
      </w:r>
    </w:p>
    <w:p w14:paraId="39FBC556" w14:textId="1C630B1D" w:rsidR="00B3756F" w:rsidRPr="00B3756F" w:rsidRDefault="00B3756F" w:rsidP="00B3756F">
      <w:pPr>
        <w:shd w:val="solid" w:color="auto" w:fill="0D0D0D" w:themeFill="text1" w:themeFillTint="F2"/>
        <w:ind w:firstLine="708"/>
      </w:pPr>
      <w:proofErr w:type="spellStart"/>
      <w:r w:rsidRPr="00B3756F">
        <w:t>encryption-algorithm</w:t>
      </w:r>
      <w:proofErr w:type="spellEnd"/>
      <w:r w:rsidRPr="00B3756F">
        <w:t xml:space="preserve"> aes-256-cbc;</w:t>
      </w:r>
    </w:p>
    <w:p w14:paraId="0ACE47B7" w14:textId="77777777" w:rsidR="00B3756F" w:rsidRPr="00B3756F" w:rsidRDefault="00B3756F" w:rsidP="00B3756F">
      <w:r w:rsidRPr="00B3756F">
        <w:lastRenderedPageBreak/>
        <w:t>}</w:t>
      </w:r>
    </w:p>
    <w:p w14:paraId="26A1F84C" w14:textId="61681209" w:rsidR="00B3756F" w:rsidRPr="00B3756F" w:rsidRDefault="00B3756F" w:rsidP="00B3756F">
      <w:pPr>
        <w:numPr>
          <w:ilvl w:val="0"/>
          <w:numId w:val="8"/>
        </w:numPr>
      </w:pPr>
      <w:proofErr w:type="spellStart"/>
      <w:proofErr w:type="gramStart"/>
      <w:r w:rsidRPr="00B3756F">
        <w:rPr>
          <w:b/>
          <w:bCs/>
        </w:rPr>
        <w:t>Pre-shared</w:t>
      </w:r>
      <w:proofErr w:type="spellEnd"/>
      <w:proofErr w:type="gramEnd"/>
      <w:r w:rsidRPr="00B3756F">
        <w:rPr>
          <w:b/>
          <w:bCs/>
        </w:rPr>
        <w:t xml:space="preserve"> </w:t>
      </w:r>
      <w:proofErr w:type="spellStart"/>
      <w:r w:rsidRPr="00B3756F">
        <w:rPr>
          <w:b/>
          <w:bCs/>
        </w:rPr>
        <w:t>key</w:t>
      </w:r>
      <w:proofErr w:type="spellEnd"/>
      <w:r w:rsidRPr="00B3756F">
        <w:rPr>
          <w:b/>
          <w:bCs/>
        </w:rPr>
        <w:t xml:space="preserve"> </w:t>
      </w:r>
      <w:proofErr w:type="spellStart"/>
      <w:r w:rsidRPr="00B3756F">
        <w:rPr>
          <w:b/>
          <w:bCs/>
        </w:rPr>
        <w:t>autentikáció</w:t>
      </w:r>
      <w:proofErr w:type="spellEnd"/>
      <w:r w:rsidRPr="00B3756F">
        <w:t>: Egyszerű és hatékony hitelesítési módszer.</w:t>
      </w:r>
    </w:p>
    <w:p w14:paraId="2EBF33A8" w14:textId="77777777" w:rsidR="00B3756F" w:rsidRPr="00B3756F" w:rsidRDefault="00B3756F" w:rsidP="00B3756F">
      <w:pPr>
        <w:numPr>
          <w:ilvl w:val="0"/>
          <w:numId w:val="8"/>
        </w:numPr>
      </w:pPr>
      <w:r w:rsidRPr="00B3756F">
        <w:rPr>
          <w:b/>
          <w:bCs/>
        </w:rPr>
        <w:t>DH Group 2</w:t>
      </w:r>
      <w:r w:rsidRPr="00B3756F">
        <w:t xml:space="preserve">: 1024-bites </w:t>
      </w:r>
      <w:proofErr w:type="spellStart"/>
      <w:r w:rsidRPr="00B3756F">
        <w:t>Diffie</w:t>
      </w:r>
      <w:proofErr w:type="spellEnd"/>
      <w:r w:rsidRPr="00B3756F">
        <w:t>-Hellman kulcscsere, amely kiegyensúlyozott kompromisszumot biztosít a biztonság és teljesítény között.</w:t>
      </w:r>
    </w:p>
    <w:p w14:paraId="40A84E81" w14:textId="57DBD1C4" w:rsidR="00675778" w:rsidRDefault="00B3756F" w:rsidP="00CA3434">
      <w:pPr>
        <w:numPr>
          <w:ilvl w:val="0"/>
          <w:numId w:val="8"/>
        </w:numPr>
      </w:pPr>
      <w:r w:rsidRPr="00B3756F">
        <w:rPr>
          <w:b/>
          <w:bCs/>
        </w:rPr>
        <w:t xml:space="preserve">SHA-256 </w:t>
      </w:r>
      <w:proofErr w:type="spellStart"/>
      <w:r w:rsidRPr="00B3756F">
        <w:rPr>
          <w:b/>
          <w:bCs/>
        </w:rPr>
        <w:t>autentikációs</w:t>
      </w:r>
      <w:proofErr w:type="spellEnd"/>
      <w:r w:rsidRPr="00B3756F">
        <w:rPr>
          <w:b/>
          <w:bCs/>
        </w:rPr>
        <w:t xml:space="preserve"> algoritmus</w:t>
      </w:r>
      <w:r w:rsidRPr="00B3756F">
        <w:t xml:space="preserve">: </w:t>
      </w:r>
      <w:r w:rsidR="00675778">
        <w:t>E</w:t>
      </w:r>
      <w:r w:rsidR="00675778" w:rsidRPr="00675778">
        <w:t>llenőrzi az adatok hitelességét és biztosítja, hogy azok ne módosuljanak az átvitel során.</w:t>
      </w:r>
    </w:p>
    <w:p w14:paraId="05E4FE7B" w14:textId="6A53801D" w:rsidR="00B3756F" w:rsidRDefault="00B3756F" w:rsidP="00CA3434">
      <w:pPr>
        <w:numPr>
          <w:ilvl w:val="0"/>
          <w:numId w:val="8"/>
        </w:numPr>
      </w:pPr>
      <w:r w:rsidRPr="00B3756F">
        <w:rPr>
          <w:b/>
          <w:bCs/>
        </w:rPr>
        <w:t>AES-256-CBC titkosítás</w:t>
      </w:r>
      <w:r w:rsidRPr="00B3756F">
        <w:t>: Erős, ipari szabványú titkosítás a</w:t>
      </w:r>
      <w:r w:rsidR="00675778">
        <w:t xml:space="preserve">z érzékeny </w:t>
      </w:r>
      <w:r w:rsidRPr="00B3756F">
        <w:t>adatok védelmére.</w:t>
      </w:r>
    </w:p>
    <w:p w14:paraId="05ED4881" w14:textId="77777777" w:rsidR="0029256C" w:rsidRDefault="0029256C" w:rsidP="0029256C">
      <w:pPr>
        <w:rPr>
          <w:b/>
          <w:bCs/>
        </w:rPr>
      </w:pPr>
    </w:p>
    <w:p w14:paraId="135B14FB" w14:textId="77777777" w:rsidR="0029256C" w:rsidRDefault="0029256C" w:rsidP="0029256C">
      <w:pPr>
        <w:shd w:val="solid" w:color="auto" w:fill="000000" w:themeFill="text1"/>
      </w:pPr>
      <w:r>
        <w:t xml:space="preserve">policy </w:t>
      </w:r>
      <w:proofErr w:type="spellStart"/>
      <w:r>
        <w:t>kpsrx</w:t>
      </w:r>
      <w:proofErr w:type="spellEnd"/>
      <w:r>
        <w:t xml:space="preserve"> {</w:t>
      </w:r>
    </w:p>
    <w:p w14:paraId="7FA31C97" w14:textId="77777777" w:rsidR="0029256C" w:rsidRDefault="0029256C" w:rsidP="0029256C">
      <w:pPr>
        <w:shd w:val="solid" w:color="auto" w:fill="000000" w:themeFill="text1"/>
        <w:ind w:firstLine="708"/>
      </w:pPr>
      <w:proofErr w:type="spellStart"/>
      <w:r>
        <w:t>mode</w:t>
      </w:r>
      <w:proofErr w:type="spellEnd"/>
      <w:r>
        <w:t xml:space="preserve"> main;</w:t>
      </w:r>
    </w:p>
    <w:p w14:paraId="5172EBF9" w14:textId="39C96E8E" w:rsidR="0029256C" w:rsidRDefault="0029256C" w:rsidP="0029256C">
      <w:pPr>
        <w:shd w:val="solid" w:color="auto" w:fill="000000" w:themeFill="text1"/>
        <w:ind w:firstLine="708"/>
      </w:pPr>
      <w:proofErr w:type="spellStart"/>
      <w:r>
        <w:t>proposals</w:t>
      </w:r>
      <w:proofErr w:type="spellEnd"/>
      <w:r>
        <w:t xml:space="preserve"> </w:t>
      </w:r>
      <w:proofErr w:type="spellStart"/>
      <w:r>
        <w:t>kpsrx</w:t>
      </w:r>
      <w:proofErr w:type="spellEnd"/>
      <w:r>
        <w:t>;</w:t>
      </w:r>
    </w:p>
    <w:p w14:paraId="40D39489" w14:textId="06A7C00B" w:rsidR="0029256C" w:rsidRDefault="0029256C" w:rsidP="0029256C">
      <w:pPr>
        <w:shd w:val="solid" w:color="auto" w:fill="000000" w:themeFill="text1"/>
        <w:ind w:firstLine="708"/>
      </w:pPr>
      <w:proofErr w:type="spellStart"/>
      <w:proofErr w:type="gramStart"/>
      <w:r>
        <w:t>pre-shared-key</w:t>
      </w:r>
      <w:proofErr w:type="spellEnd"/>
      <w:proofErr w:type="gramEnd"/>
      <w:r>
        <w:t xml:space="preserve"> </w:t>
      </w:r>
      <w:proofErr w:type="spellStart"/>
      <w:r>
        <w:t>ascii</w:t>
      </w:r>
      <w:proofErr w:type="spellEnd"/>
      <w:r>
        <w:t>-text "SECRET";</w:t>
      </w:r>
    </w:p>
    <w:p w14:paraId="0CF8671A" w14:textId="0FF626E3" w:rsidR="0029256C" w:rsidRDefault="0029256C" w:rsidP="0029256C">
      <w:pPr>
        <w:shd w:val="solid" w:color="auto" w:fill="000000" w:themeFill="text1"/>
      </w:pPr>
      <w:r>
        <w:t>}</w:t>
      </w:r>
    </w:p>
    <w:p w14:paraId="7C47268B" w14:textId="734A6129" w:rsidR="00B3756F" w:rsidRDefault="0029256C" w:rsidP="00986F82">
      <w:r w:rsidRPr="0029256C">
        <w:rPr>
          <w:b/>
          <w:bCs/>
        </w:rPr>
        <w:t xml:space="preserve">Main </w:t>
      </w:r>
      <w:proofErr w:type="spellStart"/>
      <w:r w:rsidRPr="0029256C">
        <w:rPr>
          <w:b/>
          <w:bCs/>
        </w:rPr>
        <w:t>mode</w:t>
      </w:r>
      <w:proofErr w:type="spellEnd"/>
      <w:r w:rsidRPr="0029256C">
        <w:t xml:space="preserve">: Biztonságosabb, mert több lépéses az IKE </w:t>
      </w:r>
      <w:r w:rsidR="00E86A88">
        <w:t>kapcsolatfelvétel</w:t>
      </w:r>
      <w:r w:rsidRPr="0029256C">
        <w:t>.</w:t>
      </w:r>
    </w:p>
    <w:p w14:paraId="4529606E" w14:textId="7727746A" w:rsidR="009D58F7" w:rsidRDefault="009D58F7" w:rsidP="009D58F7">
      <w:pPr>
        <w:spacing w:before="240"/>
        <w:rPr>
          <w:b/>
          <w:bCs/>
          <w:sz w:val="28"/>
          <w:szCs w:val="28"/>
        </w:rPr>
      </w:pPr>
      <w:r w:rsidRPr="009D58F7">
        <w:rPr>
          <w:b/>
          <w:bCs/>
          <w:sz w:val="28"/>
          <w:szCs w:val="28"/>
        </w:rPr>
        <w:t xml:space="preserve">VPN </w:t>
      </w:r>
      <w:proofErr w:type="spellStart"/>
      <w:r w:rsidRPr="009D58F7">
        <w:rPr>
          <w:b/>
          <w:bCs/>
          <w:sz w:val="28"/>
          <w:szCs w:val="28"/>
        </w:rPr>
        <w:t>Gateway</w:t>
      </w:r>
      <w:proofErr w:type="spellEnd"/>
      <w:r w:rsidRPr="009D58F7">
        <w:rPr>
          <w:b/>
          <w:bCs/>
          <w:sz w:val="28"/>
          <w:szCs w:val="28"/>
        </w:rPr>
        <w:t xml:space="preserve"> konfiguráció</w:t>
      </w:r>
      <w:r>
        <w:rPr>
          <w:b/>
          <w:bCs/>
          <w:sz w:val="28"/>
          <w:szCs w:val="28"/>
        </w:rPr>
        <w:t xml:space="preserve"> (Központ-Markotabödöge)</w:t>
      </w:r>
    </w:p>
    <w:p w14:paraId="384AC5D1" w14:textId="77777777" w:rsidR="009D58F7" w:rsidRPr="009D58F7" w:rsidRDefault="009D58F7" w:rsidP="009D58F7">
      <w:pPr>
        <w:shd w:val="solid" w:color="auto" w:fill="000000" w:themeFill="text1"/>
      </w:pPr>
      <w:proofErr w:type="spellStart"/>
      <w:r w:rsidRPr="009D58F7">
        <w:t>gateway</w:t>
      </w:r>
      <w:proofErr w:type="spellEnd"/>
      <w:r w:rsidRPr="009D58F7">
        <w:t xml:space="preserve"> kp-</w:t>
      </w:r>
      <w:proofErr w:type="spellStart"/>
      <w:r w:rsidRPr="009D58F7">
        <w:t>mb</w:t>
      </w:r>
      <w:proofErr w:type="spellEnd"/>
      <w:r w:rsidRPr="009D58F7">
        <w:t xml:space="preserve"> {</w:t>
      </w:r>
    </w:p>
    <w:p w14:paraId="2793AEFB" w14:textId="662653B1" w:rsidR="009D58F7" w:rsidRPr="009D58F7" w:rsidRDefault="009D58F7" w:rsidP="009D58F7">
      <w:pPr>
        <w:shd w:val="solid" w:color="auto" w:fill="000000" w:themeFill="text1"/>
        <w:ind w:firstLine="708"/>
      </w:pPr>
      <w:proofErr w:type="spellStart"/>
      <w:r w:rsidRPr="009D58F7">
        <w:t>ike</w:t>
      </w:r>
      <w:proofErr w:type="spellEnd"/>
      <w:r w:rsidRPr="009D58F7">
        <w:t xml:space="preserve">-policy </w:t>
      </w:r>
      <w:proofErr w:type="spellStart"/>
      <w:r w:rsidRPr="009D58F7">
        <w:t>kpsrx</w:t>
      </w:r>
      <w:proofErr w:type="spellEnd"/>
      <w:r w:rsidRPr="009D58F7">
        <w:t>;</w:t>
      </w:r>
    </w:p>
    <w:p w14:paraId="67AC94AB" w14:textId="32EC018F" w:rsidR="009D58F7" w:rsidRPr="009D58F7" w:rsidRDefault="009D58F7" w:rsidP="009D58F7">
      <w:pPr>
        <w:shd w:val="solid" w:color="auto" w:fill="000000" w:themeFill="text1"/>
        <w:ind w:firstLine="708"/>
      </w:pPr>
      <w:proofErr w:type="spellStart"/>
      <w:r w:rsidRPr="009D58F7">
        <w:t>address</w:t>
      </w:r>
      <w:proofErr w:type="spellEnd"/>
      <w:r w:rsidRPr="009D58F7">
        <w:t xml:space="preserve"> 213.253.195.237;</w:t>
      </w:r>
    </w:p>
    <w:p w14:paraId="62D05AE1" w14:textId="7D3E4017" w:rsidR="009D58F7" w:rsidRPr="009D58F7" w:rsidRDefault="009D58F7" w:rsidP="009D58F7">
      <w:pPr>
        <w:shd w:val="solid" w:color="auto" w:fill="000000" w:themeFill="text1"/>
        <w:ind w:firstLine="708"/>
      </w:pPr>
      <w:r w:rsidRPr="009D58F7">
        <w:t>no-</w:t>
      </w:r>
      <w:proofErr w:type="spellStart"/>
      <w:r w:rsidRPr="009D58F7">
        <w:t>nat</w:t>
      </w:r>
      <w:proofErr w:type="spellEnd"/>
      <w:r w:rsidRPr="009D58F7">
        <w:t>-</w:t>
      </w:r>
      <w:proofErr w:type="spellStart"/>
      <w:r w:rsidRPr="009D58F7">
        <w:t>traversal</w:t>
      </w:r>
      <w:proofErr w:type="spellEnd"/>
      <w:r w:rsidRPr="009D58F7">
        <w:t>;</w:t>
      </w:r>
    </w:p>
    <w:p w14:paraId="6E3B661E" w14:textId="0EB76477" w:rsidR="009D58F7" w:rsidRPr="009D58F7" w:rsidRDefault="009D58F7" w:rsidP="009D58F7">
      <w:pPr>
        <w:shd w:val="solid" w:color="auto" w:fill="000000" w:themeFill="text1"/>
        <w:ind w:firstLine="708"/>
      </w:pPr>
      <w:r w:rsidRPr="009D58F7">
        <w:t>local-</w:t>
      </w:r>
      <w:proofErr w:type="spellStart"/>
      <w:r w:rsidRPr="009D58F7">
        <w:t>identity</w:t>
      </w:r>
      <w:proofErr w:type="spellEnd"/>
      <w:r w:rsidRPr="009D58F7">
        <w:t xml:space="preserve"> </w:t>
      </w:r>
      <w:proofErr w:type="spellStart"/>
      <w:r w:rsidRPr="009D58F7">
        <w:t>inet</w:t>
      </w:r>
      <w:proofErr w:type="spellEnd"/>
      <w:r w:rsidRPr="009D58F7">
        <w:t xml:space="preserve"> 213.253.195.238;</w:t>
      </w:r>
    </w:p>
    <w:p w14:paraId="77C97AD1" w14:textId="0C78F749" w:rsidR="009D58F7" w:rsidRPr="009D58F7" w:rsidRDefault="009D58F7" w:rsidP="009D58F7">
      <w:pPr>
        <w:shd w:val="solid" w:color="auto" w:fill="000000" w:themeFill="text1"/>
        <w:ind w:firstLine="708"/>
      </w:pPr>
      <w:proofErr w:type="spellStart"/>
      <w:r w:rsidRPr="009D58F7">
        <w:t>external-interface</w:t>
      </w:r>
      <w:proofErr w:type="spellEnd"/>
      <w:r w:rsidRPr="009D58F7">
        <w:t xml:space="preserve"> reth0.0;</w:t>
      </w:r>
    </w:p>
    <w:p w14:paraId="4DEF0CA7" w14:textId="07798FC0" w:rsidR="009D58F7" w:rsidRPr="009D58F7" w:rsidRDefault="009D58F7" w:rsidP="009D58F7">
      <w:pPr>
        <w:shd w:val="solid" w:color="auto" w:fill="000000" w:themeFill="text1"/>
      </w:pPr>
      <w:r w:rsidRPr="009D58F7">
        <w:t>}</w:t>
      </w:r>
    </w:p>
    <w:p w14:paraId="32121E32" w14:textId="2B100DD0" w:rsidR="009D58F7" w:rsidRPr="009D58F7" w:rsidRDefault="009D58F7" w:rsidP="009D58F7">
      <w:pPr>
        <w:numPr>
          <w:ilvl w:val="0"/>
          <w:numId w:val="9"/>
        </w:numPr>
      </w:pPr>
      <w:r w:rsidRPr="009D58F7">
        <w:rPr>
          <w:b/>
          <w:bCs/>
        </w:rPr>
        <w:t xml:space="preserve">No NAT </w:t>
      </w:r>
      <w:proofErr w:type="spellStart"/>
      <w:r w:rsidRPr="009D58F7">
        <w:rPr>
          <w:b/>
          <w:bCs/>
        </w:rPr>
        <w:t>traversal</w:t>
      </w:r>
      <w:proofErr w:type="spellEnd"/>
      <w:r w:rsidRPr="009D58F7">
        <w:t>: Mivel a kapcsolatban nincs NAT, az ESP csomagok továbbítása nem igényel UDP réteget.</w:t>
      </w:r>
    </w:p>
    <w:p w14:paraId="7C1D24D3" w14:textId="77777777" w:rsidR="009D58F7" w:rsidRPr="009D58F7" w:rsidRDefault="009D58F7" w:rsidP="009D58F7">
      <w:pPr>
        <w:numPr>
          <w:ilvl w:val="0"/>
          <w:numId w:val="9"/>
        </w:numPr>
      </w:pPr>
      <w:r w:rsidRPr="009D58F7">
        <w:rPr>
          <w:b/>
          <w:bCs/>
        </w:rPr>
        <w:t xml:space="preserve">Local </w:t>
      </w:r>
      <w:proofErr w:type="spellStart"/>
      <w:r w:rsidRPr="009D58F7">
        <w:rPr>
          <w:b/>
          <w:bCs/>
        </w:rPr>
        <w:t>identity</w:t>
      </w:r>
      <w:proofErr w:type="spellEnd"/>
      <w:r w:rsidRPr="009D58F7">
        <w:t>: Az IP-cím egyértelműen azonosítja a helyi eszközt.</w:t>
      </w:r>
    </w:p>
    <w:p w14:paraId="2C700B3B" w14:textId="4A145B21" w:rsidR="0029256C" w:rsidRDefault="009D58F7" w:rsidP="00986F82">
      <w:pPr>
        <w:numPr>
          <w:ilvl w:val="0"/>
          <w:numId w:val="9"/>
        </w:numPr>
      </w:pPr>
      <w:proofErr w:type="spellStart"/>
      <w:r w:rsidRPr="009D58F7">
        <w:rPr>
          <w:b/>
          <w:bCs/>
        </w:rPr>
        <w:t>External</w:t>
      </w:r>
      <w:proofErr w:type="spellEnd"/>
      <w:r w:rsidRPr="009D58F7">
        <w:rPr>
          <w:b/>
          <w:bCs/>
        </w:rPr>
        <w:t xml:space="preserve"> </w:t>
      </w:r>
      <w:proofErr w:type="spellStart"/>
      <w:r w:rsidRPr="009D58F7">
        <w:rPr>
          <w:b/>
          <w:bCs/>
        </w:rPr>
        <w:t>interface</w:t>
      </w:r>
      <w:proofErr w:type="spellEnd"/>
      <w:r w:rsidRPr="009D58F7">
        <w:t>: A kapcsolat a reth0.0 interfészen keresztül valósul meg.</w:t>
      </w:r>
    </w:p>
    <w:p w14:paraId="5D1A2ABA" w14:textId="77777777" w:rsidR="004746F3" w:rsidRDefault="004746F3" w:rsidP="00D01C55">
      <w:pPr>
        <w:spacing w:before="240"/>
        <w:rPr>
          <w:b/>
          <w:bCs/>
          <w:sz w:val="28"/>
          <w:szCs w:val="28"/>
        </w:rPr>
      </w:pPr>
    </w:p>
    <w:p w14:paraId="4B1451AF" w14:textId="1474BA42" w:rsidR="009D58F7" w:rsidRPr="009D58F7" w:rsidRDefault="009D58F7" w:rsidP="00D01C55">
      <w:pPr>
        <w:spacing w:before="240"/>
        <w:rPr>
          <w:b/>
          <w:bCs/>
          <w:sz w:val="28"/>
          <w:szCs w:val="28"/>
        </w:rPr>
      </w:pPr>
      <w:proofErr w:type="spellStart"/>
      <w:r w:rsidRPr="009D58F7">
        <w:rPr>
          <w:b/>
          <w:bCs/>
          <w:sz w:val="28"/>
          <w:szCs w:val="28"/>
        </w:rPr>
        <w:t>Multipoint</w:t>
      </w:r>
      <w:proofErr w:type="spellEnd"/>
      <w:r w:rsidRPr="009D58F7">
        <w:rPr>
          <w:b/>
          <w:bCs/>
          <w:sz w:val="28"/>
          <w:szCs w:val="28"/>
        </w:rPr>
        <w:t xml:space="preserve"> konfiguráció</w:t>
      </w:r>
    </w:p>
    <w:p w14:paraId="14F59828" w14:textId="628C1FAC" w:rsidR="009D58F7" w:rsidRDefault="009D58F7" w:rsidP="00986F82">
      <w:r w:rsidRPr="009D58F7">
        <w:t xml:space="preserve">A </w:t>
      </w:r>
      <w:r w:rsidRPr="009D58F7">
        <w:rPr>
          <w:b/>
          <w:bCs/>
        </w:rPr>
        <w:t>st0</w:t>
      </w:r>
      <w:r w:rsidRPr="009D58F7">
        <w:t xml:space="preserve"> </w:t>
      </w:r>
      <w:r>
        <w:t xml:space="preserve">logikai </w:t>
      </w:r>
      <w:r w:rsidRPr="009D58F7">
        <w:t>interfész</w:t>
      </w:r>
      <w:r>
        <w:t xml:space="preserve">ek között épül fel a </w:t>
      </w:r>
      <w:r w:rsidR="004746F3">
        <w:t>VPN</w:t>
      </w:r>
      <w:r>
        <w:t xml:space="preserve"> alagút. A</w:t>
      </w:r>
      <w:r w:rsidRPr="009D58F7">
        <w:t xml:space="preserve"> </w:t>
      </w:r>
      <w:proofErr w:type="spellStart"/>
      <w:r w:rsidRPr="009D58F7">
        <w:t>multipoint</w:t>
      </w:r>
      <w:proofErr w:type="spellEnd"/>
      <w:r>
        <w:t xml:space="preserve"> üzemmód használata a központban</w:t>
      </w:r>
      <w:r w:rsidR="00F07A03">
        <w:t xml:space="preserve"> az átjáró </w:t>
      </w:r>
      <w:proofErr w:type="spellStart"/>
      <w:r w:rsidR="00F07A03">
        <w:t>porton</w:t>
      </w:r>
      <w:proofErr w:type="spellEnd"/>
      <w:r>
        <w:t xml:space="preserve"> szükséges</w:t>
      </w:r>
      <w:r w:rsidRPr="009D58F7">
        <w:t>,</w:t>
      </w:r>
      <w:r>
        <w:t xml:space="preserve"> mivel</w:t>
      </w:r>
      <w:r w:rsidRPr="009D58F7">
        <w:t xml:space="preserve"> lehetővé teszi több VPN kapcsolat egyidejű kezelését egyetlen interfészen keresztül</w:t>
      </w:r>
      <w:r>
        <w:t>.</w:t>
      </w:r>
    </w:p>
    <w:p w14:paraId="71FC454B" w14:textId="77777777" w:rsidR="00D01C55" w:rsidRDefault="00D01C55" w:rsidP="00D01C55">
      <w:pPr>
        <w:spacing w:before="240"/>
        <w:rPr>
          <w:b/>
          <w:bCs/>
          <w:sz w:val="28"/>
          <w:szCs w:val="28"/>
        </w:rPr>
      </w:pPr>
      <w:r w:rsidRPr="00D01C55">
        <w:rPr>
          <w:b/>
          <w:bCs/>
          <w:sz w:val="28"/>
          <w:szCs w:val="28"/>
        </w:rPr>
        <w:t>IPSEC beállítások</w:t>
      </w:r>
    </w:p>
    <w:p w14:paraId="104B9AAF" w14:textId="77777777" w:rsidR="00D01C55" w:rsidRDefault="00D01C55" w:rsidP="00D01C55">
      <w:pPr>
        <w:shd w:val="solid" w:color="auto" w:fill="000000" w:themeFill="text1"/>
        <w:spacing w:before="240"/>
      </w:pPr>
      <w:proofErr w:type="spellStart"/>
      <w:r>
        <w:t>proposal</w:t>
      </w:r>
      <w:proofErr w:type="spellEnd"/>
      <w:r>
        <w:t xml:space="preserve"> </w:t>
      </w:r>
      <w:proofErr w:type="spellStart"/>
      <w:r>
        <w:t>kpsrx</w:t>
      </w:r>
      <w:proofErr w:type="spellEnd"/>
      <w:r>
        <w:t xml:space="preserve"> {</w:t>
      </w:r>
    </w:p>
    <w:p w14:paraId="3F79DA54" w14:textId="77777777" w:rsidR="00D01C55" w:rsidRDefault="00D01C55" w:rsidP="00D01C55">
      <w:pPr>
        <w:shd w:val="solid" w:color="auto" w:fill="000000" w:themeFill="text1"/>
        <w:ind w:firstLine="708"/>
      </w:pPr>
      <w:proofErr w:type="spellStart"/>
      <w:r>
        <w:lastRenderedPageBreak/>
        <w:t>protocol</w:t>
      </w:r>
      <w:proofErr w:type="spellEnd"/>
      <w:r>
        <w:t xml:space="preserve"> </w:t>
      </w:r>
      <w:proofErr w:type="spellStart"/>
      <w:r>
        <w:t>esp</w:t>
      </w:r>
      <w:proofErr w:type="spellEnd"/>
      <w:r>
        <w:t>;</w:t>
      </w:r>
    </w:p>
    <w:p w14:paraId="40B9AF8B" w14:textId="77777777" w:rsidR="00D01C55" w:rsidRDefault="00D01C55" w:rsidP="00D01C55">
      <w:pPr>
        <w:shd w:val="solid" w:color="auto" w:fill="000000" w:themeFill="text1"/>
        <w:ind w:firstLine="708"/>
      </w:pPr>
      <w:proofErr w:type="spellStart"/>
      <w:r>
        <w:t>authentication-algorithm</w:t>
      </w:r>
      <w:proofErr w:type="spellEnd"/>
      <w:r>
        <w:t xml:space="preserve"> hmac-sha-256-128;</w:t>
      </w:r>
    </w:p>
    <w:p w14:paraId="2E9037F8" w14:textId="77777777" w:rsidR="00D01C55" w:rsidRDefault="00D01C55" w:rsidP="00D01C55">
      <w:pPr>
        <w:shd w:val="solid" w:color="auto" w:fill="000000" w:themeFill="text1"/>
        <w:ind w:firstLine="708"/>
      </w:pPr>
      <w:proofErr w:type="spellStart"/>
      <w:r>
        <w:t>encryption-algorithm</w:t>
      </w:r>
      <w:proofErr w:type="spellEnd"/>
      <w:r>
        <w:t xml:space="preserve"> aes-256-cbc;</w:t>
      </w:r>
    </w:p>
    <w:p w14:paraId="6DC00214" w14:textId="77777777" w:rsidR="00D01C55" w:rsidRPr="00986F82" w:rsidRDefault="00D01C55" w:rsidP="00D01C55">
      <w:pPr>
        <w:shd w:val="solid" w:color="auto" w:fill="000000" w:themeFill="text1"/>
      </w:pPr>
      <w:r>
        <w:t>}</w:t>
      </w:r>
    </w:p>
    <w:p w14:paraId="54CC1FC9" w14:textId="77777777" w:rsidR="00D01C55" w:rsidRPr="00D01C55" w:rsidRDefault="00D01C55" w:rsidP="00D01C55">
      <w:pPr>
        <w:numPr>
          <w:ilvl w:val="0"/>
          <w:numId w:val="10"/>
        </w:numPr>
        <w:spacing w:before="240"/>
      </w:pPr>
      <w:r w:rsidRPr="00D01C55">
        <w:rPr>
          <w:b/>
          <w:bCs/>
        </w:rPr>
        <w:t>ESP protokoll</w:t>
      </w:r>
      <w:r w:rsidRPr="00D01C55">
        <w:t>: Biztonságos adattitkosítást és hitelesítést biztosít.</w:t>
      </w:r>
    </w:p>
    <w:p w14:paraId="0693D36E" w14:textId="7360F6F3" w:rsidR="001F5CA0" w:rsidRDefault="00D01C55" w:rsidP="001414A8">
      <w:pPr>
        <w:numPr>
          <w:ilvl w:val="0"/>
          <w:numId w:val="10"/>
        </w:numPr>
        <w:spacing w:before="240"/>
      </w:pPr>
      <w:r w:rsidRPr="00D01C55">
        <w:rPr>
          <w:b/>
          <w:bCs/>
        </w:rPr>
        <w:t>HMAC-SHA-256-128</w:t>
      </w:r>
      <w:r w:rsidRPr="00D01C55">
        <w:t xml:space="preserve">: A csomagok </w:t>
      </w:r>
      <w:r w:rsidR="004746F3">
        <w:t>titkosítását végző</w:t>
      </w:r>
      <w:r w:rsidRPr="00D01C55">
        <w:t xml:space="preserve"> algoritmus.</w:t>
      </w:r>
    </w:p>
    <w:p w14:paraId="2CBA60E6" w14:textId="77777777" w:rsidR="001F5CA0" w:rsidRDefault="001F5CA0" w:rsidP="001F5CA0"/>
    <w:p w14:paraId="1769AE1C" w14:textId="77777777" w:rsidR="001F5CA0" w:rsidRDefault="001F5CA0" w:rsidP="001F5CA0">
      <w:pPr>
        <w:shd w:val="solid" w:color="auto" w:fill="000000" w:themeFill="text1"/>
      </w:pPr>
      <w:r>
        <w:t xml:space="preserve">policy </w:t>
      </w:r>
      <w:proofErr w:type="spellStart"/>
      <w:r>
        <w:t>kpsrx</w:t>
      </w:r>
      <w:proofErr w:type="spellEnd"/>
      <w:r>
        <w:t xml:space="preserve"> {</w:t>
      </w:r>
    </w:p>
    <w:p w14:paraId="3EAE55CA" w14:textId="5A5C0647" w:rsidR="001F5CA0" w:rsidRDefault="001F5CA0" w:rsidP="001F5CA0">
      <w:pPr>
        <w:shd w:val="solid" w:color="auto" w:fill="000000" w:themeFill="text1"/>
        <w:ind w:firstLine="708"/>
      </w:pPr>
      <w:proofErr w:type="spellStart"/>
      <w:r>
        <w:t>perfect-forward-secrecy</w:t>
      </w:r>
      <w:proofErr w:type="spellEnd"/>
      <w:r>
        <w:t xml:space="preserve"> {</w:t>
      </w:r>
    </w:p>
    <w:p w14:paraId="1186537E" w14:textId="3304E4CB" w:rsidR="001F5CA0" w:rsidRDefault="002275B0" w:rsidP="002275B0">
      <w:pPr>
        <w:shd w:val="solid" w:color="auto" w:fill="000000" w:themeFill="text1"/>
        <w:ind w:firstLine="708"/>
      </w:pPr>
      <w:r>
        <w:t xml:space="preserve">             </w:t>
      </w:r>
      <w:proofErr w:type="spellStart"/>
      <w:r w:rsidR="001F5CA0">
        <w:t>keys</w:t>
      </w:r>
      <w:proofErr w:type="spellEnd"/>
      <w:r w:rsidR="001F5CA0">
        <w:t xml:space="preserve"> group2;</w:t>
      </w:r>
    </w:p>
    <w:p w14:paraId="693DB547" w14:textId="0213BA54" w:rsidR="001F5CA0" w:rsidRDefault="001F5CA0" w:rsidP="001F5CA0">
      <w:pPr>
        <w:shd w:val="solid" w:color="auto" w:fill="000000" w:themeFill="text1"/>
      </w:pPr>
      <w:r>
        <w:t>}</w:t>
      </w:r>
    </w:p>
    <w:p w14:paraId="7F6060F2" w14:textId="2FDC379D" w:rsidR="001F5CA0" w:rsidRDefault="001F5CA0" w:rsidP="001F5CA0">
      <w:pPr>
        <w:shd w:val="solid" w:color="auto" w:fill="000000" w:themeFill="text1"/>
        <w:ind w:firstLine="708"/>
      </w:pPr>
      <w:proofErr w:type="spellStart"/>
      <w:r>
        <w:t>proposals</w:t>
      </w:r>
      <w:proofErr w:type="spellEnd"/>
      <w:r>
        <w:t xml:space="preserve"> </w:t>
      </w:r>
      <w:proofErr w:type="spellStart"/>
      <w:r>
        <w:t>kpsrx</w:t>
      </w:r>
      <w:proofErr w:type="spellEnd"/>
      <w:r>
        <w:t>;</w:t>
      </w:r>
    </w:p>
    <w:p w14:paraId="220A81A2" w14:textId="77777777" w:rsidR="001F5CA0" w:rsidRDefault="001F5CA0" w:rsidP="001F5CA0">
      <w:pPr>
        <w:shd w:val="solid" w:color="auto" w:fill="000000" w:themeFill="text1"/>
      </w:pPr>
      <w:r>
        <w:t>}</w:t>
      </w:r>
    </w:p>
    <w:p w14:paraId="05DF4442" w14:textId="7D8FEDFA" w:rsidR="00A10355" w:rsidRPr="00D01C55" w:rsidRDefault="001F5CA0" w:rsidP="00A10355">
      <w:pPr>
        <w:pStyle w:val="Listaszerbekezds"/>
        <w:numPr>
          <w:ilvl w:val="0"/>
          <w:numId w:val="12"/>
        </w:numPr>
        <w:spacing w:before="240"/>
      </w:pPr>
      <w:proofErr w:type="spellStart"/>
      <w:r w:rsidRPr="00CA49C5">
        <w:rPr>
          <w:b/>
          <w:bCs/>
        </w:rPr>
        <w:t>Perfect</w:t>
      </w:r>
      <w:proofErr w:type="spellEnd"/>
      <w:r w:rsidRPr="00CA49C5">
        <w:rPr>
          <w:b/>
          <w:bCs/>
        </w:rPr>
        <w:t xml:space="preserve"> </w:t>
      </w:r>
      <w:proofErr w:type="spellStart"/>
      <w:r w:rsidRPr="00CA49C5">
        <w:rPr>
          <w:b/>
          <w:bCs/>
        </w:rPr>
        <w:t>Forward</w:t>
      </w:r>
      <w:proofErr w:type="spellEnd"/>
      <w:r w:rsidRPr="00CA49C5">
        <w:rPr>
          <w:b/>
          <w:bCs/>
        </w:rPr>
        <w:t xml:space="preserve"> </w:t>
      </w:r>
      <w:proofErr w:type="spellStart"/>
      <w:r w:rsidRPr="00CA49C5">
        <w:rPr>
          <w:b/>
          <w:bCs/>
        </w:rPr>
        <w:t>Secrecy</w:t>
      </w:r>
      <w:proofErr w:type="spellEnd"/>
      <w:r w:rsidRPr="00CA49C5">
        <w:rPr>
          <w:b/>
          <w:bCs/>
        </w:rPr>
        <w:t xml:space="preserve"> (PFS)</w:t>
      </w:r>
      <w:r w:rsidRPr="001F5CA0">
        <w:t xml:space="preserve">: Növeli a biztonságot azzal, hogy minden </w:t>
      </w:r>
      <w:r w:rsidR="00063EA2">
        <w:t>munkamenetnél</w:t>
      </w:r>
      <w:r w:rsidRPr="001F5CA0">
        <w:t xml:space="preserve"> új kulcsokat generál.</w:t>
      </w:r>
    </w:p>
    <w:p w14:paraId="2DB053B3" w14:textId="3EBF88CE" w:rsidR="00A10355" w:rsidRDefault="00A10355" w:rsidP="00586E0F">
      <w:pPr>
        <w:spacing w:before="240"/>
        <w:rPr>
          <w:b/>
          <w:bCs/>
          <w:sz w:val="28"/>
          <w:szCs w:val="28"/>
        </w:rPr>
      </w:pPr>
      <w:r w:rsidRPr="00A10355">
        <w:rPr>
          <w:b/>
          <w:bCs/>
          <w:sz w:val="28"/>
          <w:szCs w:val="28"/>
        </w:rPr>
        <w:t>VPN kapcsolat létrehozása</w:t>
      </w:r>
    </w:p>
    <w:p w14:paraId="61329E24" w14:textId="7B81FD77" w:rsidR="00586E0F" w:rsidRPr="001C2ABA" w:rsidRDefault="00586E0F" w:rsidP="00586E0F">
      <w:pPr>
        <w:shd w:val="solid" w:color="auto" w:fill="000000" w:themeFill="text1"/>
        <w:rPr>
          <w:b/>
          <w:bCs/>
          <w:sz w:val="28"/>
          <w:szCs w:val="28"/>
        </w:rPr>
      </w:pPr>
      <w:proofErr w:type="spellStart"/>
      <w:r>
        <w:t>vpn</w:t>
      </w:r>
      <w:proofErr w:type="spellEnd"/>
      <w:r>
        <w:t xml:space="preserve"> kp-</w:t>
      </w:r>
      <w:proofErr w:type="spellStart"/>
      <w:r>
        <w:t>mb</w:t>
      </w:r>
      <w:proofErr w:type="spellEnd"/>
      <w:r>
        <w:t xml:space="preserve"> {</w:t>
      </w:r>
    </w:p>
    <w:p w14:paraId="6DE9B28D" w14:textId="77777777" w:rsidR="00586E0F" w:rsidRDefault="00586E0F" w:rsidP="00586E0F">
      <w:pPr>
        <w:shd w:val="solid" w:color="auto" w:fill="000000" w:themeFill="text1"/>
        <w:ind w:firstLine="708"/>
      </w:pPr>
      <w:proofErr w:type="spellStart"/>
      <w:r>
        <w:t>bind-interface</w:t>
      </w:r>
      <w:proofErr w:type="spellEnd"/>
      <w:r>
        <w:t xml:space="preserve"> st0.0;</w:t>
      </w:r>
    </w:p>
    <w:p w14:paraId="3973C582" w14:textId="77777777" w:rsidR="00586E0F" w:rsidRDefault="00586E0F" w:rsidP="00586E0F">
      <w:pPr>
        <w:shd w:val="solid" w:color="auto" w:fill="000000" w:themeFill="text1"/>
        <w:ind w:firstLine="708"/>
      </w:pPr>
      <w:proofErr w:type="spellStart"/>
      <w:r>
        <w:t>ike</w:t>
      </w:r>
      <w:proofErr w:type="spellEnd"/>
      <w:r>
        <w:t xml:space="preserve"> {</w:t>
      </w:r>
    </w:p>
    <w:p w14:paraId="296CD07D" w14:textId="77777777" w:rsidR="00586E0F" w:rsidRDefault="00586E0F" w:rsidP="00586E0F">
      <w:pPr>
        <w:shd w:val="solid" w:color="auto" w:fill="000000" w:themeFill="text1"/>
        <w:ind w:firstLine="708"/>
      </w:pPr>
      <w:r>
        <w:t xml:space="preserve">          </w:t>
      </w:r>
      <w:proofErr w:type="spellStart"/>
      <w:r>
        <w:t>gateway</w:t>
      </w:r>
      <w:proofErr w:type="spellEnd"/>
      <w:r>
        <w:t xml:space="preserve"> kp-</w:t>
      </w:r>
      <w:proofErr w:type="spellStart"/>
      <w:r>
        <w:t>mb</w:t>
      </w:r>
      <w:proofErr w:type="spellEnd"/>
      <w:r>
        <w:t>;</w:t>
      </w:r>
    </w:p>
    <w:p w14:paraId="4E871118" w14:textId="77777777" w:rsidR="00586E0F" w:rsidRDefault="00586E0F" w:rsidP="00586E0F">
      <w:pPr>
        <w:shd w:val="solid" w:color="auto" w:fill="000000" w:themeFill="text1"/>
        <w:ind w:firstLine="708"/>
      </w:pPr>
      <w:r>
        <w:t xml:space="preserve">          </w:t>
      </w:r>
      <w:proofErr w:type="spellStart"/>
      <w:r>
        <w:t>ipsec</w:t>
      </w:r>
      <w:proofErr w:type="spellEnd"/>
      <w:r>
        <w:t xml:space="preserve">-policy </w:t>
      </w:r>
      <w:proofErr w:type="spellStart"/>
      <w:r>
        <w:t>kpsrx</w:t>
      </w:r>
      <w:proofErr w:type="spellEnd"/>
      <w:r>
        <w:t>;</w:t>
      </w:r>
    </w:p>
    <w:p w14:paraId="2EA79CB6" w14:textId="77777777" w:rsidR="00586E0F" w:rsidRDefault="00586E0F" w:rsidP="00586E0F">
      <w:pPr>
        <w:shd w:val="solid" w:color="auto" w:fill="000000" w:themeFill="text1"/>
        <w:ind w:firstLine="708"/>
      </w:pPr>
      <w:r>
        <w:t>}</w:t>
      </w:r>
    </w:p>
    <w:p w14:paraId="6F33C788" w14:textId="77777777" w:rsidR="00586E0F" w:rsidRDefault="00586E0F" w:rsidP="00586E0F">
      <w:pPr>
        <w:shd w:val="solid" w:color="auto" w:fill="000000" w:themeFill="text1"/>
        <w:ind w:firstLine="708"/>
      </w:pPr>
      <w:proofErr w:type="spellStart"/>
      <w:r>
        <w:t>establish-tunnels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>;</w:t>
      </w:r>
    </w:p>
    <w:p w14:paraId="307AAF4F" w14:textId="77777777" w:rsidR="00586E0F" w:rsidRPr="00D01C55" w:rsidRDefault="00586E0F" w:rsidP="00586E0F">
      <w:pPr>
        <w:shd w:val="solid" w:color="auto" w:fill="000000" w:themeFill="text1"/>
      </w:pPr>
      <w:r>
        <w:t>}</w:t>
      </w:r>
    </w:p>
    <w:p w14:paraId="64108F37" w14:textId="693F8F76" w:rsidR="00586E0F" w:rsidRPr="00586E0F" w:rsidRDefault="00586E0F" w:rsidP="00586E0F">
      <w:pPr>
        <w:numPr>
          <w:ilvl w:val="0"/>
          <w:numId w:val="13"/>
        </w:numPr>
        <w:spacing w:before="240"/>
      </w:pPr>
      <w:proofErr w:type="spellStart"/>
      <w:r w:rsidRPr="00586E0F">
        <w:rPr>
          <w:b/>
          <w:bCs/>
        </w:rPr>
        <w:t>Bind-interface</w:t>
      </w:r>
      <w:proofErr w:type="spellEnd"/>
      <w:r w:rsidRPr="00586E0F">
        <w:rPr>
          <w:b/>
          <w:bCs/>
        </w:rPr>
        <w:t xml:space="preserve"> st0.0</w:t>
      </w:r>
      <w:r w:rsidRPr="00586E0F">
        <w:t xml:space="preserve">: Az IPSEC </w:t>
      </w:r>
      <w:r w:rsidR="00ED18C6" w:rsidRPr="00586E0F">
        <w:t>alagut</w:t>
      </w:r>
      <w:r w:rsidR="00ED18C6">
        <w:t>at</w:t>
      </w:r>
      <w:r w:rsidRPr="00586E0F">
        <w:t xml:space="preserve"> a virtuális interfészhez csatolja.</w:t>
      </w:r>
    </w:p>
    <w:p w14:paraId="14D948DE" w14:textId="3E97A1B6" w:rsidR="00586E0F" w:rsidRDefault="00586E0F" w:rsidP="00586E0F">
      <w:pPr>
        <w:numPr>
          <w:ilvl w:val="0"/>
          <w:numId w:val="13"/>
        </w:numPr>
        <w:spacing w:before="240"/>
      </w:pPr>
      <w:proofErr w:type="spellStart"/>
      <w:r w:rsidRPr="00586E0F">
        <w:rPr>
          <w:b/>
          <w:bCs/>
        </w:rPr>
        <w:t>Establish-tunnels</w:t>
      </w:r>
      <w:proofErr w:type="spellEnd"/>
      <w:r w:rsidRPr="00586E0F">
        <w:rPr>
          <w:b/>
          <w:bCs/>
        </w:rPr>
        <w:t xml:space="preserve"> </w:t>
      </w:r>
      <w:proofErr w:type="spellStart"/>
      <w:r w:rsidRPr="00586E0F">
        <w:rPr>
          <w:b/>
          <w:bCs/>
        </w:rPr>
        <w:t>immediately</w:t>
      </w:r>
      <w:proofErr w:type="spellEnd"/>
      <w:r w:rsidRPr="00586E0F">
        <w:t>: Az alagút folyamatosan aktív marad, nem vár bejövő forgalomra.</w:t>
      </w:r>
    </w:p>
    <w:p w14:paraId="5696148C" w14:textId="31459A97" w:rsidR="005E0185" w:rsidRPr="005E0185" w:rsidRDefault="005E0185" w:rsidP="005E0185">
      <w:pPr>
        <w:spacing w:before="240"/>
        <w:rPr>
          <w:b/>
          <w:bCs/>
          <w:sz w:val="28"/>
          <w:szCs w:val="28"/>
        </w:rPr>
      </w:pPr>
      <w:r w:rsidRPr="005E0185">
        <w:rPr>
          <w:b/>
          <w:bCs/>
          <w:sz w:val="28"/>
          <w:szCs w:val="28"/>
        </w:rPr>
        <w:t>VPN zóna készítése</w:t>
      </w:r>
    </w:p>
    <w:p w14:paraId="4FED6FB2" w14:textId="21FD4FD7" w:rsidR="005E0185" w:rsidRPr="00D01C55" w:rsidRDefault="005E0185" w:rsidP="005E0185">
      <w:pPr>
        <w:spacing w:before="240"/>
      </w:pPr>
      <w:r>
        <w:t xml:space="preserve">A </w:t>
      </w:r>
      <w:r w:rsidR="0007135E">
        <w:t>VPN</w:t>
      </w:r>
      <w:r>
        <w:t xml:space="preserve"> zóna bevezetése lehetővé teszi, hogy pontosan meghatározott szabályokat állítsunk be a</w:t>
      </w:r>
      <w:r w:rsidR="00ED18C6">
        <w:t xml:space="preserve"> telephelyek közti</w:t>
      </w:r>
      <w:r>
        <w:t xml:space="preserve"> forgal</w:t>
      </w:r>
      <w:r w:rsidR="00ED18C6">
        <w:t>mak</w:t>
      </w:r>
      <w:r>
        <w:t xml:space="preserve"> szűrésére, biztosítva ezzel a hálózat</w:t>
      </w:r>
      <w:r w:rsidR="00ED18C6">
        <w:t xml:space="preserve"> </w:t>
      </w:r>
      <w:r>
        <w:t xml:space="preserve">biztonsági </w:t>
      </w:r>
      <w:r w:rsidR="00ED18C6">
        <w:t>előírások</w:t>
      </w:r>
      <w:r>
        <w:t xml:space="preserve"> betartását.</w:t>
      </w:r>
    </w:p>
    <w:p w14:paraId="138CD136" w14:textId="049DE31C" w:rsidR="00036529" w:rsidRDefault="00036529" w:rsidP="00036529">
      <w:pPr>
        <w:pStyle w:val="Cmsor2"/>
      </w:pPr>
      <w:bookmarkStart w:id="19" w:name="_Toc193321637"/>
      <w:r w:rsidRPr="00377D0E">
        <w:lastRenderedPageBreak/>
        <w:t>2.</w:t>
      </w:r>
      <w:r w:rsidR="004671BF">
        <w:t>7</w:t>
      </w:r>
      <w:r w:rsidRPr="00377D0E">
        <w:t xml:space="preserve"> </w:t>
      </w:r>
      <w:r>
        <w:t>Biztonság</w:t>
      </w:r>
      <w:bookmarkEnd w:id="19"/>
    </w:p>
    <w:p w14:paraId="36DBD210" w14:textId="7FF79C6C" w:rsidR="00036529" w:rsidRDefault="00036529" w:rsidP="00036529">
      <w:pPr>
        <w:pStyle w:val="Cmsor3"/>
        <w:rPr>
          <w:color w:val="000000" w:themeColor="text1"/>
          <w:sz w:val="24"/>
          <w:szCs w:val="24"/>
        </w:rPr>
      </w:pPr>
      <w:bookmarkStart w:id="20" w:name="_Toc193321638"/>
      <w:r w:rsidRPr="00DC6358">
        <w:rPr>
          <w:color w:val="000000" w:themeColor="text1"/>
          <w:sz w:val="24"/>
          <w:szCs w:val="24"/>
        </w:rPr>
        <w:t>2.</w:t>
      </w:r>
      <w:r w:rsidR="004671BF">
        <w:rPr>
          <w:color w:val="000000" w:themeColor="text1"/>
          <w:sz w:val="24"/>
          <w:szCs w:val="24"/>
        </w:rPr>
        <w:t>7</w:t>
      </w:r>
      <w:r w:rsidRPr="00DC6358">
        <w:rPr>
          <w:color w:val="000000" w:themeColor="text1"/>
          <w:sz w:val="24"/>
          <w:szCs w:val="24"/>
        </w:rPr>
        <w:t xml:space="preserve">.1 </w:t>
      </w:r>
      <w:r>
        <w:rPr>
          <w:color w:val="000000" w:themeColor="text1"/>
          <w:sz w:val="24"/>
          <w:szCs w:val="24"/>
        </w:rPr>
        <w:t>Statikus NAT</w:t>
      </w:r>
      <w:bookmarkEnd w:id="20"/>
    </w:p>
    <w:p w14:paraId="247DB56B" w14:textId="738C7D59" w:rsidR="00036529" w:rsidRDefault="00036529" w:rsidP="00036529">
      <w:pPr>
        <w:pStyle w:val="Cmsor3"/>
        <w:rPr>
          <w:color w:val="000000" w:themeColor="text1"/>
          <w:sz w:val="24"/>
          <w:szCs w:val="24"/>
        </w:rPr>
      </w:pPr>
      <w:bookmarkStart w:id="21" w:name="_Toc193321639"/>
      <w:r w:rsidRPr="00DC6358">
        <w:rPr>
          <w:color w:val="000000" w:themeColor="text1"/>
          <w:sz w:val="24"/>
          <w:szCs w:val="24"/>
        </w:rPr>
        <w:t>2.</w:t>
      </w:r>
      <w:r w:rsidR="004671BF">
        <w:rPr>
          <w:color w:val="000000" w:themeColor="text1"/>
          <w:sz w:val="24"/>
          <w:szCs w:val="24"/>
        </w:rPr>
        <w:t>7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PAT</w:t>
      </w:r>
      <w:bookmarkEnd w:id="21"/>
    </w:p>
    <w:p w14:paraId="5CF3EB56" w14:textId="0F672F75" w:rsidR="00036529" w:rsidRDefault="00036529" w:rsidP="00036529">
      <w:pPr>
        <w:pStyle w:val="Cmsor3"/>
        <w:rPr>
          <w:color w:val="000000" w:themeColor="text1"/>
          <w:sz w:val="24"/>
          <w:szCs w:val="24"/>
        </w:rPr>
      </w:pPr>
      <w:bookmarkStart w:id="22" w:name="_Toc193321640"/>
      <w:r w:rsidRPr="00DC6358">
        <w:rPr>
          <w:color w:val="000000" w:themeColor="text1"/>
          <w:sz w:val="24"/>
          <w:szCs w:val="24"/>
        </w:rPr>
        <w:t>2.</w:t>
      </w:r>
      <w:r w:rsidR="004671BF">
        <w:rPr>
          <w:color w:val="000000" w:themeColor="text1"/>
          <w:sz w:val="24"/>
          <w:szCs w:val="24"/>
        </w:rPr>
        <w:t>7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Tűzfal szabályok</w:t>
      </w:r>
      <w:bookmarkEnd w:id="22"/>
    </w:p>
    <w:p w14:paraId="0AA4DB02" w14:textId="4764D357" w:rsidR="00036529" w:rsidRDefault="00036529" w:rsidP="00036529">
      <w:pPr>
        <w:pStyle w:val="Cmsor3"/>
        <w:rPr>
          <w:color w:val="000000" w:themeColor="text1"/>
          <w:sz w:val="24"/>
          <w:szCs w:val="24"/>
        </w:rPr>
      </w:pPr>
      <w:bookmarkStart w:id="23" w:name="_Toc193321641"/>
      <w:r w:rsidRPr="00DC6358">
        <w:rPr>
          <w:color w:val="000000" w:themeColor="text1"/>
          <w:sz w:val="24"/>
          <w:szCs w:val="24"/>
        </w:rPr>
        <w:t>2.</w:t>
      </w:r>
      <w:r w:rsidR="004671BF">
        <w:rPr>
          <w:color w:val="000000" w:themeColor="text1"/>
          <w:sz w:val="24"/>
          <w:szCs w:val="24"/>
        </w:rPr>
        <w:t>7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4 Jelszavak</w:t>
      </w:r>
      <w:bookmarkEnd w:id="23"/>
    </w:p>
    <w:p w14:paraId="11D445E2" w14:textId="5937001B" w:rsidR="00437761" w:rsidRDefault="00437761" w:rsidP="00437761">
      <w:pPr>
        <w:pStyle w:val="Cmsor1"/>
      </w:pPr>
      <w:bookmarkStart w:id="24" w:name="_Toc193321642"/>
      <w:r>
        <w:t>3. Szerverek</w:t>
      </w:r>
      <w:bookmarkEnd w:id="24"/>
    </w:p>
    <w:p w14:paraId="062C4225" w14:textId="726E2B25" w:rsidR="00437761" w:rsidRDefault="00437761" w:rsidP="00437761">
      <w:pPr>
        <w:pStyle w:val="Cmsor2"/>
      </w:pPr>
      <w:bookmarkStart w:id="25" w:name="_Toc193321643"/>
      <w:r>
        <w:t>3</w:t>
      </w:r>
      <w:r w:rsidRPr="00377D0E">
        <w:t xml:space="preserve">.1 </w:t>
      </w:r>
      <w:r w:rsidR="00AB6E6D">
        <w:t>A szerverek leírása</w:t>
      </w:r>
      <w:bookmarkEnd w:id="25"/>
    </w:p>
    <w:p w14:paraId="382038E1" w14:textId="695D4B45" w:rsidR="00AB6E6D" w:rsidRDefault="00AB6E6D" w:rsidP="00AB6E6D">
      <w:pPr>
        <w:pStyle w:val="Cmsor2"/>
      </w:pPr>
      <w:bookmarkStart w:id="26" w:name="_Toc193321644"/>
      <w:r>
        <w:t>3</w:t>
      </w:r>
      <w:r w:rsidRPr="00377D0E">
        <w:t>.</w:t>
      </w:r>
      <w:r>
        <w:t>2</w:t>
      </w:r>
      <w:r w:rsidRPr="00377D0E">
        <w:t xml:space="preserve"> </w:t>
      </w:r>
      <w:r>
        <w:t>Szolgáltatások</w:t>
      </w:r>
      <w:bookmarkEnd w:id="26"/>
    </w:p>
    <w:p w14:paraId="5B057DEF" w14:textId="50E46FFA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27" w:name="_Toc193321645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.1 </w:t>
      </w:r>
      <w:proofErr w:type="spellStart"/>
      <w:r>
        <w:rPr>
          <w:color w:val="000000" w:themeColor="text1"/>
          <w:sz w:val="24"/>
          <w:szCs w:val="24"/>
        </w:rPr>
        <w:t>Hyper</w:t>
      </w:r>
      <w:proofErr w:type="spellEnd"/>
      <w:r>
        <w:rPr>
          <w:color w:val="000000" w:themeColor="text1"/>
          <w:sz w:val="24"/>
          <w:szCs w:val="24"/>
        </w:rPr>
        <w:t>-V</w:t>
      </w:r>
      <w:bookmarkEnd w:id="27"/>
    </w:p>
    <w:p w14:paraId="6F474C5B" w14:textId="77777777" w:rsidR="00C6229F" w:rsidRPr="00666367" w:rsidRDefault="00C6229F" w:rsidP="00C6229F">
      <w:r>
        <w:t xml:space="preserve">A szervereken használt </w:t>
      </w:r>
      <w:proofErr w:type="spellStart"/>
      <w:r>
        <w:t>virtualizációs</w:t>
      </w:r>
      <w:proofErr w:type="spellEnd"/>
      <w:r>
        <w:t xml:space="preserve"> szoftvernek a Microsoft </w:t>
      </w:r>
      <w:proofErr w:type="spellStart"/>
      <w:r>
        <w:t>Hyper</w:t>
      </w:r>
      <w:proofErr w:type="spellEnd"/>
      <w:r>
        <w:t>-V szolgáltatását választottuk, mivel megfelel az igényeinknek, továbbá része a Windows szerverekhez járó licencnek. Ennek a segítségével virtuális szervereket tudunk létrehozni, így nincs szükség különálló fizikai eszközökre, és jobban ki tudjuk használni a szerverünk kapacitását. A Silverback nevű szervereken található a szolgáltatás.</w:t>
      </w:r>
    </w:p>
    <w:p w14:paraId="0950793A" w14:textId="77777777" w:rsidR="00C6229F" w:rsidRPr="00C6229F" w:rsidRDefault="00C6229F" w:rsidP="00C6229F"/>
    <w:p w14:paraId="5F4BCB21" w14:textId="76530C88" w:rsidR="00AB6E6D" w:rsidRDefault="00AB6E6D" w:rsidP="00C6229F">
      <w:pPr>
        <w:pStyle w:val="Cmsor3"/>
        <w:tabs>
          <w:tab w:val="left" w:pos="1290"/>
        </w:tabs>
        <w:rPr>
          <w:color w:val="000000" w:themeColor="text1"/>
          <w:sz w:val="24"/>
          <w:szCs w:val="24"/>
        </w:rPr>
      </w:pPr>
      <w:bookmarkStart w:id="28" w:name="_Toc193321646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AD</w:t>
      </w:r>
      <w:bookmarkEnd w:id="28"/>
      <w:r w:rsidR="00C6229F">
        <w:rPr>
          <w:color w:val="000000" w:themeColor="text1"/>
          <w:sz w:val="24"/>
          <w:szCs w:val="24"/>
        </w:rPr>
        <w:tab/>
      </w:r>
    </w:p>
    <w:p w14:paraId="4EDA797E" w14:textId="77777777" w:rsidR="00C6229F" w:rsidRDefault="00C6229F" w:rsidP="00C6229F"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címtárszolgáltatást használunk a felhasználók és hálózati erőforrások kezelésére. A Gibbon nevű szerverek futtatják a tartományvezérlőket. Három tartományt hoztunk létre:</w:t>
      </w:r>
    </w:p>
    <w:p w14:paraId="2E73AC91" w14:textId="77777777" w:rsidR="00C6229F" w:rsidRPr="00EA0AB3" w:rsidRDefault="00C6229F" w:rsidP="00C6229F">
      <w:pPr>
        <w:pStyle w:val="Listaszerbekezds"/>
        <w:numPr>
          <w:ilvl w:val="0"/>
          <w:numId w:val="4"/>
        </w:numPr>
        <w:rPr>
          <w:rFonts w:cs="Calibri"/>
        </w:rPr>
      </w:pPr>
      <w:r w:rsidRPr="001D0B86">
        <w:rPr>
          <w:rFonts w:ascii="Calibri Light" w:hAnsi="Calibri Light" w:cs="Calibri Light"/>
        </w:rPr>
        <w:t>monke.eu</w:t>
      </w:r>
      <w:r>
        <w:rPr>
          <w:rFonts w:ascii="Calibri" w:hAnsi="Calibri" w:cs="Calibri"/>
        </w:rPr>
        <w:t xml:space="preserve"> </w:t>
      </w:r>
      <w:r w:rsidRPr="00EA0AB3">
        <w:rPr>
          <w:rFonts w:cs="Calibri"/>
        </w:rPr>
        <w:t>(Győr</w:t>
      </w:r>
      <w:r>
        <w:rPr>
          <w:rFonts w:cs="Calibri"/>
        </w:rPr>
        <w:t xml:space="preserve"> központ</w:t>
      </w:r>
      <w:r w:rsidRPr="00EA0AB3">
        <w:rPr>
          <w:rFonts w:cs="Calibri"/>
        </w:rPr>
        <w:t>)</w:t>
      </w:r>
    </w:p>
    <w:p w14:paraId="26B00FB1" w14:textId="77777777" w:rsidR="00C6229F" w:rsidRDefault="00C6229F" w:rsidP="00C6229F">
      <w:pPr>
        <w:pStyle w:val="Listaszerbekezds"/>
        <w:numPr>
          <w:ilvl w:val="0"/>
          <w:numId w:val="4"/>
        </w:numPr>
        <w:rPr>
          <w:rFonts w:ascii="Calibri" w:hAnsi="Calibri" w:cs="Calibri"/>
        </w:rPr>
      </w:pPr>
      <w:r w:rsidRPr="001D0B86">
        <w:rPr>
          <w:rFonts w:ascii="Calibri Light" w:hAnsi="Calibri Light" w:cs="Calibri Light"/>
        </w:rPr>
        <w:t>mb.monke.eu</w:t>
      </w:r>
      <w:r>
        <w:rPr>
          <w:rFonts w:ascii="Calibri" w:hAnsi="Calibri" w:cs="Calibri"/>
        </w:rPr>
        <w:t xml:space="preserve"> </w:t>
      </w:r>
      <w:r w:rsidRPr="001D0B86">
        <w:rPr>
          <w:rFonts w:cs="Calibri"/>
        </w:rPr>
        <w:t>(Markotabödöge)</w:t>
      </w:r>
    </w:p>
    <w:p w14:paraId="4B56CB0C" w14:textId="77777777" w:rsidR="00C6229F" w:rsidRPr="001D0B86" w:rsidRDefault="00C6229F" w:rsidP="00C6229F">
      <w:pPr>
        <w:pStyle w:val="Listaszerbekezds"/>
        <w:numPr>
          <w:ilvl w:val="0"/>
          <w:numId w:val="4"/>
        </w:numPr>
        <w:rPr>
          <w:rFonts w:ascii="Calibri" w:hAnsi="Calibri" w:cs="Calibri"/>
        </w:rPr>
      </w:pPr>
      <w:r w:rsidRPr="001D0B86">
        <w:rPr>
          <w:rFonts w:ascii="Calibri Light" w:hAnsi="Calibri Light" w:cs="Calibri Light"/>
        </w:rPr>
        <w:t>th.monke.eu</w:t>
      </w:r>
      <w:r>
        <w:rPr>
          <w:rFonts w:ascii="Calibri" w:hAnsi="Calibri" w:cs="Calibri"/>
        </w:rPr>
        <w:t xml:space="preserve"> </w:t>
      </w:r>
      <w:r w:rsidRPr="001D0B86">
        <w:rPr>
          <w:rFonts w:cs="Calibri"/>
        </w:rPr>
        <w:t>(Taktaharkány)</w:t>
      </w:r>
    </w:p>
    <w:p w14:paraId="5BB86BB7" w14:textId="77777777" w:rsidR="00C6229F" w:rsidRDefault="00C6229F" w:rsidP="00C6229F">
      <w:pPr>
        <w:rPr>
          <w:rFonts w:cs="Calibri"/>
        </w:rPr>
      </w:pPr>
      <w:r>
        <w:rPr>
          <w:rFonts w:cs="Calibri"/>
        </w:rPr>
        <w:t>Különböző Group Policy-</w:t>
      </w:r>
      <w:proofErr w:type="spellStart"/>
      <w:r>
        <w:rPr>
          <w:rFonts w:cs="Calibri"/>
        </w:rPr>
        <w:t>kat</w:t>
      </w:r>
      <w:proofErr w:type="spellEnd"/>
      <w:r>
        <w:rPr>
          <w:rFonts w:cs="Calibri"/>
        </w:rPr>
        <w:t xml:space="preserve"> állítottunk be, melyekkel például hálózati meghajtókhoz való hozzáférést tudjuk szabályozni.</w:t>
      </w:r>
    </w:p>
    <w:p w14:paraId="4D093BF3" w14:textId="77777777" w:rsidR="00C6229F" w:rsidRDefault="00C6229F" w:rsidP="00C6229F">
      <w:pPr>
        <w:rPr>
          <w:rFonts w:cs="Calibri"/>
        </w:rPr>
      </w:pPr>
      <w:r>
        <w:rPr>
          <w:rFonts w:cs="Calibri"/>
        </w:rPr>
        <w:t>A 3 tartomány fa struktúrát alkot, ez az xy képen látható.</w:t>
      </w:r>
    </w:p>
    <w:p w14:paraId="1B66B92B" w14:textId="77777777" w:rsidR="00C6229F" w:rsidRPr="00C6229F" w:rsidRDefault="00C6229F" w:rsidP="00C6229F"/>
    <w:p w14:paraId="13FA6F99" w14:textId="552871E1" w:rsidR="00C6229F" w:rsidRPr="00C6229F" w:rsidRDefault="00C6229F" w:rsidP="00C6229F">
      <w:pPr>
        <w:jc w:val="center"/>
        <w:rPr>
          <w:rFonts w:cs="Calibri"/>
        </w:rPr>
      </w:pPr>
      <w:r>
        <w:rPr>
          <w:rFonts w:cs="Calibri"/>
          <w:noProof/>
        </w:rPr>
        <w:drawing>
          <wp:inline distT="0" distB="0" distL="0" distR="0" wp14:anchorId="251339C7" wp14:editId="6D9C5B96">
            <wp:extent cx="3436620" cy="1722120"/>
            <wp:effectExtent l="0" t="0" r="0" b="0"/>
            <wp:docPr id="539196147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A9438" w14:textId="704AE4C5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29" w:name="_Toc193321647"/>
      <w:r>
        <w:rPr>
          <w:color w:val="000000" w:themeColor="text1"/>
          <w:sz w:val="24"/>
          <w:szCs w:val="24"/>
        </w:rPr>
        <w:lastRenderedPageBreak/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3 DNS</w:t>
      </w:r>
      <w:bookmarkEnd w:id="29"/>
    </w:p>
    <w:p w14:paraId="3011ACE6" w14:textId="20F3EBCE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30" w:name="_Toc193321648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4 DHCP</w:t>
      </w:r>
      <w:bookmarkEnd w:id="30"/>
    </w:p>
    <w:p w14:paraId="66B2D246" w14:textId="24AE35D7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31" w:name="_Toc193321649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5 Fájl szerver</w:t>
      </w:r>
      <w:bookmarkEnd w:id="31"/>
    </w:p>
    <w:p w14:paraId="4803E5D0" w14:textId="7B01E73D" w:rsidR="0057256F" w:rsidRDefault="0057256F" w:rsidP="0057256F">
      <w:r>
        <w:t xml:space="preserve">A fájl szerverünk a </w:t>
      </w:r>
      <w:proofErr w:type="spellStart"/>
      <w:r>
        <w:t>lemur</w:t>
      </w:r>
      <w:proofErr w:type="spellEnd"/>
      <w:r>
        <w:t xml:space="preserve"> Windows szerven van. A Microsoft saját fejlesztésű szolgáltatását választottuk, </w:t>
      </w:r>
      <w:r w:rsidRPr="0057256F">
        <w:t xml:space="preserve">mivel könnyen integrálható meglévő Windows infrastruktúrába, például </w:t>
      </w:r>
      <w:proofErr w:type="spellStart"/>
      <w:r w:rsidRPr="0057256F">
        <w:t>Active</w:t>
      </w:r>
      <w:proofErr w:type="spellEnd"/>
      <w:r w:rsidRPr="0057256F">
        <w:t xml:space="preserve"> </w:t>
      </w:r>
      <w:proofErr w:type="spellStart"/>
      <w:r w:rsidRPr="0057256F">
        <w:t>Directory-val</w:t>
      </w:r>
      <w:proofErr w:type="spellEnd"/>
      <w:r w:rsidRPr="0057256F">
        <w:t xml:space="preserve"> és csoportházirendekkel. </w:t>
      </w:r>
      <w:r w:rsidR="00C947D4">
        <w:t>A</w:t>
      </w:r>
      <w:r w:rsidR="00C947D4" w:rsidRPr="00C947D4">
        <w:t xml:space="preserve"> felhasználói jogosultságok és a megosztott mappák</w:t>
      </w:r>
      <w:r w:rsidR="00C947D4">
        <w:t xml:space="preserve"> hatékonyan</w:t>
      </w:r>
      <w:r w:rsidR="00C947D4" w:rsidRPr="00C947D4">
        <w:t xml:space="preserve"> kezel</w:t>
      </w:r>
      <w:r w:rsidR="00C947D4">
        <w:t>hetőek</w:t>
      </w:r>
      <w:r w:rsidR="00C947D4" w:rsidRPr="00C947D4">
        <w:t>. Az NTFS engedélyezési rendszer pedig pontosan szabályozza, hogy ki milyen hozzáféréssel rendelkezik</w:t>
      </w:r>
      <w:r w:rsidRPr="0057256F">
        <w:t xml:space="preserve">. </w:t>
      </w:r>
      <w:r>
        <w:t>Emellett</w:t>
      </w:r>
      <w:r w:rsidRPr="0057256F">
        <w:t xml:space="preserve"> beépített redundancia és biztonsági funkciókkal rendelkezik, például árnyékmásolatokkal és </w:t>
      </w:r>
      <w:proofErr w:type="spellStart"/>
      <w:r w:rsidRPr="0057256F">
        <w:t>BitLocker</w:t>
      </w:r>
      <w:proofErr w:type="spellEnd"/>
      <w:r w:rsidRPr="0057256F">
        <w:t xml:space="preserve"> titkosítással. </w:t>
      </w:r>
      <w:r w:rsidR="00765960">
        <w:t xml:space="preserve">A </w:t>
      </w:r>
      <w:r w:rsidRPr="0057256F">
        <w:t>naplózási lehetőségek révén könnyen nyomon követhető a fájlhasználat és a felhasználói tevékenységek.</w:t>
      </w:r>
    </w:p>
    <w:p w14:paraId="101D42DB" w14:textId="32E66215" w:rsidR="0057256F" w:rsidRDefault="0057256F" w:rsidP="0057256F">
      <w:r>
        <w:t>Kezdetnek minden telephelyen létrehoztunk egy közös nevű meghajtót</w:t>
      </w:r>
      <w:r w:rsidR="00C947D4">
        <w:t xml:space="preserve">, amit tartományba lépéskor a Group Policy automatikusan felcsatol </w:t>
      </w:r>
      <w:r>
        <w:t xml:space="preserve">minden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csoporttag </w:t>
      </w:r>
      <w:r w:rsidR="00C947D4">
        <w:t>számára</w:t>
      </w:r>
      <w:r w:rsidR="00394CEF">
        <w:t>,</w:t>
      </w:r>
      <w:r w:rsidR="00C947D4">
        <w:t xml:space="preserve"> és teljes </w:t>
      </w:r>
      <w:r>
        <w:t>hozzáfér</w:t>
      </w:r>
      <w:r w:rsidR="00C947D4">
        <w:t>ést biztosít számukra. A</w:t>
      </w:r>
      <w:r>
        <w:t xml:space="preserve"> jövőben felmerülő igények szerint mindegyik munkaosztály kaphat saját </w:t>
      </w:r>
      <w:r w:rsidR="00C947D4">
        <w:t>megosztott meghajtót, ami</w:t>
      </w:r>
      <w:r w:rsidR="00394CEF">
        <w:t>t</w:t>
      </w:r>
      <w:r w:rsidR="00C947D4">
        <w:t xml:space="preserve"> csak a megfelelő csoporttagsággal rendelkező felhasználók érhetnek el. Ezekről a hálózati meghajtókról </w:t>
      </w:r>
      <w:r w:rsidR="00394CEF">
        <w:t>ütemezett</w:t>
      </w:r>
      <w:r w:rsidR="00C947D4">
        <w:t xml:space="preserve"> biztonsági mentések is készülnek.</w:t>
      </w:r>
    </w:p>
    <w:p w14:paraId="1C532E70" w14:textId="54182D50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32" w:name="_Toc193321650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6 VSS</w:t>
      </w:r>
      <w:bookmarkEnd w:id="32"/>
    </w:p>
    <w:p w14:paraId="47F44A03" w14:textId="611E0FB5" w:rsidR="00CD384F" w:rsidRPr="00CD384F" w:rsidRDefault="00CD384F" w:rsidP="00CD384F">
      <w:r w:rsidRPr="00CD384F">
        <w:t>A VSS</w:t>
      </w:r>
      <w:r>
        <w:t xml:space="preserve"> </w:t>
      </w:r>
      <w:r w:rsidR="0069383E">
        <w:t xml:space="preserve">is a </w:t>
      </w:r>
      <w:proofErr w:type="spellStart"/>
      <w:r>
        <w:t>lemur</w:t>
      </w:r>
      <w:proofErr w:type="spellEnd"/>
      <w:r>
        <w:t xml:space="preserve"> Windows szerveren fut, aminek feladata</w:t>
      </w:r>
      <w:r w:rsidRPr="00CD384F">
        <w:t xml:space="preserve"> összehangol</w:t>
      </w:r>
      <w:r>
        <w:t>ni</w:t>
      </w:r>
      <w:r w:rsidRPr="00CD384F">
        <w:t xml:space="preserve"> azokat a műveleteket, amelyek szükségesek egy konzisztens árnyékmásolat (más néven pillanatkép vagy időpillanat-másolat) létrehozásához a biztonsági mentéshez.</w:t>
      </w:r>
      <w:r w:rsidR="00642361">
        <w:t xml:space="preserve"> A biztonsági mentések minden hétköznap este 19:00-kor jönnek létre.</w:t>
      </w:r>
    </w:p>
    <w:p w14:paraId="4F5E527F" w14:textId="1684E0EB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33" w:name="_Toc193321651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7</w:t>
      </w:r>
      <w:r w:rsidRPr="00DC635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WEB</w:t>
      </w:r>
      <w:bookmarkEnd w:id="33"/>
    </w:p>
    <w:p w14:paraId="7B211FE0" w14:textId="329B9C7C" w:rsidR="00AB6E6D" w:rsidRDefault="00AB6E6D" w:rsidP="00AB6E6D">
      <w:pPr>
        <w:pStyle w:val="Cmsor3"/>
        <w:rPr>
          <w:color w:val="000000" w:themeColor="text1"/>
          <w:sz w:val="24"/>
          <w:szCs w:val="24"/>
        </w:rPr>
      </w:pPr>
      <w:bookmarkStart w:id="34" w:name="_Toc193321652"/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8 NTP</w:t>
      </w:r>
      <w:bookmarkEnd w:id="34"/>
    </w:p>
    <w:p w14:paraId="58ED6CBD" w14:textId="64996D57" w:rsidR="00B2038D" w:rsidRPr="00B2038D" w:rsidRDefault="00B2038D" w:rsidP="00B2038D">
      <w:r>
        <w:t xml:space="preserve">A </w:t>
      </w:r>
      <w:proofErr w:type="spellStart"/>
      <w:r w:rsidR="00CD384F">
        <w:t>t</w:t>
      </w:r>
      <w:r>
        <w:t>amarin</w:t>
      </w:r>
      <w:proofErr w:type="spellEnd"/>
      <w:r>
        <w:t xml:space="preserve"> szerveren fut a </w:t>
      </w:r>
      <w:proofErr w:type="spellStart"/>
      <w:r>
        <w:t>Chrony</w:t>
      </w:r>
      <w:proofErr w:type="spellEnd"/>
      <w:r>
        <w:t xml:space="preserve"> nevű szoftver, amely szinkronizálja az időt a szervereken és klienseken. Erre azért van szükség, hogy az egész cég azonos időbeállítással </w:t>
      </w:r>
      <w:proofErr w:type="spellStart"/>
      <w:r>
        <w:t>működjön</w:t>
      </w:r>
      <w:proofErr w:type="spellEnd"/>
      <w:r>
        <w:t>, elkerülve ezzel az időkülönbségek okozta hibákat.</w:t>
      </w:r>
    </w:p>
    <w:p w14:paraId="68407F64" w14:textId="76D90FCA" w:rsidR="000138A1" w:rsidRDefault="000138A1" w:rsidP="000138A1">
      <w:pPr>
        <w:pStyle w:val="Cmsor3"/>
        <w:rPr>
          <w:color w:val="000000" w:themeColor="text1"/>
          <w:sz w:val="24"/>
          <w:szCs w:val="24"/>
        </w:rPr>
      </w:pPr>
      <w:bookmarkStart w:id="35" w:name="_Toc193321653"/>
      <w:r w:rsidRPr="000138A1">
        <w:rPr>
          <w:color w:val="000000" w:themeColor="text1"/>
          <w:sz w:val="24"/>
          <w:szCs w:val="24"/>
        </w:rPr>
        <w:t>3.2.</w:t>
      </w:r>
      <w:r>
        <w:rPr>
          <w:color w:val="000000" w:themeColor="text1"/>
          <w:sz w:val="24"/>
          <w:szCs w:val="24"/>
        </w:rPr>
        <w:t xml:space="preserve">9 </w:t>
      </w:r>
      <w:proofErr w:type="spellStart"/>
      <w:r w:rsidR="00E8737E">
        <w:rPr>
          <w:color w:val="000000" w:themeColor="text1"/>
          <w:sz w:val="24"/>
          <w:szCs w:val="24"/>
        </w:rPr>
        <w:t>Zabbix</w:t>
      </w:r>
      <w:bookmarkEnd w:id="35"/>
      <w:proofErr w:type="spellEnd"/>
    </w:p>
    <w:p w14:paraId="59E2A709" w14:textId="0FA3F1CC" w:rsidR="002241FF" w:rsidRPr="002241FF" w:rsidRDefault="002241FF" w:rsidP="002241FF">
      <w:r w:rsidRPr="002241FF">
        <w:t xml:space="preserve">A </w:t>
      </w:r>
      <w:proofErr w:type="spellStart"/>
      <w:r w:rsidRPr="002241FF">
        <w:t>Zabbix</w:t>
      </w:r>
      <w:proofErr w:type="spellEnd"/>
      <w:r w:rsidRPr="002241FF">
        <w:t xml:space="preserve"> egy nyílt forráskódú, rugalmas és hatékony monitorozási megoldás, amelyet a </w:t>
      </w:r>
      <w:proofErr w:type="spellStart"/>
      <w:r w:rsidR="00532A8C">
        <w:t>l</w:t>
      </w:r>
      <w:r w:rsidRPr="002241FF">
        <w:t>oris</w:t>
      </w:r>
      <w:proofErr w:type="spellEnd"/>
      <w:r w:rsidRPr="002241FF">
        <w:t xml:space="preserve"> szerverre telepítettünk Debian 12 operációs rendszeren. A</w:t>
      </w:r>
      <w:r w:rsidR="00EC0853">
        <w:t xml:space="preserve"> </w:t>
      </w:r>
      <w:proofErr w:type="spellStart"/>
      <w:r w:rsidR="00EC0853">
        <w:t>monitorozó</w:t>
      </w:r>
      <w:proofErr w:type="spellEnd"/>
      <w:r w:rsidR="00EC0853">
        <w:t xml:space="preserve"> </w:t>
      </w:r>
      <w:r w:rsidRPr="002241FF">
        <w:t xml:space="preserve">rendszerünk célja az összes tartományba léptetett </w:t>
      </w:r>
      <w:r w:rsidR="00EC0853">
        <w:t xml:space="preserve">gép és </w:t>
      </w:r>
      <w:r w:rsidRPr="002241FF">
        <w:t>szerver</w:t>
      </w:r>
      <w:r w:rsidR="00EC0853">
        <w:t xml:space="preserve"> megfigyelése</w:t>
      </w:r>
      <w:r w:rsidRPr="002241FF">
        <w:t xml:space="preserve">, amelyet a </w:t>
      </w:r>
      <w:proofErr w:type="spellStart"/>
      <w:r w:rsidRPr="002241FF">
        <w:t>Zabbix</w:t>
      </w:r>
      <w:proofErr w:type="spellEnd"/>
      <w:r w:rsidRPr="002241FF">
        <w:t xml:space="preserve"> </w:t>
      </w:r>
      <w:proofErr w:type="spellStart"/>
      <w:r w:rsidRPr="002241FF">
        <w:t>Agent</w:t>
      </w:r>
      <w:proofErr w:type="spellEnd"/>
      <w:r w:rsidRPr="002241FF">
        <w:t xml:space="preserve"> segítségével valósítunk meg.</w:t>
      </w:r>
    </w:p>
    <w:p w14:paraId="672EF9D4" w14:textId="4C851CF4" w:rsidR="002241FF" w:rsidRPr="002241FF" w:rsidRDefault="0007135E" w:rsidP="002241FF">
      <w:pPr>
        <w:rPr>
          <w:b/>
          <w:bCs/>
        </w:rPr>
      </w:pPr>
      <w:r>
        <w:rPr>
          <w:b/>
          <w:bCs/>
        </w:rPr>
        <w:t xml:space="preserve">A </w:t>
      </w:r>
      <w:proofErr w:type="spellStart"/>
      <w:r>
        <w:rPr>
          <w:b/>
          <w:bCs/>
        </w:rPr>
        <w:t>Zabbix</w:t>
      </w:r>
      <w:proofErr w:type="spellEnd"/>
      <w:r>
        <w:rPr>
          <w:b/>
          <w:bCs/>
        </w:rPr>
        <w:t xml:space="preserve"> előnyei:</w:t>
      </w:r>
    </w:p>
    <w:p w14:paraId="103339FF" w14:textId="77777777" w:rsidR="002241FF" w:rsidRPr="002241FF" w:rsidRDefault="002241FF" w:rsidP="002241FF">
      <w:pPr>
        <w:numPr>
          <w:ilvl w:val="0"/>
          <w:numId w:val="7"/>
        </w:numPr>
      </w:pPr>
      <w:r w:rsidRPr="002241FF">
        <w:t>Skálázhatóság – Könnyedén bővíthető, több ezer eszköz monitorozására is képes.</w:t>
      </w:r>
    </w:p>
    <w:p w14:paraId="1844A868" w14:textId="77777777" w:rsidR="002241FF" w:rsidRPr="002241FF" w:rsidRDefault="002241FF" w:rsidP="002241FF">
      <w:pPr>
        <w:numPr>
          <w:ilvl w:val="0"/>
          <w:numId w:val="7"/>
        </w:numPr>
      </w:pPr>
      <w:r w:rsidRPr="002241FF">
        <w:t>Valós idejű megfigyelés – Azonnali értesítések és riasztások biztosítása.</w:t>
      </w:r>
    </w:p>
    <w:p w14:paraId="1CFD5D2C" w14:textId="77777777" w:rsidR="002241FF" w:rsidRPr="002241FF" w:rsidRDefault="002241FF" w:rsidP="002241FF">
      <w:pPr>
        <w:numPr>
          <w:ilvl w:val="0"/>
          <w:numId w:val="7"/>
        </w:numPr>
      </w:pPr>
      <w:r w:rsidRPr="002241FF">
        <w:t>Automatizált felderítés – Új eszközök automatikus felismerése és hozzáadása.</w:t>
      </w:r>
    </w:p>
    <w:p w14:paraId="3EEC2E16" w14:textId="77777777" w:rsidR="002241FF" w:rsidRPr="002241FF" w:rsidRDefault="002241FF" w:rsidP="002241FF">
      <w:pPr>
        <w:numPr>
          <w:ilvl w:val="0"/>
          <w:numId w:val="7"/>
        </w:numPr>
      </w:pPr>
      <w:r w:rsidRPr="002241FF">
        <w:t xml:space="preserve">SNMP támogatás – Hálózati eszközök, például </w:t>
      </w:r>
      <w:proofErr w:type="spellStart"/>
      <w:r w:rsidRPr="002241FF">
        <w:t>Juniper</w:t>
      </w:r>
      <w:proofErr w:type="spellEnd"/>
      <w:r w:rsidRPr="002241FF">
        <w:t xml:space="preserve"> routerek és </w:t>
      </w:r>
      <w:proofErr w:type="spellStart"/>
      <w:r w:rsidRPr="002241FF">
        <w:t>switchek</w:t>
      </w:r>
      <w:proofErr w:type="spellEnd"/>
      <w:r w:rsidRPr="002241FF">
        <w:t xml:space="preserve"> SNMP protokoll segítségével történő felvétele.</w:t>
      </w:r>
    </w:p>
    <w:p w14:paraId="3CE255FF" w14:textId="5489767A" w:rsidR="0051622A" w:rsidRPr="002241FF" w:rsidRDefault="002241FF" w:rsidP="0051622A">
      <w:pPr>
        <w:numPr>
          <w:ilvl w:val="0"/>
          <w:numId w:val="7"/>
        </w:numPr>
      </w:pPr>
      <w:r w:rsidRPr="002241FF">
        <w:t>Részletes riportok és vizualizáció – Grafikonok, jelentések és teljesítményelemzések segítik az üzemeltetést.</w:t>
      </w:r>
    </w:p>
    <w:p w14:paraId="6C673220" w14:textId="084B8FB4" w:rsidR="002241FF" w:rsidRPr="002241FF" w:rsidRDefault="0007135E" w:rsidP="002241FF">
      <w:pPr>
        <w:rPr>
          <w:b/>
          <w:bCs/>
        </w:rPr>
      </w:pPr>
      <w:proofErr w:type="spellStart"/>
      <w:r>
        <w:rPr>
          <w:b/>
          <w:bCs/>
        </w:rPr>
        <w:lastRenderedPageBreak/>
        <w:t>Zabbix</w:t>
      </w:r>
      <w:proofErr w:type="spellEnd"/>
      <w:r>
        <w:rPr>
          <w:b/>
          <w:bCs/>
        </w:rPr>
        <w:t xml:space="preserve"> automati</w:t>
      </w:r>
      <w:r w:rsidR="009C5A62">
        <w:rPr>
          <w:b/>
          <w:bCs/>
        </w:rPr>
        <w:t>zálás</w:t>
      </w:r>
    </w:p>
    <w:p w14:paraId="4DFAF740" w14:textId="6BEA0DB3" w:rsidR="002241FF" w:rsidRPr="002241FF" w:rsidRDefault="009C5A62" w:rsidP="002241FF">
      <w:r>
        <w:t>A</w:t>
      </w:r>
      <w:r w:rsidR="0007135E">
        <w:t xml:space="preserve">z </w:t>
      </w:r>
      <w:proofErr w:type="spellStart"/>
      <w:r w:rsidR="0007135E">
        <w:t>agent</w:t>
      </w:r>
      <w:proofErr w:type="spellEnd"/>
      <w:r w:rsidR="0007135E">
        <w:t xml:space="preserve"> szolgáltatás feltelepítését és a Windows kliensek és szerverek felvételét automatizáltuk</w:t>
      </w:r>
      <w:r w:rsidR="002241FF" w:rsidRPr="002241FF">
        <w:t>. Group Policy (GPO)</w:t>
      </w:r>
      <w:r w:rsidR="00A21C66">
        <w:t xml:space="preserve"> használatával</w:t>
      </w:r>
      <w:r w:rsidR="002241FF" w:rsidRPr="002241FF">
        <w:t xml:space="preserve"> és egy PowerShell script segítségével az </w:t>
      </w:r>
      <w:proofErr w:type="spellStart"/>
      <w:r w:rsidR="002241FF" w:rsidRPr="002241FF">
        <w:t>agent</w:t>
      </w:r>
      <w:proofErr w:type="spellEnd"/>
      <w:r w:rsidR="002241FF" w:rsidRPr="002241FF">
        <w:t xml:space="preserve"> szolgáltatás automatikusan települ, amikor egy </w:t>
      </w:r>
      <w:r w:rsidR="00A21C66">
        <w:t>eszköz</w:t>
      </w:r>
      <w:r w:rsidR="002241FF" w:rsidRPr="002241FF">
        <w:t xml:space="preserve"> csatlakozik a tartományhoz. Ezt követően a </w:t>
      </w:r>
      <w:proofErr w:type="spellStart"/>
      <w:r w:rsidR="002241FF" w:rsidRPr="002241FF">
        <w:t>Zabbix</w:t>
      </w:r>
      <w:proofErr w:type="spellEnd"/>
      <w:r w:rsidR="002241FF" w:rsidRPr="002241FF">
        <w:t xml:space="preserve"> szerver automatikusan felderíti és</w:t>
      </w:r>
      <w:r w:rsidR="00E46AC4">
        <w:t xml:space="preserve"> felveszi az</w:t>
      </w:r>
      <w:r w:rsidR="002241FF" w:rsidRPr="002241FF">
        <w:t xml:space="preserve"> adatbázisába</w:t>
      </w:r>
      <w:r w:rsidR="00A21C66">
        <w:t xml:space="preserve"> az</w:t>
      </w:r>
      <w:r w:rsidR="002241FF" w:rsidRPr="002241FF">
        <w:t xml:space="preserve"> eszközöket.</w:t>
      </w:r>
    </w:p>
    <w:p w14:paraId="2FEC3562" w14:textId="77777777" w:rsidR="002241FF" w:rsidRPr="002241FF" w:rsidRDefault="002241FF" w:rsidP="00A21C66">
      <w:pPr>
        <w:spacing w:before="240"/>
        <w:rPr>
          <w:b/>
          <w:bCs/>
        </w:rPr>
      </w:pPr>
      <w:r w:rsidRPr="002241FF">
        <w:rPr>
          <w:b/>
          <w:bCs/>
        </w:rPr>
        <w:t>Hálózati eszközök monitorozása</w:t>
      </w:r>
    </w:p>
    <w:p w14:paraId="2A433438" w14:textId="0D1C72C2" w:rsidR="00D80255" w:rsidRPr="00A21C66" w:rsidRDefault="002241FF" w:rsidP="00A21C66">
      <w:r w:rsidRPr="002241FF">
        <w:t xml:space="preserve">A hálózatunkban található </w:t>
      </w:r>
      <w:proofErr w:type="spellStart"/>
      <w:r w:rsidRPr="002241FF">
        <w:t>Juniper</w:t>
      </w:r>
      <w:proofErr w:type="spellEnd"/>
      <w:r w:rsidRPr="002241FF">
        <w:t xml:space="preserve"> eszközöket az SNMP protokollon keresztül </w:t>
      </w:r>
      <w:r w:rsidR="00D80255">
        <w:t>vettük fel</w:t>
      </w:r>
      <w:r w:rsidRPr="002241FF">
        <w:t xml:space="preserve"> a rendszerbe. Ez lehetővé teszi az eszközök állapotának folyamatos nyomon követését, a forgalmi adatok elemzését, valamint az esetleges hibák gyors észlelését és elhárítását.</w:t>
      </w:r>
    </w:p>
    <w:p w14:paraId="45338842" w14:textId="48F09C58" w:rsidR="00AB6E6D" w:rsidRDefault="00AB6E6D" w:rsidP="00AB6E6D">
      <w:pPr>
        <w:pStyle w:val="Cmsor3"/>
        <w:rPr>
          <w:color w:val="000000" w:themeColor="text1"/>
        </w:rPr>
      </w:pPr>
      <w:bookmarkStart w:id="36" w:name="_Toc193321654"/>
      <w:r w:rsidRPr="00E71A23">
        <w:rPr>
          <w:color w:val="000000" w:themeColor="text1"/>
        </w:rPr>
        <w:t>3.2.9 Hálózatautomatizálás</w:t>
      </w:r>
      <w:bookmarkEnd w:id="36"/>
    </w:p>
    <w:p w14:paraId="722FEA75" w14:textId="4BB990AE" w:rsidR="00E53280" w:rsidRDefault="00E71A23" w:rsidP="00E71A23">
      <w:r>
        <w:t>A hálózati konfigurációk beállítás</w:t>
      </w:r>
      <w:r w:rsidR="001A1110">
        <w:t>a</w:t>
      </w:r>
      <w:r>
        <w:t xml:space="preserve">, illetve a problémák feltárása </w:t>
      </w:r>
      <w:r w:rsidR="000D24BE">
        <w:t xml:space="preserve">gyakran túl sok időt vesznek igénybe. Ez akár a cég számára hálózati kimaradást vagy </w:t>
      </w:r>
      <w:proofErr w:type="spellStart"/>
      <w:r w:rsidR="000D24BE">
        <w:t>limitációt</w:t>
      </w:r>
      <w:proofErr w:type="spellEnd"/>
      <w:r w:rsidR="000D24BE">
        <w:t xml:space="preserve"> is eredményezhet, amit minden eszközzel igyekezetünk </w:t>
      </w:r>
      <w:r w:rsidR="00884709">
        <w:t>megelőzni</w:t>
      </w:r>
      <w:r w:rsidR="000D24BE">
        <w:t>.</w:t>
      </w:r>
    </w:p>
    <w:p w14:paraId="284D1DBA" w14:textId="01953FA4" w:rsidR="00E53280" w:rsidRPr="00E53280" w:rsidRDefault="00E53280" w:rsidP="00E53280">
      <w:r>
        <w:t xml:space="preserve">A munkafolyamatok felgyorsítása és tökéletesítése miatt bevezettük a </w:t>
      </w:r>
      <w:proofErr w:type="spellStart"/>
      <w:r>
        <w:t>Mist</w:t>
      </w:r>
      <w:proofErr w:type="spellEnd"/>
      <w:r>
        <w:t xml:space="preserve"> AI-t a hálózatunkba.</w:t>
      </w:r>
      <w:r w:rsidRPr="00E53280">
        <w:rPr>
          <w:rFonts w:ascii="Arial" w:eastAsia="Times New Roman" w:hAnsi="Arial" w:cs="Arial"/>
          <w:kern w:val="0"/>
          <w:lang w:eastAsia="hu-HU"/>
          <w14:ligatures w14:val="none"/>
        </w:rPr>
        <w:t xml:space="preserve"> </w:t>
      </w:r>
      <w:r w:rsidRPr="00E53280">
        <w:t xml:space="preserve">A </w:t>
      </w:r>
      <w:proofErr w:type="spellStart"/>
      <w:r w:rsidRPr="00E53280">
        <w:t>Juniper</w:t>
      </w:r>
      <w:proofErr w:type="spellEnd"/>
      <w:r w:rsidRPr="00E53280">
        <w:t xml:space="preserve"> </w:t>
      </w:r>
      <w:proofErr w:type="spellStart"/>
      <w:r w:rsidRPr="00E53280">
        <w:t>Mist</w:t>
      </w:r>
      <w:proofErr w:type="spellEnd"/>
      <w:r w:rsidRPr="00E53280">
        <w:t xml:space="preserve"> AI nevű technológiáját azért választottuk, mert képes a hálózati forgalom részletes megfigyelésé</w:t>
      </w:r>
      <w:r w:rsidR="001A1110">
        <w:t xml:space="preserve">vel </w:t>
      </w:r>
      <w:r w:rsidRPr="00E53280">
        <w:t xml:space="preserve">jelzéseket küldeni a működés közben fellépő anomáliákról, így kiküszöbölhető az emberi hibákból származó tervezési és konfigurálási </w:t>
      </w:r>
      <w:r w:rsidR="001A1110">
        <w:t>problémák</w:t>
      </w:r>
      <w:r w:rsidRPr="00E53280">
        <w:t>.</w:t>
      </w:r>
    </w:p>
    <w:p w14:paraId="317A4243" w14:textId="50C5B4E5" w:rsidR="00E53280" w:rsidRPr="00E53280" w:rsidRDefault="001A1110" w:rsidP="0069383E">
      <w:pPr>
        <w:spacing w:before="120" w:after="240"/>
        <w:rPr>
          <w:b/>
          <w:bCs/>
        </w:rPr>
      </w:pPr>
      <w:r>
        <w:rPr>
          <w:b/>
          <w:bCs/>
        </w:rPr>
        <w:t xml:space="preserve">A </w:t>
      </w:r>
      <w:proofErr w:type="spellStart"/>
      <w:r>
        <w:rPr>
          <w:b/>
          <w:bCs/>
        </w:rPr>
        <w:t>Mist</w:t>
      </w:r>
      <w:proofErr w:type="spellEnd"/>
      <w:r>
        <w:rPr>
          <w:b/>
          <w:bCs/>
        </w:rPr>
        <w:t xml:space="preserve"> AI előnyei</w:t>
      </w:r>
      <w:r w:rsidR="00E53280" w:rsidRPr="00E53280">
        <w:rPr>
          <w:b/>
          <w:bCs/>
        </w:rPr>
        <w:t>:</w:t>
      </w:r>
    </w:p>
    <w:p w14:paraId="02C9AC73" w14:textId="77777777" w:rsidR="00E53280" w:rsidRPr="00E53280" w:rsidRDefault="00E53280" w:rsidP="00E53280">
      <w:pPr>
        <w:numPr>
          <w:ilvl w:val="0"/>
          <w:numId w:val="15"/>
        </w:numPr>
        <w:spacing w:after="0"/>
        <w:ind w:left="714" w:hanging="357"/>
      </w:pPr>
      <w:r w:rsidRPr="00E53280">
        <w:rPr>
          <w:b/>
          <w:bCs/>
        </w:rPr>
        <w:t>Automatizált</w:t>
      </w:r>
      <w:r>
        <w:rPr>
          <w:b/>
          <w:bCs/>
        </w:rPr>
        <w:t xml:space="preserve"> </w:t>
      </w:r>
      <w:r w:rsidRPr="00E53280">
        <w:rPr>
          <w:b/>
          <w:bCs/>
        </w:rPr>
        <w:t>problémamegoldás</w:t>
      </w:r>
    </w:p>
    <w:p w14:paraId="3A4CC813" w14:textId="0CAD5159" w:rsidR="00E53280" w:rsidRPr="00E53280" w:rsidRDefault="00E53280" w:rsidP="00E53280">
      <w:pPr>
        <w:ind w:left="720"/>
      </w:pPr>
      <w:r w:rsidRPr="00E53280">
        <w:t xml:space="preserve">A </w:t>
      </w:r>
      <w:proofErr w:type="spellStart"/>
      <w:r w:rsidRPr="00E53280">
        <w:t>Juniper</w:t>
      </w:r>
      <w:proofErr w:type="spellEnd"/>
      <w:r w:rsidRPr="00E53280">
        <w:t xml:space="preserve"> </w:t>
      </w:r>
      <w:proofErr w:type="spellStart"/>
      <w:r w:rsidRPr="00E53280">
        <w:t>Mist</w:t>
      </w:r>
      <w:proofErr w:type="spellEnd"/>
      <w:r w:rsidRPr="00E53280">
        <w:t xml:space="preserve"> AI képes automatikusan azonosítani a hálózati </w:t>
      </w:r>
      <w:r w:rsidR="001A1110">
        <w:t>hibákat</w:t>
      </w:r>
      <w:r w:rsidRPr="00E53280">
        <w:t xml:space="preserve"> és azok forrását, valamint gyors javaslatokat adni a megoldásra. Ez jelentősen csökkenti az emberi beavatkozás szükségességét, gyorsítva ezzel a problémák elhárítását.</w:t>
      </w:r>
    </w:p>
    <w:p w14:paraId="26ADDA28" w14:textId="77777777" w:rsidR="00E53280" w:rsidRDefault="00E53280" w:rsidP="00E53280">
      <w:pPr>
        <w:numPr>
          <w:ilvl w:val="0"/>
          <w:numId w:val="15"/>
        </w:numPr>
        <w:spacing w:after="0"/>
        <w:ind w:left="714" w:hanging="357"/>
      </w:pPr>
      <w:r w:rsidRPr="00E53280">
        <w:rPr>
          <w:b/>
          <w:bCs/>
        </w:rPr>
        <w:t>Anomália detektálás</w:t>
      </w:r>
    </w:p>
    <w:p w14:paraId="2EA46289" w14:textId="274895F7" w:rsidR="00E53280" w:rsidRPr="00E53280" w:rsidRDefault="00E53280" w:rsidP="00E53280">
      <w:pPr>
        <w:ind w:left="720"/>
      </w:pPr>
      <w:r w:rsidRPr="00E53280">
        <w:t>A rendszer folyamatosan figyeli a hálózati forgalmat észleli a potenciális problémákat, akár még azok kialakulása előtt. Így képesek vagyunk előre jelezni és megelőzni a lehetséges hálózati zavarokat, ami növeli a hálózat megbízhatóságát.</w:t>
      </w:r>
    </w:p>
    <w:p w14:paraId="242A9985" w14:textId="77777777" w:rsidR="00E53280" w:rsidRDefault="00E53280" w:rsidP="00E53280">
      <w:pPr>
        <w:numPr>
          <w:ilvl w:val="0"/>
          <w:numId w:val="15"/>
        </w:numPr>
        <w:spacing w:after="0"/>
        <w:ind w:left="714" w:hanging="357"/>
      </w:pPr>
      <w:r w:rsidRPr="00E53280">
        <w:rPr>
          <w:b/>
          <w:bCs/>
        </w:rPr>
        <w:t>Önvezető hálózat</w:t>
      </w:r>
    </w:p>
    <w:p w14:paraId="7364EF3E" w14:textId="525F1161" w:rsidR="00E53280" w:rsidRPr="00E53280" w:rsidRDefault="00E53280" w:rsidP="00E53280">
      <w:pPr>
        <w:ind w:left="720"/>
      </w:pPr>
      <w:r w:rsidRPr="00E53280">
        <w:t xml:space="preserve">A </w:t>
      </w:r>
      <w:proofErr w:type="spellStart"/>
      <w:r w:rsidRPr="00E53280">
        <w:t>Mist</w:t>
      </w:r>
      <w:proofErr w:type="spellEnd"/>
      <w:r w:rsidRPr="00E53280">
        <w:t xml:space="preserve"> AI képes önállóan kezelni a hálózati beállításokat és műveleteket, például a </w:t>
      </w:r>
      <w:proofErr w:type="spellStart"/>
      <w:r w:rsidRPr="00E53280">
        <w:t>switchek</w:t>
      </w:r>
      <w:proofErr w:type="spellEnd"/>
      <w:r w:rsidRPr="00E53280">
        <w:t xml:space="preserve"> és routerek optimalizálását. Ez a funkció rendkívüli mértékben csökkenti a manuális beállítások szükségességét, ezzel időt és erőforrást takarítva meg.</w:t>
      </w:r>
    </w:p>
    <w:p w14:paraId="49B7FFAD" w14:textId="23087A46" w:rsidR="00E53280" w:rsidRDefault="00E53280" w:rsidP="00E53280">
      <w:pPr>
        <w:numPr>
          <w:ilvl w:val="0"/>
          <w:numId w:val="15"/>
        </w:numPr>
        <w:spacing w:after="0"/>
        <w:ind w:left="714" w:hanging="357"/>
      </w:pPr>
      <w:r w:rsidRPr="00E53280">
        <w:rPr>
          <w:b/>
          <w:bCs/>
        </w:rPr>
        <w:t>Mesterséges intelligencia</w:t>
      </w:r>
      <w:r w:rsidR="00494FB2">
        <w:rPr>
          <w:b/>
          <w:bCs/>
        </w:rPr>
        <w:t xml:space="preserve"> </w:t>
      </w:r>
      <w:r>
        <w:rPr>
          <w:b/>
          <w:bCs/>
        </w:rPr>
        <w:t>–</w:t>
      </w:r>
      <w:r w:rsidRPr="00E53280">
        <w:rPr>
          <w:b/>
          <w:bCs/>
        </w:rPr>
        <w:t xml:space="preserve"> </w:t>
      </w:r>
      <w:proofErr w:type="spellStart"/>
      <w:r w:rsidRPr="00E53280">
        <w:rPr>
          <w:b/>
          <w:bCs/>
        </w:rPr>
        <w:t>Marvis</w:t>
      </w:r>
      <w:proofErr w:type="spellEnd"/>
    </w:p>
    <w:p w14:paraId="023B16B0" w14:textId="3520E32D" w:rsidR="00E53280" w:rsidRPr="00E53280" w:rsidRDefault="00E53280" w:rsidP="00E53280">
      <w:pPr>
        <w:spacing w:after="0"/>
        <w:ind w:left="714"/>
      </w:pPr>
      <w:r w:rsidRPr="00E53280">
        <w:t xml:space="preserve">A </w:t>
      </w:r>
      <w:proofErr w:type="spellStart"/>
      <w:r w:rsidRPr="00E53280">
        <w:t>Marvis</w:t>
      </w:r>
      <w:proofErr w:type="spellEnd"/>
      <w:r w:rsidRPr="00E53280">
        <w:t xml:space="preserve">, a </w:t>
      </w:r>
      <w:proofErr w:type="spellStart"/>
      <w:r w:rsidRPr="00E53280">
        <w:t>Mist</w:t>
      </w:r>
      <w:proofErr w:type="spellEnd"/>
      <w:r w:rsidRPr="00E53280">
        <w:t xml:space="preserve"> AI-</w:t>
      </w:r>
      <w:proofErr w:type="spellStart"/>
      <w:r w:rsidRPr="00E53280">
        <w:t>al</w:t>
      </w:r>
      <w:proofErr w:type="spellEnd"/>
      <w:r w:rsidRPr="00E53280">
        <w:t xml:space="preserve"> működő virtuális hálózati asszisztens, ami lehetővé teszi az IT személyzet számára, hogy gyorsan választ kapjon a hálózati problémákkal kapcsolatos kérdéseikre egy angol nyelvű chat felületen keresztül. Ez gyors és hatékony problémamegoldást eredményez.</w:t>
      </w:r>
    </w:p>
    <w:p w14:paraId="3FD92ACF" w14:textId="77777777" w:rsidR="00E53280" w:rsidRDefault="00E53280" w:rsidP="00E53280">
      <w:pPr>
        <w:numPr>
          <w:ilvl w:val="0"/>
          <w:numId w:val="15"/>
        </w:numPr>
        <w:spacing w:after="0"/>
        <w:ind w:left="714" w:hanging="357"/>
      </w:pPr>
      <w:r w:rsidRPr="00E53280">
        <w:rPr>
          <w:b/>
          <w:bCs/>
        </w:rPr>
        <w:t>Adat-vezérelt döntéshozatal</w:t>
      </w:r>
    </w:p>
    <w:p w14:paraId="2FE2067A" w14:textId="7FA6DF80" w:rsidR="00E53280" w:rsidRPr="00E53280" w:rsidRDefault="00E53280" w:rsidP="00E53280">
      <w:pPr>
        <w:spacing w:after="0"/>
        <w:ind w:left="714"/>
      </w:pPr>
      <w:r w:rsidRPr="00E53280">
        <w:t xml:space="preserve">A </w:t>
      </w:r>
      <w:proofErr w:type="spellStart"/>
      <w:r w:rsidRPr="00E53280">
        <w:t>Juniper</w:t>
      </w:r>
      <w:proofErr w:type="spellEnd"/>
      <w:r w:rsidRPr="00E53280">
        <w:t xml:space="preserve"> </w:t>
      </w:r>
      <w:proofErr w:type="spellStart"/>
      <w:r w:rsidRPr="00E53280">
        <w:t>Mist</w:t>
      </w:r>
      <w:proofErr w:type="spellEnd"/>
      <w:r w:rsidRPr="00E53280">
        <w:t xml:space="preserve"> AI nagy mennyiségű adatot gyűjt és elemez az összes hálózati eszközről (pl. kliensek, </w:t>
      </w:r>
      <w:proofErr w:type="spellStart"/>
      <w:r w:rsidRPr="00E53280">
        <w:t>switchek</w:t>
      </w:r>
      <w:proofErr w:type="spellEnd"/>
      <w:r w:rsidRPr="00E53280">
        <w:t xml:space="preserve"> és tűzfalak). Az adatok elemzése segít a hálózati teljesítmény maximalizálásában.</w:t>
      </w:r>
    </w:p>
    <w:p w14:paraId="6A756B5A" w14:textId="77777777" w:rsidR="00E53280" w:rsidRDefault="00E53280" w:rsidP="00E53280">
      <w:pPr>
        <w:numPr>
          <w:ilvl w:val="0"/>
          <w:numId w:val="15"/>
        </w:numPr>
        <w:spacing w:after="0"/>
        <w:ind w:left="714" w:hanging="357"/>
      </w:pPr>
      <w:r w:rsidRPr="00E53280">
        <w:rPr>
          <w:b/>
          <w:bCs/>
        </w:rPr>
        <w:t>Egységes felület</w:t>
      </w:r>
    </w:p>
    <w:p w14:paraId="0D1F3411" w14:textId="5A9B3E01" w:rsidR="00E53280" w:rsidRPr="00E53280" w:rsidRDefault="00E53280" w:rsidP="00E53280">
      <w:pPr>
        <w:spacing w:after="0"/>
        <w:ind w:left="714"/>
      </w:pPr>
      <w:r>
        <w:lastRenderedPageBreak/>
        <w:t>A</w:t>
      </w:r>
      <w:r w:rsidRPr="00E53280">
        <w:t xml:space="preserve"> szolgáltatás egy </w:t>
      </w:r>
      <w:r>
        <w:t>átlátható</w:t>
      </w:r>
      <w:r w:rsidRPr="00E53280">
        <w:t xml:space="preserve"> felületet biztosít a számunkra, ahol grafikusan hozzáférünk az összes eszközünk adataihoz és beállításaihoz, amiket egyszerűen bármikor megváltoztathatunk. A felülethez hozzáférők jogait </w:t>
      </w:r>
      <w:r>
        <w:t xml:space="preserve">is pontosan </w:t>
      </w:r>
      <w:r w:rsidR="00494FB2">
        <w:t>szabályozhatjuk</w:t>
      </w:r>
      <w:r>
        <w:t>, így megkülönböztetve egy teljes hálózathoz hozzáférő (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user</w:t>
      </w:r>
      <w:proofErr w:type="spellEnd"/>
      <w:r>
        <w:t>-t)</w:t>
      </w:r>
      <w:r w:rsidR="00884709">
        <w:t>,</w:t>
      </w:r>
      <w:r>
        <w:t xml:space="preserve"> egy telephelyi adminisztrátort, vagy akár csak a hozzáférési ponto</w:t>
      </w:r>
      <w:r w:rsidR="00494FB2">
        <w:t>k állapotát</w:t>
      </w:r>
      <w:r>
        <w:t xml:space="preserve"> változtató technikust. </w:t>
      </w:r>
    </w:p>
    <w:p w14:paraId="550F0283" w14:textId="011D2E12" w:rsidR="00E71A23" w:rsidRPr="00E71A23" w:rsidRDefault="00E71A23" w:rsidP="00E71A23"/>
    <w:p w14:paraId="3D1C8C2B" w14:textId="34277230" w:rsidR="004F619F" w:rsidRDefault="004F619F" w:rsidP="004F619F">
      <w:pPr>
        <w:pStyle w:val="Cmsor1"/>
      </w:pPr>
      <w:bookmarkStart w:id="37" w:name="_Toc193321655"/>
      <w:r>
        <w:t>4. Felhasznált eszközök</w:t>
      </w:r>
      <w:bookmarkEnd w:id="37"/>
    </w:p>
    <w:p w14:paraId="62631280" w14:textId="33AA2896" w:rsidR="004F619F" w:rsidRDefault="004F619F" w:rsidP="004F619F">
      <w:pPr>
        <w:pStyle w:val="Cmsor2"/>
      </w:pPr>
      <w:bookmarkStart w:id="38" w:name="_Toc193321656"/>
      <w:r>
        <w:t>4</w:t>
      </w:r>
      <w:r w:rsidRPr="00377D0E">
        <w:t xml:space="preserve">.1 </w:t>
      </w:r>
      <w:r w:rsidR="00CF7466">
        <w:t>Hálózati eszközök</w:t>
      </w:r>
      <w:bookmarkEnd w:id="38"/>
    </w:p>
    <w:p w14:paraId="3AF1CFA8" w14:textId="77777777" w:rsidR="00C6229F" w:rsidRDefault="00C6229F" w:rsidP="00C6229F">
      <w:r>
        <w:t xml:space="preserve">A hálózat tervezése során, a hálózati eszközök esetében </w:t>
      </w:r>
      <w:proofErr w:type="spellStart"/>
      <w:r>
        <w:t>Juniper</w:t>
      </w:r>
      <w:proofErr w:type="spellEnd"/>
      <w:r>
        <w:t xml:space="preserve"> eszközökre esett a választásunk, több okból is;</w:t>
      </w:r>
    </w:p>
    <w:p w14:paraId="69B83719" w14:textId="77777777" w:rsidR="00C6229F" w:rsidRDefault="00C6229F" w:rsidP="00C6229F">
      <w:pPr>
        <w:pStyle w:val="Listaszerbekezds"/>
        <w:numPr>
          <w:ilvl w:val="0"/>
          <w:numId w:val="5"/>
        </w:numPr>
      </w:pPr>
      <w:r>
        <w:t xml:space="preserve">a </w:t>
      </w:r>
      <w:proofErr w:type="spellStart"/>
      <w:r>
        <w:t>Juniper</w:t>
      </w:r>
      <w:proofErr w:type="spellEnd"/>
      <w:r>
        <w:t xml:space="preserve"> vállalattal korábban kialakított kapcsolattal rendelkezünk, emiatt bizonyos kedvezményekre tehettünk szert</w:t>
      </w:r>
    </w:p>
    <w:p w14:paraId="5B269678" w14:textId="77777777" w:rsidR="00C6229F" w:rsidRDefault="00C6229F" w:rsidP="00C6229F">
      <w:pPr>
        <w:pStyle w:val="Listaszerbekezds"/>
        <w:numPr>
          <w:ilvl w:val="0"/>
          <w:numId w:val="5"/>
        </w:numPr>
      </w:pPr>
      <w:r>
        <w:t>kiemelkedő ár-érték aránnyal rendelkeznek</w:t>
      </w:r>
    </w:p>
    <w:p w14:paraId="72675202" w14:textId="77777777" w:rsidR="00C6229F" w:rsidRDefault="00C6229F" w:rsidP="00C6229F">
      <w:pPr>
        <w:pStyle w:val="Listaszerbekezds"/>
        <w:numPr>
          <w:ilvl w:val="0"/>
          <w:numId w:val="5"/>
        </w:numPr>
      </w:pPr>
      <w:r>
        <w:t>szükség esetén igénybe vehetjük az RMA (</w:t>
      </w:r>
      <w:proofErr w:type="spellStart"/>
      <w:r w:rsidRPr="00617C65">
        <w:t>Return</w:t>
      </w:r>
      <w:proofErr w:type="spellEnd"/>
      <w:r w:rsidRPr="00617C65">
        <w:t xml:space="preserve"> </w:t>
      </w:r>
      <w:proofErr w:type="spellStart"/>
      <w:r w:rsidRPr="00617C65">
        <w:t>Material</w:t>
      </w:r>
      <w:proofErr w:type="spellEnd"/>
      <w:r w:rsidRPr="00617C65">
        <w:t xml:space="preserve"> </w:t>
      </w:r>
      <w:proofErr w:type="spellStart"/>
      <w:r w:rsidRPr="00617C65">
        <w:t>Authorization</w:t>
      </w:r>
      <w:proofErr w:type="spellEnd"/>
      <w:r>
        <w:t>) szolgáltatást, amivel, ha bármilyen fizikai problémája lenne az eszköznek, azt pár napon belül cserélik</w:t>
      </w:r>
    </w:p>
    <w:p w14:paraId="368582A5" w14:textId="77777777" w:rsidR="00C6229F" w:rsidRPr="00C6229F" w:rsidRDefault="00C6229F" w:rsidP="00C6229F"/>
    <w:p w14:paraId="3CBC63BC" w14:textId="6976E52A" w:rsidR="00CF7466" w:rsidRDefault="00CF7466" w:rsidP="00CF7466">
      <w:pPr>
        <w:pStyle w:val="Cmsor3"/>
        <w:rPr>
          <w:color w:val="000000" w:themeColor="text1"/>
          <w:sz w:val="24"/>
          <w:szCs w:val="24"/>
        </w:rPr>
      </w:pPr>
      <w:bookmarkStart w:id="39" w:name="_Toc193321657"/>
      <w:r>
        <w:rPr>
          <w:color w:val="000000" w:themeColor="text1"/>
          <w:sz w:val="24"/>
          <w:szCs w:val="24"/>
        </w:rPr>
        <w:t>4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DC6358">
        <w:rPr>
          <w:color w:val="000000" w:themeColor="text1"/>
          <w:sz w:val="24"/>
          <w:szCs w:val="24"/>
        </w:rPr>
        <w:t xml:space="preserve">.1 </w:t>
      </w:r>
      <w:r w:rsidRPr="00CF7466">
        <w:rPr>
          <w:color w:val="000000" w:themeColor="text1"/>
          <w:sz w:val="24"/>
          <w:szCs w:val="24"/>
        </w:rPr>
        <w:t>Routerek, tűzfalak</w:t>
      </w:r>
      <w:bookmarkEnd w:id="39"/>
    </w:p>
    <w:p w14:paraId="10EAD968" w14:textId="77777777" w:rsidR="00C6229F" w:rsidRDefault="00C6229F" w:rsidP="00C6229F">
      <w:r>
        <w:t>A forgalomirányító és tűzfal feladatokat egy eszköz látja el, ami az SRX300. Ebből minden telephelyen kettő található, amelyek együttműködve biztosítják a magas rendelkezésre állást (erről a redundancia részben részletesen írunk). Ezek a tűzfalak beépített VPN képességgel rendelkeznek, és ezt kihasználva site-</w:t>
      </w:r>
      <w:proofErr w:type="spellStart"/>
      <w:r>
        <w:t>to</w:t>
      </w:r>
      <w:proofErr w:type="spellEnd"/>
      <w:r>
        <w:t>-site VPN kapcsolatokat hoztunk létre.</w:t>
      </w:r>
    </w:p>
    <w:p w14:paraId="7783A8AC" w14:textId="3EF08AED" w:rsidR="00C6229F" w:rsidRPr="00C6229F" w:rsidRDefault="00C6229F" w:rsidP="00C6229F">
      <w:pPr>
        <w:jc w:val="center"/>
      </w:pPr>
      <w:r>
        <w:rPr>
          <w:noProof/>
        </w:rPr>
        <w:drawing>
          <wp:inline distT="0" distB="0" distL="0" distR="0" wp14:anchorId="2D0E6FE7" wp14:editId="1DE7C78A">
            <wp:extent cx="3406140" cy="2270760"/>
            <wp:effectExtent l="0" t="0" r="3810" b="0"/>
            <wp:docPr id="2083274322" name="Kép 3" descr="Juniper SRX300 Firewall | Available Online 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uniper SRX300 Firewall | Available Online Now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62BF5" w14:textId="02F1B498" w:rsidR="00CF7466" w:rsidRDefault="00CF7466" w:rsidP="00CF7466">
      <w:pPr>
        <w:pStyle w:val="Cmsor3"/>
        <w:rPr>
          <w:color w:val="000000" w:themeColor="text1"/>
          <w:sz w:val="24"/>
          <w:szCs w:val="24"/>
        </w:rPr>
      </w:pPr>
      <w:bookmarkStart w:id="40" w:name="_Toc193321658"/>
      <w:r>
        <w:rPr>
          <w:color w:val="000000" w:themeColor="text1"/>
          <w:sz w:val="24"/>
          <w:szCs w:val="24"/>
        </w:rPr>
        <w:t>4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DC6358">
        <w:rPr>
          <w:color w:val="000000" w:themeColor="text1"/>
          <w:sz w:val="24"/>
          <w:szCs w:val="24"/>
        </w:rPr>
        <w:t xml:space="preserve"> </w:t>
      </w:r>
      <w:proofErr w:type="spellStart"/>
      <w:r w:rsidRPr="00CF7466">
        <w:rPr>
          <w:color w:val="000000" w:themeColor="text1"/>
          <w:sz w:val="24"/>
          <w:szCs w:val="24"/>
        </w:rPr>
        <w:t>Switchek</w:t>
      </w:r>
      <w:bookmarkEnd w:id="40"/>
      <w:proofErr w:type="spellEnd"/>
    </w:p>
    <w:p w14:paraId="2E06DDE0" w14:textId="77777777" w:rsidR="00C6229F" w:rsidRDefault="00C6229F" w:rsidP="00C6229F">
      <w:proofErr w:type="spellStart"/>
      <w:r>
        <w:t>Switcheknek</w:t>
      </w:r>
      <w:proofErr w:type="spellEnd"/>
      <w:r>
        <w:t xml:space="preserve"> a </w:t>
      </w:r>
      <w:proofErr w:type="spellStart"/>
      <w:r>
        <w:t>Juniper</w:t>
      </w:r>
      <w:proofErr w:type="spellEnd"/>
      <w:r>
        <w:t xml:space="preserve"> EX2300 típusú, 48 </w:t>
      </w:r>
      <w:proofErr w:type="spellStart"/>
      <w:r>
        <w:t>portos</w:t>
      </w:r>
      <w:proofErr w:type="spellEnd"/>
      <w:r>
        <w:t xml:space="preserve"> eszközét választottuk. Ezekből telephelyenként szintén kettő található, melyek összhangban működnek egymással. A kapcsoló 1Gbps sebességet biztosít, és el van látva </w:t>
      </w:r>
      <w:proofErr w:type="spellStart"/>
      <w:r>
        <w:t>PoE</w:t>
      </w:r>
      <w:proofErr w:type="spellEnd"/>
      <w:r>
        <w:t>+ minősítéssel, aminek segítségével képes árammal ellátni a cégnél használt telefonokat és kamerákat.</w:t>
      </w:r>
    </w:p>
    <w:p w14:paraId="02811B74" w14:textId="77F00465" w:rsidR="00C6229F" w:rsidRPr="00C6229F" w:rsidRDefault="00C6229F" w:rsidP="00C6229F">
      <w:pPr>
        <w:jc w:val="center"/>
      </w:pPr>
      <w:r>
        <w:rPr>
          <w:noProof/>
        </w:rPr>
        <w:lastRenderedPageBreak/>
        <w:drawing>
          <wp:inline distT="0" distB="0" distL="0" distR="0" wp14:anchorId="4DE58788" wp14:editId="798D5B86">
            <wp:extent cx="4492733" cy="2994660"/>
            <wp:effectExtent l="0" t="0" r="3175" b="0"/>
            <wp:docPr id="1204342387" name="Kép 4" descr="Juniper EX2300-48P Switch | Available Online 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uniper EX2300-48P Switch | Available Online Now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745" cy="299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C7FF9" w14:textId="69BB660F" w:rsidR="00CF7466" w:rsidRDefault="00CF7466" w:rsidP="00CF7466">
      <w:pPr>
        <w:pStyle w:val="Cmsor3"/>
        <w:rPr>
          <w:color w:val="000000" w:themeColor="text1"/>
          <w:sz w:val="24"/>
          <w:szCs w:val="24"/>
        </w:rPr>
      </w:pPr>
      <w:bookmarkStart w:id="41" w:name="_Toc193321659"/>
      <w:r>
        <w:rPr>
          <w:color w:val="000000" w:themeColor="text1"/>
          <w:sz w:val="24"/>
          <w:szCs w:val="24"/>
        </w:rPr>
        <w:t>4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3</w:t>
      </w:r>
      <w:r w:rsidRPr="00DC6358">
        <w:rPr>
          <w:color w:val="000000" w:themeColor="text1"/>
          <w:sz w:val="24"/>
          <w:szCs w:val="24"/>
        </w:rPr>
        <w:t xml:space="preserve"> </w:t>
      </w:r>
      <w:r w:rsidRPr="00CF7466">
        <w:rPr>
          <w:color w:val="000000" w:themeColor="text1"/>
          <w:sz w:val="24"/>
          <w:szCs w:val="24"/>
        </w:rPr>
        <w:t>Szerverek</w:t>
      </w:r>
      <w:bookmarkEnd w:id="41"/>
    </w:p>
    <w:p w14:paraId="7948C6E2" w14:textId="5FC6256A" w:rsidR="00BD17EB" w:rsidRDefault="00BD17EB" w:rsidP="00BD17EB">
      <w:r>
        <w:t xml:space="preserve">A szerverszolgáltatások az </w:t>
      </w:r>
      <w:r w:rsidRPr="00BD17EB">
        <w:t>IBM System x3250 M5</w:t>
      </w:r>
      <w:r>
        <w:t xml:space="preserve"> eszközökön futnak. </w:t>
      </w:r>
      <w:r>
        <w:tab/>
        <w:t xml:space="preserve">Ezek a szerverek Intel </w:t>
      </w:r>
      <w:proofErr w:type="spellStart"/>
      <w:r>
        <w:t>Xeon</w:t>
      </w:r>
      <w:proofErr w:type="spellEnd"/>
      <w:r>
        <w:t xml:space="preserve"> E3-1271 v3 típusú, 4 magos processzorral vannak felszerelve, amivel képesek futtatni a rajta létrehozott virtuális számítógépeket. Emellett 32 GB DDR3 típusú, ECC (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Correcting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) memóriával láttuk el őket, amivel bizonyos memóriahibákat képes kiszűrni, ezzel is javítva </w:t>
      </w:r>
      <w:r w:rsidRPr="00BD17EB">
        <w:t xml:space="preserve">a rendszer stabilitását és megbízhatóságát, különösen </w:t>
      </w:r>
      <w:r w:rsidR="003D40F6">
        <w:t xml:space="preserve">a </w:t>
      </w:r>
      <w:r w:rsidRPr="00BD17EB">
        <w:t>kritikus alkalmazások vagy szerverfeladatok esetén.</w:t>
      </w:r>
    </w:p>
    <w:p w14:paraId="53C5EDEB" w14:textId="1B374010" w:rsidR="003D40F6" w:rsidRPr="00BD17EB" w:rsidRDefault="003D40F6" w:rsidP="003D40F6">
      <w:pPr>
        <w:jc w:val="center"/>
      </w:pPr>
      <w:r w:rsidRPr="003D40F6">
        <w:rPr>
          <w:noProof/>
        </w:rPr>
        <w:drawing>
          <wp:inline distT="0" distB="0" distL="0" distR="0" wp14:anchorId="31A15BFD" wp14:editId="10C5CE9E">
            <wp:extent cx="5760720" cy="2562225"/>
            <wp:effectExtent l="0" t="0" r="0" b="9525"/>
            <wp:docPr id="1744237473" name="Kép 1" descr="A képen elektronika, Számítógép-alkatrész, Elektronikus eszköz, meghajtó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237473" name="Kép 1" descr="A képen elektronika, Számítógép-alkatrész, Elektronikus eszköz, meghajtó látható&#10;&#10;Előfordulhat, hogy a mesterséges intelligencia által létrehozott tartalom helytele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BD3F9" w14:textId="6E4E5939" w:rsidR="00CF7466" w:rsidRDefault="00CF7466" w:rsidP="00CF7466">
      <w:pPr>
        <w:pStyle w:val="Cmsor3"/>
        <w:rPr>
          <w:color w:val="000000" w:themeColor="text1"/>
          <w:sz w:val="24"/>
          <w:szCs w:val="24"/>
        </w:rPr>
      </w:pPr>
      <w:bookmarkStart w:id="42" w:name="_Toc193321660"/>
      <w:r>
        <w:rPr>
          <w:color w:val="000000" w:themeColor="text1"/>
          <w:sz w:val="24"/>
          <w:szCs w:val="24"/>
        </w:rPr>
        <w:t>4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4 AP-k</w:t>
      </w:r>
      <w:bookmarkEnd w:id="42"/>
    </w:p>
    <w:p w14:paraId="453AB357" w14:textId="5E9D4528" w:rsidR="003D40F6" w:rsidRDefault="00B215FA" w:rsidP="003D40F6">
      <w:r>
        <w:t xml:space="preserve">Az általunk választott, </w:t>
      </w:r>
      <w:proofErr w:type="spellStart"/>
      <w:r w:rsidRPr="00B215FA">
        <w:t>Ruckus</w:t>
      </w:r>
      <w:proofErr w:type="spellEnd"/>
      <w:r w:rsidRPr="00B215FA">
        <w:t xml:space="preserve"> R750 egy nagy teljesítményű </w:t>
      </w:r>
      <w:proofErr w:type="spellStart"/>
      <w:r w:rsidRPr="00B215FA">
        <w:t>Wi</w:t>
      </w:r>
      <w:proofErr w:type="spellEnd"/>
      <w:r w:rsidRPr="00B215FA">
        <w:t>-Fi 6 (802.11ax) hozzáférési pont, amelyet nagy forgalmú és sűrűn használt környezetekhez terveztek.</w:t>
      </w:r>
      <w:r>
        <w:t xml:space="preserve"> </w:t>
      </w:r>
      <w:r w:rsidRPr="00B215FA">
        <w:t>Fejlett antennatechnológiájának</w:t>
      </w:r>
      <w:r>
        <w:t xml:space="preserve"> </w:t>
      </w:r>
      <w:r w:rsidRPr="00B215FA">
        <w:t>köszönhetően optimalizálja a jelerősséget és csökkenti az interferenciát, így stabilabb és gyorsabb kapcsolatot biztosít</w:t>
      </w:r>
      <w:r>
        <w:t xml:space="preserve">, </w:t>
      </w:r>
      <w:r w:rsidRPr="00B215FA">
        <w:t xml:space="preserve">ezáltal különösen ideális </w:t>
      </w:r>
      <w:r>
        <w:t xml:space="preserve">a </w:t>
      </w:r>
      <w:r w:rsidRPr="00B215FA">
        <w:t>vállalati környezetbe</w:t>
      </w:r>
      <w:r>
        <w:t>. Ennek köszönhetően a cégben dolgozók könnyen használhatják laptopjaikat munkára, és az irodába érkező vendégek is el vannak látva interneteléréssel.</w:t>
      </w:r>
    </w:p>
    <w:p w14:paraId="4B45FA3A" w14:textId="0867C5BD" w:rsidR="00886A2A" w:rsidRPr="003D40F6" w:rsidRDefault="00886A2A" w:rsidP="00886A2A">
      <w:pPr>
        <w:jc w:val="center"/>
      </w:pPr>
      <w:r w:rsidRPr="00886A2A">
        <w:rPr>
          <w:noProof/>
        </w:rPr>
        <w:lastRenderedPageBreak/>
        <w:drawing>
          <wp:inline distT="0" distB="0" distL="0" distR="0" wp14:anchorId="10199B69" wp14:editId="784D93CA">
            <wp:extent cx="4061460" cy="2707640"/>
            <wp:effectExtent l="0" t="0" r="0" b="0"/>
            <wp:docPr id="664975161" name="Kép 1" descr="A képen meghajtó, elektronika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75161" name="Kép 1" descr="A képen meghajtó, elektronika látható&#10;&#10;Előfordulhat, hogy a mesterséges intelligencia által létrehozott tartalom helytelen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E854" w14:textId="18DEDFBB" w:rsidR="00CF7466" w:rsidRDefault="00CF7466" w:rsidP="00CF7466">
      <w:pPr>
        <w:pStyle w:val="Cmsor3"/>
        <w:rPr>
          <w:color w:val="000000" w:themeColor="text1"/>
          <w:sz w:val="24"/>
          <w:szCs w:val="24"/>
        </w:rPr>
      </w:pPr>
      <w:bookmarkStart w:id="43" w:name="_Toc193321661"/>
      <w:r>
        <w:rPr>
          <w:color w:val="000000" w:themeColor="text1"/>
          <w:sz w:val="24"/>
          <w:szCs w:val="24"/>
        </w:rPr>
        <w:t>4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DC6358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 xml:space="preserve">5 </w:t>
      </w:r>
      <w:r w:rsidRPr="00CF7466">
        <w:rPr>
          <w:color w:val="000000" w:themeColor="text1"/>
          <w:sz w:val="24"/>
          <w:szCs w:val="24"/>
        </w:rPr>
        <w:t>Szünetmentes tápegységek</w:t>
      </w:r>
      <w:bookmarkEnd w:id="43"/>
    </w:p>
    <w:p w14:paraId="0FFC96E1" w14:textId="286C0906" w:rsidR="000138A1" w:rsidRDefault="000138A1" w:rsidP="000138A1">
      <w:pPr>
        <w:pStyle w:val="Cmsor2"/>
      </w:pPr>
      <w:bookmarkStart w:id="44" w:name="_Toc193321662"/>
      <w:r w:rsidRPr="000138A1">
        <w:t>4.</w:t>
      </w:r>
      <w:r>
        <w:t>2</w:t>
      </w:r>
      <w:r w:rsidRPr="000138A1">
        <w:t xml:space="preserve"> </w:t>
      </w:r>
      <w:r>
        <w:t>Egyéb eszközök</w:t>
      </w:r>
      <w:bookmarkEnd w:id="44"/>
    </w:p>
    <w:p w14:paraId="5C91E046" w14:textId="4E786597" w:rsidR="000138A1" w:rsidRPr="000138A1" w:rsidRDefault="000138A1" w:rsidP="000138A1">
      <w:pPr>
        <w:pStyle w:val="Cmsor3"/>
        <w:rPr>
          <w:color w:val="000000" w:themeColor="text1"/>
          <w:sz w:val="24"/>
          <w:szCs w:val="24"/>
        </w:rPr>
      </w:pPr>
      <w:bookmarkStart w:id="45" w:name="_Toc193321663"/>
      <w:r w:rsidRPr="000138A1">
        <w:rPr>
          <w:color w:val="000000" w:themeColor="text1"/>
          <w:sz w:val="24"/>
          <w:szCs w:val="24"/>
        </w:rPr>
        <w:t>4.2.1 PC-k, Laptopok</w:t>
      </w:r>
      <w:bookmarkEnd w:id="45"/>
    </w:p>
    <w:p w14:paraId="754F96C6" w14:textId="1D9D5B18" w:rsidR="000138A1" w:rsidRPr="000138A1" w:rsidRDefault="000138A1" w:rsidP="000138A1">
      <w:pPr>
        <w:pStyle w:val="Cmsor3"/>
        <w:rPr>
          <w:color w:val="000000" w:themeColor="text1"/>
          <w:sz w:val="24"/>
          <w:szCs w:val="24"/>
        </w:rPr>
      </w:pPr>
      <w:bookmarkStart w:id="46" w:name="_Toc193321664"/>
      <w:r w:rsidRPr="000138A1">
        <w:rPr>
          <w:color w:val="000000" w:themeColor="text1"/>
          <w:sz w:val="24"/>
          <w:szCs w:val="24"/>
        </w:rPr>
        <w:t>4.2.2 Nyomtatók</w:t>
      </w:r>
      <w:bookmarkEnd w:id="46"/>
    </w:p>
    <w:p w14:paraId="59AC60C4" w14:textId="45091226" w:rsidR="000138A1" w:rsidRDefault="000138A1" w:rsidP="000138A1">
      <w:pPr>
        <w:pStyle w:val="Cmsor3"/>
        <w:rPr>
          <w:color w:val="000000" w:themeColor="text1"/>
          <w:sz w:val="24"/>
          <w:szCs w:val="24"/>
        </w:rPr>
      </w:pPr>
      <w:bookmarkStart w:id="47" w:name="_Toc193321665"/>
      <w:r w:rsidRPr="000138A1">
        <w:rPr>
          <w:color w:val="000000" w:themeColor="text1"/>
          <w:sz w:val="24"/>
          <w:szCs w:val="24"/>
        </w:rPr>
        <w:t>4.2.3 Telefonok</w:t>
      </w:r>
      <w:bookmarkEnd w:id="47"/>
    </w:p>
    <w:p w14:paraId="065D4793" w14:textId="6E3B9B65" w:rsidR="000138A1" w:rsidRDefault="000138A1" w:rsidP="000138A1">
      <w:pPr>
        <w:pStyle w:val="Cmsor3"/>
        <w:rPr>
          <w:color w:val="000000" w:themeColor="text1"/>
          <w:sz w:val="24"/>
          <w:szCs w:val="24"/>
        </w:rPr>
      </w:pPr>
      <w:bookmarkStart w:id="48" w:name="_Toc193321666"/>
      <w:r w:rsidRPr="000138A1">
        <w:rPr>
          <w:color w:val="000000" w:themeColor="text1"/>
          <w:sz w:val="24"/>
          <w:szCs w:val="24"/>
        </w:rPr>
        <w:t>4.2.</w:t>
      </w:r>
      <w:r>
        <w:rPr>
          <w:color w:val="000000" w:themeColor="text1"/>
          <w:sz w:val="24"/>
          <w:szCs w:val="24"/>
        </w:rPr>
        <w:t>4 Kamerák</w:t>
      </w:r>
      <w:bookmarkEnd w:id="48"/>
    </w:p>
    <w:p w14:paraId="500C056D" w14:textId="77777777" w:rsidR="000138A1" w:rsidRPr="000138A1" w:rsidRDefault="000138A1" w:rsidP="000138A1"/>
    <w:p w14:paraId="2EF436B3" w14:textId="6F1467B9" w:rsidR="004F619F" w:rsidRDefault="004F619F" w:rsidP="004F619F">
      <w:pPr>
        <w:pStyle w:val="Cmsor2"/>
      </w:pPr>
      <w:bookmarkStart w:id="49" w:name="_Toc193321667"/>
      <w:r>
        <w:t>4</w:t>
      </w:r>
      <w:r w:rsidRPr="00377D0E">
        <w:t>.</w:t>
      </w:r>
      <w:r w:rsidR="000138A1">
        <w:t>3</w:t>
      </w:r>
      <w:r w:rsidRPr="00377D0E">
        <w:t xml:space="preserve"> </w:t>
      </w:r>
      <w:r w:rsidR="00CF7466">
        <w:t>Eszközök összeköttetése</w:t>
      </w:r>
      <w:bookmarkEnd w:id="49"/>
    </w:p>
    <w:p w14:paraId="5E6806F8" w14:textId="20B62CA0" w:rsidR="00CF7466" w:rsidRPr="00D510D1" w:rsidRDefault="00CF7466" w:rsidP="00D510D1">
      <w:pPr>
        <w:pStyle w:val="Cmsor3"/>
        <w:rPr>
          <w:color w:val="000000" w:themeColor="text1"/>
          <w:sz w:val="24"/>
          <w:szCs w:val="24"/>
        </w:rPr>
      </w:pPr>
      <w:bookmarkStart w:id="50" w:name="_Toc193321668"/>
      <w:r w:rsidRPr="00D510D1">
        <w:rPr>
          <w:color w:val="000000" w:themeColor="text1"/>
          <w:sz w:val="24"/>
          <w:szCs w:val="24"/>
        </w:rPr>
        <w:t>4.</w:t>
      </w:r>
      <w:r w:rsidR="000138A1" w:rsidRPr="00D510D1">
        <w:rPr>
          <w:color w:val="000000" w:themeColor="text1"/>
          <w:sz w:val="24"/>
          <w:szCs w:val="24"/>
        </w:rPr>
        <w:t>3</w:t>
      </w:r>
      <w:r w:rsidRPr="00D510D1">
        <w:rPr>
          <w:color w:val="000000" w:themeColor="text1"/>
          <w:sz w:val="24"/>
          <w:szCs w:val="24"/>
        </w:rPr>
        <w:t>.1 Kábelek (UTP, optika, DAC)</w:t>
      </w:r>
      <w:bookmarkEnd w:id="50"/>
    </w:p>
    <w:p w14:paraId="67291D21" w14:textId="1DCE3750" w:rsidR="00CF7466" w:rsidRPr="00D510D1" w:rsidRDefault="00CF7466" w:rsidP="00D510D1">
      <w:pPr>
        <w:pStyle w:val="Cmsor3"/>
        <w:rPr>
          <w:color w:val="000000" w:themeColor="text1"/>
          <w:sz w:val="24"/>
          <w:szCs w:val="24"/>
        </w:rPr>
      </w:pPr>
      <w:bookmarkStart w:id="51" w:name="_Toc193321669"/>
      <w:r w:rsidRPr="00D510D1">
        <w:rPr>
          <w:color w:val="000000" w:themeColor="text1"/>
          <w:sz w:val="24"/>
          <w:szCs w:val="24"/>
        </w:rPr>
        <w:t>4.</w:t>
      </w:r>
      <w:r w:rsidR="000138A1" w:rsidRPr="00D510D1">
        <w:rPr>
          <w:color w:val="000000" w:themeColor="text1"/>
          <w:sz w:val="24"/>
          <w:szCs w:val="24"/>
        </w:rPr>
        <w:t>3</w:t>
      </w:r>
      <w:r w:rsidRPr="00D510D1">
        <w:rPr>
          <w:color w:val="000000" w:themeColor="text1"/>
          <w:sz w:val="24"/>
          <w:szCs w:val="24"/>
        </w:rPr>
        <w:t>.2 SFP modulok</w:t>
      </w:r>
      <w:r w:rsidR="000D4FA4" w:rsidRPr="00D510D1">
        <w:rPr>
          <w:color w:val="000000" w:themeColor="text1"/>
          <w:sz w:val="24"/>
          <w:szCs w:val="24"/>
        </w:rPr>
        <w:t>, Média konverter</w:t>
      </w:r>
      <w:bookmarkEnd w:id="51"/>
    </w:p>
    <w:p w14:paraId="3FA558F1" w14:textId="6F589474" w:rsidR="00CF7466" w:rsidRDefault="00CF7466" w:rsidP="00D510D1">
      <w:pPr>
        <w:pStyle w:val="Cmsor3"/>
      </w:pPr>
      <w:bookmarkStart w:id="52" w:name="_Toc193321670"/>
      <w:r w:rsidRPr="00D510D1">
        <w:rPr>
          <w:color w:val="000000" w:themeColor="text1"/>
          <w:sz w:val="24"/>
          <w:szCs w:val="24"/>
        </w:rPr>
        <w:t>4.</w:t>
      </w:r>
      <w:r w:rsidR="000138A1" w:rsidRPr="00D510D1">
        <w:rPr>
          <w:color w:val="000000" w:themeColor="text1"/>
          <w:sz w:val="24"/>
          <w:szCs w:val="24"/>
        </w:rPr>
        <w:t>3</w:t>
      </w:r>
      <w:r w:rsidRPr="00D510D1">
        <w:rPr>
          <w:color w:val="000000" w:themeColor="text1"/>
          <w:sz w:val="24"/>
          <w:szCs w:val="24"/>
        </w:rPr>
        <w:t>.3 DAC kábelek</w:t>
      </w:r>
      <w:bookmarkEnd w:id="52"/>
    </w:p>
    <w:p w14:paraId="2C24E458" w14:textId="77777777" w:rsidR="000F7951" w:rsidRPr="00CF7466" w:rsidRDefault="000F7951" w:rsidP="00CF7466"/>
    <w:p w14:paraId="20DC8FBE" w14:textId="4D63019F" w:rsidR="001811CF" w:rsidRDefault="001811CF" w:rsidP="00EF65C4">
      <w:pPr>
        <w:pStyle w:val="Cmsor1"/>
      </w:pPr>
      <w:bookmarkStart w:id="53" w:name="_Toc193321671"/>
      <w:r w:rsidRPr="00EF65C4">
        <w:lastRenderedPageBreak/>
        <w:t>5. Árkalkuláció</w:t>
      </w:r>
      <w:bookmarkEnd w:id="53"/>
    </w:p>
    <w:p w14:paraId="5E94228E" w14:textId="3F41DC85" w:rsidR="00EF65C4" w:rsidRDefault="00EF65C4" w:rsidP="00EF65C4">
      <w:pPr>
        <w:pStyle w:val="Cmsor2"/>
      </w:pPr>
      <w:bookmarkStart w:id="54" w:name="_Toc193321672"/>
      <w:r>
        <w:t>5</w:t>
      </w:r>
      <w:r w:rsidRPr="00EF65C4">
        <w:t xml:space="preserve">.1 </w:t>
      </w:r>
      <w:r>
        <w:t>Eszközök költsége</w:t>
      </w:r>
      <w:bookmarkEnd w:id="54"/>
    </w:p>
    <w:p w14:paraId="628274F0" w14:textId="0A09990B" w:rsidR="00EF65C4" w:rsidRDefault="00EF65C4" w:rsidP="00EF65C4">
      <w:pPr>
        <w:pStyle w:val="Cmsor3"/>
        <w:rPr>
          <w:color w:val="000000" w:themeColor="text1"/>
          <w:sz w:val="24"/>
          <w:szCs w:val="24"/>
        </w:rPr>
      </w:pPr>
      <w:bookmarkStart w:id="55" w:name="_Toc193321673"/>
      <w:r>
        <w:rPr>
          <w:color w:val="000000" w:themeColor="text1"/>
          <w:sz w:val="24"/>
          <w:szCs w:val="24"/>
        </w:rPr>
        <w:t>5</w:t>
      </w:r>
      <w:r w:rsidRPr="00EF65C4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EF65C4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EF65C4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Hálózati eszközök (</w:t>
      </w:r>
      <w:proofErr w:type="spellStart"/>
      <w:r w:rsidRPr="00EF65C4">
        <w:rPr>
          <w:color w:val="000000" w:themeColor="text1"/>
          <w:sz w:val="24"/>
          <w:szCs w:val="24"/>
        </w:rPr>
        <w:t>Juniper</w:t>
      </w:r>
      <w:proofErr w:type="spellEnd"/>
      <w:r w:rsidRPr="00EF65C4">
        <w:rPr>
          <w:color w:val="000000" w:themeColor="text1"/>
          <w:sz w:val="24"/>
          <w:szCs w:val="24"/>
        </w:rPr>
        <w:t xml:space="preserve"> partner</w:t>
      </w:r>
      <w:r>
        <w:rPr>
          <w:color w:val="000000" w:themeColor="text1"/>
          <w:sz w:val="24"/>
          <w:szCs w:val="24"/>
        </w:rPr>
        <w:t>)</w:t>
      </w:r>
      <w:bookmarkEnd w:id="55"/>
    </w:p>
    <w:p w14:paraId="0F5B6EC0" w14:textId="4E519CE4" w:rsidR="00EF65C4" w:rsidRPr="00EF65C4" w:rsidRDefault="00EF65C4" w:rsidP="00EF65C4">
      <w:pPr>
        <w:pStyle w:val="Cmsor3"/>
        <w:rPr>
          <w:color w:val="000000" w:themeColor="text1"/>
          <w:sz w:val="24"/>
          <w:szCs w:val="24"/>
        </w:rPr>
      </w:pPr>
      <w:bookmarkStart w:id="56" w:name="_Toc193321674"/>
      <w:r>
        <w:rPr>
          <w:color w:val="000000" w:themeColor="text1"/>
          <w:sz w:val="24"/>
          <w:szCs w:val="24"/>
        </w:rPr>
        <w:t>5</w:t>
      </w:r>
      <w:r w:rsidRPr="00EF65C4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Pr="00EF65C4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 Egyéb eszközök</w:t>
      </w:r>
      <w:bookmarkEnd w:id="56"/>
    </w:p>
    <w:p w14:paraId="711B5B0F" w14:textId="56A0B420" w:rsidR="00EF65C4" w:rsidRPr="00EF65C4" w:rsidRDefault="00EF65C4" w:rsidP="00EF65C4">
      <w:pPr>
        <w:pStyle w:val="Cmsor2"/>
      </w:pPr>
      <w:bookmarkStart w:id="57" w:name="_Toc193321675"/>
      <w:r w:rsidRPr="00EF65C4">
        <w:t>5.2 Licenszek</w:t>
      </w:r>
      <w:r w:rsidR="000D4FA4">
        <w:t>, eszköztámogatás</w:t>
      </w:r>
      <w:bookmarkEnd w:id="57"/>
    </w:p>
    <w:p w14:paraId="4181364D" w14:textId="52CA0D2E" w:rsidR="00EF65C4" w:rsidRDefault="00EF65C4" w:rsidP="00EF65C4">
      <w:pPr>
        <w:pStyle w:val="Cmsor3"/>
        <w:rPr>
          <w:color w:val="000000" w:themeColor="text1"/>
          <w:sz w:val="24"/>
          <w:szCs w:val="24"/>
        </w:rPr>
      </w:pPr>
      <w:bookmarkStart w:id="58" w:name="_Toc193321676"/>
      <w:r>
        <w:rPr>
          <w:color w:val="000000" w:themeColor="text1"/>
          <w:sz w:val="24"/>
          <w:szCs w:val="24"/>
        </w:rPr>
        <w:t>5</w:t>
      </w:r>
      <w:r w:rsidRPr="00EF65C4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EF65C4">
        <w:rPr>
          <w:color w:val="000000" w:themeColor="text1"/>
          <w:sz w:val="24"/>
          <w:szCs w:val="24"/>
        </w:rPr>
        <w:t>.1 Microsoft</w:t>
      </w:r>
      <w:bookmarkEnd w:id="58"/>
    </w:p>
    <w:p w14:paraId="548A02FF" w14:textId="6722C8E7" w:rsidR="00EF65C4" w:rsidRPr="00D510D1" w:rsidRDefault="00EF65C4" w:rsidP="00D510D1">
      <w:pPr>
        <w:pStyle w:val="Cmsor3"/>
        <w:rPr>
          <w:color w:val="000000" w:themeColor="text1"/>
          <w:sz w:val="24"/>
          <w:szCs w:val="24"/>
        </w:rPr>
      </w:pPr>
      <w:bookmarkStart w:id="59" w:name="_Toc193321677"/>
      <w:r w:rsidRPr="00D510D1">
        <w:rPr>
          <w:color w:val="000000" w:themeColor="text1"/>
          <w:sz w:val="24"/>
          <w:szCs w:val="24"/>
        </w:rPr>
        <w:t>5.2.2</w:t>
      </w:r>
      <w:r w:rsidR="000D4FA4" w:rsidRPr="00D510D1">
        <w:rPr>
          <w:color w:val="000000" w:themeColor="text1"/>
          <w:sz w:val="24"/>
          <w:szCs w:val="24"/>
        </w:rPr>
        <w:t xml:space="preserve"> Eszközök támogatása, egyedi garancia</w:t>
      </w:r>
      <w:bookmarkEnd w:id="59"/>
    </w:p>
    <w:p w14:paraId="655FA9F4" w14:textId="485CBCF7" w:rsidR="008045F0" w:rsidRDefault="008045F0" w:rsidP="008045F0">
      <w:pPr>
        <w:pStyle w:val="Cmsor2"/>
      </w:pPr>
      <w:bookmarkStart w:id="60" w:name="_Toc193321678"/>
      <w:r>
        <w:t>5</w:t>
      </w:r>
      <w:r w:rsidRPr="00EF65C4">
        <w:t>.</w:t>
      </w:r>
      <w:r>
        <w:t>3 Internet előfizetés</w:t>
      </w:r>
      <w:bookmarkEnd w:id="60"/>
    </w:p>
    <w:p w14:paraId="5C917D89" w14:textId="6A07F2EA" w:rsidR="008045F0" w:rsidRDefault="008045F0" w:rsidP="008045F0">
      <w:pPr>
        <w:pStyle w:val="Cmsor3"/>
        <w:rPr>
          <w:color w:val="000000" w:themeColor="text1"/>
          <w:sz w:val="24"/>
          <w:szCs w:val="24"/>
        </w:rPr>
      </w:pPr>
      <w:bookmarkStart w:id="61" w:name="_Toc193321679"/>
      <w:r w:rsidRPr="008045F0">
        <w:rPr>
          <w:color w:val="000000" w:themeColor="text1"/>
          <w:sz w:val="24"/>
          <w:szCs w:val="24"/>
        </w:rPr>
        <w:t>5.</w:t>
      </w:r>
      <w:r>
        <w:rPr>
          <w:color w:val="000000" w:themeColor="text1"/>
          <w:sz w:val="24"/>
          <w:szCs w:val="24"/>
        </w:rPr>
        <w:t>3</w:t>
      </w:r>
      <w:r w:rsidRPr="008045F0">
        <w:rPr>
          <w:color w:val="000000" w:themeColor="text1"/>
          <w:sz w:val="24"/>
          <w:szCs w:val="24"/>
        </w:rPr>
        <w:t>.1</w:t>
      </w:r>
      <w:r>
        <w:rPr>
          <w:color w:val="000000" w:themeColor="text1"/>
          <w:sz w:val="24"/>
          <w:szCs w:val="24"/>
        </w:rPr>
        <w:t xml:space="preserve"> Központi iroda </w:t>
      </w:r>
      <w:proofErr w:type="spellStart"/>
      <w:r>
        <w:rPr>
          <w:color w:val="000000" w:themeColor="text1"/>
          <w:sz w:val="24"/>
          <w:szCs w:val="24"/>
        </w:rPr>
        <w:t>intenet</w:t>
      </w:r>
      <w:proofErr w:type="spellEnd"/>
      <w:r>
        <w:rPr>
          <w:color w:val="000000" w:themeColor="text1"/>
          <w:sz w:val="24"/>
          <w:szCs w:val="24"/>
        </w:rPr>
        <w:t xml:space="preserve"> csomag</w:t>
      </w:r>
      <w:bookmarkEnd w:id="61"/>
    </w:p>
    <w:p w14:paraId="4FA37370" w14:textId="3E281AB8" w:rsidR="008045F0" w:rsidRPr="007718C0" w:rsidRDefault="008045F0" w:rsidP="007718C0">
      <w:pPr>
        <w:pStyle w:val="Cmsor3"/>
        <w:rPr>
          <w:color w:val="000000" w:themeColor="text1"/>
          <w:sz w:val="24"/>
          <w:szCs w:val="24"/>
        </w:rPr>
      </w:pPr>
      <w:bookmarkStart w:id="62" w:name="_Toc193321680"/>
      <w:r w:rsidRPr="008045F0">
        <w:rPr>
          <w:color w:val="000000" w:themeColor="text1"/>
          <w:sz w:val="24"/>
          <w:szCs w:val="24"/>
        </w:rPr>
        <w:t>5.</w:t>
      </w:r>
      <w:r>
        <w:rPr>
          <w:color w:val="000000" w:themeColor="text1"/>
          <w:sz w:val="24"/>
          <w:szCs w:val="24"/>
        </w:rPr>
        <w:t>3</w:t>
      </w:r>
      <w:r w:rsidRPr="008045F0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 xml:space="preserve">2 Telephelyi </w:t>
      </w:r>
      <w:proofErr w:type="spellStart"/>
      <w:r>
        <w:rPr>
          <w:color w:val="000000" w:themeColor="text1"/>
          <w:sz w:val="24"/>
          <w:szCs w:val="24"/>
        </w:rPr>
        <w:t>intenet</w:t>
      </w:r>
      <w:proofErr w:type="spellEnd"/>
      <w:r>
        <w:rPr>
          <w:color w:val="000000" w:themeColor="text1"/>
          <w:sz w:val="24"/>
          <w:szCs w:val="24"/>
        </w:rPr>
        <w:t xml:space="preserve"> csomag</w:t>
      </w:r>
      <w:bookmarkEnd w:id="62"/>
    </w:p>
    <w:p w14:paraId="740B90CF" w14:textId="09C48898" w:rsidR="008F5F1D" w:rsidRPr="00EF65C4" w:rsidRDefault="008F5F1D" w:rsidP="00EF65C4">
      <w:pPr>
        <w:pStyle w:val="Cmsor1"/>
      </w:pPr>
      <w:bookmarkStart w:id="63" w:name="_Toc193321681"/>
      <w:r w:rsidRPr="00EF65C4">
        <w:t>6. Összegzés</w:t>
      </w:r>
      <w:bookmarkEnd w:id="63"/>
    </w:p>
    <w:sectPr w:rsidR="008F5F1D" w:rsidRPr="00EF65C4" w:rsidSect="00DD086F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BDE42D" w14:textId="77777777" w:rsidR="00DA38BB" w:rsidRDefault="00DA38BB" w:rsidP="00CA7C4B">
      <w:pPr>
        <w:spacing w:after="0"/>
      </w:pPr>
      <w:r>
        <w:separator/>
      </w:r>
    </w:p>
  </w:endnote>
  <w:endnote w:type="continuationSeparator" w:id="0">
    <w:p w14:paraId="79EDFCF7" w14:textId="77777777" w:rsidR="00DA38BB" w:rsidRDefault="00DA38BB" w:rsidP="00CA7C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09235066"/>
      <w:docPartObj>
        <w:docPartGallery w:val="Page Numbers (Bottom of Page)"/>
        <w:docPartUnique/>
      </w:docPartObj>
    </w:sdtPr>
    <w:sdtContent>
      <w:p w14:paraId="0E06D3F1" w14:textId="76564D5D" w:rsidR="00DD086F" w:rsidRDefault="00DD086F">
        <w:pPr>
          <w:pStyle w:val="llb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753EA067" wp14:editId="5803F856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072642277" name="Téglalap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-46683828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734196550"/>
                                  </w:sdtPr>
                                  <w:sdtContent>
                                    <w:p w14:paraId="1A729C29" w14:textId="77777777" w:rsidR="00DD086F" w:rsidRDefault="00DD086F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53EA067" id="Téglalap 9" o:spid="_x0000_s1026" style="position:absolute;left:0;text-align:left;margin-left:0;margin-top:0;width:60pt;height:70.5pt;z-index:25166540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71X7AEAAL8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-46683828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734196550"/>
                            </w:sdtPr>
                            <w:sdtContent>
                              <w:p w14:paraId="1A729C29" w14:textId="77777777" w:rsidR="00DD086F" w:rsidRDefault="00DD086F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15277643"/>
      <w:docPartObj>
        <w:docPartGallery w:val="Page Numbers (Bottom of Page)"/>
        <w:docPartUnique/>
      </w:docPartObj>
    </w:sdtPr>
    <w:sdtContent>
      <w:p w14:paraId="34C47849" w14:textId="756BBB1B" w:rsidR="00DD086F" w:rsidRDefault="00DD086F">
        <w:pPr>
          <w:pStyle w:val="llb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1FFBB862" wp14:editId="32F1A6F8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940750603" name="Téglalap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Content>
                                    <w:p w14:paraId="16DD578E" w14:textId="77777777" w:rsidR="00DD086F" w:rsidRDefault="00DD086F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FFBB862" id="Téglalap 8" o:spid="_x0000_s1027" style="position:absolute;left:0;text-align:left;margin-left:0;margin-top:0;width:60pt;height:70.5pt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xO07wEAAMY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Content>
                              <w:p w14:paraId="16DD578E" w14:textId="77777777" w:rsidR="00DD086F" w:rsidRDefault="00DD086F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CF3710" w14:textId="77777777" w:rsidR="00DA38BB" w:rsidRDefault="00DA38BB" w:rsidP="00CA7C4B">
      <w:pPr>
        <w:spacing w:after="0"/>
      </w:pPr>
      <w:r>
        <w:separator/>
      </w:r>
    </w:p>
  </w:footnote>
  <w:footnote w:type="continuationSeparator" w:id="0">
    <w:p w14:paraId="3031B788" w14:textId="77777777" w:rsidR="00DA38BB" w:rsidRDefault="00DA38BB" w:rsidP="00CA7C4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DE499D" w14:textId="684778F1" w:rsidR="00CA7C4B" w:rsidRDefault="00CA7C4B">
    <w:pPr>
      <w:pStyle w:val="lfej"/>
    </w:pPr>
    <w:r>
      <w:ptab w:relativeTo="margin" w:alignment="center" w:leader="none"/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1E78B" w14:textId="2C65608D" w:rsidR="00CA7C4B" w:rsidRDefault="00CA7C4B">
    <w:pPr>
      <w:pStyle w:val="lfej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13D7A6A" wp14:editId="5882B6FC">
          <wp:simplePos x="0" y="0"/>
          <wp:positionH relativeFrom="column">
            <wp:posOffset>5572125</wp:posOffset>
          </wp:positionH>
          <wp:positionV relativeFrom="paragraph">
            <wp:posOffset>-121285</wp:posOffset>
          </wp:positionV>
          <wp:extent cx="742950" cy="1043940"/>
          <wp:effectExtent l="0" t="0" r="0" b="3810"/>
          <wp:wrapTopAndBottom/>
          <wp:docPr id="398479629" name="Kép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1043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6E24CB66" wp14:editId="189158D8">
          <wp:simplePos x="0" y="0"/>
          <wp:positionH relativeFrom="column">
            <wp:posOffset>-600075</wp:posOffset>
          </wp:positionH>
          <wp:positionV relativeFrom="paragraph">
            <wp:posOffset>94615</wp:posOffset>
          </wp:positionV>
          <wp:extent cx="1476375" cy="537845"/>
          <wp:effectExtent l="0" t="0" r="9525" b="0"/>
          <wp:wrapTopAndBottom/>
          <wp:docPr id="498172686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537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5C86C9F5" wp14:editId="4FA4E73D">
          <wp:simplePos x="0" y="0"/>
          <wp:positionH relativeFrom="margin">
            <wp:posOffset>2179955</wp:posOffset>
          </wp:positionH>
          <wp:positionV relativeFrom="paragraph">
            <wp:posOffset>-324485</wp:posOffset>
          </wp:positionV>
          <wp:extent cx="1619250" cy="1343025"/>
          <wp:effectExtent l="0" t="0" r="0" b="9525"/>
          <wp:wrapTopAndBottom/>
          <wp:docPr id="937080824" name="Kép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1343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141A0"/>
    <w:multiLevelType w:val="hybridMultilevel"/>
    <w:tmpl w:val="C8DE7920"/>
    <w:lvl w:ilvl="0" w:tplc="040E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C833098"/>
    <w:multiLevelType w:val="hybridMultilevel"/>
    <w:tmpl w:val="EB3AD7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0527A"/>
    <w:multiLevelType w:val="multilevel"/>
    <w:tmpl w:val="BEC63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A156D6"/>
    <w:multiLevelType w:val="hybridMultilevel"/>
    <w:tmpl w:val="214238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A4139"/>
    <w:multiLevelType w:val="hybridMultilevel"/>
    <w:tmpl w:val="C004089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1082C"/>
    <w:multiLevelType w:val="multilevel"/>
    <w:tmpl w:val="6B8C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2A2CFB"/>
    <w:multiLevelType w:val="multilevel"/>
    <w:tmpl w:val="CADC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0679BF"/>
    <w:multiLevelType w:val="hybridMultilevel"/>
    <w:tmpl w:val="45309A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BF1B5F"/>
    <w:multiLevelType w:val="hybridMultilevel"/>
    <w:tmpl w:val="730E790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B1B1F"/>
    <w:multiLevelType w:val="multilevel"/>
    <w:tmpl w:val="503E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A8305F"/>
    <w:multiLevelType w:val="multilevel"/>
    <w:tmpl w:val="B4F4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0A5485"/>
    <w:multiLevelType w:val="multilevel"/>
    <w:tmpl w:val="6D70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F50827"/>
    <w:multiLevelType w:val="hybridMultilevel"/>
    <w:tmpl w:val="DB443B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F84135"/>
    <w:multiLevelType w:val="hybridMultilevel"/>
    <w:tmpl w:val="B148CE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7D47A0"/>
    <w:multiLevelType w:val="multilevel"/>
    <w:tmpl w:val="0CCA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4676057">
    <w:abstractNumId w:val="7"/>
  </w:num>
  <w:num w:numId="2" w16cid:durableId="1456364477">
    <w:abstractNumId w:val="4"/>
  </w:num>
  <w:num w:numId="3" w16cid:durableId="2100756839">
    <w:abstractNumId w:val="1"/>
  </w:num>
  <w:num w:numId="4" w16cid:durableId="250629247">
    <w:abstractNumId w:val="12"/>
  </w:num>
  <w:num w:numId="5" w16cid:durableId="931621057">
    <w:abstractNumId w:val="0"/>
  </w:num>
  <w:num w:numId="6" w16cid:durableId="1478763743">
    <w:abstractNumId w:val="14"/>
  </w:num>
  <w:num w:numId="7" w16cid:durableId="1904876469">
    <w:abstractNumId w:val="10"/>
  </w:num>
  <w:num w:numId="8" w16cid:durableId="1925675754">
    <w:abstractNumId w:val="9"/>
  </w:num>
  <w:num w:numId="9" w16cid:durableId="662271035">
    <w:abstractNumId w:val="11"/>
  </w:num>
  <w:num w:numId="10" w16cid:durableId="137455746">
    <w:abstractNumId w:val="5"/>
  </w:num>
  <w:num w:numId="11" w16cid:durableId="1395854955">
    <w:abstractNumId w:val="8"/>
  </w:num>
  <w:num w:numId="12" w16cid:durableId="77410240">
    <w:abstractNumId w:val="3"/>
  </w:num>
  <w:num w:numId="13" w16cid:durableId="1984655652">
    <w:abstractNumId w:val="6"/>
  </w:num>
  <w:num w:numId="14" w16cid:durableId="1395274988">
    <w:abstractNumId w:val="13"/>
  </w:num>
  <w:num w:numId="15" w16cid:durableId="15237123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EE6"/>
    <w:rsid w:val="0000585B"/>
    <w:rsid w:val="000138A1"/>
    <w:rsid w:val="00036529"/>
    <w:rsid w:val="00063EA2"/>
    <w:rsid w:val="00071352"/>
    <w:rsid w:val="0007135E"/>
    <w:rsid w:val="000744F9"/>
    <w:rsid w:val="00082F08"/>
    <w:rsid w:val="000A3E6C"/>
    <w:rsid w:val="000A7AD2"/>
    <w:rsid w:val="000C57D2"/>
    <w:rsid w:val="000D24BE"/>
    <w:rsid w:val="000D4FA4"/>
    <w:rsid w:val="000E18E1"/>
    <w:rsid w:val="000F7951"/>
    <w:rsid w:val="001414A8"/>
    <w:rsid w:val="001811CF"/>
    <w:rsid w:val="001864C6"/>
    <w:rsid w:val="001A1110"/>
    <w:rsid w:val="001C2ABA"/>
    <w:rsid w:val="001D487B"/>
    <w:rsid w:val="001E0CFD"/>
    <w:rsid w:val="001E1954"/>
    <w:rsid w:val="001F5CA0"/>
    <w:rsid w:val="00200111"/>
    <w:rsid w:val="002014E6"/>
    <w:rsid w:val="002241FF"/>
    <w:rsid w:val="002275B0"/>
    <w:rsid w:val="002564EF"/>
    <w:rsid w:val="0029256C"/>
    <w:rsid w:val="002A6576"/>
    <w:rsid w:val="002B41DA"/>
    <w:rsid w:val="002B6548"/>
    <w:rsid w:val="002D4665"/>
    <w:rsid w:val="002E0F99"/>
    <w:rsid w:val="002F15E2"/>
    <w:rsid w:val="00304608"/>
    <w:rsid w:val="00377D0E"/>
    <w:rsid w:val="003923C0"/>
    <w:rsid w:val="0039355A"/>
    <w:rsid w:val="00394CEF"/>
    <w:rsid w:val="003C19AF"/>
    <w:rsid w:val="003C69E1"/>
    <w:rsid w:val="003D40F6"/>
    <w:rsid w:val="00401231"/>
    <w:rsid w:val="00434736"/>
    <w:rsid w:val="00437761"/>
    <w:rsid w:val="00437A00"/>
    <w:rsid w:val="0044361B"/>
    <w:rsid w:val="00463324"/>
    <w:rsid w:val="004671BF"/>
    <w:rsid w:val="004746F3"/>
    <w:rsid w:val="00491971"/>
    <w:rsid w:val="00494FB2"/>
    <w:rsid w:val="004B204F"/>
    <w:rsid w:val="004D0B08"/>
    <w:rsid w:val="004D1D9E"/>
    <w:rsid w:val="004E1C21"/>
    <w:rsid w:val="004F619F"/>
    <w:rsid w:val="0051622A"/>
    <w:rsid w:val="0053053D"/>
    <w:rsid w:val="00532A8C"/>
    <w:rsid w:val="005338A1"/>
    <w:rsid w:val="00540EE6"/>
    <w:rsid w:val="00561F90"/>
    <w:rsid w:val="0057256F"/>
    <w:rsid w:val="00586E0F"/>
    <w:rsid w:val="005A07FE"/>
    <w:rsid w:val="005E0185"/>
    <w:rsid w:val="006022BF"/>
    <w:rsid w:val="006176E9"/>
    <w:rsid w:val="00631612"/>
    <w:rsid w:val="00642361"/>
    <w:rsid w:val="00652D3E"/>
    <w:rsid w:val="00661E68"/>
    <w:rsid w:val="00667294"/>
    <w:rsid w:val="00675778"/>
    <w:rsid w:val="0069383E"/>
    <w:rsid w:val="006C4B7D"/>
    <w:rsid w:val="006C73B4"/>
    <w:rsid w:val="006D053C"/>
    <w:rsid w:val="006D6222"/>
    <w:rsid w:val="006E0B7D"/>
    <w:rsid w:val="00740B5E"/>
    <w:rsid w:val="00746C48"/>
    <w:rsid w:val="00765960"/>
    <w:rsid w:val="007718C0"/>
    <w:rsid w:val="00793428"/>
    <w:rsid w:val="007D171E"/>
    <w:rsid w:val="007E67D8"/>
    <w:rsid w:val="008045F0"/>
    <w:rsid w:val="0082409A"/>
    <w:rsid w:val="008369A0"/>
    <w:rsid w:val="0084360B"/>
    <w:rsid w:val="0086313C"/>
    <w:rsid w:val="00884709"/>
    <w:rsid w:val="00886A2A"/>
    <w:rsid w:val="008931CE"/>
    <w:rsid w:val="008B3806"/>
    <w:rsid w:val="008C6F33"/>
    <w:rsid w:val="008D481D"/>
    <w:rsid w:val="008E6013"/>
    <w:rsid w:val="008F326C"/>
    <w:rsid w:val="008F4D3E"/>
    <w:rsid w:val="008F5F1D"/>
    <w:rsid w:val="00905725"/>
    <w:rsid w:val="00917A00"/>
    <w:rsid w:val="0094231B"/>
    <w:rsid w:val="00971D2E"/>
    <w:rsid w:val="00986F82"/>
    <w:rsid w:val="009C5A62"/>
    <w:rsid w:val="009D58F7"/>
    <w:rsid w:val="009E2E4D"/>
    <w:rsid w:val="009F23B1"/>
    <w:rsid w:val="00A10355"/>
    <w:rsid w:val="00A21C66"/>
    <w:rsid w:val="00A2216E"/>
    <w:rsid w:val="00A4432B"/>
    <w:rsid w:val="00A67133"/>
    <w:rsid w:val="00A83791"/>
    <w:rsid w:val="00A93600"/>
    <w:rsid w:val="00AB6E6D"/>
    <w:rsid w:val="00B2038D"/>
    <w:rsid w:val="00B215FA"/>
    <w:rsid w:val="00B3756F"/>
    <w:rsid w:val="00B37DC8"/>
    <w:rsid w:val="00B57471"/>
    <w:rsid w:val="00BB537A"/>
    <w:rsid w:val="00BD17EB"/>
    <w:rsid w:val="00BE019B"/>
    <w:rsid w:val="00C02CD9"/>
    <w:rsid w:val="00C215F5"/>
    <w:rsid w:val="00C50F5C"/>
    <w:rsid w:val="00C51EA6"/>
    <w:rsid w:val="00C6229F"/>
    <w:rsid w:val="00C65D0D"/>
    <w:rsid w:val="00C77C1C"/>
    <w:rsid w:val="00C910A6"/>
    <w:rsid w:val="00C947D4"/>
    <w:rsid w:val="00CA2911"/>
    <w:rsid w:val="00CA41A7"/>
    <w:rsid w:val="00CA49C5"/>
    <w:rsid w:val="00CA7C4B"/>
    <w:rsid w:val="00CC720A"/>
    <w:rsid w:val="00CD384F"/>
    <w:rsid w:val="00CF7466"/>
    <w:rsid w:val="00D01C55"/>
    <w:rsid w:val="00D4369F"/>
    <w:rsid w:val="00D4724B"/>
    <w:rsid w:val="00D510D1"/>
    <w:rsid w:val="00D568C8"/>
    <w:rsid w:val="00D80255"/>
    <w:rsid w:val="00D829B1"/>
    <w:rsid w:val="00DA318A"/>
    <w:rsid w:val="00DA38BB"/>
    <w:rsid w:val="00DB43CE"/>
    <w:rsid w:val="00DC6358"/>
    <w:rsid w:val="00DD086F"/>
    <w:rsid w:val="00DF5FAF"/>
    <w:rsid w:val="00E27043"/>
    <w:rsid w:val="00E3328E"/>
    <w:rsid w:val="00E419FC"/>
    <w:rsid w:val="00E46AC4"/>
    <w:rsid w:val="00E53280"/>
    <w:rsid w:val="00E71A23"/>
    <w:rsid w:val="00E74439"/>
    <w:rsid w:val="00E86A88"/>
    <w:rsid w:val="00E8737E"/>
    <w:rsid w:val="00EB0345"/>
    <w:rsid w:val="00EC0853"/>
    <w:rsid w:val="00ED18C6"/>
    <w:rsid w:val="00EE24E8"/>
    <w:rsid w:val="00EF65C4"/>
    <w:rsid w:val="00F07A03"/>
    <w:rsid w:val="00F47630"/>
    <w:rsid w:val="00F50691"/>
    <w:rsid w:val="00F573E3"/>
    <w:rsid w:val="00FB13E4"/>
    <w:rsid w:val="00FB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6C079B"/>
  <w15:chartTrackingRefBased/>
  <w15:docId w15:val="{F926E489-21FA-45BC-8F69-38EE51C2C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HAns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F5CA0"/>
    <w:pPr>
      <w:spacing w:after="120" w:line="240" w:lineRule="auto"/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4E1C21"/>
    <w:pPr>
      <w:keepNext/>
      <w:keepLines/>
      <w:spacing w:before="360" w:after="80"/>
      <w:jc w:val="left"/>
      <w:outlineLvl w:val="0"/>
    </w:pPr>
    <w:rPr>
      <w:rFonts w:eastAsiaTheme="majorEastAsia" w:cstheme="majorBidi"/>
      <w:sz w:val="36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E1C21"/>
    <w:pPr>
      <w:keepNext/>
      <w:keepLines/>
      <w:spacing w:before="160" w:after="80"/>
      <w:jc w:val="left"/>
      <w:outlineLvl w:val="1"/>
    </w:pPr>
    <w:rPr>
      <w:rFonts w:eastAsiaTheme="majorEastAsia" w:cstheme="majorBidi"/>
      <w:sz w:val="28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40E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540E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40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40E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40E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40E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40E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E1C21"/>
    <w:rPr>
      <w:rFonts w:ascii="Times New Roman" w:eastAsiaTheme="majorEastAsia" w:hAnsi="Times New Roman" w:cstheme="majorBidi"/>
      <w:sz w:val="36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4E1C21"/>
    <w:rPr>
      <w:rFonts w:ascii="Times New Roman" w:eastAsiaTheme="majorEastAsia" w:hAnsi="Times New Roman" w:cstheme="majorBidi"/>
      <w:sz w:val="28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540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540EE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40EE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40EE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40EE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40EE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40EE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E1C21"/>
    <w:pPr>
      <w:spacing w:after="8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E1C2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40E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40E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40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40EE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40EE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40EE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40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40EE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40EE6"/>
    <w:rPr>
      <w:b/>
      <w:bCs/>
      <w:smallCaps/>
      <w:color w:val="0F4761" w:themeColor="accent1" w:themeShade="BF"/>
      <w:spacing w:val="5"/>
    </w:rPr>
  </w:style>
  <w:style w:type="paragraph" w:styleId="TJ1">
    <w:name w:val="toc 1"/>
    <w:basedOn w:val="Norml"/>
    <w:next w:val="Norml"/>
    <w:autoRedefine/>
    <w:uiPriority w:val="39"/>
    <w:unhideWhenUsed/>
    <w:rsid w:val="004E1C21"/>
    <w:pPr>
      <w:spacing w:after="100"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6E0B7D"/>
    <w:pPr>
      <w:spacing w:before="240" w:after="0" w:line="259" w:lineRule="auto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hu-HU"/>
      <w14:ligatures w14:val="none"/>
    </w:rPr>
  </w:style>
  <w:style w:type="character" w:styleId="Hiperhivatkozs">
    <w:name w:val="Hyperlink"/>
    <w:basedOn w:val="Bekezdsalapbettpusa"/>
    <w:uiPriority w:val="99"/>
    <w:unhideWhenUsed/>
    <w:rsid w:val="006E0B7D"/>
    <w:rPr>
      <w:color w:val="467886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CA7C4B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CA7C4B"/>
    <w:rPr>
      <w:rFonts w:ascii="Times New Roman" w:hAnsi="Times New Roman"/>
    </w:rPr>
  </w:style>
  <w:style w:type="paragraph" w:styleId="llb">
    <w:name w:val="footer"/>
    <w:basedOn w:val="Norml"/>
    <w:link w:val="llbChar"/>
    <w:uiPriority w:val="99"/>
    <w:unhideWhenUsed/>
    <w:rsid w:val="00CA7C4B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CA7C4B"/>
    <w:rPr>
      <w:rFonts w:ascii="Times New Roman" w:hAnsi="Times New Roman"/>
    </w:rPr>
  </w:style>
  <w:style w:type="paragraph" w:styleId="TJ2">
    <w:name w:val="toc 2"/>
    <w:basedOn w:val="Norml"/>
    <w:next w:val="Norml"/>
    <w:autoRedefine/>
    <w:uiPriority w:val="39"/>
    <w:unhideWhenUsed/>
    <w:rsid w:val="00C51EA6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C51EA6"/>
    <w:pPr>
      <w:spacing w:after="100"/>
      <w:ind w:left="480"/>
    </w:pPr>
  </w:style>
  <w:style w:type="table" w:styleId="Rcsostblzat">
    <w:name w:val="Table Grid"/>
    <w:basedOn w:val="Normltblzat"/>
    <w:uiPriority w:val="39"/>
    <w:rsid w:val="00467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7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jpe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D26CD-F2FF-440E-83CF-7FAC899AE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17</Pages>
  <Words>3650</Words>
  <Characters>25186</Characters>
  <Application>Microsoft Office Word</Application>
  <DocSecurity>0</DocSecurity>
  <Lines>209</Lines>
  <Paragraphs>57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Ksuz_Andrea@sulid.hu</dc:creator>
  <cp:keywords/>
  <dc:description/>
  <cp:lastModifiedBy>Nagy-RaffayBarnabas@sulid.hu</cp:lastModifiedBy>
  <cp:revision>89</cp:revision>
  <dcterms:created xsi:type="dcterms:W3CDTF">2025-01-21T17:33:00Z</dcterms:created>
  <dcterms:modified xsi:type="dcterms:W3CDTF">2025-03-19T23:07:00Z</dcterms:modified>
</cp:coreProperties>
</file>