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AA3" w:rsidRPr="00667729" w:rsidRDefault="00D70AA3" w:rsidP="00D70AA3">
      <w:pPr>
        <w:spacing w:after="120"/>
        <w:jc w:val="center"/>
        <w:rPr>
          <w:b/>
          <w:bCs/>
          <w:sz w:val="32"/>
        </w:rPr>
      </w:pPr>
      <w:r w:rsidRPr="00667729">
        <w:rPr>
          <w:b/>
          <w:bCs/>
          <w:sz w:val="32"/>
        </w:rPr>
        <w:t>POLITECHNIKA ŚWIĘTOKRZYSKA W KIELCACH</w:t>
      </w:r>
    </w:p>
    <w:p w:rsidR="00D70AA3" w:rsidRDefault="00D70AA3" w:rsidP="00D70AA3">
      <w:pPr>
        <w:spacing w:after="120"/>
        <w:jc w:val="center"/>
      </w:pPr>
      <w:r>
        <w:rPr>
          <w:b/>
          <w:bCs/>
        </w:rPr>
        <w:t>WYDZIAŁ ELEKTROTECHNIKI, AUTOMATYKI I INFORMATYKI</w:t>
      </w:r>
    </w:p>
    <w:p w:rsidR="00D70AA3" w:rsidRDefault="00D70AA3" w:rsidP="00D70AA3">
      <w:pPr>
        <w:spacing w:after="120"/>
        <w:jc w:val="center"/>
      </w:pPr>
    </w:p>
    <w:p w:rsidR="00D70AA3" w:rsidRDefault="00D70AA3" w:rsidP="00D70AA3">
      <w:pPr>
        <w:tabs>
          <w:tab w:val="left" w:pos="993"/>
          <w:tab w:val="left" w:pos="3119"/>
        </w:tabs>
        <w:spacing w:after="120"/>
        <w:jc w:val="both"/>
        <w:rPr>
          <w:b/>
          <w:bCs/>
        </w:rPr>
      </w:pPr>
      <w:r>
        <w:rPr>
          <w:bCs/>
        </w:rPr>
        <w:tab/>
      </w:r>
      <w:r w:rsidRPr="00F75A6A">
        <w:rPr>
          <w:bCs/>
        </w:rPr>
        <w:t>Kierunek studiów</w:t>
      </w:r>
      <w:r>
        <w:rPr>
          <w:b/>
          <w:bCs/>
        </w:rPr>
        <w:t>:</w:t>
      </w:r>
      <w:r>
        <w:rPr>
          <w:b/>
          <w:bCs/>
        </w:rPr>
        <w:tab/>
        <w:t xml:space="preserve"> Informatyka, rok I</w:t>
      </w:r>
    </w:p>
    <w:p w:rsidR="00D70AA3" w:rsidRDefault="00D70AA3" w:rsidP="00D70AA3">
      <w:pPr>
        <w:tabs>
          <w:tab w:val="left" w:pos="993"/>
          <w:tab w:val="left" w:pos="3119"/>
        </w:tabs>
        <w:spacing w:after="120"/>
        <w:jc w:val="both"/>
        <w:rPr>
          <w:b/>
          <w:bCs/>
        </w:rPr>
      </w:pPr>
    </w:p>
    <w:p w:rsidR="00D70AA3" w:rsidRDefault="00D70AA3" w:rsidP="00D70AA3">
      <w:pPr>
        <w:tabs>
          <w:tab w:val="left" w:pos="993"/>
          <w:tab w:val="left" w:pos="3119"/>
        </w:tabs>
        <w:spacing w:after="120"/>
        <w:jc w:val="both"/>
      </w:pPr>
      <w:r>
        <w:rPr>
          <w:bCs/>
        </w:rPr>
        <w:tab/>
      </w:r>
      <w:r w:rsidRPr="00F75A6A">
        <w:rPr>
          <w:bCs/>
        </w:rPr>
        <w:t>Przedmiot</w:t>
      </w:r>
      <w:r>
        <w:rPr>
          <w:b/>
          <w:bCs/>
        </w:rPr>
        <w:t xml:space="preserve">: </w:t>
      </w:r>
      <w:r>
        <w:rPr>
          <w:b/>
          <w:bCs/>
        </w:rPr>
        <w:tab/>
        <w:t xml:space="preserve">Algorytmy i struktury danych – projekt, semestr 2 </w:t>
      </w:r>
    </w:p>
    <w:p w:rsidR="00D70AA3" w:rsidRDefault="00D70AA3" w:rsidP="00D70AA3">
      <w:pPr>
        <w:tabs>
          <w:tab w:val="left" w:pos="993"/>
          <w:tab w:val="left" w:pos="3119"/>
        </w:tabs>
        <w:spacing w:after="120"/>
        <w:jc w:val="both"/>
        <w:rPr>
          <w:b/>
          <w:bCs/>
        </w:rPr>
      </w:pPr>
    </w:p>
    <w:p w:rsidR="00D70AA3" w:rsidRDefault="00D70AA3" w:rsidP="00D70AA3">
      <w:pPr>
        <w:tabs>
          <w:tab w:val="left" w:pos="993"/>
          <w:tab w:val="left" w:pos="3119"/>
        </w:tabs>
        <w:spacing w:after="120"/>
        <w:jc w:val="both"/>
      </w:pPr>
      <w:r>
        <w:rPr>
          <w:bCs/>
        </w:rPr>
        <w:tab/>
      </w:r>
      <w:r w:rsidRPr="00F75A6A">
        <w:rPr>
          <w:bCs/>
        </w:rPr>
        <w:t>Temat projektu</w:t>
      </w:r>
      <w:r>
        <w:rPr>
          <w:b/>
          <w:bCs/>
        </w:rPr>
        <w:t xml:space="preserve">: </w:t>
      </w:r>
      <w:r>
        <w:rPr>
          <w:b/>
          <w:bCs/>
        </w:rPr>
        <w:tab/>
      </w:r>
      <w:r w:rsidRPr="00D70AA3">
        <w:rPr>
          <w:b/>
          <w:bCs/>
        </w:rPr>
        <w:t>Drzewo BST - wstawianie, usuwanie, wyszukiwanie</w:t>
      </w:r>
    </w:p>
    <w:p w:rsidR="00D70AA3" w:rsidRDefault="00D70AA3" w:rsidP="00D70AA3">
      <w:pPr>
        <w:tabs>
          <w:tab w:val="left" w:pos="993"/>
          <w:tab w:val="left" w:pos="3119"/>
        </w:tabs>
        <w:spacing w:after="120"/>
        <w:jc w:val="both"/>
        <w:rPr>
          <w:b/>
          <w:bCs/>
        </w:rPr>
      </w:pPr>
    </w:p>
    <w:p w:rsidR="00D70AA3" w:rsidRDefault="00D70AA3" w:rsidP="00D70AA3">
      <w:pPr>
        <w:tabs>
          <w:tab w:val="left" w:pos="993"/>
          <w:tab w:val="left" w:pos="3119"/>
        </w:tabs>
        <w:spacing w:after="120"/>
        <w:jc w:val="both"/>
      </w:pPr>
      <w:r>
        <w:rPr>
          <w:bCs/>
        </w:rPr>
        <w:tab/>
      </w:r>
      <w:r w:rsidRPr="00F75A6A">
        <w:rPr>
          <w:bCs/>
        </w:rPr>
        <w:t>Autor</w:t>
      </w:r>
      <w:r>
        <w:rPr>
          <w:b/>
          <w:bCs/>
        </w:rPr>
        <w:t xml:space="preserve">: </w:t>
      </w:r>
      <w:r>
        <w:rPr>
          <w:b/>
          <w:bCs/>
        </w:rPr>
        <w:tab/>
        <w:t>Arkadiusz Więcław</w:t>
      </w:r>
    </w:p>
    <w:p w:rsidR="00D70AA3" w:rsidRDefault="00D70AA3" w:rsidP="00D37558">
      <w:pPr>
        <w:pBdr>
          <w:bottom w:val="single" w:sz="6" w:space="1" w:color="auto"/>
        </w:pBdr>
        <w:spacing w:after="0"/>
        <w:rPr>
          <w:b/>
        </w:rPr>
      </w:pPr>
    </w:p>
    <w:p w:rsidR="00D70AA3" w:rsidRDefault="00D70AA3" w:rsidP="00D37558">
      <w:pPr>
        <w:spacing w:after="0"/>
        <w:rPr>
          <w:b/>
        </w:rPr>
      </w:pPr>
    </w:p>
    <w:p w:rsidR="00D70AA3" w:rsidRDefault="00D70AA3" w:rsidP="00D37558">
      <w:pPr>
        <w:spacing w:after="0"/>
        <w:rPr>
          <w:b/>
        </w:rPr>
      </w:pPr>
    </w:p>
    <w:p w:rsidR="00D37558" w:rsidRDefault="00D37558" w:rsidP="00D37558">
      <w:pPr>
        <w:spacing w:after="0"/>
        <w:rPr>
          <w:b/>
        </w:rPr>
      </w:pPr>
      <w:r w:rsidRPr="00D37558">
        <w:rPr>
          <w:b/>
        </w:rPr>
        <w:t>1. Treść zadania</w:t>
      </w:r>
    </w:p>
    <w:p w:rsidR="00D37558" w:rsidRDefault="00D37558" w:rsidP="00D37558">
      <w:pPr>
        <w:spacing w:after="0"/>
        <w:rPr>
          <w:b/>
        </w:rPr>
      </w:pPr>
    </w:p>
    <w:p w:rsidR="00DF4467" w:rsidRDefault="00DF4467" w:rsidP="00DF4467">
      <w:pPr>
        <w:spacing w:after="0"/>
        <w:ind w:firstLine="708"/>
        <w:jc w:val="both"/>
        <w:rPr>
          <w:szCs w:val="24"/>
        </w:rPr>
      </w:pPr>
      <w:r w:rsidRPr="00DF4467">
        <w:rPr>
          <w:szCs w:val="24"/>
        </w:rPr>
        <w:t>Projekt polega na przeanalizowaniu</w:t>
      </w:r>
      <w:r>
        <w:rPr>
          <w:szCs w:val="24"/>
        </w:rPr>
        <w:t xml:space="preserve"> algorytmów wstawiania, usuwania i wyszukiwania w drzewie BST. </w:t>
      </w:r>
      <w:r w:rsidRPr="00DF4467">
        <w:rPr>
          <w:szCs w:val="24"/>
        </w:rPr>
        <w:t xml:space="preserve">Zmieniając liczbę danych (przy losowym uporządkowaniu) i uporządkowanie danych (przy stałej ich liczbie) w programie </w:t>
      </w:r>
      <w:r>
        <w:rPr>
          <w:szCs w:val="24"/>
        </w:rPr>
        <w:t>należało</w:t>
      </w:r>
      <w:r w:rsidRPr="00DF4467">
        <w:rPr>
          <w:szCs w:val="24"/>
        </w:rPr>
        <w:t xml:space="preserve"> zliczyć liczbę kluczowych operacji</w:t>
      </w:r>
      <w:r>
        <w:rPr>
          <w:szCs w:val="24"/>
        </w:rPr>
        <w:t>, przeanalizować wyniki i wyciągnąć wnioski.</w:t>
      </w:r>
    </w:p>
    <w:p w:rsidR="00DF4467" w:rsidRDefault="00DF4467" w:rsidP="00DF4467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 </w:t>
      </w:r>
    </w:p>
    <w:p w:rsidR="00D37558" w:rsidRDefault="00D37558" w:rsidP="00D37558">
      <w:pPr>
        <w:spacing w:after="0"/>
        <w:jc w:val="both"/>
        <w:rPr>
          <w:b/>
          <w:szCs w:val="24"/>
        </w:rPr>
      </w:pPr>
      <w:r>
        <w:rPr>
          <w:b/>
          <w:szCs w:val="24"/>
        </w:rPr>
        <w:t xml:space="preserve">2. Opis </w:t>
      </w:r>
      <w:r w:rsidR="00C21AE7">
        <w:rPr>
          <w:b/>
          <w:szCs w:val="24"/>
        </w:rPr>
        <w:t xml:space="preserve">działania </w:t>
      </w:r>
      <w:r>
        <w:rPr>
          <w:b/>
          <w:szCs w:val="24"/>
        </w:rPr>
        <w:t>programu</w:t>
      </w:r>
    </w:p>
    <w:p w:rsidR="00D37558" w:rsidRDefault="00D37558" w:rsidP="00D37558">
      <w:pPr>
        <w:spacing w:after="0"/>
        <w:jc w:val="both"/>
        <w:rPr>
          <w:b/>
          <w:szCs w:val="24"/>
        </w:rPr>
      </w:pPr>
    </w:p>
    <w:p w:rsidR="00DF4467" w:rsidRPr="00DF4467" w:rsidRDefault="00DF4467" w:rsidP="00DF4467">
      <w:pPr>
        <w:spacing w:after="0"/>
        <w:ind w:firstLine="708"/>
        <w:jc w:val="both"/>
        <w:rPr>
          <w:szCs w:val="24"/>
        </w:rPr>
      </w:pPr>
      <w:r w:rsidRPr="00DF4467">
        <w:rPr>
          <w:szCs w:val="24"/>
        </w:rPr>
        <w:t xml:space="preserve">Aplikacja została napisana w systemie operacyjnym Microsoft Windows przy pomocy zintegrowanego środowiska programistycznego (IDE) </w:t>
      </w:r>
      <w:proofErr w:type="spellStart"/>
      <w:r w:rsidRPr="00DF4467">
        <w:rPr>
          <w:szCs w:val="24"/>
        </w:rPr>
        <w:t>CodeBlocks</w:t>
      </w:r>
      <w:proofErr w:type="spellEnd"/>
      <w:r w:rsidRPr="00DF4467">
        <w:rPr>
          <w:szCs w:val="24"/>
        </w:rPr>
        <w:t>. Użyto języka programowania C++. Szkielet aplikacji został oparty na interfejsie graficznym</w:t>
      </w:r>
      <w:r>
        <w:rPr>
          <w:szCs w:val="24"/>
        </w:rPr>
        <w:t xml:space="preserve"> z </w:t>
      </w:r>
      <w:r w:rsidRPr="00DF4467">
        <w:rPr>
          <w:szCs w:val="24"/>
        </w:rPr>
        <w:t xml:space="preserve">wykorzystaniem biblioteki graficznej </w:t>
      </w:r>
      <w:proofErr w:type="spellStart"/>
      <w:r w:rsidRPr="00DF4467">
        <w:rPr>
          <w:szCs w:val="24"/>
        </w:rPr>
        <w:t>OpenGL</w:t>
      </w:r>
      <w:proofErr w:type="spellEnd"/>
      <w:r w:rsidRPr="00DF4467">
        <w:rPr>
          <w:szCs w:val="24"/>
        </w:rPr>
        <w:t xml:space="preserve"> oraz GLUT 3.7. </w:t>
      </w:r>
    </w:p>
    <w:p w:rsidR="00DF4467" w:rsidRDefault="00DF4467" w:rsidP="00DF4467">
      <w:pPr>
        <w:spacing w:after="0"/>
        <w:ind w:firstLine="708"/>
        <w:jc w:val="both"/>
        <w:rPr>
          <w:szCs w:val="24"/>
        </w:rPr>
      </w:pPr>
      <w:r w:rsidRPr="00DF4467">
        <w:rPr>
          <w:szCs w:val="24"/>
        </w:rPr>
        <w:t>Progr</w:t>
      </w:r>
      <w:r>
        <w:rPr>
          <w:szCs w:val="24"/>
        </w:rPr>
        <w:t xml:space="preserve">am pokazuje działanie </w:t>
      </w:r>
      <w:proofErr w:type="spellStart"/>
      <w:r>
        <w:rPr>
          <w:szCs w:val="24"/>
        </w:rPr>
        <w:t>algotymów</w:t>
      </w:r>
      <w:proofErr w:type="spellEnd"/>
      <w:r>
        <w:rPr>
          <w:szCs w:val="24"/>
        </w:rPr>
        <w:t xml:space="preserve"> wstawiania, usuwania i wyszukiwania w drzewie BST. Wyniki prezentowane są w formie graficznej – widać zmiany w strukturze drzewa BST po ukończeniu wybranego algorytmu.</w:t>
      </w:r>
    </w:p>
    <w:p w:rsidR="00DF4467" w:rsidRDefault="00DF4467" w:rsidP="00DF4467">
      <w:pPr>
        <w:spacing w:after="0"/>
        <w:jc w:val="both"/>
        <w:rPr>
          <w:szCs w:val="24"/>
        </w:rPr>
      </w:pPr>
      <w:r>
        <w:rPr>
          <w:szCs w:val="24"/>
        </w:rPr>
        <w:t>Użytkownik po naciśnięciu prawego przycisku myszy ma następujące możliwości:</w:t>
      </w:r>
    </w:p>
    <w:p w:rsidR="00845DEA" w:rsidRDefault="00845DEA" w:rsidP="00845DEA">
      <w:pPr>
        <w:pStyle w:val="Akapitzlist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>dodanie nowego węzła,</w:t>
      </w:r>
    </w:p>
    <w:p w:rsidR="00845DEA" w:rsidRDefault="00845DEA" w:rsidP="00845DEA">
      <w:pPr>
        <w:pStyle w:val="Akapitzlist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>wyszukanie węzła o podanej wartości klucza,</w:t>
      </w:r>
    </w:p>
    <w:p w:rsidR="00845DEA" w:rsidRDefault="00845DEA" w:rsidP="00845DEA">
      <w:pPr>
        <w:pStyle w:val="Akapitzlist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>wyczyszczenie wyników wyszukiwania,</w:t>
      </w:r>
    </w:p>
    <w:p w:rsidR="00845DEA" w:rsidRDefault="00845DEA" w:rsidP="00845DEA">
      <w:pPr>
        <w:pStyle w:val="Akapitzlist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>usuwanie węzła,</w:t>
      </w:r>
    </w:p>
    <w:p w:rsidR="00845DEA" w:rsidRDefault="00845DEA" w:rsidP="00845DEA">
      <w:pPr>
        <w:pStyle w:val="Akapitzlist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>generowanie nowego drzewa losowo,</w:t>
      </w:r>
    </w:p>
    <w:p w:rsidR="00845DEA" w:rsidRDefault="00845DEA" w:rsidP="00845DEA">
      <w:pPr>
        <w:pStyle w:val="Akapitzlist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>generowanie nowego drzewa rosnąco,</w:t>
      </w:r>
    </w:p>
    <w:p w:rsidR="00845DEA" w:rsidRDefault="00845DEA" w:rsidP="00845DEA">
      <w:pPr>
        <w:pStyle w:val="Akapitzlist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>generowanie nowego drzewa malejąco,</w:t>
      </w:r>
    </w:p>
    <w:p w:rsidR="00845DEA" w:rsidRDefault="00845DEA" w:rsidP="00845DEA">
      <w:pPr>
        <w:pStyle w:val="Akapitzlist"/>
        <w:numPr>
          <w:ilvl w:val="0"/>
          <w:numId w:val="1"/>
        </w:numPr>
        <w:spacing w:after="0"/>
        <w:jc w:val="both"/>
        <w:rPr>
          <w:szCs w:val="24"/>
        </w:rPr>
      </w:pPr>
      <w:r>
        <w:rPr>
          <w:szCs w:val="24"/>
        </w:rPr>
        <w:t>zakończenie programu.</w:t>
      </w:r>
    </w:p>
    <w:p w:rsidR="00845DEA" w:rsidRPr="00845DEA" w:rsidRDefault="00845DEA" w:rsidP="00845DEA">
      <w:pPr>
        <w:spacing w:after="0"/>
        <w:jc w:val="both"/>
        <w:rPr>
          <w:szCs w:val="24"/>
        </w:rPr>
      </w:pPr>
    </w:p>
    <w:p w:rsidR="00C21AE7" w:rsidRDefault="00C21AE7" w:rsidP="00DF4467">
      <w:pPr>
        <w:spacing w:after="0"/>
        <w:jc w:val="both"/>
        <w:rPr>
          <w:szCs w:val="24"/>
        </w:rPr>
      </w:pPr>
    </w:p>
    <w:p w:rsidR="00C21AE7" w:rsidRDefault="00C21AE7" w:rsidP="00C21AE7">
      <w:pPr>
        <w:spacing w:after="0"/>
        <w:jc w:val="both"/>
        <w:rPr>
          <w:b/>
          <w:szCs w:val="24"/>
        </w:rPr>
      </w:pPr>
      <w:r>
        <w:rPr>
          <w:b/>
          <w:szCs w:val="24"/>
        </w:rPr>
        <w:t>3. Wyniki przeprowadzonej analizy algorytmów</w:t>
      </w:r>
    </w:p>
    <w:p w:rsidR="00C21AE7" w:rsidRDefault="00C21AE7" w:rsidP="00C21AE7">
      <w:pPr>
        <w:spacing w:after="0"/>
        <w:jc w:val="both"/>
        <w:rPr>
          <w:szCs w:val="24"/>
        </w:rPr>
      </w:pPr>
    </w:p>
    <w:p w:rsidR="00C21AE7" w:rsidRDefault="00C21AE7" w:rsidP="00C21AE7">
      <w:pPr>
        <w:spacing w:after="0"/>
        <w:jc w:val="both"/>
        <w:rPr>
          <w:b/>
          <w:szCs w:val="24"/>
        </w:rPr>
      </w:pPr>
      <w:r>
        <w:rPr>
          <w:b/>
          <w:szCs w:val="24"/>
        </w:rPr>
        <w:t xml:space="preserve">3.1. </w:t>
      </w:r>
      <w:r w:rsidR="00B13B23">
        <w:rPr>
          <w:b/>
          <w:szCs w:val="24"/>
        </w:rPr>
        <w:t>Losowe uporządkowanie</w:t>
      </w:r>
    </w:p>
    <w:p w:rsidR="00B13B23" w:rsidRDefault="00B13B23" w:rsidP="00C21AE7">
      <w:pPr>
        <w:spacing w:after="0"/>
        <w:jc w:val="both"/>
        <w:rPr>
          <w:b/>
          <w:szCs w:val="24"/>
        </w:rPr>
      </w:pPr>
    </w:p>
    <w:p w:rsidR="00B13B23" w:rsidRDefault="00B13B23" w:rsidP="00B13B23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Poniżej przedstawiono wyniki analizy działania algorytmów dla losowego uporządkowania. </w:t>
      </w:r>
    </w:p>
    <w:p w:rsidR="00845DEA" w:rsidRPr="00B13B23" w:rsidRDefault="00845DEA" w:rsidP="00B13B23">
      <w:pPr>
        <w:spacing w:after="0"/>
        <w:ind w:firstLine="708"/>
        <w:jc w:val="both"/>
        <w:rPr>
          <w:szCs w:val="24"/>
        </w:rPr>
      </w:pPr>
    </w:p>
    <w:p w:rsidR="00845DEA" w:rsidRPr="00BC31C2" w:rsidRDefault="00845DEA" w:rsidP="00845DEA">
      <w:pPr>
        <w:spacing w:after="0"/>
        <w:jc w:val="center"/>
        <w:rPr>
          <w:szCs w:val="24"/>
        </w:rPr>
      </w:pPr>
      <w:r>
        <w:rPr>
          <w:szCs w:val="24"/>
        </w:rPr>
        <w:t>Tabela 1. Liczba operacji przy losowym uporządkowaniu elementów</w:t>
      </w:r>
    </w:p>
    <w:tbl>
      <w:tblPr>
        <w:tblW w:w="4866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080"/>
        <w:gridCol w:w="1260"/>
        <w:gridCol w:w="1266"/>
        <w:gridCol w:w="1260"/>
      </w:tblGrid>
      <w:tr w:rsidR="00845DEA" w:rsidRPr="00845DEA" w:rsidTr="00845DEA">
        <w:trPr>
          <w:trHeight w:val="85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węzłów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porównań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przebiegów pętli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przypisań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133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357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507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711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956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1149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1306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1109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1671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1213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1845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1330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2032</w:t>
            </w:r>
          </w:p>
        </w:tc>
      </w:tr>
    </w:tbl>
    <w:p w:rsidR="00845DEA" w:rsidRDefault="00845DEA" w:rsidP="00C21AE7">
      <w:pPr>
        <w:spacing w:after="0"/>
        <w:jc w:val="both"/>
        <w:rPr>
          <w:b/>
          <w:szCs w:val="24"/>
        </w:rPr>
      </w:pPr>
    </w:p>
    <w:p w:rsidR="00845DEA" w:rsidRDefault="00845DEA" w:rsidP="00C21AE7">
      <w:pPr>
        <w:spacing w:after="0"/>
        <w:jc w:val="both"/>
        <w:rPr>
          <w:b/>
          <w:szCs w:val="24"/>
        </w:rPr>
      </w:pPr>
    </w:p>
    <w:p w:rsidR="00BC31C2" w:rsidRDefault="00BC31C2" w:rsidP="00C21AE7">
      <w:pPr>
        <w:spacing w:after="0"/>
        <w:jc w:val="both"/>
        <w:rPr>
          <w:b/>
          <w:szCs w:val="24"/>
        </w:rPr>
      </w:pPr>
    </w:p>
    <w:p w:rsidR="00B13B23" w:rsidRDefault="00845DEA" w:rsidP="00845DEA">
      <w:pPr>
        <w:jc w:val="center"/>
        <w:rPr>
          <w:szCs w:val="24"/>
        </w:rPr>
      </w:pPr>
      <w:r w:rsidRPr="00845DEA">
        <w:rPr>
          <w:szCs w:val="24"/>
        </w:rPr>
        <w:drawing>
          <wp:inline distT="0" distB="0" distL="0" distR="0">
            <wp:extent cx="5305425" cy="2743200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464A3" w:rsidRDefault="00D464A3" w:rsidP="003922B9">
      <w:pPr>
        <w:spacing w:after="0"/>
        <w:jc w:val="center"/>
        <w:rPr>
          <w:szCs w:val="24"/>
        </w:rPr>
      </w:pPr>
      <w:r>
        <w:rPr>
          <w:noProof/>
          <w:szCs w:val="24"/>
          <w:lang w:eastAsia="pl-PL"/>
        </w:rPr>
        <w:t>Rys. 1. Graficzne przedstawienie tabeli 1.</w:t>
      </w:r>
    </w:p>
    <w:p w:rsidR="003922B9" w:rsidRDefault="003922B9" w:rsidP="003922B9">
      <w:pPr>
        <w:spacing w:after="0"/>
        <w:rPr>
          <w:b/>
          <w:szCs w:val="24"/>
        </w:rPr>
      </w:pPr>
    </w:p>
    <w:p w:rsidR="003922B9" w:rsidRPr="00E01BE8" w:rsidRDefault="00E01BE8" w:rsidP="00E01BE8">
      <w:pPr>
        <w:spacing w:after="0"/>
        <w:jc w:val="both"/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Z wykresu wynika, że przy losowym uporządkowaniu liczba operacji przy wstawianiu elementów do drzewa rośnie liniowo.</w:t>
      </w:r>
    </w:p>
    <w:p w:rsidR="003922B9" w:rsidRDefault="003922B9" w:rsidP="003922B9">
      <w:pPr>
        <w:spacing w:after="0"/>
        <w:rPr>
          <w:b/>
          <w:szCs w:val="24"/>
        </w:rPr>
      </w:pPr>
    </w:p>
    <w:p w:rsidR="003922B9" w:rsidRDefault="003922B9" w:rsidP="003922B9">
      <w:pPr>
        <w:spacing w:after="0"/>
        <w:rPr>
          <w:b/>
          <w:szCs w:val="24"/>
        </w:rPr>
      </w:pPr>
    </w:p>
    <w:p w:rsidR="00845DEA" w:rsidRDefault="00845DEA" w:rsidP="00845DEA">
      <w:pPr>
        <w:spacing w:after="0"/>
        <w:jc w:val="both"/>
        <w:rPr>
          <w:b/>
          <w:szCs w:val="24"/>
        </w:rPr>
      </w:pPr>
      <w:r>
        <w:rPr>
          <w:b/>
          <w:szCs w:val="24"/>
        </w:rPr>
        <w:t>3.1. Rosnące i malejące uporządkowanie elementów</w:t>
      </w:r>
    </w:p>
    <w:p w:rsidR="00845DEA" w:rsidRDefault="00845DEA" w:rsidP="00845DEA">
      <w:pPr>
        <w:spacing w:after="0"/>
        <w:jc w:val="both"/>
        <w:rPr>
          <w:b/>
          <w:szCs w:val="24"/>
        </w:rPr>
      </w:pPr>
    </w:p>
    <w:p w:rsidR="00845DEA" w:rsidRDefault="00845DEA" w:rsidP="00845DEA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Poniżej przedstawiono wyniki analizy działania algorytmów dla rosnącego i malejącego uporządkowania. </w:t>
      </w:r>
    </w:p>
    <w:p w:rsidR="00845DEA" w:rsidRDefault="00845DEA" w:rsidP="00845DEA">
      <w:pPr>
        <w:spacing w:after="0"/>
        <w:jc w:val="both"/>
        <w:rPr>
          <w:b/>
          <w:szCs w:val="24"/>
        </w:rPr>
      </w:pPr>
    </w:p>
    <w:p w:rsidR="00845DEA" w:rsidRPr="00BC31C2" w:rsidRDefault="00845DEA" w:rsidP="00845DEA">
      <w:pPr>
        <w:spacing w:after="0"/>
        <w:jc w:val="center"/>
        <w:rPr>
          <w:szCs w:val="24"/>
        </w:rPr>
      </w:pPr>
      <w:r>
        <w:rPr>
          <w:szCs w:val="24"/>
        </w:rPr>
        <w:t>Tabela 2. Liczba operacji przy rosnącym uporządkowaniu elementów</w:t>
      </w:r>
    </w:p>
    <w:tbl>
      <w:tblPr>
        <w:tblW w:w="5046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260"/>
        <w:gridCol w:w="1260"/>
        <w:gridCol w:w="1266"/>
        <w:gridCol w:w="1260"/>
      </w:tblGrid>
      <w:tr w:rsidR="00845DEA" w:rsidRPr="00845DEA" w:rsidTr="00845DEA">
        <w:trPr>
          <w:trHeight w:val="85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węzłów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porównań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przebiegów pętli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przypisań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181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561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929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1141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1639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1921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2549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1225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2901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3659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1770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4081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4969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2415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5461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6479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3160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7041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8189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8821</w:t>
            </w:r>
          </w:p>
        </w:tc>
      </w:tr>
      <w:tr w:rsidR="00845DEA" w:rsidRPr="00845DEA" w:rsidTr="00845DEA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10099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4950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845D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10801</w:t>
            </w:r>
          </w:p>
        </w:tc>
      </w:tr>
    </w:tbl>
    <w:p w:rsidR="00845DEA" w:rsidRDefault="00845DEA" w:rsidP="00845DEA">
      <w:pPr>
        <w:spacing w:after="0"/>
        <w:jc w:val="both"/>
        <w:rPr>
          <w:b/>
          <w:szCs w:val="24"/>
        </w:rPr>
      </w:pPr>
    </w:p>
    <w:p w:rsidR="00E01BE8" w:rsidRDefault="00E01BE8" w:rsidP="00845DEA">
      <w:pPr>
        <w:spacing w:after="0"/>
        <w:jc w:val="both"/>
        <w:rPr>
          <w:b/>
          <w:szCs w:val="24"/>
        </w:rPr>
      </w:pPr>
    </w:p>
    <w:p w:rsidR="00E01BE8" w:rsidRDefault="00E01BE8" w:rsidP="00845DEA">
      <w:pPr>
        <w:spacing w:after="0"/>
        <w:jc w:val="both"/>
        <w:rPr>
          <w:b/>
          <w:szCs w:val="24"/>
        </w:rPr>
      </w:pPr>
    </w:p>
    <w:p w:rsidR="00845DEA" w:rsidRDefault="00845DEA" w:rsidP="00845DEA">
      <w:pPr>
        <w:spacing w:after="0"/>
        <w:jc w:val="center"/>
        <w:rPr>
          <w:b/>
          <w:szCs w:val="24"/>
        </w:rPr>
      </w:pPr>
      <w:r w:rsidRPr="00845DEA">
        <w:rPr>
          <w:b/>
          <w:szCs w:val="24"/>
        </w:rPr>
        <w:drawing>
          <wp:inline distT="0" distB="0" distL="0" distR="0">
            <wp:extent cx="5305425" cy="2552700"/>
            <wp:effectExtent l="19050" t="0" r="952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5DEA" w:rsidRDefault="00845DEA" w:rsidP="00845DEA">
      <w:pPr>
        <w:spacing w:after="0"/>
        <w:jc w:val="center"/>
        <w:rPr>
          <w:szCs w:val="24"/>
        </w:rPr>
      </w:pPr>
      <w:r>
        <w:rPr>
          <w:noProof/>
          <w:szCs w:val="24"/>
          <w:lang w:eastAsia="pl-PL"/>
        </w:rPr>
        <w:t>Rys. 2. Graficzne przedstawienie tabeli 2.</w:t>
      </w:r>
    </w:p>
    <w:p w:rsidR="00845DEA" w:rsidRDefault="00845DEA" w:rsidP="00845DEA">
      <w:pPr>
        <w:spacing w:after="0"/>
        <w:jc w:val="both"/>
        <w:rPr>
          <w:b/>
          <w:szCs w:val="24"/>
        </w:rPr>
      </w:pPr>
    </w:p>
    <w:p w:rsidR="00E01BE8" w:rsidRDefault="00E01BE8" w:rsidP="00845DEA">
      <w:pPr>
        <w:spacing w:after="0"/>
        <w:jc w:val="both"/>
        <w:rPr>
          <w:b/>
          <w:szCs w:val="24"/>
        </w:rPr>
      </w:pPr>
    </w:p>
    <w:p w:rsidR="00E01BE8" w:rsidRDefault="00E01BE8" w:rsidP="00845DEA">
      <w:pPr>
        <w:spacing w:after="0"/>
        <w:jc w:val="both"/>
        <w:rPr>
          <w:b/>
          <w:szCs w:val="24"/>
        </w:rPr>
      </w:pPr>
    </w:p>
    <w:p w:rsidR="00E01BE8" w:rsidRDefault="00E01BE8" w:rsidP="00E01BE8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Z wykresu wynika, że przy rosnącym uporządkowaniu liczba operacji przy wstawianiu elementów do drzewa rośnie wykładniczo.</w:t>
      </w:r>
    </w:p>
    <w:p w:rsidR="00E01BE8" w:rsidRDefault="00E01BE8" w:rsidP="00E01BE8">
      <w:pPr>
        <w:spacing w:after="0"/>
        <w:ind w:firstLine="708"/>
        <w:jc w:val="both"/>
        <w:rPr>
          <w:b/>
          <w:szCs w:val="24"/>
        </w:rPr>
      </w:pPr>
    </w:p>
    <w:p w:rsidR="00E01BE8" w:rsidRDefault="00E01BE8" w:rsidP="00E01BE8">
      <w:pPr>
        <w:spacing w:after="0"/>
        <w:ind w:firstLine="708"/>
        <w:jc w:val="both"/>
        <w:rPr>
          <w:b/>
          <w:szCs w:val="24"/>
        </w:rPr>
      </w:pPr>
    </w:p>
    <w:p w:rsidR="00E01BE8" w:rsidRDefault="00E01BE8" w:rsidP="00E01BE8">
      <w:pPr>
        <w:spacing w:after="0"/>
        <w:ind w:firstLine="708"/>
        <w:jc w:val="both"/>
        <w:rPr>
          <w:b/>
          <w:szCs w:val="24"/>
        </w:rPr>
      </w:pPr>
    </w:p>
    <w:p w:rsidR="00845DEA" w:rsidRPr="00BC31C2" w:rsidRDefault="00845DEA" w:rsidP="00845DEA">
      <w:pPr>
        <w:spacing w:after="0"/>
        <w:jc w:val="center"/>
        <w:rPr>
          <w:szCs w:val="24"/>
        </w:rPr>
      </w:pPr>
      <w:r>
        <w:rPr>
          <w:szCs w:val="24"/>
        </w:rPr>
        <w:lastRenderedPageBreak/>
        <w:t>Tabela 3. Liczba operacji przy malejącym uporządkowaniu elementów</w:t>
      </w:r>
    </w:p>
    <w:tbl>
      <w:tblPr>
        <w:tblW w:w="5046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260"/>
        <w:gridCol w:w="1260"/>
        <w:gridCol w:w="1266"/>
        <w:gridCol w:w="1260"/>
      </w:tblGrid>
      <w:tr w:rsidR="00845DEA" w:rsidRPr="00845DEA" w:rsidTr="00E01BE8">
        <w:trPr>
          <w:trHeight w:val="85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węzłów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porównań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przebiegów pętli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Liczba przypisań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181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561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929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1141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1639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1921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2549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1225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2901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3659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1770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4081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4969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2415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5461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6479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3160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7041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8189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8821</w:t>
            </w:r>
          </w:p>
        </w:tc>
      </w:tr>
      <w:tr w:rsidR="00845DEA" w:rsidRPr="00845DEA" w:rsidTr="00E01BE8">
        <w:trPr>
          <w:trHeight w:val="28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10099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4950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EA" w:rsidRPr="00845DEA" w:rsidRDefault="00845DEA" w:rsidP="00E01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</w:pPr>
            <w:r w:rsidRPr="00845DEA">
              <w:rPr>
                <w:rFonts w:ascii="Arial" w:eastAsia="Times New Roman" w:hAnsi="Arial" w:cs="Arial"/>
                <w:color w:val="000000"/>
                <w:sz w:val="22"/>
                <w:lang w:eastAsia="pl-PL"/>
              </w:rPr>
              <w:t>10801</w:t>
            </w:r>
          </w:p>
        </w:tc>
      </w:tr>
    </w:tbl>
    <w:p w:rsidR="00845DEA" w:rsidRDefault="00845DEA" w:rsidP="00845DEA">
      <w:pPr>
        <w:spacing w:after="0"/>
        <w:jc w:val="both"/>
        <w:rPr>
          <w:b/>
          <w:szCs w:val="24"/>
        </w:rPr>
      </w:pPr>
    </w:p>
    <w:p w:rsidR="00845DEA" w:rsidRDefault="00E01BE8" w:rsidP="00845DEA">
      <w:pPr>
        <w:spacing w:after="0"/>
        <w:jc w:val="center"/>
        <w:rPr>
          <w:b/>
          <w:szCs w:val="24"/>
        </w:rPr>
      </w:pPr>
      <w:r w:rsidRPr="00E01BE8">
        <w:rPr>
          <w:b/>
          <w:szCs w:val="24"/>
        </w:rPr>
        <w:drawing>
          <wp:inline distT="0" distB="0" distL="0" distR="0">
            <wp:extent cx="5305425" cy="2743200"/>
            <wp:effectExtent l="19050" t="0" r="9525" b="0"/>
            <wp:docPr id="8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45DEA" w:rsidRDefault="00845DEA" w:rsidP="00845DEA">
      <w:pPr>
        <w:spacing w:after="0"/>
        <w:jc w:val="center"/>
        <w:rPr>
          <w:szCs w:val="24"/>
        </w:rPr>
      </w:pPr>
      <w:r>
        <w:rPr>
          <w:noProof/>
          <w:szCs w:val="24"/>
          <w:lang w:eastAsia="pl-PL"/>
        </w:rPr>
        <w:t>Rys. 3. Graficzne przedstawienie tabeli 3.</w:t>
      </w:r>
    </w:p>
    <w:p w:rsidR="00845DEA" w:rsidRDefault="00845DEA" w:rsidP="00845DEA">
      <w:pPr>
        <w:spacing w:after="0"/>
        <w:jc w:val="both"/>
        <w:rPr>
          <w:b/>
          <w:szCs w:val="24"/>
        </w:rPr>
      </w:pPr>
    </w:p>
    <w:p w:rsidR="00E01BE8" w:rsidRDefault="00E01BE8" w:rsidP="00845DEA">
      <w:pPr>
        <w:spacing w:after="0"/>
        <w:jc w:val="both"/>
        <w:rPr>
          <w:b/>
          <w:szCs w:val="24"/>
        </w:rPr>
      </w:pPr>
    </w:p>
    <w:p w:rsidR="00E01BE8" w:rsidRDefault="00E01BE8" w:rsidP="00845DEA">
      <w:pPr>
        <w:spacing w:after="0"/>
        <w:jc w:val="both"/>
        <w:rPr>
          <w:b/>
          <w:szCs w:val="24"/>
        </w:rPr>
      </w:pPr>
    </w:p>
    <w:p w:rsidR="00E01BE8" w:rsidRDefault="00E01BE8" w:rsidP="00E01BE8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Z wykresu wynika, że przy malejącym uporządkowaniu liczba operacji przy wstawianiu elementów do drzewa rośnie wykładniczo, czyli tak samo jak w przypadku rosnącego uporządkowania liczb.</w:t>
      </w:r>
    </w:p>
    <w:p w:rsidR="003922B9" w:rsidRDefault="003922B9" w:rsidP="003922B9">
      <w:pPr>
        <w:spacing w:after="0"/>
        <w:rPr>
          <w:b/>
          <w:szCs w:val="24"/>
        </w:rPr>
      </w:pPr>
    </w:p>
    <w:p w:rsidR="00E01BE8" w:rsidRDefault="00E01BE8" w:rsidP="003922B9">
      <w:pPr>
        <w:spacing w:after="0"/>
        <w:rPr>
          <w:b/>
          <w:szCs w:val="24"/>
        </w:rPr>
      </w:pPr>
    </w:p>
    <w:p w:rsidR="00BC31C2" w:rsidRDefault="00845DEA" w:rsidP="003922B9">
      <w:pPr>
        <w:spacing w:after="0"/>
        <w:rPr>
          <w:b/>
          <w:szCs w:val="24"/>
        </w:rPr>
      </w:pPr>
      <w:r>
        <w:rPr>
          <w:b/>
          <w:szCs w:val="24"/>
        </w:rPr>
        <w:t>3.3</w:t>
      </w:r>
      <w:r w:rsidR="00BC31C2">
        <w:rPr>
          <w:b/>
          <w:szCs w:val="24"/>
        </w:rPr>
        <w:t xml:space="preserve">. </w:t>
      </w:r>
      <w:r>
        <w:rPr>
          <w:b/>
          <w:szCs w:val="24"/>
        </w:rPr>
        <w:t>Porównanie liczby operacji dla różnych uporządkowań</w:t>
      </w:r>
    </w:p>
    <w:p w:rsidR="003922B9" w:rsidRDefault="003922B9" w:rsidP="003922B9">
      <w:pPr>
        <w:spacing w:after="0"/>
        <w:rPr>
          <w:szCs w:val="24"/>
        </w:rPr>
      </w:pPr>
    </w:p>
    <w:p w:rsidR="00845DEA" w:rsidRDefault="00845DEA" w:rsidP="00845DEA">
      <w:pPr>
        <w:spacing w:after="0"/>
        <w:jc w:val="both"/>
        <w:rPr>
          <w:szCs w:val="24"/>
        </w:rPr>
      </w:pPr>
      <w:r>
        <w:rPr>
          <w:szCs w:val="24"/>
        </w:rPr>
        <w:tab/>
        <w:t>Poniżej przedstawiono porównanie liczby operacji przy wstawianiu elementów do drzewa dla różnych uporządkowań. Analizę przeprowadzono dla liczby węzłów z zakresu od 10 do 100.</w:t>
      </w:r>
    </w:p>
    <w:p w:rsidR="00845DEA" w:rsidRDefault="00845DEA" w:rsidP="00845DEA">
      <w:pPr>
        <w:spacing w:after="0"/>
        <w:jc w:val="both"/>
        <w:rPr>
          <w:szCs w:val="24"/>
        </w:rPr>
      </w:pPr>
    </w:p>
    <w:p w:rsidR="003922B9" w:rsidRDefault="00845DEA" w:rsidP="00845DEA">
      <w:pPr>
        <w:spacing w:after="0"/>
        <w:jc w:val="center"/>
        <w:rPr>
          <w:b/>
          <w:szCs w:val="24"/>
        </w:rPr>
      </w:pPr>
      <w:r w:rsidRPr="00845DEA">
        <w:rPr>
          <w:szCs w:val="24"/>
        </w:rPr>
        <w:lastRenderedPageBreak/>
        <w:drawing>
          <wp:inline distT="0" distB="0" distL="0" distR="0">
            <wp:extent cx="5324475" cy="3305175"/>
            <wp:effectExtent l="19050" t="0" r="9525" b="0"/>
            <wp:docPr id="5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5DEA" w:rsidRPr="00845DEA" w:rsidRDefault="00845DEA" w:rsidP="00845DEA">
      <w:pPr>
        <w:jc w:val="center"/>
        <w:rPr>
          <w:noProof/>
        </w:rPr>
      </w:pPr>
      <w:r>
        <w:rPr>
          <w:noProof/>
          <w:szCs w:val="24"/>
          <w:lang w:eastAsia="pl-PL"/>
        </w:rPr>
        <w:t xml:space="preserve">Rys. 4. </w:t>
      </w:r>
      <w:r w:rsidRPr="00845DEA">
        <w:rPr>
          <w:bCs/>
          <w:noProof/>
        </w:rPr>
        <w:t>Liczba porównań w zależności od uporządkowania</w:t>
      </w:r>
    </w:p>
    <w:p w:rsidR="00845DEA" w:rsidRDefault="00845DEA" w:rsidP="00845DEA">
      <w:pPr>
        <w:spacing w:after="0"/>
        <w:jc w:val="center"/>
        <w:rPr>
          <w:szCs w:val="24"/>
        </w:rPr>
      </w:pPr>
    </w:p>
    <w:p w:rsidR="003922B9" w:rsidRDefault="003922B9" w:rsidP="003922B9">
      <w:pPr>
        <w:rPr>
          <w:b/>
          <w:szCs w:val="24"/>
        </w:rPr>
      </w:pPr>
    </w:p>
    <w:p w:rsidR="00845DEA" w:rsidRDefault="00845DEA" w:rsidP="003922B9">
      <w:pPr>
        <w:rPr>
          <w:b/>
          <w:szCs w:val="24"/>
        </w:rPr>
      </w:pPr>
      <w:r w:rsidRPr="00845DEA">
        <w:rPr>
          <w:b/>
          <w:szCs w:val="24"/>
        </w:rPr>
        <w:drawing>
          <wp:inline distT="0" distB="0" distL="0" distR="0">
            <wp:extent cx="5324475" cy="3305175"/>
            <wp:effectExtent l="19050" t="0" r="9525" b="0"/>
            <wp:docPr id="6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5DEA" w:rsidRPr="00845DEA" w:rsidRDefault="00845DEA" w:rsidP="00845DEA">
      <w:pPr>
        <w:jc w:val="center"/>
        <w:rPr>
          <w:noProof/>
        </w:rPr>
      </w:pPr>
      <w:r>
        <w:rPr>
          <w:noProof/>
          <w:szCs w:val="24"/>
          <w:lang w:eastAsia="pl-PL"/>
        </w:rPr>
        <w:t xml:space="preserve">Rys. 5. </w:t>
      </w:r>
      <w:r w:rsidRPr="00845DEA">
        <w:rPr>
          <w:bCs/>
          <w:noProof/>
        </w:rPr>
        <w:t xml:space="preserve">Liczba </w:t>
      </w:r>
      <w:r>
        <w:rPr>
          <w:bCs/>
          <w:noProof/>
        </w:rPr>
        <w:t>przypisań</w:t>
      </w:r>
      <w:r w:rsidRPr="00845DEA">
        <w:rPr>
          <w:bCs/>
          <w:noProof/>
        </w:rPr>
        <w:t xml:space="preserve"> w zależności od uporządkowania</w:t>
      </w:r>
    </w:p>
    <w:p w:rsidR="00845DEA" w:rsidRDefault="00845DEA" w:rsidP="003922B9">
      <w:pPr>
        <w:rPr>
          <w:b/>
          <w:szCs w:val="24"/>
        </w:rPr>
      </w:pPr>
    </w:p>
    <w:p w:rsidR="00845DEA" w:rsidRDefault="00845DEA" w:rsidP="003922B9">
      <w:pPr>
        <w:rPr>
          <w:b/>
          <w:szCs w:val="24"/>
        </w:rPr>
      </w:pPr>
      <w:r w:rsidRPr="00845DEA">
        <w:rPr>
          <w:b/>
          <w:szCs w:val="24"/>
        </w:rPr>
        <w:lastRenderedPageBreak/>
        <w:drawing>
          <wp:inline distT="0" distB="0" distL="0" distR="0">
            <wp:extent cx="5324475" cy="3305175"/>
            <wp:effectExtent l="19050" t="0" r="9525" b="0"/>
            <wp:docPr id="7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45DEA" w:rsidRPr="00E01BE8" w:rsidRDefault="00845DEA" w:rsidP="00E01BE8">
      <w:pPr>
        <w:jc w:val="center"/>
        <w:rPr>
          <w:noProof/>
        </w:rPr>
      </w:pPr>
      <w:r>
        <w:rPr>
          <w:noProof/>
          <w:szCs w:val="24"/>
          <w:lang w:eastAsia="pl-PL"/>
        </w:rPr>
        <w:t xml:space="preserve">Rys. 6. </w:t>
      </w:r>
      <w:r w:rsidRPr="00845DEA">
        <w:rPr>
          <w:bCs/>
          <w:noProof/>
        </w:rPr>
        <w:t xml:space="preserve">Liczba </w:t>
      </w:r>
      <w:r>
        <w:rPr>
          <w:bCs/>
          <w:noProof/>
        </w:rPr>
        <w:t>przebiegów pętli</w:t>
      </w:r>
      <w:r w:rsidRPr="00845DEA">
        <w:rPr>
          <w:bCs/>
          <w:noProof/>
        </w:rPr>
        <w:t xml:space="preserve"> w zależności od uporządkowania</w:t>
      </w:r>
    </w:p>
    <w:p w:rsidR="00845DEA" w:rsidRDefault="00845DEA" w:rsidP="003922B9">
      <w:pPr>
        <w:rPr>
          <w:b/>
          <w:szCs w:val="24"/>
        </w:rPr>
      </w:pPr>
    </w:p>
    <w:p w:rsidR="00E01BE8" w:rsidRDefault="00E01BE8" w:rsidP="00E01BE8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Z wykresów wynika, że wraz ze wzrostem liczby węzłów w drzewie BST zwiększa się różnica między liczbą operacji przy uporządkowaniu losowym a liczbą operacji przy uporządkowaniu rosnącym/malejącym.</w:t>
      </w:r>
    </w:p>
    <w:p w:rsidR="00E01BE8" w:rsidRDefault="00E01BE8" w:rsidP="003922B9">
      <w:pPr>
        <w:rPr>
          <w:b/>
          <w:szCs w:val="24"/>
        </w:rPr>
      </w:pPr>
    </w:p>
    <w:p w:rsidR="003922B9" w:rsidRDefault="003922B9" w:rsidP="003922B9">
      <w:pPr>
        <w:spacing w:after="0"/>
        <w:rPr>
          <w:b/>
          <w:szCs w:val="24"/>
        </w:rPr>
      </w:pPr>
      <w:r>
        <w:rPr>
          <w:b/>
          <w:szCs w:val="24"/>
        </w:rPr>
        <w:t>4. Wnioski</w:t>
      </w:r>
    </w:p>
    <w:p w:rsidR="003922B9" w:rsidRDefault="003922B9" w:rsidP="003922B9">
      <w:pPr>
        <w:spacing w:after="0"/>
        <w:rPr>
          <w:szCs w:val="24"/>
        </w:rPr>
      </w:pPr>
    </w:p>
    <w:p w:rsidR="00845DEA" w:rsidRPr="003922B9" w:rsidRDefault="003922B9" w:rsidP="00845DEA">
      <w:pPr>
        <w:spacing w:after="0"/>
        <w:jc w:val="both"/>
        <w:rPr>
          <w:szCs w:val="24"/>
        </w:rPr>
      </w:pPr>
      <w:r>
        <w:rPr>
          <w:szCs w:val="24"/>
        </w:rPr>
        <w:tab/>
      </w:r>
      <w:r w:rsidR="00D774CA">
        <w:rPr>
          <w:szCs w:val="24"/>
        </w:rPr>
        <w:t xml:space="preserve">Przy losowym uporządkowaniu węzłów w drzewie BST liczba wykonywanych operacji jest znacznie mniejsza niż w przypadku uporządkowania rosnącego lub malejącego. Warto więc dbać o to aby drzewo było dobrze wyważone wówczas dostęp do danych jest znacznie szybszy. Przy rosnącym uporządkowaniu drzewo przyjmuje postać listy, a dostęp </w:t>
      </w:r>
      <w:r w:rsidR="00FD2D28">
        <w:rPr>
          <w:szCs w:val="24"/>
        </w:rPr>
        <w:t xml:space="preserve">do ostatnich węzłów jest bardzo czasochłonny. Z tego wynika, że drzewo BST jest bardziej wydajne od innych </w:t>
      </w:r>
      <w:proofErr w:type="spellStart"/>
      <w:r w:rsidR="00FD2D28">
        <w:rPr>
          <w:szCs w:val="24"/>
        </w:rPr>
        <w:t>niedrzewiastych</w:t>
      </w:r>
      <w:proofErr w:type="spellEnd"/>
      <w:r w:rsidR="00FD2D28">
        <w:rPr>
          <w:szCs w:val="24"/>
        </w:rPr>
        <w:t xml:space="preserve"> struktur danych. </w:t>
      </w:r>
      <w:r w:rsidR="00D774CA">
        <w:rPr>
          <w:szCs w:val="24"/>
        </w:rPr>
        <w:t xml:space="preserve"> </w:t>
      </w:r>
    </w:p>
    <w:p w:rsidR="00AA372C" w:rsidRPr="003922B9" w:rsidRDefault="00AA372C" w:rsidP="003922B9">
      <w:pPr>
        <w:spacing w:after="0"/>
        <w:jc w:val="both"/>
        <w:rPr>
          <w:szCs w:val="24"/>
        </w:rPr>
      </w:pPr>
    </w:p>
    <w:sectPr w:rsidR="00AA372C" w:rsidRPr="003922B9" w:rsidSect="000C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8310D"/>
    <w:multiLevelType w:val="hybridMultilevel"/>
    <w:tmpl w:val="D84A4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1376"/>
    <w:rsid w:val="000C2B9D"/>
    <w:rsid w:val="003922B9"/>
    <w:rsid w:val="004D6076"/>
    <w:rsid w:val="00811444"/>
    <w:rsid w:val="00845DEA"/>
    <w:rsid w:val="00A41376"/>
    <w:rsid w:val="00AA372C"/>
    <w:rsid w:val="00B13B23"/>
    <w:rsid w:val="00BC31C2"/>
    <w:rsid w:val="00C21AE7"/>
    <w:rsid w:val="00D37558"/>
    <w:rsid w:val="00D464A3"/>
    <w:rsid w:val="00D70AA3"/>
    <w:rsid w:val="00D774CA"/>
    <w:rsid w:val="00DF4467"/>
    <w:rsid w:val="00E01BE8"/>
    <w:rsid w:val="00E97ABA"/>
    <w:rsid w:val="00F06FFD"/>
    <w:rsid w:val="00FD2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0AA3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6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64A3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845DE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45DEA"/>
    <w:pPr>
      <w:spacing w:before="100" w:beforeAutospacing="1" w:after="100" w:afterAutospacing="1" w:line="240" w:lineRule="auto"/>
    </w:pPr>
    <w:rPr>
      <w:rFonts w:eastAsia="Times New Roman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se\Documents\GF\drzewo_bst_wykres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se\Documents\GF\drzewo_bst_wykres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se\Documents\GF\drzewo_bst_wykres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se\Documents\GF\drzewo_bst_wykres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se\Documents\GF\drzewo_bst_wykres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se\Documents\GF\drzewo_bst_wykres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Uporządkowanie losowe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Arkusz2!$B$1</c:f>
              <c:strCache>
                <c:ptCount val="1"/>
                <c:pt idx="0">
                  <c:v>Liczba porównań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Arkusz2!$B$2:$B$11</c:f>
              <c:numCache>
                <c:formatCode>General</c:formatCode>
                <c:ptCount val="10"/>
                <c:pt idx="0">
                  <c:v>61</c:v>
                </c:pt>
                <c:pt idx="1">
                  <c:v>215</c:v>
                </c:pt>
                <c:pt idx="2">
                  <c:v>295</c:v>
                </c:pt>
                <c:pt idx="3">
                  <c:v>429</c:v>
                </c:pt>
                <c:pt idx="4">
                  <c:v>604</c:v>
                </c:pt>
                <c:pt idx="5">
                  <c:v>727</c:v>
                </c:pt>
                <c:pt idx="6">
                  <c:v>814</c:v>
                </c:pt>
                <c:pt idx="7">
                  <c:v>1109</c:v>
                </c:pt>
                <c:pt idx="8">
                  <c:v>1213</c:v>
                </c:pt>
                <c:pt idx="9">
                  <c:v>1330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Arkusz2!$C$1</c:f>
              <c:strCache>
                <c:ptCount val="1"/>
                <c:pt idx="0">
                  <c:v>Liczba przebiegów pętli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Arkusz2!$C$2:$C$11</c:f>
              <c:numCache>
                <c:formatCode>General</c:formatCode>
                <c:ptCount val="10"/>
                <c:pt idx="0">
                  <c:v>24</c:v>
                </c:pt>
                <c:pt idx="1">
                  <c:v>88</c:v>
                </c:pt>
                <c:pt idx="2">
                  <c:v>118</c:v>
                </c:pt>
                <c:pt idx="3">
                  <c:v>181</c:v>
                </c:pt>
                <c:pt idx="4">
                  <c:v>260</c:v>
                </c:pt>
                <c:pt idx="5">
                  <c:v>310</c:v>
                </c:pt>
                <c:pt idx="6">
                  <c:v>360</c:v>
                </c:pt>
                <c:pt idx="7">
                  <c:v>481</c:v>
                </c:pt>
                <c:pt idx="8">
                  <c:v>529</c:v>
                </c:pt>
                <c:pt idx="9">
                  <c:v>591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Arkusz2!$D$1</c:f>
              <c:strCache>
                <c:ptCount val="1"/>
                <c:pt idx="0">
                  <c:v>Liczba przypisań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Arkusz2!$D$2:$D$11</c:f>
              <c:numCache>
                <c:formatCode>General</c:formatCode>
                <c:ptCount val="10"/>
                <c:pt idx="0">
                  <c:v>133</c:v>
                </c:pt>
                <c:pt idx="1">
                  <c:v>357</c:v>
                </c:pt>
                <c:pt idx="2">
                  <c:v>507</c:v>
                </c:pt>
                <c:pt idx="3">
                  <c:v>711</c:v>
                </c:pt>
                <c:pt idx="4">
                  <c:v>956</c:v>
                </c:pt>
                <c:pt idx="5">
                  <c:v>1149</c:v>
                </c:pt>
                <c:pt idx="6">
                  <c:v>1306</c:v>
                </c:pt>
                <c:pt idx="7">
                  <c:v>1671</c:v>
                </c:pt>
                <c:pt idx="8">
                  <c:v>1845</c:v>
                </c:pt>
                <c:pt idx="9">
                  <c:v>2032</c:v>
                </c:pt>
              </c:numCache>
            </c:numRef>
          </c:yVal>
          <c:smooth val="1"/>
        </c:ser>
        <c:axId val="88988288"/>
        <c:axId val="92217728"/>
      </c:scatterChart>
      <c:valAx>
        <c:axId val="88988288"/>
        <c:scaling>
          <c:orientation val="minMax"/>
        </c:scaling>
        <c:axPos val="b"/>
        <c:numFmt formatCode="General" sourceLinked="1"/>
        <c:tickLblPos val="nextTo"/>
        <c:crossAx val="92217728"/>
        <c:crosses val="autoZero"/>
        <c:crossBetween val="midCat"/>
      </c:valAx>
      <c:valAx>
        <c:axId val="92217728"/>
        <c:scaling>
          <c:orientation val="minMax"/>
        </c:scaling>
        <c:axPos val="l"/>
        <c:majorGridlines/>
        <c:numFmt formatCode="General" sourceLinked="1"/>
        <c:tickLblPos val="nextTo"/>
        <c:crossAx val="889882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Uporządkowanie rosnące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Arkusz2!$G$1</c:f>
              <c:strCache>
                <c:ptCount val="1"/>
                <c:pt idx="0">
                  <c:v>Liczba porównań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Arkusz2!$G$2:$G$11</c:f>
              <c:numCache>
                <c:formatCode>General</c:formatCode>
                <c:ptCount val="10"/>
                <c:pt idx="0">
                  <c:v>109</c:v>
                </c:pt>
                <c:pt idx="1">
                  <c:v>419</c:v>
                </c:pt>
                <c:pt idx="2">
                  <c:v>929</c:v>
                </c:pt>
                <c:pt idx="3">
                  <c:v>1639</c:v>
                </c:pt>
                <c:pt idx="4">
                  <c:v>2549</c:v>
                </c:pt>
                <c:pt idx="5">
                  <c:v>3659</c:v>
                </c:pt>
                <c:pt idx="6">
                  <c:v>4969</c:v>
                </c:pt>
                <c:pt idx="7">
                  <c:v>6479</c:v>
                </c:pt>
                <c:pt idx="8">
                  <c:v>8189</c:v>
                </c:pt>
                <c:pt idx="9">
                  <c:v>10099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Arkusz2!$H$1</c:f>
              <c:strCache>
                <c:ptCount val="1"/>
                <c:pt idx="0">
                  <c:v>Liczba przebiegów pętli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Arkusz2!$H$2:$H$11</c:f>
              <c:numCache>
                <c:formatCode>General</c:formatCode>
                <c:ptCount val="10"/>
                <c:pt idx="0">
                  <c:v>45</c:v>
                </c:pt>
                <c:pt idx="1">
                  <c:v>190</c:v>
                </c:pt>
                <c:pt idx="2">
                  <c:v>435</c:v>
                </c:pt>
                <c:pt idx="3">
                  <c:v>780</c:v>
                </c:pt>
                <c:pt idx="4">
                  <c:v>1225</c:v>
                </c:pt>
                <c:pt idx="5">
                  <c:v>1770</c:v>
                </c:pt>
                <c:pt idx="6">
                  <c:v>2415</c:v>
                </c:pt>
                <c:pt idx="7">
                  <c:v>3160</c:v>
                </c:pt>
                <c:pt idx="8">
                  <c:v>4005</c:v>
                </c:pt>
                <c:pt idx="9">
                  <c:v>4950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Arkusz2!$I$1</c:f>
              <c:strCache>
                <c:ptCount val="1"/>
                <c:pt idx="0">
                  <c:v>Liczba przypisań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Arkusz2!$I$2:$I$11</c:f>
              <c:numCache>
                <c:formatCode>General</c:formatCode>
                <c:ptCount val="10"/>
                <c:pt idx="0">
                  <c:v>181</c:v>
                </c:pt>
                <c:pt idx="1">
                  <c:v>561</c:v>
                </c:pt>
                <c:pt idx="2">
                  <c:v>1141</c:v>
                </c:pt>
                <c:pt idx="3">
                  <c:v>1921</c:v>
                </c:pt>
                <c:pt idx="4">
                  <c:v>2901</c:v>
                </c:pt>
                <c:pt idx="5">
                  <c:v>4081</c:v>
                </c:pt>
                <c:pt idx="6">
                  <c:v>5461</c:v>
                </c:pt>
                <c:pt idx="7">
                  <c:v>7041</c:v>
                </c:pt>
                <c:pt idx="8">
                  <c:v>8821</c:v>
                </c:pt>
                <c:pt idx="9">
                  <c:v>10801</c:v>
                </c:pt>
              </c:numCache>
            </c:numRef>
          </c:yVal>
          <c:smooth val="1"/>
        </c:ser>
        <c:axId val="105808256"/>
        <c:axId val="111528192"/>
      </c:scatterChart>
      <c:valAx>
        <c:axId val="105808256"/>
        <c:scaling>
          <c:orientation val="minMax"/>
        </c:scaling>
        <c:axPos val="b"/>
        <c:numFmt formatCode="General" sourceLinked="1"/>
        <c:tickLblPos val="nextTo"/>
        <c:crossAx val="111528192"/>
        <c:crosses val="autoZero"/>
        <c:crossBetween val="midCat"/>
      </c:valAx>
      <c:valAx>
        <c:axId val="111528192"/>
        <c:scaling>
          <c:orientation val="minMax"/>
        </c:scaling>
        <c:axPos val="l"/>
        <c:majorGridlines/>
        <c:numFmt formatCode="General" sourceLinked="1"/>
        <c:tickLblPos val="nextTo"/>
        <c:crossAx val="1058082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Uporządkowanie malejące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Arkusz2!$L$1</c:f>
              <c:strCache>
                <c:ptCount val="1"/>
                <c:pt idx="0">
                  <c:v>Liczba porównań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Arkusz2!$L$2:$L$11</c:f>
              <c:numCache>
                <c:formatCode>General</c:formatCode>
                <c:ptCount val="10"/>
                <c:pt idx="0">
                  <c:v>109</c:v>
                </c:pt>
                <c:pt idx="1">
                  <c:v>419</c:v>
                </c:pt>
                <c:pt idx="2">
                  <c:v>929</c:v>
                </c:pt>
                <c:pt idx="3">
                  <c:v>1639</c:v>
                </c:pt>
                <c:pt idx="4">
                  <c:v>2549</c:v>
                </c:pt>
                <c:pt idx="5">
                  <c:v>3659</c:v>
                </c:pt>
                <c:pt idx="6">
                  <c:v>4969</c:v>
                </c:pt>
                <c:pt idx="7">
                  <c:v>6479</c:v>
                </c:pt>
                <c:pt idx="8">
                  <c:v>8189</c:v>
                </c:pt>
                <c:pt idx="9">
                  <c:v>10099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Arkusz2!$M$1</c:f>
              <c:strCache>
                <c:ptCount val="1"/>
                <c:pt idx="0">
                  <c:v>Liczba przebiegów pętli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Arkusz2!$M$2:$M$11</c:f>
              <c:numCache>
                <c:formatCode>General</c:formatCode>
                <c:ptCount val="10"/>
                <c:pt idx="0">
                  <c:v>45</c:v>
                </c:pt>
                <c:pt idx="1">
                  <c:v>190</c:v>
                </c:pt>
                <c:pt idx="2">
                  <c:v>435</c:v>
                </c:pt>
                <c:pt idx="3">
                  <c:v>780</c:v>
                </c:pt>
                <c:pt idx="4">
                  <c:v>1225</c:v>
                </c:pt>
                <c:pt idx="5">
                  <c:v>1770</c:v>
                </c:pt>
                <c:pt idx="6">
                  <c:v>2415</c:v>
                </c:pt>
                <c:pt idx="7">
                  <c:v>3160</c:v>
                </c:pt>
                <c:pt idx="8">
                  <c:v>4005</c:v>
                </c:pt>
                <c:pt idx="9">
                  <c:v>4950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Arkusz2!$N$1</c:f>
              <c:strCache>
                <c:ptCount val="1"/>
                <c:pt idx="0">
                  <c:v>Liczba przypisań</c:v>
                </c:pt>
              </c:strCache>
            </c:strRef>
          </c:tx>
          <c:xVal>
            <c:numRef>
              <c:f>Arkusz2!$A$2:$A$11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Arkusz2!$N$2:$N$11</c:f>
              <c:numCache>
                <c:formatCode>General</c:formatCode>
                <c:ptCount val="10"/>
                <c:pt idx="0">
                  <c:v>181</c:v>
                </c:pt>
                <c:pt idx="1">
                  <c:v>561</c:v>
                </c:pt>
                <c:pt idx="2">
                  <c:v>1141</c:v>
                </c:pt>
                <c:pt idx="3">
                  <c:v>1921</c:v>
                </c:pt>
                <c:pt idx="4">
                  <c:v>2901</c:v>
                </c:pt>
                <c:pt idx="5">
                  <c:v>4081</c:v>
                </c:pt>
                <c:pt idx="6">
                  <c:v>5461</c:v>
                </c:pt>
                <c:pt idx="7">
                  <c:v>7041</c:v>
                </c:pt>
                <c:pt idx="8">
                  <c:v>8821</c:v>
                </c:pt>
                <c:pt idx="9">
                  <c:v>10801</c:v>
                </c:pt>
              </c:numCache>
            </c:numRef>
          </c:yVal>
          <c:smooth val="1"/>
        </c:ser>
        <c:axId val="130150784"/>
        <c:axId val="136082176"/>
      </c:scatterChart>
      <c:valAx>
        <c:axId val="130150784"/>
        <c:scaling>
          <c:orientation val="minMax"/>
        </c:scaling>
        <c:axPos val="b"/>
        <c:numFmt formatCode="General" sourceLinked="1"/>
        <c:tickLblPos val="nextTo"/>
        <c:crossAx val="136082176"/>
        <c:crosses val="autoZero"/>
        <c:crossBetween val="midCat"/>
      </c:valAx>
      <c:valAx>
        <c:axId val="136082176"/>
        <c:scaling>
          <c:orientation val="minMax"/>
        </c:scaling>
        <c:axPos val="l"/>
        <c:majorGridlines/>
        <c:numFmt formatCode="General" sourceLinked="1"/>
        <c:tickLblPos val="nextTo"/>
        <c:crossAx val="1301507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/>
              <a:t>Liczba</a:t>
            </a:r>
            <a:r>
              <a:rPr lang="pl-PL" sz="1400" baseline="0"/>
              <a:t> porównań w zależności od uporządkowania</a:t>
            </a:r>
            <a:endParaRPr lang="pl-PL" sz="1400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Arkusz1!$B$2</c:f>
              <c:strCache>
                <c:ptCount val="1"/>
                <c:pt idx="0">
                  <c:v>Losowo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Arkusz1!$B$3:$B$12</c:f>
              <c:numCache>
                <c:formatCode>General</c:formatCode>
                <c:ptCount val="10"/>
                <c:pt idx="0">
                  <c:v>61</c:v>
                </c:pt>
                <c:pt idx="1">
                  <c:v>215</c:v>
                </c:pt>
                <c:pt idx="2">
                  <c:v>295</c:v>
                </c:pt>
                <c:pt idx="3">
                  <c:v>429</c:v>
                </c:pt>
                <c:pt idx="4">
                  <c:v>604</c:v>
                </c:pt>
                <c:pt idx="5">
                  <c:v>727</c:v>
                </c:pt>
                <c:pt idx="6">
                  <c:v>814</c:v>
                </c:pt>
                <c:pt idx="7">
                  <c:v>1109</c:v>
                </c:pt>
                <c:pt idx="8">
                  <c:v>1213</c:v>
                </c:pt>
                <c:pt idx="9">
                  <c:v>1330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Arkusz1!$C$2</c:f>
              <c:strCache>
                <c:ptCount val="1"/>
                <c:pt idx="0">
                  <c:v>Rosnąco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109</c:v>
                </c:pt>
                <c:pt idx="1">
                  <c:v>419</c:v>
                </c:pt>
                <c:pt idx="2">
                  <c:v>929</c:v>
                </c:pt>
                <c:pt idx="3">
                  <c:v>1639</c:v>
                </c:pt>
                <c:pt idx="4">
                  <c:v>2549</c:v>
                </c:pt>
                <c:pt idx="5">
                  <c:v>3659</c:v>
                </c:pt>
                <c:pt idx="6">
                  <c:v>4969</c:v>
                </c:pt>
                <c:pt idx="7">
                  <c:v>6479</c:v>
                </c:pt>
                <c:pt idx="8">
                  <c:v>8189</c:v>
                </c:pt>
                <c:pt idx="9">
                  <c:v>10099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Arkusz1!$D$2</c:f>
              <c:strCache>
                <c:ptCount val="1"/>
                <c:pt idx="0">
                  <c:v>Malejąco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Arkusz1!$D$3:$D$12</c:f>
              <c:numCache>
                <c:formatCode>General</c:formatCode>
                <c:ptCount val="10"/>
                <c:pt idx="0">
                  <c:v>109</c:v>
                </c:pt>
                <c:pt idx="1">
                  <c:v>419</c:v>
                </c:pt>
                <c:pt idx="2">
                  <c:v>929</c:v>
                </c:pt>
                <c:pt idx="3">
                  <c:v>1639</c:v>
                </c:pt>
                <c:pt idx="4">
                  <c:v>2549</c:v>
                </c:pt>
                <c:pt idx="5">
                  <c:v>3659</c:v>
                </c:pt>
                <c:pt idx="6">
                  <c:v>4969</c:v>
                </c:pt>
                <c:pt idx="7">
                  <c:v>6479</c:v>
                </c:pt>
                <c:pt idx="8">
                  <c:v>8189</c:v>
                </c:pt>
                <c:pt idx="9">
                  <c:v>10099</c:v>
                </c:pt>
              </c:numCache>
            </c:numRef>
          </c:yVal>
          <c:smooth val="1"/>
        </c:ser>
        <c:axId val="136164864"/>
        <c:axId val="142574720"/>
      </c:scatterChart>
      <c:valAx>
        <c:axId val="1361648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węzłów</a:t>
                </a:r>
              </a:p>
            </c:rich>
          </c:tx>
        </c:title>
        <c:numFmt formatCode="General" sourceLinked="1"/>
        <c:tickLblPos val="nextTo"/>
        <c:crossAx val="142574720"/>
        <c:crosses val="autoZero"/>
        <c:crossBetween val="midCat"/>
      </c:valAx>
      <c:valAx>
        <c:axId val="142574720"/>
        <c:scaling>
          <c:orientation val="minMax"/>
        </c:scaling>
        <c:axPos val="l"/>
        <c:majorGridlines/>
        <c:numFmt formatCode="General" sourceLinked="1"/>
        <c:tickLblPos val="nextTo"/>
        <c:crossAx val="1361648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/>
              <a:t>Liczba przypisań </a:t>
            </a:r>
            <a:r>
              <a:rPr lang="pl-PL" sz="1400" b="1" i="0" u="none" strike="noStrike" baseline="0"/>
              <a:t>w zależności od uporządkowania</a:t>
            </a:r>
            <a:endParaRPr lang="pl-PL" sz="1400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Arkusz1!$H$2</c:f>
              <c:strCache>
                <c:ptCount val="1"/>
                <c:pt idx="0">
                  <c:v>Losowo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Arkusz1!$H$3:$H$12</c:f>
              <c:numCache>
                <c:formatCode>General</c:formatCode>
                <c:ptCount val="10"/>
                <c:pt idx="0">
                  <c:v>133</c:v>
                </c:pt>
                <c:pt idx="1">
                  <c:v>357</c:v>
                </c:pt>
                <c:pt idx="2">
                  <c:v>507</c:v>
                </c:pt>
                <c:pt idx="3">
                  <c:v>711</c:v>
                </c:pt>
                <c:pt idx="4">
                  <c:v>956</c:v>
                </c:pt>
                <c:pt idx="5">
                  <c:v>1149</c:v>
                </c:pt>
                <c:pt idx="6">
                  <c:v>1306</c:v>
                </c:pt>
                <c:pt idx="7">
                  <c:v>1671</c:v>
                </c:pt>
                <c:pt idx="8">
                  <c:v>1845</c:v>
                </c:pt>
                <c:pt idx="9">
                  <c:v>2032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Arkusz1!$I$2</c:f>
              <c:strCache>
                <c:ptCount val="1"/>
                <c:pt idx="0">
                  <c:v>Rosnąco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Arkusz1!$I$3:$I$12</c:f>
              <c:numCache>
                <c:formatCode>General</c:formatCode>
                <c:ptCount val="10"/>
                <c:pt idx="0">
                  <c:v>181</c:v>
                </c:pt>
                <c:pt idx="1">
                  <c:v>561</c:v>
                </c:pt>
                <c:pt idx="2">
                  <c:v>1141</c:v>
                </c:pt>
                <c:pt idx="3">
                  <c:v>1921</c:v>
                </c:pt>
                <c:pt idx="4">
                  <c:v>2901</c:v>
                </c:pt>
                <c:pt idx="5">
                  <c:v>4081</c:v>
                </c:pt>
                <c:pt idx="6">
                  <c:v>5461</c:v>
                </c:pt>
                <c:pt idx="7">
                  <c:v>7041</c:v>
                </c:pt>
                <c:pt idx="8">
                  <c:v>8821</c:v>
                </c:pt>
                <c:pt idx="9">
                  <c:v>10801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Arkusz1!$J$2</c:f>
              <c:strCache>
                <c:ptCount val="1"/>
                <c:pt idx="0">
                  <c:v>Malejąco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Arkusz1!$J$3:$J$12</c:f>
              <c:numCache>
                <c:formatCode>General</c:formatCode>
                <c:ptCount val="10"/>
                <c:pt idx="0">
                  <c:v>181</c:v>
                </c:pt>
                <c:pt idx="1">
                  <c:v>561</c:v>
                </c:pt>
                <c:pt idx="2">
                  <c:v>1141</c:v>
                </c:pt>
                <c:pt idx="3">
                  <c:v>1921</c:v>
                </c:pt>
                <c:pt idx="4">
                  <c:v>2901</c:v>
                </c:pt>
                <c:pt idx="5">
                  <c:v>4081</c:v>
                </c:pt>
                <c:pt idx="6">
                  <c:v>5461</c:v>
                </c:pt>
                <c:pt idx="7">
                  <c:v>7041</c:v>
                </c:pt>
                <c:pt idx="8">
                  <c:v>8821</c:v>
                </c:pt>
                <c:pt idx="9">
                  <c:v>10801</c:v>
                </c:pt>
              </c:numCache>
            </c:numRef>
          </c:yVal>
          <c:smooth val="1"/>
        </c:ser>
        <c:axId val="144802944"/>
        <c:axId val="144805248"/>
      </c:scatterChart>
      <c:valAx>
        <c:axId val="144802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węzłów</a:t>
                </a:r>
              </a:p>
            </c:rich>
          </c:tx>
        </c:title>
        <c:numFmt formatCode="General" sourceLinked="1"/>
        <c:tickLblPos val="nextTo"/>
        <c:crossAx val="144805248"/>
        <c:crosses val="autoZero"/>
        <c:crossBetween val="midCat"/>
      </c:valAx>
      <c:valAx>
        <c:axId val="144805248"/>
        <c:scaling>
          <c:orientation val="minMax"/>
        </c:scaling>
        <c:axPos val="l"/>
        <c:majorGridlines/>
        <c:numFmt formatCode="General" sourceLinked="1"/>
        <c:tickLblPos val="nextTo"/>
        <c:crossAx val="1448029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/>
              <a:t>Liczba</a:t>
            </a:r>
            <a:r>
              <a:rPr lang="pl-PL" sz="1400" baseline="0"/>
              <a:t> przebiegów pętli </a:t>
            </a:r>
            <a:r>
              <a:rPr lang="pl-PL" sz="1400" b="1" i="0" u="none" strike="noStrike" baseline="0"/>
              <a:t>w zależności od uporządkowania</a:t>
            </a:r>
            <a:endParaRPr lang="pl-PL" sz="1400"/>
          </a:p>
        </c:rich>
      </c:tx>
    </c:title>
    <c:plotArea>
      <c:layout>
        <c:manualLayout>
          <c:layoutTarget val="inner"/>
          <c:xMode val="edge"/>
          <c:yMode val="edge"/>
          <c:x val="7.4074720981880851E-2"/>
          <c:y val="0.15828057515865268"/>
          <c:w val="0.69479225651355325"/>
          <c:h val="0.67934980749884688"/>
        </c:manualLayout>
      </c:layout>
      <c:scatterChart>
        <c:scatterStyle val="smoothMarker"/>
        <c:ser>
          <c:idx val="0"/>
          <c:order val="0"/>
          <c:tx>
            <c:strRef>
              <c:f>Arkusz1!$E$2</c:f>
              <c:strCache>
                <c:ptCount val="1"/>
                <c:pt idx="0">
                  <c:v>Losowo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Arkusz1!$E$3:$E$12</c:f>
              <c:numCache>
                <c:formatCode>General</c:formatCode>
                <c:ptCount val="10"/>
                <c:pt idx="0">
                  <c:v>24</c:v>
                </c:pt>
                <c:pt idx="1">
                  <c:v>88</c:v>
                </c:pt>
                <c:pt idx="2">
                  <c:v>118</c:v>
                </c:pt>
                <c:pt idx="3">
                  <c:v>181</c:v>
                </c:pt>
                <c:pt idx="4">
                  <c:v>260</c:v>
                </c:pt>
                <c:pt idx="5">
                  <c:v>310</c:v>
                </c:pt>
                <c:pt idx="6">
                  <c:v>360</c:v>
                </c:pt>
                <c:pt idx="7">
                  <c:v>481</c:v>
                </c:pt>
                <c:pt idx="8">
                  <c:v>529</c:v>
                </c:pt>
                <c:pt idx="9">
                  <c:v>591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Arkusz1!$F$2</c:f>
              <c:strCache>
                <c:ptCount val="1"/>
                <c:pt idx="0">
                  <c:v>Rosnąco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Arkusz1!$F$3:$F$12</c:f>
              <c:numCache>
                <c:formatCode>General</c:formatCode>
                <c:ptCount val="10"/>
                <c:pt idx="0">
                  <c:v>45</c:v>
                </c:pt>
                <c:pt idx="1">
                  <c:v>190</c:v>
                </c:pt>
                <c:pt idx="2">
                  <c:v>435</c:v>
                </c:pt>
                <c:pt idx="3">
                  <c:v>780</c:v>
                </c:pt>
                <c:pt idx="4">
                  <c:v>1225</c:v>
                </c:pt>
                <c:pt idx="5">
                  <c:v>1770</c:v>
                </c:pt>
                <c:pt idx="6">
                  <c:v>2415</c:v>
                </c:pt>
                <c:pt idx="7">
                  <c:v>3160</c:v>
                </c:pt>
                <c:pt idx="8">
                  <c:v>4005</c:v>
                </c:pt>
                <c:pt idx="9">
                  <c:v>4950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Arkusz1!$G$2</c:f>
              <c:strCache>
                <c:ptCount val="1"/>
                <c:pt idx="0">
                  <c:v>Malejąco</c:v>
                </c:pt>
              </c:strCache>
            </c:strRef>
          </c:tx>
          <c:xVal>
            <c:numRef>
              <c:f>Arkusz1!$A$3:$A$12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Arkusz1!$G$3:$G$12</c:f>
              <c:numCache>
                <c:formatCode>General</c:formatCode>
                <c:ptCount val="10"/>
                <c:pt idx="0">
                  <c:v>45</c:v>
                </c:pt>
                <c:pt idx="1">
                  <c:v>190</c:v>
                </c:pt>
                <c:pt idx="2">
                  <c:v>435</c:v>
                </c:pt>
                <c:pt idx="3">
                  <c:v>780</c:v>
                </c:pt>
                <c:pt idx="4">
                  <c:v>1225</c:v>
                </c:pt>
                <c:pt idx="5">
                  <c:v>1770</c:v>
                </c:pt>
                <c:pt idx="6">
                  <c:v>2415</c:v>
                </c:pt>
                <c:pt idx="7">
                  <c:v>3160</c:v>
                </c:pt>
                <c:pt idx="8">
                  <c:v>4005</c:v>
                </c:pt>
                <c:pt idx="9">
                  <c:v>4950</c:v>
                </c:pt>
              </c:numCache>
            </c:numRef>
          </c:yVal>
          <c:smooth val="1"/>
        </c:ser>
        <c:axId val="86938368"/>
        <c:axId val="86940288"/>
      </c:scatterChart>
      <c:valAx>
        <c:axId val="869383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węzłów</a:t>
                </a:r>
                <a:endParaRPr lang="pl-PL"/>
              </a:p>
            </c:rich>
          </c:tx>
        </c:title>
        <c:numFmt formatCode="General" sourceLinked="1"/>
        <c:tickLblPos val="nextTo"/>
        <c:crossAx val="86940288"/>
        <c:crosses val="autoZero"/>
        <c:crossBetween val="midCat"/>
      </c:valAx>
      <c:valAx>
        <c:axId val="86940288"/>
        <c:scaling>
          <c:orientation val="minMax"/>
        </c:scaling>
        <c:axPos val="l"/>
        <c:majorGridlines/>
        <c:numFmt formatCode="General" sourceLinked="1"/>
        <c:tickLblPos val="nextTo"/>
        <c:crossAx val="869383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6</Pages>
  <Words>629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Grzesiek</dc:creator>
  <cp:lastModifiedBy>zse</cp:lastModifiedBy>
  <cp:revision>5</cp:revision>
  <dcterms:created xsi:type="dcterms:W3CDTF">2018-06-17T07:03:00Z</dcterms:created>
  <dcterms:modified xsi:type="dcterms:W3CDTF">2018-06-17T10:22:00Z</dcterms:modified>
</cp:coreProperties>
</file>