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129B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6E600" wp14:editId="333282E4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CC62236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081B5400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1B724A83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6E6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6CC62236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081B5400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1B724A83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3B5AC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3C7D80DE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35C5A861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7AD96202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0091DF97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773B56E1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3A80EA54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7EAA6FCE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6B902320" w14:textId="77777777" w:rsidR="00CE248D" w:rsidRDefault="00CE248D" w:rsidP="00CE248D">
      <w:pPr>
        <w:pStyle w:val="NoSpacing"/>
        <w:rPr>
          <w:rFonts w:cs="Tahoma"/>
          <w:i/>
        </w:rPr>
      </w:pPr>
    </w:p>
    <w:p w14:paraId="13A0750B" w14:textId="6B05FAD4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___________</w:t>
      </w:r>
      <w:r w:rsidR="00317614">
        <w:rPr>
          <w:rFonts w:cs="Tahoma"/>
          <w:b/>
          <w:i/>
        </w:rPr>
        <w:t>Ziky Zhang______</w:t>
      </w:r>
      <w:r w:rsidRPr="006527DA">
        <w:rPr>
          <w:rFonts w:cs="Tahoma"/>
          <w:b/>
          <w:i/>
        </w:rPr>
        <w:t>__________________</w:t>
      </w:r>
    </w:p>
    <w:p w14:paraId="0DB6E890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3D048D51" w14:textId="1D01D99C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</w:t>
      </w:r>
      <w:r w:rsidR="00317614">
        <w:rPr>
          <w:rFonts w:cs="Tahoma"/>
          <w:b/>
          <w:i/>
        </w:rPr>
        <w:t>Anne Cassia</w:t>
      </w:r>
      <w:r>
        <w:rPr>
          <w:rFonts w:cs="Tahoma"/>
          <w:b/>
          <w:i/>
        </w:rPr>
        <w:t>_______________________</w:t>
      </w:r>
    </w:p>
    <w:p w14:paraId="72AE2E52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1F33EE16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183DB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3A6C3570" w14:textId="77777777" w:rsidR="00CE248D" w:rsidRPr="00CE248D" w:rsidRDefault="00CE248D" w:rsidP="00CE248D">
      <w:pPr>
        <w:pStyle w:val="NoSpacing"/>
        <w:rPr>
          <w:rFonts w:cs="Tahoma"/>
        </w:rPr>
      </w:pPr>
    </w:p>
    <w:p w14:paraId="644ACB19" w14:textId="0EE1F06A" w:rsidR="00CE248D" w:rsidRPr="00CE248D" w:rsidRDefault="00CA653A" w:rsidP="00CA653A">
      <w:pPr>
        <w:pStyle w:val="NoSpacing"/>
        <w:ind w:left="630"/>
        <w:rPr>
          <w:rFonts w:cs="Tahoma"/>
        </w:rPr>
      </w:pPr>
      <w:r>
        <w:rPr>
          <w:rFonts w:cs="Tahoma"/>
        </w:rPr>
        <w:t>PIE</w:t>
      </w:r>
    </w:p>
    <w:p w14:paraId="245E6DE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5AA0483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767C0322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0E911EA0" w14:textId="1031C360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CA653A">
        <w:rPr>
          <w:rFonts w:cs="Tahoma"/>
        </w:rPr>
        <w:t>PIE stand for Point, Information, and Explanation</w:t>
      </w:r>
    </w:p>
    <w:p w14:paraId="7050898F" w14:textId="77777777" w:rsidR="00502FBE" w:rsidRDefault="00502FBE" w:rsidP="00502FBE">
      <w:pPr>
        <w:pStyle w:val="NoSpacing"/>
        <w:rPr>
          <w:rFonts w:cs="Tahoma"/>
        </w:rPr>
      </w:pPr>
    </w:p>
    <w:p w14:paraId="5CBA1DF2" w14:textId="77777777" w:rsidR="00502FBE" w:rsidRDefault="00502FBE" w:rsidP="00502FBE">
      <w:pPr>
        <w:pStyle w:val="NoSpacing"/>
        <w:rPr>
          <w:rFonts w:cs="Tahoma"/>
        </w:rPr>
      </w:pPr>
    </w:p>
    <w:p w14:paraId="6B1BB570" w14:textId="12F340C7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86020">
        <w:rPr>
          <w:rFonts w:cs="Tahoma"/>
        </w:rPr>
        <w:t>For “P”, put the main idea of the whole paragraph</w:t>
      </w:r>
    </w:p>
    <w:p w14:paraId="210C7271" w14:textId="77777777" w:rsidR="00502FBE" w:rsidRDefault="00502FBE" w:rsidP="00502FBE">
      <w:pPr>
        <w:pStyle w:val="NoSpacing"/>
        <w:rPr>
          <w:rFonts w:cs="Tahoma"/>
        </w:rPr>
      </w:pPr>
    </w:p>
    <w:p w14:paraId="758F09FA" w14:textId="77777777" w:rsidR="00502FBE" w:rsidRDefault="00502FBE" w:rsidP="00502FBE">
      <w:pPr>
        <w:pStyle w:val="NoSpacing"/>
        <w:rPr>
          <w:rFonts w:cs="Tahoma"/>
        </w:rPr>
      </w:pPr>
    </w:p>
    <w:p w14:paraId="0B7EAD1E" w14:textId="02FE75EA" w:rsidR="00502FBE" w:rsidRPr="00386020" w:rsidRDefault="00502FBE" w:rsidP="00527BCA">
      <w:pPr>
        <w:pStyle w:val="NoSpacing"/>
        <w:numPr>
          <w:ilvl w:val="0"/>
          <w:numId w:val="3"/>
        </w:numPr>
        <w:rPr>
          <w:rFonts w:cs="Tahoma"/>
        </w:rPr>
      </w:pPr>
      <w:r w:rsidRPr="00386020">
        <w:rPr>
          <w:rFonts w:cs="Tahoma"/>
        </w:rPr>
        <w:t xml:space="preserve"> </w:t>
      </w:r>
      <w:r w:rsidR="00386020" w:rsidRPr="00386020">
        <w:rPr>
          <w:rFonts w:cs="Tahoma"/>
        </w:rPr>
        <w:t xml:space="preserve">For “I”, </w:t>
      </w:r>
      <w:r w:rsidR="00386020">
        <w:rPr>
          <w:rFonts w:cs="Tahoma"/>
        </w:rPr>
        <w:t xml:space="preserve">put </w:t>
      </w:r>
      <w:r w:rsidR="00386020" w:rsidRPr="00386020">
        <w:rPr>
          <w:rFonts w:cs="Tahoma"/>
        </w:rPr>
        <w:t>Data</w:t>
      </w:r>
      <w:r w:rsidR="00386020" w:rsidRPr="00386020">
        <w:rPr>
          <w:rFonts w:cs="Tahoma"/>
        </w:rPr>
        <w:t xml:space="preserve">, </w:t>
      </w:r>
      <w:r w:rsidR="00386020" w:rsidRPr="00386020">
        <w:rPr>
          <w:rFonts w:cs="Tahoma"/>
        </w:rPr>
        <w:t>Examples</w:t>
      </w:r>
      <w:r w:rsidR="00386020" w:rsidRPr="00386020">
        <w:rPr>
          <w:rFonts w:cs="Tahoma"/>
        </w:rPr>
        <w:t>, S</w:t>
      </w:r>
      <w:r w:rsidR="00386020" w:rsidRPr="00386020">
        <w:rPr>
          <w:rFonts w:cs="Tahoma"/>
        </w:rPr>
        <w:t>tatistics</w:t>
      </w:r>
      <w:r w:rsidR="00386020" w:rsidRPr="00386020">
        <w:rPr>
          <w:rFonts w:cs="Tahoma"/>
        </w:rPr>
        <w:t xml:space="preserve">, </w:t>
      </w:r>
      <w:r w:rsidR="00386020" w:rsidRPr="00386020">
        <w:rPr>
          <w:rFonts w:cs="Tahoma"/>
        </w:rPr>
        <w:t>Personal experience</w:t>
      </w:r>
      <w:r w:rsidR="00386020" w:rsidRPr="00386020">
        <w:rPr>
          <w:rFonts w:cs="Tahoma"/>
        </w:rPr>
        <w:t xml:space="preserve">, </w:t>
      </w:r>
      <w:r w:rsidR="00386020" w:rsidRPr="00386020">
        <w:rPr>
          <w:rFonts w:cs="Tahoma"/>
        </w:rPr>
        <w:t>Specific details</w:t>
      </w:r>
      <w:r w:rsidR="00386020" w:rsidRPr="00386020">
        <w:rPr>
          <w:rFonts w:cs="Tahoma"/>
        </w:rPr>
        <w:t xml:space="preserve">, </w:t>
      </w:r>
      <w:r w:rsidR="00386020">
        <w:rPr>
          <w:rFonts w:cs="Tahoma"/>
        </w:rPr>
        <w:t xml:space="preserve">and </w:t>
      </w:r>
      <w:r w:rsidR="00386020" w:rsidRPr="00386020">
        <w:rPr>
          <w:rFonts w:cs="Tahoma"/>
        </w:rPr>
        <w:t>Quote from a source</w:t>
      </w:r>
    </w:p>
    <w:p w14:paraId="1AE44B58" w14:textId="77777777" w:rsidR="00502FBE" w:rsidRDefault="00502FBE" w:rsidP="00502FBE">
      <w:pPr>
        <w:pStyle w:val="NoSpacing"/>
        <w:rPr>
          <w:rFonts w:cs="Tahoma"/>
        </w:rPr>
      </w:pPr>
    </w:p>
    <w:p w14:paraId="432B3F5E" w14:textId="1E9892C4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386020">
        <w:rPr>
          <w:rFonts w:cs="Tahoma"/>
        </w:rPr>
        <w:t>Well-structured PIE is important</w:t>
      </w:r>
    </w:p>
    <w:p w14:paraId="6D2ACF2A" w14:textId="77777777" w:rsidR="00502FBE" w:rsidRDefault="00502FBE" w:rsidP="00502FBE">
      <w:pPr>
        <w:pStyle w:val="NoSpacing"/>
        <w:rPr>
          <w:rFonts w:cs="Tahoma"/>
        </w:rPr>
      </w:pPr>
    </w:p>
    <w:p w14:paraId="1E5A6C2E" w14:textId="77777777" w:rsidR="00502FBE" w:rsidRDefault="00502FBE" w:rsidP="00502FBE">
      <w:pPr>
        <w:pStyle w:val="NoSpacing"/>
        <w:rPr>
          <w:rFonts w:cs="Tahoma"/>
        </w:rPr>
      </w:pPr>
    </w:p>
    <w:p w14:paraId="0DF4E62C" w14:textId="25ACF61E" w:rsidR="00502FBE" w:rsidRDefault="00502FBE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 </w:t>
      </w:r>
      <w:r w:rsidR="008F0195">
        <w:rPr>
          <w:rFonts w:cs="Tahoma"/>
        </w:rPr>
        <w:t>All the detail(supports) must connect with the thesis</w:t>
      </w:r>
    </w:p>
    <w:p w14:paraId="072EE813" w14:textId="77777777" w:rsidR="00502FBE" w:rsidRDefault="00502FBE" w:rsidP="00502FBE">
      <w:pPr>
        <w:pStyle w:val="NoSpacing"/>
        <w:rPr>
          <w:rFonts w:cs="Tahoma"/>
        </w:rPr>
      </w:pPr>
    </w:p>
    <w:p w14:paraId="2D89DC52" w14:textId="77777777" w:rsidR="00CE248D" w:rsidRPr="00CE248D" w:rsidRDefault="00CE248D" w:rsidP="00CE248D">
      <w:pPr>
        <w:pStyle w:val="NoSpacing"/>
        <w:rPr>
          <w:rFonts w:cs="Tahoma"/>
        </w:rPr>
      </w:pPr>
    </w:p>
    <w:p w14:paraId="1CD61134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5B5EC27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D565EFD" w14:textId="77777777" w:rsidR="00CE248D" w:rsidRDefault="00CE248D" w:rsidP="00CE248D">
      <w:pPr>
        <w:pStyle w:val="NoSpacing"/>
        <w:rPr>
          <w:rFonts w:cs="Tahoma"/>
          <w:szCs w:val="24"/>
        </w:rPr>
      </w:pPr>
    </w:p>
    <w:p w14:paraId="6E791E11" w14:textId="709C9373" w:rsidR="00FB770B" w:rsidRPr="00CE248D" w:rsidRDefault="008F0195" w:rsidP="00FB770B">
      <w:pPr>
        <w:pStyle w:val="NoSpacing"/>
        <w:ind w:left="630"/>
        <w:rPr>
          <w:rFonts w:cs="Tahoma"/>
          <w:szCs w:val="24"/>
        </w:rPr>
      </w:pPr>
      <w:r>
        <w:rPr>
          <w:rFonts w:cs="Tahoma"/>
          <w:szCs w:val="24"/>
        </w:rPr>
        <w:t xml:space="preserve">Making points in a passage or conversation is important, making it </w:t>
      </w:r>
      <w:proofErr w:type="spellStart"/>
      <w:r>
        <w:rPr>
          <w:rFonts w:cs="Tahoma"/>
          <w:szCs w:val="24"/>
        </w:rPr>
        <w:t>well structured</w:t>
      </w:r>
      <w:proofErr w:type="spellEnd"/>
      <w:r>
        <w:rPr>
          <w:rFonts w:cs="Tahoma"/>
          <w:szCs w:val="24"/>
        </w:rPr>
        <w:t xml:space="preserve"> makes the logic clearer. PIE is about the structure and the stuff inside it, I have been writing and talking using a fair amount of the “laws” for a long time, learning the “PIE” academically ensured me what I have been doing is correct. I apply these rules in countless places, not just English classes. But sure, when writing an academic paper or logic heavy body of text in English class, this will help.</w:t>
      </w:r>
    </w:p>
    <w:sectPr w:rsidR="00FB770B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02741939">
    <w:abstractNumId w:val="0"/>
  </w:num>
  <w:num w:numId="2" w16cid:durableId="1113135356">
    <w:abstractNumId w:val="2"/>
  </w:num>
  <w:num w:numId="3" w16cid:durableId="152694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activeWritingStyle w:appName="MSWord" w:lang="en-US" w:vendorID="64" w:dllVersion="0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51EE2"/>
    <w:rsid w:val="00317614"/>
    <w:rsid w:val="00386020"/>
    <w:rsid w:val="004945F2"/>
    <w:rsid w:val="00494CC7"/>
    <w:rsid w:val="004E4CAC"/>
    <w:rsid w:val="00502FBE"/>
    <w:rsid w:val="005C42A6"/>
    <w:rsid w:val="006527DA"/>
    <w:rsid w:val="008F0195"/>
    <w:rsid w:val="00BB3E65"/>
    <w:rsid w:val="00CA653A"/>
    <w:rsid w:val="00CE248D"/>
    <w:rsid w:val="00FB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07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56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Xirong Zhang</cp:lastModifiedBy>
  <cp:revision>6</cp:revision>
  <cp:lastPrinted>2019-04-23T22:57:00Z</cp:lastPrinted>
  <dcterms:created xsi:type="dcterms:W3CDTF">2019-04-23T22:58:00Z</dcterms:created>
  <dcterms:modified xsi:type="dcterms:W3CDTF">2024-09-11T05:33:00Z</dcterms:modified>
</cp:coreProperties>
</file>