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A7C684C" w14:textId="27963BF3" w:rsidR="00952965" w:rsidRPr="004367FE"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4AB7ECA0" w14:textId="3BF6C033"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 xml:space="preserve">Global population dynamics exhibit significant continental disparities, with Africa experiencing rapid growth while Europe faces decline and aging populations [1]. Understanding these patterns is crucial for sustainable development planning, resource allocation, and demographic policy formulation. The research problem </w:t>
      </w:r>
      <w:proofErr w:type="spellStart"/>
      <w:r w:rsidRPr="005304A7">
        <w:rPr>
          <w:rFonts w:ascii="Times New Roman" w:eastAsia="Times New Roman" w:hAnsi="Times New Roman" w:cs="Times New Roman"/>
        </w:rPr>
        <w:t>centers</w:t>
      </w:r>
      <w:proofErr w:type="spellEnd"/>
      <w:r w:rsidRPr="005304A7">
        <w:rPr>
          <w:rFonts w:ascii="Times New Roman" w:eastAsia="Times New Roman" w:hAnsi="Times New Roman" w:cs="Times New Roman"/>
        </w:rPr>
        <w:t xml:space="preserve"> on whether these observed continental differences represent statistically significant variations in the proportion of countries experiencing population growth versus decline. This study aims to provide empirical evidence on continental demographic divergence, addressing a gap in literature that has focused primarily on aggregate growth rates rather than proportional distributions across countries within continents.</w:t>
      </w:r>
    </w:p>
    <w:p w14:paraId="7BE017C6" w14:textId="77777777" w:rsidR="005304A7" w:rsidRDefault="005304A7" w:rsidP="005304A7">
      <w:pPr>
        <w:pStyle w:val="ListParagraph"/>
        <w:ind w:left="1440"/>
        <w:rPr>
          <w:rFonts w:ascii="Times New Roman" w:eastAsia="Times New Roman" w:hAnsi="Times New Roman" w:cs="Times New Roman"/>
        </w:rPr>
      </w:pPr>
    </w:p>
    <w:p w14:paraId="58D7967F" w14:textId="61B566B8" w:rsidR="005304A7" w:rsidRDefault="000F7A9B" w:rsidP="005304A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375FB453" w14:textId="77777777" w:rsidR="005304A7" w:rsidRDefault="005304A7" w:rsidP="005304A7">
      <w:pPr>
        <w:pStyle w:val="ListParagraph"/>
        <w:ind w:left="1440"/>
        <w:rPr>
          <w:rFonts w:ascii="Times New Roman" w:eastAsia="Times New Roman" w:hAnsi="Times New Roman" w:cs="Times New Roman"/>
        </w:rPr>
      </w:pPr>
    </w:p>
    <w:p w14:paraId="782543BB" w14:textId="4525DE8D"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This analysis utilizes the "World Population by Country 2025" dataset comprising 233 countries with 12 demographic variables including population estimates, yearly change percentages, fertility rates, and urbanization levels. Key variables employed are Yearly Change (converted to Growth Status: Growing/Declining) and Country (mapped to Continent). The dataset provides comprehensive coverage of global demographic indicators for 2025, enabling robust continental comparisons of population growth patterns across Africa, Asia, Europe, Americas, and Oceania.</w:t>
      </w:r>
    </w:p>
    <w:p w14:paraId="28EEAB4B" w14:textId="77777777" w:rsidR="005304A7" w:rsidRDefault="005304A7" w:rsidP="005304A7">
      <w:pPr>
        <w:pStyle w:val="ListParagraph"/>
        <w:ind w:left="1440"/>
        <w:rPr>
          <w:rFonts w:ascii="Times New Roman" w:eastAsia="Times New Roman" w:hAnsi="Times New Roman" w:cs="Times New Roman"/>
        </w:rPr>
      </w:pPr>
    </w:p>
    <w:p w14:paraId="3D328480" w14:textId="7EE3AC88" w:rsidR="005304A7" w:rsidRPr="005304A7" w:rsidRDefault="000F7A9B" w:rsidP="005304A7">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E5C9A3C" w14:textId="77777777" w:rsidR="005304A7" w:rsidRDefault="005304A7" w:rsidP="005304A7">
      <w:pPr>
        <w:pStyle w:val="ListParagraph"/>
        <w:ind w:left="1440"/>
        <w:rPr>
          <w:rFonts w:ascii="Times New Roman" w:eastAsia="Times New Roman" w:hAnsi="Times New Roman" w:cs="Times New Roman"/>
        </w:rPr>
      </w:pPr>
    </w:p>
    <w:p w14:paraId="4B33E3A4" w14:textId="1BE4B60D" w:rsidR="005304A7" w:rsidRPr="005304A7" w:rsidRDefault="000F7A9B" w:rsidP="005304A7">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p>
    <w:p w14:paraId="73AD36FF" w14:textId="77777777"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 xml:space="preserve">Is there a difference in the proportion of countries with growing populations among different continents? </w:t>
      </w:r>
    </w:p>
    <w:p w14:paraId="273AE75B" w14:textId="4980F7BF"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This question compares the percentage of growing versus declining countries across continental groups using nominal variables (Growth Status and Continent), employing Chi-square statistical analysis to test for significant proportional differences.</w:t>
      </w:r>
    </w:p>
    <w:p w14:paraId="3DD8A74D" w14:textId="77777777" w:rsidR="005304A7" w:rsidRPr="005304A7" w:rsidRDefault="005304A7" w:rsidP="005304A7">
      <w:pPr>
        <w:pStyle w:val="ListParagraph"/>
        <w:ind w:left="1440"/>
        <w:rPr>
          <w:rFonts w:ascii="Times New Roman" w:eastAsia="Times New Roman" w:hAnsi="Times New Roman" w:cs="Times New Roman"/>
        </w:rPr>
      </w:pPr>
    </w:p>
    <w:p w14:paraId="368F645C" w14:textId="60FF813D" w:rsidR="7FBAA7B2" w:rsidRDefault="5D5E0517" w:rsidP="00EC00B5">
      <w:pPr>
        <w:pStyle w:val="ListParagraph"/>
        <w:numPr>
          <w:ilvl w:val="1"/>
          <w:numId w:val="32"/>
        </w:numPr>
        <w:ind w:hanging="720"/>
        <w:rPr>
          <w:rFonts w:ascii="Times New Roman" w:eastAsia="Times New Roman" w:hAnsi="Times New Roman" w:cs="Times New Roman"/>
        </w:rPr>
      </w:pPr>
      <w:r w:rsidRPr="005304A7">
        <w:rPr>
          <w:rFonts w:ascii="Times New Roman" w:eastAsia="Times New Roman" w:hAnsi="Times New Roman" w:cs="Times New Roman"/>
        </w:rPr>
        <w:t>Null hypothesis and alternative hypothesis</w:t>
      </w:r>
    </w:p>
    <w:p w14:paraId="4549BC1F" w14:textId="77777777" w:rsidR="005304A7" w:rsidRDefault="005304A7" w:rsidP="00CB7F53">
      <w:pPr>
        <w:pStyle w:val="ListParagraph"/>
        <w:ind w:left="1440"/>
        <w:rPr>
          <w:rFonts w:ascii="Times New Roman" w:eastAsia="Times New Roman" w:hAnsi="Times New Roman" w:cs="Times New Roman"/>
        </w:rPr>
      </w:pPr>
    </w:p>
    <w:p w14:paraId="3CDB170A" w14:textId="77777777"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Null Hypothesis (H₀): There is no difference in the proportion of countries with growing populations among different continents. This implies that any observed variations in growth patterns across continents are due to random chance rather than systematic continental differences.</w:t>
      </w:r>
    </w:p>
    <w:p w14:paraId="21D72E90" w14:textId="77777777" w:rsidR="005304A7" w:rsidRPr="005304A7" w:rsidRDefault="005304A7" w:rsidP="005304A7">
      <w:pPr>
        <w:pStyle w:val="ListParagraph"/>
        <w:ind w:left="1440"/>
        <w:rPr>
          <w:rFonts w:ascii="Times New Roman" w:eastAsia="Times New Roman" w:hAnsi="Times New Roman" w:cs="Times New Roman"/>
        </w:rPr>
      </w:pPr>
    </w:p>
    <w:p w14:paraId="3C0F9D9F" w14:textId="77777777" w:rsidR="005304A7" w:rsidRPr="005304A7" w:rsidRDefault="005304A7" w:rsidP="005304A7">
      <w:pPr>
        <w:pStyle w:val="ListParagraph"/>
        <w:ind w:left="1440"/>
        <w:rPr>
          <w:rFonts w:ascii="Times New Roman" w:eastAsia="Times New Roman" w:hAnsi="Times New Roman" w:cs="Times New Roman"/>
        </w:rPr>
      </w:pPr>
    </w:p>
    <w:p w14:paraId="3E1E9F13" w14:textId="77777777"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lastRenderedPageBreak/>
        <w:t>Alternative Hypothesis (H₁): There is a difference in the proportion of countries with growing populations among different continents. This suggests that continental factors significantly influence population growth patterns, resulting in measurable disparities in the distribution of growing versus declining countries across geographic regions.</w:t>
      </w:r>
    </w:p>
    <w:p w14:paraId="44AD8616" w14:textId="77777777" w:rsidR="005304A7" w:rsidRPr="005304A7" w:rsidRDefault="005304A7" w:rsidP="005304A7">
      <w:pPr>
        <w:pStyle w:val="ListParagraph"/>
        <w:ind w:left="1440"/>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67A93" w14:textId="77777777" w:rsidR="00FC28E4" w:rsidRDefault="00FC28E4" w:rsidP="000F7A9B">
      <w:r>
        <w:separator/>
      </w:r>
    </w:p>
  </w:endnote>
  <w:endnote w:type="continuationSeparator" w:id="0">
    <w:p w14:paraId="790E99E1" w14:textId="77777777" w:rsidR="00FC28E4" w:rsidRDefault="00FC28E4" w:rsidP="000F7A9B">
      <w:r>
        <w:continuationSeparator/>
      </w:r>
    </w:p>
  </w:endnote>
  <w:endnote w:type="continuationNotice" w:id="1">
    <w:p w14:paraId="66343A7C" w14:textId="77777777" w:rsidR="00FC28E4" w:rsidRDefault="00FC28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DFD75" w14:textId="77777777" w:rsidR="00FC28E4" w:rsidRDefault="00FC28E4" w:rsidP="000F7A9B">
      <w:r>
        <w:separator/>
      </w:r>
    </w:p>
  </w:footnote>
  <w:footnote w:type="continuationSeparator" w:id="0">
    <w:p w14:paraId="76A9DF59" w14:textId="77777777" w:rsidR="00FC28E4" w:rsidRDefault="00FC28E4" w:rsidP="000F7A9B">
      <w:r>
        <w:continuationSeparator/>
      </w:r>
    </w:p>
  </w:footnote>
  <w:footnote w:type="continuationNotice" w:id="1">
    <w:p w14:paraId="4F57B286" w14:textId="77777777" w:rsidR="00FC28E4" w:rsidRDefault="00FC28E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F7A9B"/>
    <w:rsid w:val="00125225"/>
    <w:rsid w:val="00132622"/>
    <w:rsid w:val="00161399"/>
    <w:rsid w:val="00164848"/>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C7824"/>
    <w:rsid w:val="004E74FD"/>
    <w:rsid w:val="005304A7"/>
    <w:rsid w:val="00544349"/>
    <w:rsid w:val="00563ABA"/>
    <w:rsid w:val="005C0287"/>
    <w:rsid w:val="005C56CD"/>
    <w:rsid w:val="005D2935"/>
    <w:rsid w:val="005E431C"/>
    <w:rsid w:val="005E65FE"/>
    <w:rsid w:val="005E6DCD"/>
    <w:rsid w:val="0060489D"/>
    <w:rsid w:val="00637EB8"/>
    <w:rsid w:val="006911B0"/>
    <w:rsid w:val="00695C53"/>
    <w:rsid w:val="006C6054"/>
    <w:rsid w:val="006E14BD"/>
    <w:rsid w:val="00702B37"/>
    <w:rsid w:val="007749BF"/>
    <w:rsid w:val="007919F5"/>
    <w:rsid w:val="007B22ED"/>
    <w:rsid w:val="007E5960"/>
    <w:rsid w:val="008045F2"/>
    <w:rsid w:val="0084182B"/>
    <w:rsid w:val="0084254D"/>
    <w:rsid w:val="00846C6A"/>
    <w:rsid w:val="00882D92"/>
    <w:rsid w:val="008938DA"/>
    <w:rsid w:val="00893DDB"/>
    <w:rsid w:val="008B6212"/>
    <w:rsid w:val="008C1BCD"/>
    <w:rsid w:val="008E2DF2"/>
    <w:rsid w:val="00916B8B"/>
    <w:rsid w:val="009279F0"/>
    <w:rsid w:val="00952965"/>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F4FF0"/>
    <w:rsid w:val="00DF7999"/>
    <w:rsid w:val="00E04064"/>
    <w:rsid w:val="00E04520"/>
    <w:rsid w:val="00E41AAB"/>
    <w:rsid w:val="00E7239C"/>
    <w:rsid w:val="00E82355"/>
    <w:rsid w:val="00EB4177"/>
    <w:rsid w:val="00EC552C"/>
    <w:rsid w:val="00ED30FE"/>
    <w:rsid w:val="00EE47A2"/>
    <w:rsid w:val="00F0288F"/>
    <w:rsid w:val="00F06F16"/>
    <w:rsid w:val="00F270E1"/>
    <w:rsid w:val="00F3547D"/>
    <w:rsid w:val="00F5443D"/>
    <w:rsid w:val="00F66B0C"/>
    <w:rsid w:val="00F96DB0"/>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6</Pages>
  <Words>1564</Words>
  <Characters>8918</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ABHISHEK ASHOK KUMAR - AM.EN.U4AIE21002</cp:lastModifiedBy>
  <cp:revision>10</cp:revision>
  <dcterms:created xsi:type="dcterms:W3CDTF">2025-10-31T11:57:00Z</dcterms:created>
  <dcterms:modified xsi:type="dcterms:W3CDTF">2025-12-09T10:24:00Z</dcterms:modified>
</cp:coreProperties>
</file>