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8344" w14:textId="5A72CB2C" w:rsidR="009A346D" w:rsidRPr="00D11A51" w:rsidRDefault="00D11A51" w:rsidP="00D11A51">
      <w:pPr>
        <w:jc w:val="center"/>
        <w:rPr>
          <w:rFonts w:ascii="Times New Roman" w:hAnsi="Times New Roman" w:cs="Times New Roman"/>
          <w:b/>
          <w:bCs/>
          <w:sz w:val="28"/>
          <w:szCs w:val="28"/>
        </w:rPr>
      </w:pPr>
      <w:r w:rsidRPr="00D11A51">
        <w:rPr>
          <w:rFonts w:ascii="Times New Roman" w:hAnsi="Times New Roman" w:cs="Times New Roman"/>
          <w:b/>
          <w:bCs/>
          <w:sz w:val="28"/>
          <w:szCs w:val="28"/>
        </w:rPr>
        <w:t>COFFEE BEAN SALES ANALYSIS AND OPTIMIZATION REPORT</w:t>
      </w:r>
    </w:p>
    <w:p w14:paraId="0EEE6A36" w14:textId="19AA0AC7" w:rsidR="00D11A51" w:rsidRDefault="00D11A51" w:rsidP="00D11A51">
      <w:pPr>
        <w:jc w:val="center"/>
        <w:rPr>
          <w:rFonts w:ascii="Times New Roman" w:hAnsi="Times New Roman" w:cs="Times New Roman"/>
          <w:b/>
          <w:bCs/>
          <w:sz w:val="28"/>
          <w:szCs w:val="28"/>
        </w:rPr>
      </w:pPr>
      <w:r w:rsidRPr="00D11A51">
        <w:rPr>
          <w:rFonts w:ascii="Times New Roman" w:hAnsi="Times New Roman" w:cs="Times New Roman"/>
          <w:b/>
          <w:bCs/>
          <w:sz w:val="28"/>
          <w:szCs w:val="28"/>
        </w:rPr>
        <w:t>GLOBAL COFFEE SUPPLIES LTD.</w:t>
      </w:r>
    </w:p>
    <w:p w14:paraId="473A1B8E" w14:textId="24DFDC94" w:rsidR="00D11A51" w:rsidRDefault="00C528E1" w:rsidP="00D11A51">
      <w:pPr>
        <w:rPr>
          <w:rFonts w:ascii="Times New Roman" w:hAnsi="Times New Roman" w:cs="Times New Roman"/>
          <w:b/>
          <w:bCs/>
          <w:sz w:val="24"/>
          <w:szCs w:val="24"/>
        </w:rPr>
      </w:pPr>
      <w:r>
        <w:rPr>
          <w:rFonts w:ascii="Times New Roman" w:hAnsi="Times New Roman" w:cs="Times New Roman"/>
          <w:b/>
          <w:bCs/>
          <w:sz w:val="24"/>
          <w:szCs w:val="24"/>
        </w:rPr>
        <w:t xml:space="preserve">Executive Summary: </w:t>
      </w:r>
    </w:p>
    <w:p w14:paraId="54D2DAEE" w14:textId="77777777" w:rsidR="005B7648" w:rsidRDefault="00C528E1" w:rsidP="006B38E3">
      <w:pPr>
        <w:jc w:val="both"/>
        <w:rPr>
          <w:rFonts w:ascii="Times New Roman" w:hAnsi="Times New Roman" w:cs="Times New Roman"/>
          <w:sz w:val="24"/>
          <w:szCs w:val="24"/>
        </w:rPr>
      </w:pPr>
      <w:r>
        <w:rPr>
          <w:rFonts w:ascii="Times New Roman" w:hAnsi="Times New Roman" w:cs="Times New Roman"/>
          <w:sz w:val="24"/>
          <w:szCs w:val="24"/>
        </w:rPr>
        <w:t xml:space="preserve">This report presents a strategic analysis of Global Coffee Supplies </w:t>
      </w:r>
      <w:proofErr w:type="spellStart"/>
      <w:r>
        <w:rPr>
          <w:rFonts w:ascii="Times New Roman" w:hAnsi="Times New Roman" w:cs="Times New Roman"/>
          <w:sz w:val="24"/>
          <w:szCs w:val="24"/>
        </w:rPr>
        <w:t>Ltd’s</w:t>
      </w:r>
      <w:proofErr w:type="spellEnd"/>
      <w:r>
        <w:rPr>
          <w:rFonts w:ascii="Times New Roman" w:hAnsi="Times New Roman" w:cs="Times New Roman"/>
          <w:sz w:val="24"/>
          <w:szCs w:val="24"/>
        </w:rPr>
        <w:t xml:space="preserve"> </w:t>
      </w:r>
      <w:r w:rsidR="005B7648">
        <w:rPr>
          <w:rFonts w:ascii="Times New Roman" w:hAnsi="Times New Roman" w:cs="Times New Roman"/>
          <w:sz w:val="24"/>
          <w:szCs w:val="24"/>
        </w:rPr>
        <w:t xml:space="preserve">coffee bean sales </w:t>
      </w:r>
      <w:r>
        <w:rPr>
          <w:rFonts w:ascii="Times New Roman" w:hAnsi="Times New Roman" w:cs="Times New Roman"/>
          <w:sz w:val="24"/>
          <w:szCs w:val="24"/>
        </w:rPr>
        <w:t xml:space="preserve">performance </w:t>
      </w:r>
      <w:r w:rsidR="005B7648">
        <w:rPr>
          <w:rFonts w:ascii="Times New Roman" w:hAnsi="Times New Roman" w:cs="Times New Roman"/>
          <w:sz w:val="24"/>
          <w:szCs w:val="24"/>
        </w:rPr>
        <w:t>and data-driven insights, focusing on understanding sales trends across different coffee types and regions, evaluating the impact of pricing on sales volume and identifying opportunities for revenue and efficiency improvements. The findings highlight key growth opportunities and areas for operational optimization.</w:t>
      </w:r>
    </w:p>
    <w:p w14:paraId="1C08A00A" w14:textId="77777777" w:rsidR="005B7648" w:rsidRDefault="005B7648" w:rsidP="00D11A51">
      <w:pPr>
        <w:rPr>
          <w:rFonts w:ascii="Times New Roman" w:hAnsi="Times New Roman" w:cs="Times New Roman"/>
          <w:sz w:val="24"/>
          <w:szCs w:val="24"/>
        </w:rPr>
      </w:pPr>
    </w:p>
    <w:p w14:paraId="1F305F4F" w14:textId="77777777" w:rsidR="005B7648" w:rsidRDefault="005B7648" w:rsidP="00D11A51">
      <w:pPr>
        <w:rPr>
          <w:rFonts w:ascii="Times New Roman" w:hAnsi="Times New Roman" w:cs="Times New Roman"/>
          <w:b/>
          <w:bCs/>
          <w:sz w:val="24"/>
          <w:szCs w:val="24"/>
        </w:rPr>
      </w:pPr>
      <w:r>
        <w:rPr>
          <w:rFonts w:ascii="Times New Roman" w:hAnsi="Times New Roman" w:cs="Times New Roman"/>
          <w:b/>
          <w:bCs/>
          <w:sz w:val="24"/>
          <w:szCs w:val="24"/>
        </w:rPr>
        <w:t>Sales Performance Overview:</w:t>
      </w:r>
    </w:p>
    <w:p w14:paraId="78786CA9" w14:textId="01A7460E" w:rsidR="006B38E3" w:rsidRPr="006B38E3" w:rsidRDefault="006B38E3" w:rsidP="006B38E3">
      <w:pPr>
        <w:jc w:val="both"/>
        <w:rPr>
          <w:rFonts w:ascii="Times New Roman" w:hAnsi="Times New Roman" w:cs="Times New Roman"/>
          <w:sz w:val="24"/>
          <w:szCs w:val="24"/>
        </w:rPr>
      </w:pPr>
      <w:r w:rsidRPr="006B38E3">
        <w:rPr>
          <w:rFonts w:ascii="Times New Roman" w:hAnsi="Times New Roman" w:cs="Times New Roman"/>
          <w:sz w:val="24"/>
          <w:szCs w:val="24"/>
        </w:rPr>
        <w:t>Key Metrics:</w:t>
      </w:r>
    </w:p>
    <w:p w14:paraId="27BA2E09" w14:textId="77777777" w:rsidR="006B38E3" w:rsidRDefault="005B7648" w:rsidP="005B76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Total Revenue: </w:t>
      </w:r>
      <w:r w:rsidR="006B38E3">
        <w:rPr>
          <w:rFonts w:ascii="Times New Roman" w:hAnsi="Times New Roman" w:cs="Times New Roman"/>
          <w:sz w:val="24"/>
          <w:szCs w:val="24"/>
        </w:rPr>
        <w:t>$45,135.35</w:t>
      </w:r>
    </w:p>
    <w:p w14:paraId="4FCD520F" w14:textId="77777777" w:rsidR="006B38E3" w:rsidRDefault="006B38E3" w:rsidP="005B76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Total Quantity Sold: 3,551 kg</w:t>
      </w:r>
    </w:p>
    <w:p w14:paraId="496E459B" w14:textId="77777777" w:rsidR="006B38E3" w:rsidRDefault="006B38E3" w:rsidP="005B76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Total Orders: 957</w:t>
      </w:r>
    </w:p>
    <w:p w14:paraId="58D41C6C" w14:textId="3E105566" w:rsidR="006B38E3" w:rsidRPr="00E37FDB" w:rsidRDefault="006B38E3" w:rsidP="00E37F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Price per 100g: $1.44</w:t>
      </w:r>
    </w:p>
    <w:p w14:paraId="7F4A6A05" w14:textId="77777777" w:rsidR="006B38E3" w:rsidRDefault="006B38E3" w:rsidP="006B38E3">
      <w:pPr>
        <w:rPr>
          <w:rFonts w:ascii="Times New Roman" w:hAnsi="Times New Roman" w:cs="Times New Roman"/>
          <w:sz w:val="24"/>
          <w:szCs w:val="24"/>
        </w:rPr>
      </w:pPr>
    </w:p>
    <w:p w14:paraId="45756D98" w14:textId="7D3F33EB" w:rsidR="006B38E3" w:rsidRDefault="006B38E3" w:rsidP="006B38E3">
      <w:pPr>
        <w:rPr>
          <w:rFonts w:ascii="Times New Roman" w:hAnsi="Times New Roman" w:cs="Times New Roman"/>
          <w:b/>
          <w:bCs/>
          <w:sz w:val="24"/>
          <w:szCs w:val="24"/>
        </w:rPr>
      </w:pPr>
      <w:r>
        <w:rPr>
          <w:rFonts w:ascii="Times New Roman" w:hAnsi="Times New Roman" w:cs="Times New Roman"/>
          <w:b/>
          <w:bCs/>
          <w:sz w:val="24"/>
          <w:szCs w:val="24"/>
        </w:rPr>
        <w:t>Coffee Type Performance Analysis:</w:t>
      </w:r>
    </w:p>
    <w:p w14:paraId="313EF1E8" w14:textId="30B09222" w:rsidR="006B38E3" w:rsidRDefault="006B38E3" w:rsidP="006B38E3">
      <w:pPr>
        <w:rPr>
          <w:rFonts w:ascii="Times New Roman" w:hAnsi="Times New Roman" w:cs="Times New Roman"/>
          <w:sz w:val="24"/>
          <w:szCs w:val="24"/>
        </w:rPr>
      </w:pPr>
      <w:r>
        <w:rPr>
          <w:rFonts w:ascii="Times New Roman" w:hAnsi="Times New Roman" w:cs="Times New Roman"/>
          <w:sz w:val="24"/>
          <w:szCs w:val="24"/>
        </w:rPr>
        <w:t>Insights:</w:t>
      </w:r>
    </w:p>
    <w:p w14:paraId="1A7F68B0" w14:textId="3496CC0F" w:rsidR="006B38E3" w:rsidRDefault="006B38E3" w:rsidP="006B3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Arabica has the highest quantity sold (947 kg)</w:t>
      </w:r>
    </w:p>
    <w:p w14:paraId="7CB452F0" w14:textId="4979E3DE" w:rsidR="006B38E3" w:rsidRDefault="006B38E3" w:rsidP="006B3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Excelsa generates the highest revenue ($12,306.71)</w:t>
      </w:r>
    </w:p>
    <w:p w14:paraId="7E98B29C" w14:textId="60080ED5" w:rsidR="006B38E3" w:rsidRDefault="006B38E3" w:rsidP="006B38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Robusta</w:t>
      </w:r>
      <w:r w:rsidR="003240F9">
        <w:rPr>
          <w:rFonts w:ascii="Times New Roman" w:hAnsi="Times New Roman" w:cs="Times New Roman"/>
          <w:sz w:val="24"/>
          <w:szCs w:val="24"/>
        </w:rPr>
        <w:t>, despite having high sales, has the lowest revenue per kg, indicating potential pricing issues.</w:t>
      </w:r>
    </w:p>
    <w:p w14:paraId="1618D3D8" w14:textId="77777777" w:rsidR="00701BDC" w:rsidRDefault="00701BDC" w:rsidP="00701BDC">
      <w:pPr>
        <w:jc w:val="both"/>
        <w:rPr>
          <w:rFonts w:ascii="Times New Roman" w:hAnsi="Times New Roman" w:cs="Times New Roman"/>
          <w:sz w:val="24"/>
          <w:szCs w:val="24"/>
        </w:rPr>
      </w:pPr>
    </w:p>
    <w:p w14:paraId="483DAC59" w14:textId="676EF9DE" w:rsidR="00701BDC" w:rsidRDefault="00701BDC" w:rsidP="00701BDC">
      <w:pPr>
        <w:jc w:val="both"/>
        <w:rPr>
          <w:rFonts w:ascii="Times New Roman" w:hAnsi="Times New Roman" w:cs="Times New Roman"/>
          <w:b/>
          <w:bCs/>
          <w:sz w:val="24"/>
          <w:szCs w:val="24"/>
        </w:rPr>
      </w:pPr>
      <w:r w:rsidRPr="00701BDC">
        <w:rPr>
          <w:rFonts w:ascii="Times New Roman" w:hAnsi="Times New Roman" w:cs="Times New Roman"/>
          <w:b/>
          <w:bCs/>
          <w:sz w:val="24"/>
          <w:szCs w:val="24"/>
        </w:rPr>
        <w:t>Revenue by Country:</w:t>
      </w:r>
    </w:p>
    <w:p w14:paraId="3EF48C74" w14:textId="1F1625B0" w:rsidR="00701BDC" w:rsidRDefault="00701BDC" w:rsidP="00701BDC">
      <w:pPr>
        <w:jc w:val="both"/>
        <w:rPr>
          <w:rFonts w:ascii="Times New Roman" w:hAnsi="Times New Roman" w:cs="Times New Roman"/>
          <w:sz w:val="24"/>
          <w:szCs w:val="24"/>
        </w:rPr>
      </w:pPr>
      <w:r w:rsidRPr="00701BDC">
        <w:rPr>
          <w:rFonts w:ascii="Times New Roman" w:hAnsi="Times New Roman" w:cs="Times New Roman"/>
          <w:sz w:val="24"/>
          <w:szCs w:val="24"/>
        </w:rPr>
        <w:t>Findings:</w:t>
      </w:r>
    </w:p>
    <w:p w14:paraId="25F0B8D9" w14:textId="226B5102" w:rsidR="00701BDC" w:rsidRDefault="00701BDC" w:rsidP="00701BD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United States dominates sales, contributing over $30,000 in revenue.</w:t>
      </w:r>
    </w:p>
    <w:p w14:paraId="0DFF8881" w14:textId="120AFBBD" w:rsidR="00701BDC" w:rsidRDefault="00701BDC" w:rsidP="00701BD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Ireland and the UK contribute smaller but steady sales.</w:t>
      </w:r>
    </w:p>
    <w:p w14:paraId="1A9D5375" w14:textId="59AC4414" w:rsidR="00701BDC" w:rsidRDefault="00701BDC" w:rsidP="00701BD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Expansion in high-performing regions should be a priority.</w:t>
      </w:r>
    </w:p>
    <w:p w14:paraId="22CD7FFC" w14:textId="77777777" w:rsidR="006D6F64" w:rsidRDefault="006D6F64" w:rsidP="006D6F64">
      <w:pPr>
        <w:jc w:val="both"/>
        <w:rPr>
          <w:rFonts w:ascii="Times New Roman" w:hAnsi="Times New Roman" w:cs="Times New Roman"/>
          <w:b/>
          <w:bCs/>
          <w:sz w:val="24"/>
          <w:szCs w:val="24"/>
        </w:rPr>
      </w:pPr>
    </w:p>
    <w:p w14:paraId="22D1245D" w14:textId="77777777" w:rsidR="006D6F64" w:rsidRDefault="006D6F64" w:rsidP="006D6F64">
      <w:pPr>
        <w:jc w:val="both"/>
        <w:rPr>
          <w:rFonts w:ascii="Times New Roman" w:hAnsi="Times New Roman" w:cs="Times New Roman"/>
          <w:b/>
          <w:bCs/>
          <w:sz w:val="24"/>
          <w:szCs w:val="24"/>
        </w:rPr>
      </w:pPr>
      <w:r>
        <w:rPr>
          <w:rFonts w:ascii="Times New Roman" w:hAnsi="Times New Roman" w:cs="Times New Roman"/>
          <w:b/>
          <w:bCs/>
          <w:sz w:val="24"/>
          <w:szCs w:val="24"/>
        </w:rPr>
        <w:t>Monthly Revenue Trend Analysis:</w:t>
      </w:r>
    </w:p>
    <w:p w14:paraId="3427F116" w14:textId="77777777"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Key Observations:</w:t>
      </w:r>
    </w:p>
    <w:p w14:paraId="747E0255" w14:textId="77777777" w:rsidR="006D6F64" w:rsidRDefault="006D6F64" w:rsidP="006D6F6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highest and lowest revenue months vary across the years.</w:t>
      </w:r>
    </w:p>
    <w:p w14:paraId="748CDEC1" w14:textId="77777777" w:rsidR="006D6F64" w:rsidRDefault="006D6F64" w:rsidP="006D6F6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Identifying patterns helps in optimizing sales strategies.</w:t>
      </w:r>
    </w:p>
    <w:p w14:paraId="19203157" w14:textId="1595D733" w:rsidR="00AE572A" w:rsidRPr="00AE572A" w:rsidRDefault="00AE572A" w:rsidP="00AE572A">
      <w:pPr>
        <w:jc w:val="both"/>
        <w:rPr>
          <w:rFonts w:ascii="Times New Roman" w:hAnsi="Times New Roman" w:cs="Times New Roman"/>
          <w:sz w:val="24"/>
          <w:szCs w:val="24"/>
        </w:rPr>
      </w:pPr>
      <w:r>
        <w:rPr>
          <w:rFonts w:ascii="Times New Roman" w:hAnsi="Times New Roman" w:cs="Times New Roman"/>
          <w:sz w:val="24"/>
          <w:szCs w:val="24"/>
        </w:rPr>
        <w:lastRenderedPageBreak/>
        <w:t>Yearly Highs and Lows:</w:t>
      </w:r>
    </w:p>
    <w:tbl>
      <w:tblPr>
        <w:tblStyle w:val="TableGrid"/>
        <w:tblW w:w="9083" w:type="dxa"/>
        <w:tblLook w:val="04A0" w:firstRow="1" w:lastRow="0" w:firstColumn="1" w:lastColumn="0" w:noHBand="0" w:noVBand="1"/>
      </w:tblPr>
      <w:tblGrid>
        <w:gridCol w:w="1075"/>
        <w:gridCol w:w="2557"/>
        <w:gridCol w:w="1223"/>
        <w:gridCol w:w="2610"/>
        <w:gridCol w:w="1618"/>
      </w:tblGrid>
      <w:tr w:rsidR="006D6F64" w14:paraId="5F66C240" w14:textId="77777777" w:rsidTr="006D6F64">
        <w:trPr>
          <w:trHeight w:val="485"/>
        </w:trPr>
        <w:tc>
          <w:tcPr>
            <w:tcW w:w="1075" w:type="dxa"/>
          </w:tcPr>
          <w:p w14:paraId="3A1784C0" w14:textId="47A9315F"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Year</w:t>
            </w:r>
          </w:p>
        </w:tc>
        <w:tc>
          <w:tcPr>
            <w:tcW w:w="2557" w:type="dxa"/>
          </w:tcPr>
          <w:p w14:paraId="334C819B" w14:textId="56B04895"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Highest Revenue Month</w:t>
            </w:r>
          </w:p>
        </w:tc>
        <w:tc>
          <w:tcPr>
            <w:tcW w:w="1223" w:type="dxa"/>
          </w:tcPr>
          <w:p w14:paraId="1914F891" w14:textId="2C5D6AB9"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Revenue</w:t>
            </w:r>
          </w:p>
        </w:tc>
        <w:tc>
          <w:tcPr>
            <w:tcW w:w="2610" w:type="dxa"/>
          </w:tcPr>
          <w:p w14:paraId="5490A3AC" w14:textId="520ED96D"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Lowest Revenue Month</w:t>
            </w:r>
          </w:p>
        </w:tc>
        <w:tc>
          <w:tcPr>
            <w:tcW w:w="1618" w:type="dxa"/>
          </w:tcPr>
          <w:p w14:paraId="4BE3E4E3" w14:textId="701405B2" w:rsidR="006D6F64" w:rsidRDefault="006D6F64" w:rsidP="006D6F64">
            <w:pPr>
              <w:jc w:val="both"/>
              <w:rPr>
                <w:rFonts w:ascii="Times New Roman" w:hAnsi="Times New Roman" w:cs="Times New Roman"/>
                <w:sz w:val="24"/>
                <w:szCs w:val="24"/>
              </w:rPr>
            </w:pPr>
            <w:r>
              <w:rPr>
                <w:rFonts w:ascii="Times New Roman" w:hAnsi="Times New Roman" w:cs="Times New Roman"/>
                <w:sz w:val="24"/>
                <w:szCs w:val="24"/>
              </w:rPr>
              <w:t>Revenue</w:t>
            </w:r>
          </w:p>
        </w:tc>
      </w:tr>
      <w:tr w:rsidR="006D6F64" w14:paraId="5D8E4EF0" w14:textId="77777777" w:rsidTr="006D6F64">
        <w:trPr>
          <w:trHeight w:val="288"/>
        </w:trPr>
        <w:tc>
          <w:tcPr>
            <w:tcW w:w="1075" w:type="dxa"/>
          </w:tcPr>
          <w:p w14:paraId="0436FCED" w14:textId="1CBEF4FA"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2019</w:t>
            </w:r>
          </w:p>
        </w:tc>
        <w:tc>
          <w:tcPr>
            <w:tcW w:w="2557" w:type="dxa"/>
          </w:tcPr>
          <w:p w14:paraId="4C91CFB6" w14:textId="74661DE3"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April</w:t>
            </w:r>
          </w:p>
        </w:tc>
        <w:tc>
          <w:tcPr>
            <w:tcW w:w="1223" w:type="dxa"/>
          </w:tcPr>
          <w:p w14:paraId="10DA5B20" w14:textId="1355884F"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$1680.75</w:t>
            </w:r>
          </w:p>
        </w:tc>
        <w:tc>
          <w:tcPr>
            <w:tcW w:w="2610" w:type="dxa"/>
          </w:tcPr>
          <w:p w14:paraId="23E6A495" w14:textId="10FC4B93"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May</w:t>
            </w:r>
          </w:p>
        </w:tc>
        <w:tc>
          <w:tcPr>
            <w:tcW w:w="1618" w:type="dxa"/>
          </w:tcPr>
          <w:p w14:paraId="6244A651" w14:textId="4BDAD8C5"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$398.57</w:t>
            </w:r>
          </w:p>
        </w:tc>
      </w:tr>
      <w:tr w:rsidR="006D6F64" w14:paraId="57FEDF8B" w14:textId="77777777" w:rsidTr="006D6F64">
        <w:trPr>
          <w:trHeight w:val="305"/>
        </w:trPr>
        <w:tc>
          <w:tcPr>
            <w:tcW w:w="1075" w:type="dxa"/>
          </w:tcPr>
          <w:p w14:paraId="37772AA0" w14:textId="47BD6A6C"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2020</w:t>
            </w:r>
          </w:p>
        </w:tc>
        <w:tc>
          <w:tcPr>
            <w:tcW w:w="2557" w:type="dxa"/>
          </w:tcPr>
          <w:p w14:paraId="71AB0301" w14:textId="6E9B00CF"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February</w:t>
            </w:r>
          </w:p>
        </w:tc>
        <w:tc>
          <w:tcPr>
            <w:tcW w:w="1223" w:type="dxa"/>
          </w:tcPr>
          <w:p w14:paraId="489F371F" w14:textId="61E1954D"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$1798.34</w:t>
            </w:r>
          </w:p>
        </w:tc>
        <w:tc>
          <w:tcPr>
            <w:tcW w:w="2610" w:type="dxa"/>
          </w:tcPr>
          <w:p w14:paraId="1F12808C" w14:textId="3E2942EF"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August</w:t>
            </w:r>
          </w:p>
        </w:tc>
        <w:tc>
          <w:tcPr>
            <w:tcW w:w="1618" w:type="dxa"/>
          </w:tcPr>
          <w:p w14:paraId="23DA3DFF" w14:textId="5F23BD38"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$300.4</w:t>
            </w:r>
          </w:p>
        </w:tc>
      </w:tr>
      <w:tr w:rsidR="006D6F64" w14:paraId="65CDF407" w14:textId="77777777" w:rsidTr="006D6F64">
        <w:trPr>
          <w:trHeight w:val="305"/>
        </w:trPr>
        <w:tc>
          <w:tcPr>
            <w:tcW w:w="1075" w:type="dxa"/>
          </w:tcPr>
          <w:p w14:paraId="67D2CDA8" w14:textId="49F398B9"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2021</w:t>
            </w:r>
          </w:p>
        </w:tc>
        <w:tc>
          <w:tcPr>
            <w:tcW w:w="2557" w:type="dxa"/>
          </w:tcPr>
          <w:p w14:paraId="1D289108" w14:textId="12784FF7"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September</w:t>
            </w:r>
          </w:p>
        </w:tc>
        <w:tc>
          <w:tcPr>
            <w:tcW w:w="1223" w:type="dxa"/>
          </w:tcPr>
          <w:p w14:paraId="3850A212" w14:textId="040F16FE"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$1643.58</w:t>
            </w:r>
          </w:p>
        </w:tc>
        <w:tc>
          <w:tcPr>
            <w:tcW w:w="2610" w:type="dxa"/>
          </w:tcPr>
          <w:p w14:paraId="08664EEE" w14:textId="5460B6BC"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June</w:t>
            </w:r>
          </w:p>
        </w:tc>
        <w:tc>
          <w:tcPr>
            <w:tcW w:w="1618" w:type="dxa"/>
          </w:tcPr>
          <w:p w14:paraId="57EEB163" w14:textId="0DBF4EFE"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$763.105</w:t>
            </w:r>
          </w:p>
        </w:tc>
      </w:tr>
      <w:tr w:rsidR="006D6F64" w14:paraId="2FB648DB" w14:textId="77777777" w:rsidTr="006D6F64">
        <w:trPr>
          <w:trHeight w:val="293"/>
        </w:trPr>
        <w:tc>
          <w:tcPr>
            <w:tcW w:w="1075" w:type="dxa"/>
          </w:tcPr>
          <w:p w14:paraId="29179878" w14:textId="03ABA7E4"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2022</w:t>
            </w:r>
          </w:p>
        </w:tc>
        <w:tc>
          <w:tcPr>
            <w:tcW w:w="2557" w:type="dxa"/>
          </w:tcPr>
          <w:p w14:paraId="09410AF7" w14:textId="069811AD" w:rsidR="006D6F64" w:rsidRDefault="00DD2A4B" w:rsidP="006D6F64">
            <w:pPr>
              <w:jc w:val="both"/>
              <w:rPr>
                <w:rFonts w:ascii="Times New Roman" w:hAnsi="Times New Roman" w:cs="Times New Roman"/>
                <w:sz w:val="24"/>
                <w:szCs w:val="24"/>
              </w:rPr>
            </w:pPr>
            <w:r>
              <w:rPr>
                <w:rFonts w:ascii="Times New Roman" w:hAnsi="Times New Roman" w:cs="Times New Roman"/>
                <w:sz w:val="24"/>
                <w:szCs w:val="24"/>
              </w:rPr>
              <w:t>March</w:t>
            </w:r>
          </w:p>
        </w:tc>
        <w:tc>
          <w:tcPr>
            <w:tcW w:w="1223" w:type="dxa"/>
          </w:tcPr>
          <w:p w14:paraId="1F4E5144" w14:textId="2DE32FB3"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$1315.21</w:t>
            </w:r>
          </w:p>
        </w:tc>
        <w:tc>
          <w:tcPr>
            <w:tcW w:w="2610" w:type="dxa"/>
          </w:tcPr>
          <w:p w14:paraId="1A9065A3" w14:textId="6CB0E46D"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August</w:t>
            </w:r>
          </w:p>
        </w:tc>
        <w:tc>
          <w:tcPr>
            <w:tcW w:w="1618" w:type="dxa"/>
          </w:tcPr>
          <w:p w14:paraId="3097E014" w14:textId="0FC22EA4" w:rsidR="006D6F64" w:rsidRDefault="00AE572A" w:rsidP="006D6F64">
            <w:pPr>
              <w:jc w:val="both"/>
              <w:rPr>
                <w:rFonts w:ascii="Times New Roman" w:hAnsi="Times New Roman" w:cs="Times New Roman"/>
                <w:sz w:val="24"/>
                <w:szCs w:val="24"/>
              </w:rPr>
            </w:pPr>
            <w:r>
              <w:rPr>
                <w:rFonts w:ascii="Times New Roman" w:hAnsi="Times New Roman" w:cs="Times New Roman"/>
                <w:sz w:val="24"/>
                <w:szCs w:val="24"/>
              </w:rPr>
              <w:t>$244.25</w:t>
            </w:r>
          </w:p>
        </w:tc>
      </w:tr>
    </w:tbl>
    <w:p w14:paraId="57B692ED" w14:textId="784119EF" w:rsidR="00701BDC" w:rsidRPr="006D6F64" w:rsidRDefault="00701BDC" w:rsidP="006D6F64">
      <w:pPr>
        <w:jc w:val="both"/>
        <w:rPr>
          <w:rFonts w:ascii="Times New Roman" w:hAnsi="Times New Roman" w:cs="Times New Roman"/>
          <w:sz w:val="24"/>
          <w:szCs w:val="24"/>
        </w:rPr>
      </w:pPr>
      <w:r w:rsidRPr="006D6F64">
        <w:rPr>
          <w:rFonts w:ascii="Times New Roman" w:hAnsi="Times New Roman" w:cs="Times New Roman"/>
          <w:sz w:val="24"/>
          <w:szCs w:val="24"/>
        </w:rPr>
        <w:t xml:space="preserve"> </w:t>
      </w:r>
    </w:p>
    <w:p w14:paraId="0C16D3EE" w14:textId="77777777" w:rsidR="00AE572A" w:rsidRDefault="00AE572A" w:rsidP="00AE572A">
      <w:pPr>
        <w:jc w:val="center"/>
        <w:rPr>
          <w:rFonts w:ascii="Times New Roman" w:hAnsi="Times New Roman" w:cs="Times New Roman"/>
          <w:sz w:val="24"/>
          <w:szCs w:val="24"/>
        </w:rPr>
      </w:pPr>
    </w:p>
    <w:p w14:paraId="6EC776E8" w14:textId="0B7848B5" w:rsidR="00AE572A" w:rsidRDefault="00AE572A" w:rsidP="00AE572A">
      <w:pPr>
        <w:jc w:val="both"/>
        <w:rPr>
          <w:rFonts w:ascii="Times New Roman" w:hAnsi="Times New Roman" w:cs="Times New Roman"/>
          <w:b/>
          <w:bCs/>
          <w:sz w:val="24"/>
          <w:szCs w:val="24"/>
        </w:rPr>
      </w:pPr>
      <w:r>
        <w:rPr>
          <w:rFonts w:ascii="Times New Roman" w:hAnsi="Times New Roman" w:cs="Times New Roman"/>
          <w:b/>
          <w:bCs/>
          <w:sz w:val="24"/>
          <w:szCs w:val="24"/>
        </w:rPr>
        <w:t>Regression Analysis (Pricing Impact on Sales)</w:t>
      </w:r>
      <w:r w:rsidR="004A5D06">
        <w:rPr>
          <w:rFonts w:ascii="Times New Roman" w:hAnsi="Times New Roman" w:cs="Times New Roman"/>
          <w:b/>
          <w:bCs/>
          <w:sz w:val="24"/>
          <w:szCs w:val="24"/>
        </w:rPr>
        <w:t>:</w:t>
      </w:r>
    </w:p>
    <w:p w14:paraId="6A2424D5" w14:textId="2844ABBC" w:rsidR="004A5D06" w:rsidRDefault="004A5D06" w:rsidP="00AE572A">
      <w:pPr>
        <w:jc w:val="both"/>
        <w:rPr>
          <w:rFonts w:ascii="Times New Roman" w:hAnsi="Times New Roman" w:cs="Times New Roman"/>
          <w:sz w:val="24"/>
          <w:szCs w:val="24"/>
        </w:rPr>
      </w:pPr>
      <w:r>
        <w:rPr>
          <w:rFonts w:ascii="Times New Roman" w:hAnsi="Times New Roman" w:cs="Times New Roman"/>
          <w:sz w:val="24"/>
          <w:szCs w:val="24"/>
        </w:rPr>
        <w:t>Findings:</w:t>
      </w:r>
    </w:p>
    <w:p w14:paraId="74516988" w14:textId="1179E152" w:rsidR="004A5D06" w:rsidRDefault="004A5D06" w:rsidP="004A5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Pr="004A5D06">
        <w:rPr>
          <w:rFonts w:ascii="Times New Roman" w:hAnsi="Times New Roman" w:cs="Times New Roman"/>
          <w:sz w:val="24"/>
          <w:szCs w:val="24"/>
        </w:rPr>
        <w:t>²</w:t>
      </w:r>
      <w:r>
        <w:rPr>
          <w:rFonts w:ascii="Times New Roman" w:hAnsi="Times New Roman" w:cs="Times New Roman"/>
          <w:sz w:val="24"/>
          <w:szCs w:val="24"/>
        </w:rPr>
        <w:t xml:space="preserve"> = 0.0018, meaning unit price has little to no impact on quantity sold.</w:t>
      </w:r>
    </w:p>
    <w:p w14:paraId="3AEC5B5C" w14:textId="0EBB7368" w:rsidR="004A5D06" w:rsidRDefault="004A5D06" w:rsidP="004A5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P-value &gt; 0.05, so price is not a statis</w:t>
      </w:r>
      <w:r w:rsidR="00FF359F">
        <w:rPr>
          <w:rFonts w:ascii="Times New Roman" w:hAnsi="Times New Roman" w:cs="Times New Roman"/>
          <w:sz w:val="24"/>
          <w:szCs w:val="24"/>
        </w:rPr>
        <w:t>ti</w:t>
      </w:r>
      <w:r>
        <w:rPr>
          <w:rFonts w:ascii="Times New Roman" w:hAnsi="Times New Roman" w:cs="Times New Roman"/>
          <w:sz w:val="24"/>
          <w:szCs w:val="24"/>
        </w:rPr>
        <w:t>cally significant factor in predicting sales.</w:t>
      </w:r>
    </w:p>
    <w:p w14:paraId="5C688089" w14:textId="6FAA7381" w:rsidR="0035331F" w:rsidRPr="00E37FDB" w:rsidRDefault="004A5D06" w:rsidP="004A5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Implication: Adjusting prices alone won’t drive higher sales-marketing and demand factors play a bigger role.</w:t>
      </w:r>
    </w:p>
    <w:p w14:paraId="20B53E25" w14:textId="641DDFD1" w:rsidR="0035331F" w:rsidRDefault="0035331F" w:rsidP="004A5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Key Takeaways &amp; Recommendations:</w:t>
      </w:r>
    </w:p>
    <w:p w14:paraId="12A92723" w14:textId="75D6E3B7" w:rsidR="0035331F" w:rsidRDefault="0035331F" w:rsidP="004A5D06">
      <w:pPr>
        <w:spacing w:line="480" w:lineRule="auto"/>
        <w:jc w:val="both"/>
        <w:rPr>
          <w:rFonts w:ascii="Times New Roman" w:hAnsi="Times New Roman" w:cs="Times New Roman"/>
          <w:sz w:val="24"/>
          <w:szCs w:val="24"/>
        </w:rPr>
      </w:pPr>
      <w:r>
        <w:rPr>
          <w:rFonts w:ascii="Times New Roman" w:hAnsi="Times New Roman" w:cs="Times New Roman"/>
          <w:sz w:val="24"/>
          <w:szCs w:val="24"/>
        </w:rPr>
        <w:t>Actionable Steps:</w:t>
      </w:r>
    </w:p>
    <w:p w14:paraId="028C328C" w14:textId="37185AD4" w:rsidR="0035331F" w:rsidRDefault="0035331F" w:rsidP="0035331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Invest in marketing campaigns instead of price reductions.</w:t>
      </w:r>
    </w:p>
    <w:p w14:paraId="7A11CE21" w14:textId="2A0C8697" w:rsidR="0035331F" w:rsidRDefault="0035331F" w:rsidP="0035331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Expand sales efforts in high-performing regions like the U.S.</w:t>
      </w:r>
    </w:p>
    <w:p w14:paraId="73581AF8" w14:textId="6E6166CA" w:rsidR="0035331F" w:rsidRDefault="0035331F" w:rsidP="0035331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Optimize </w:t>
      </w:r>
      <w:r w:rsidR="00FF359F">
        <w:rPr>
          <w:rFonts w:ascii="Times New Roman" w:hAnsi="Times New Roman" w:cs="Times New Roman"/>
          <w:sz w:val="24"/>
          <w:szCs w:val="24"/>
        </w:rPr>
        <w:t>inventory based on seasonal demand fluctuations.</w:t>
      </w:r>
    </w:p>
    <w:p w14:paraId="108D6DF0" w14:textId="34A83E1B" w:rsidR="00FF359F" w:rsidRDefault="00FF359F" w:rsidP="0035331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Reevaluate pricing strategy for Robusta, which has high sales but lower revenue per kg.</w:t>
      </w:r>
    </w:p>
    <w:p w14:paraId="41C6B53F" w14:textId="22B2C80B" w:rsidR="00FF359F" w:rsidRDefault="00FF359F" w:rsidP="0035331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Investigate why August 2020 and August 2022 had the lowest revenues and develop strategies to mitigate similar declines in the future.</w:t>
      </w:r>
    </w:p>
    <w:p w14:paraId="122D751A" w14:textId="77777777" w:rsidR="00E37FDB" w:rsidRDefault="00E37FDB" w:rsidP="00E37FDB">
      <w:pPr>
        <w:spacing w:line="480" w:lineRule="auto"/>
        <w:jc w:val="both"/>
        <w:rPr>
          <w:rFonts w:ascii="Times New Roman" w:hAnsi="Times New Roman" w:cs="Times New Roman"/>
          <w:sz w:val="24"/>
          <w:szCs w:val="24"/>
        </w:rPr>
      </w:pPr>
    </w:p>
    <w:p w14:paraId="6FB976C1" w14:textId="71804158" w:rsidR="00E37FDB" w:rsidRPr="00E37FDB" w:rsidRDefault="00A60E51" w:rsidP="00E37F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C60E4E" w14:textId="08833B40" w:rsidR="00FF359F" w:rsidRDefault="00FF359F" w:rsidP="00FF359F">
      <w:pPr>
        <w:spacing w:line="480" w:lineRule="auto"/>
        <w:jc w:val="both"/>
        <w:rPr>
          <w:rFonts w:ascii="Times New Roman" w:hAnsi="Times New Roman" w:cs="Times New Roman"/>
          <w:b/>
          <w:bCs/>
          <w:sz w:val="24"/>
          <w:szCs w:val="24"/>
        </w:rPr>
      </w:pPr>
      <w:r w:rsidRPr="00FF359F">
        <w:rPr>
          <w:rFonts w:ascii="Times New Roman" w:hAnsi="Times New Roman" w:cs="Times New Roman"/>
          <w:b/>
          <w:bCs/>
          <w:sz w:val="24"/>
          <w:szCs w:val="24"/>
        </w:rPr>
        <w:lastRenderedPageBreak/>
        <w:t>C</w:t>
      </w:r>
      <w:r>
        <w:rPr>
          <w:rFonts w:ascii="Times New Roman" w:hAnsi="Times New Roman" w:cs="Times New Roman"/>
          <w:b/>
          <w:bCs/>
          <w:sz w:val="24"/>
          <w:szCs w:val="24"/>
        </w:rPr>
        <w:t>onclusion:</w:t>
      </w:r>
    </w:p>
    <w:p w14:paraId="58DE5A58" w14:textId="54DCCC69" w:rsidR="00FF359F" w:rsidRPr="00FF359F" w:rsidRDefault="00FF359F" w:rsidP="00FF359F">
      <w:pPr>
        <w:spacing w:line="480" w:lineRule="auto"/>
        <w:jc w:val="both"/>
        <w:rPr>
          <w:rFonts w:ascii="Times New Roman" w:hAnsi="Times New Roman" w:cs="Times New Roman"/>
          <w:sz w:val="24"/>
          <w:szCs w:val="24"/>
        </w:rPr>
      </w:pPr>
      <w:r>
        <w:rPr>
          <w:rFonts w:ascii="Times New Roman" w:hAnsi="Times New Roman" w:cs="Times New Roman"/>
          <w:sz w:val="24"/>
          <w:szCs w:val="24"/>
        </w:rPr>
        <w:t>This analysis provides data-backed insights to optimize coffee sales performance. Future steps should focus on targeted marketing, strategic regional expansion, and inventory management to sustain growth.</w:t>
      </w:r>
    </w:p>
    <w:sectPr w:rsidR="00FF359F" w:rsidRPr="00FF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D2F82"/>
    <w:multiLevelType w:val="hybridMultilevel"/>
    <w:tmpl w:val="3A182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739F2"/>
    <w:multiLevelType w:val="hybridMultilevel"/>
    <w:tmpl w:val="1160F48E"/>
    <w:lvl w:ilvl="0" w:tplc="9A7C02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049295">
    <w:abstractNumId w:val="1"/>
  </w:num>
  <w:num w:numId="2" w16cid:durableId="3639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51"/>
    <w:rsid w:val="00036F2C"/>
    <w:rsid w:val="00123E5B"/>
    <w:rsid w:val="001D0472"/>
    <w:rsid w:val="002C3C20"/>
    <w:rsid w:val="003240F9"/>
    <w:rsid w:val="0035331F"/>
    <w:rsid w:val="004A5D06"/>
    <w:rsid w:val="005B7648"/>
    <w:rsid w:val="006B38E3"/>
    <w:rsid w:val="006D6F64"/>
    <w:rsid w:val="00701BDC"/>
    <w:rsid w:val="00760C71"/>
    <w:rsid w:val="00831BE7"/>
    <w:rsid w:val="009A346D"/>
    <w:rsid w:val="00A60E51"/>
    <w:rsid w:val="00AE572A"/>
    <w:rsid w:val="00B94C11"/>
    <w:rsid w:val="00C528E1"/>
    <w:rsid w:val="00D11A51"/>
    <w:rsid w:val="00DD2A4B"/>
    <w:rsid w:val="00E13EDD"/>
    <w:rsid w:val="00E37FDB"/>
    <w:rsid w:val="00E65477"/>
    <w:rsid w:val="00F435DC"/>
    <w:rsid w:val="00F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9C16"/>
  <w15:chartTrackingRefBased/>
  <w15:docId w15:val="{FD861F92-7A5D-4EF3-A9EF-2DD1EA90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A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A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A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A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A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A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A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A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A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A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A51"/>
    <w:rPr>
      <w:rFonts w:eastAsiaTheme="majorEastAsia" w:cstheme="majorBidi"/>
      <w:color w:val="272727" w:themeColor="text1" w:themeTint="D8"/>
    </w:rPr>
  </w:style>
  <w:style w:type="paragraph" w:styleId="Title">
    <w:name w:val="Title"/>
    <w:basedOn w:val="Normal"/>
    <w:next w:val="Normal"/>
    <w:link w:val="TitleChar"/>
    <w:uiPriority w:val="10"/>
    <w:qFormat/>
    <w:rsid w:val="00D11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A51"/>
    <w:pPr>
      <w:spacing w:before="160"/>
      <w:jc w:val="center"/>
    </w:pPr>
    <w:rPr>
      <w:i/>
      <w:iCs/>
      <w:color w:val="404040" w:themeColor="text1" w:themeTint="BF"/>
    </w:rPr>
  </w:style>
  <w:style w:type="character" w:customStyle="1" w:styleId="QuoteChar">
    <w:name w:val="Quote Char"/>
    <w:basedOn w:val="DefaultParagraphFont"/>
    <w:link w:val="Quote"/>
    <w:uiPriority w:val="29"/>
    <w:rsid w:val="00D11A51"/>
    <w:rPr>
      <w:i/>
      <w:iCs/>
      <w:color w:val="404040" w:themeColor="text1" w:themeTint="BF"/>
    </w:rPr>
  </w:style>
  <w:style w:type="paragraph" w:styleId="ListParagraph">
    <w:name w:val="List Paragraph"/>
    <w:basedOn w:val="Normal"/>
    <w:uiPriority w:val="34"/>
    <w:qFormat/>
    <w:rsid w:val="00D11A51"/>
    <w:pPr>
      <w:ind w:left="720"/>
      <w:contextualSpacing/>
    </w:pPr>
  </w:style>
  <w:style w:type="character" w:styleId="IntenseEmphasis">
    <w:name w:val="Intense Emphasis"/>
    <w:basedOn w:val="DefaultParagraphFont"/>
    <w:uiPriority w:val="21"/>
    <w:qFormat/>
    <w:rsid w:val="00D11A51"/>
    <w:rPr>
      <w:i/>
      <w:iCs/>
      <w:color w:val="2F5496" w:themeColor="accent1" w:themeShade="BF"/>
    </w:rPr>
  </w:style>
  <w:style w:type="paragraph" w:styleId="IntenseQuote">
    <w:name w:val="Intense Quote"/>
    <w:basedOn w:val="Normal"/>
    <w:next w:val="Normal"/>
    <w:link w:val="IntenseQuoteChar"/>
    <w:uiPriority w:val="30"/>
    <w:qFormat/>
    <w:rsid w:val="00D11A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A51"/>
    <w:rPr>
      <w:i/>
      <w:iCs/>
      <w:color w:val="2F5496" w:themeColor="accent1" w:themeShade="BF"/>
    </w:rPr>
  </w:style>
  <w:style w:type="character" w:styleId="IntenseReference">
    <w:name w:val="Intense Reference"/>
    <w:basedOn w:val="DefaultParagraphFont"/>
    <w:uiPriority w:val="32"/>
    <w:qFormat/>
    <w:rsid w:val="00D11A51"/>
    <w:rPr>
      <w:b/>
      <w:bCs/>
      <w:smallCaps/>
      <w:color w:val="2F5496" w:themeColor="accent1" w:themeShade="BF"/>
      <w:spacing w:val="5"/>
    </w:rPr>
  </w:style>
  <w:style w:type="table" w:styleId="TableGrid">
    <w:name w:val="Table Grid"/>
    <w:basedOn w:val="TableNormal"/>
    <w:uiPriority w:val="39"/>
    <w:rsid w:val="006D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Naheem</dc:creator>
  <cp:keywords/>
  <dc:description/>
  <cp:lastModifiedBy>Adeleke Naheem</cp:lastModifiedBy>
  <cp:revision>12</cp:revision>
  <dcterms:created xsi:type="dcterms:W3CDTF">2025-03-30T05:28:00Z</dcterms:created>
  <dcterms:modified xsi:type="dcterms:W3CDTF">2025-04-06T00:06:00Z</dcterms:modified>
</cp:coreProperties>
</file>