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6E8F362C" w14:textId="41C83DCD" w:rsidR="00E07EF9" w:rsidRDefault="00245A33" w:rsidP="00E07EF9">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2B87D2FA" w14:textId="07F6F2B7" w:rsidR="00E07EF9" w:rsidRPr="00A62B8A" w:rsidRDefault="00000000" w:rsidP="00A62B8A">
      <w:pPr>
        <w:spacing w:after="160" w:line="360" w:lineRule="auto"/>
        <w:rPr>
          <w:rFonts w:asciiTheme="majorHAnsi" w:eastAsiaTheme="minorEastAsia" w:hAnsiTheme="majorHAnsi" w:cstheme="majorHAnsi"/>
        </w:rPr>
      </w:pPr>
      <m:oMathPara>
        <m:oMath>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E</m:t>
              </m:r>
            </m:e>
            <m:sub>
              <m:r>
                <w:rPr>
                  <w:rFonts w:ascii="Cambria Math" w:eastAsiaTheme="minorEastAsia" w:hAnsi="Cambria Math" w:cstheme="majorHAnsi"/>
                </w:rPr>
                <m:t>π</m:t>
              </m:r>
            </m:sub>
          </m:sSub>
          <m:r>
            <w:rPr>
              <w:rFonts w:ascii="Cambria Math" w:eastAsiaTheme="minorEastAsia" w:hAnsi="Cambria Math" w:cstheme="majorHAnsi"/>
            </w:rPr>
            <m:t>[</m:t>
          </m:r>
          <m:nary>
            <m:naryPr>
              <m:chr m:val="∑"/>
              <m:limLoc m:val="subSup"/>
              <m:ctrlPr>
                <w:rPr>
                  <w:rFonts w:ascii="Cambria Math" w:eastAsiaTheme="minorEastAsia" w:hAnsi="Cambria Math" w:cstheme="majorHAnsi"/>
                  <w:i/>
                </w:rPr>
              </m:ctrlPr>
            </m:naryPr>
            <m:sub>
              <m:r>
                <w:rPr>
                  <w:rFonts w:ascii="Cambria Math" w:eastAsiaTheme="minorEastAsia" w:hAnsi="Cambria Math" w:cstheme="majorHAnsi"/>
                </w:rPr>
                <m:t>t=0</m:t>
              </m:r>
            </m:sub>
            <m:sup>
              <m:r>
                <w:rPr>
                  <w:rFonts w:ascii="Cambria Math" w:eastAsiaTheme="minorEastAsia" w:hAnsi="Cambria Math" w:cstheme="majorHAnsi"/>
                </w:rPr>
                <m:t>∞</m:t>
              </m:r>
            </m:sup>
            <m:e>
              <m:sSup>
                <m:sSupPr>
                  <m:ctrlPr>
                    <w:rPr>
                      <w:rFonts w:ascii="Cambria Math" w:eastAsiaTheme="minorEastAsia" w:hAnsi="Cambria Math" w:cstheme="majorHAnsi"/>
                      <w:i/>
                    </w:rPr>
                  </m:ctrlPr>
                </m:sSupPr>
                <m:e>
                  <m:r>
                    <w:rPr>
                      <w:rFonts w:ascii="Cambria Math" w:eastAsiaTheme="minorEastAsia" w:hAnsi="Cambria Math" w:cstheme="majorHAnsi"/>
                    </w:rPr>
                    <m:t>γ</m:t>
                  </m:r>
                </m:e>
                <m:sup>
                  <m:r>
                    <w:rPr>
                      <w:rFonts w:ascii="Cambria Math" w:eastAsiaTheme="minorEastAsia" w:hAnsi="Cambria Math" w:cstheme="majorHAnsi"/>
                    </w:rPr>
                    <m:t>t</m:t>
                  </m:r>
                </m:sup>
              </m:sSup>
              <m:r>
                <w:rPr>
                  <w:rFonts w:ascii="Cambria Math" w:eastAsiaTheme="minorEastAsia" w:hAnsi="Cambria Math" w:cstheme="majorHAnsi"/>
                </w:rPr>
                <m:t xml:space="preserve"> R</m:t>
              </m:r>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t+1</m:t>
                      </m:r>
                    </m:sub>
                  </m:sSub>
                </m:e>
              </m:d>
              <m:r>
                <w:rPr>
                  <w:rFonts w:ascii="Cambria Math" w:eastAsiaTheme="minorEastAsia" w:hAnsi="Cambria Math" w:cstheme="majorHAnsi"/>
                </w:rPr>
                <m:t xml:space="preserve"> </m:t>
              </m:r>
              <m:d>
                <m:dPr>
                  <m:begChr m:val="|"/>
                  <m:endChr m:val="]"/>
                  <m:ctrlPr>
                    <w:rPr>
                      <w:rFonts w:ascii="Cambria Math" w:eastAsiaTheme="minorEastAsia" w:hAnsi="Cambria Math" w:cstheme="majorHAnsi"/>
                      <w:i/>
                    </w:rPr>
                  </m:ctrlPr>
                </m:dPr>
                <m:e>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0</m:t>
                      </m:r>
                    </m:sub>
                  </m:sSub>
                  <m:r>
                    <w:rPr>
                      <w:rFonts w:ascii="Cambria Math" w:eastAsiaTheme="minorEastAsia" w:hAnsi="Cambria Math" w:cstheme="majorHAnsi"/>
                    </w:rPr>
                    <m:t>=s</m:t>
                  </m:r>
                </m:e>
              </m:d>
            </m:e>
          </m:nary>
        </m:oMath>
      </m:oMathPara>
    </w:p>
    <w:p w14:paraId="6AA8D38F" w14:textId="4E8DC059" w:rsidR="005D6726" w:rsidRDefault="00245A33" w:rsidP="005D6726">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03B7BF4E" w14:textId="77777777" w:rsidR="00C452E1" w:rsidRPr="00E36492" w:rsidRDefault="005D6726" w:rsidP="005D6726">
      <w:pPr>
        <w:spacing w:after="160" w:line="360" w:lineRule="auto"/>
        <w:rPr>
          <w:rFonts w:asciiTheme="majorHAnsi" w:eastAsiaTheme="minorEastAsia" w:hAnsiTheme="majorHAnsi" w:cstheme="majorHAnsi"/>
        </w:rPr>
      </w:pPr>
      <m:oMathPara>
        <m:oMath>
          <m:r>
            <w:rPr>
              <w:rFonts w:ascii="Cambria Math" w:eastAsiaTheme="minorEastAsia" w:hAnsi="Cambria Math" w:cstheme="majorHAnsi"/>
            </w:rPr>
            <m:t>U</m:t>
          </m:r>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+γ max</m:t>
          </m:r>
          <m:nary>
            <m:naryPr>
              <m:chr m:val="∑"/>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U</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nary>
          <m:r>
            <w:rPr>
              <w:rFonts w:ascii="Cambria Math" w:eastAsiaTheme="minorEastAsia" w:hAnsi="Cambria Math" w:cstheme="majorHAnsi"/>
            </w:rPr>
            <m:t xml:space="preserve"> </m:t>
          </m:r>
        </m:oMath>
      </m:oMathPara>
    </w:p>
    <w:p w14:paraId="20953F43" w14:textId="70F5F371" w:rsidR="00E36492" w:rsidRPr="00E36492" w:rsidRDefault="00E36492" w:rsidP="005D6726">
      <w:pPr>
        <w:spacing w:after="160" w:line="360" w:lineRule="auto"/>
        <w:rPr>
          <w:rFonts w:asciiTheme="majorHAnsi" w:eastAsiaTheme="minorEastAsia" w:hAnsiTheme="majorHAnsi" w:cstheme="majorHAnsi"/>
        </w:rPr>
      </w:pPr>
      <m:oMathPara>
        <m:oMath>
          <m:r>
            <w:rPr>
              <w:rFonts w:ascii="Cambria Math" w:eastAsiaTheme="minorEastAsia" w:hAnsi="Cambria Math" w:cstheme="majorHAnsi"/>
            </w:rPr>
            <m:t>P</m:t>
          </m:r>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t+1</m:t>
                  </m:r>
                </m:sub>
              </m:sSub>
            </m:e>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t</m:t>
                  </m:r>
                </m:sub>
              </m:sSub>
              <m:r>
                <w:rPr>
                  <w:rFonts w:ascii="Cambria Math" w:eastAsiaTheme="minorEastAsia" w:hAnsi="Cambria Math" w:cstheme="majorHAnsi"/>
                </w:rPr>
                <m:t>,π</m:t>
              </m:r>
              <m:d>
                <m:dPr>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S</m:t>
                      </m:r>
                    </m:e>
                    <m:sub>
                      <m:r>
                        <w:rPr>
                          <w:rFonts w:ascii="Cambria Math" w:eastAsiaTheme="minorEastAsia" w:hAnsi="Cambria Math" w:cstheme="majorHAnsi"/>
                        </w:rPr>
                        <m:t>t</m:t>
                      </m:r>
                    </m:sub>
                  </m:sSub>
                </m:e>
              </m:d>
            </m:e>
          </m:d>
        </m:oMath>
      </m:oMathPara>
    </w:p>
    <w:p w14:paraId="56D8FF45" w14:textId="77777777" w:rsidR="00E36492" w:rsidRPr="00E36492" w:rsidRDefault="00E36492" w:rsidP="005D6726">
      <w:pPr>
        <w:spacing w:after="160" w:line="360" w:lineRule="auto"/>
        <w:rPr>
          <w:rFonts w:asciiTheme="majorHAnsi" w:eastAsiaTheme="minorEastAsia" w:hAnsiTheme="majorHAnsi" w:cstheme="majorHAnsi"/>
        </w:rPr>
      </w:pPr>
    </w:p>
    <w:p w14:paraId="6E49310C" w14:textId="388BC439" w:rsidR="005D6726" w:rsidRPr="005D6726" w:rsidRDefault="00000000" w:rsidP="005D6726">
      <w:pPr>
        <w:spacing w:after="160" w:line="360" w:lineRule="auto"/>
        <w:rPr>
          <w:rFonts w:asciiTheme="majorHAnsi" w:eastAsiaTheme="minorEastAsia" w:hAnsiTheme="majorHAnsi" w:cstheme="majorHAnsi"/>
        </w:rPr>
      </w:pPr>
      <m:oMathPara>
        <m:oMath>
          <m:func>
            <m:funcPr>
              <m:ctrlPr>
                <w:rPr>
                  <w:rFonts w:ascii="Cambria Math" w:eastAsiaTheme="minorEastAsia" w:hAnsi="Cambria Math" w:cstheme="majorHAnsi"/>
                  <w:i/>
                </w:rPr>
              </m:ctrlPr>
            </m:funcPr>
            <m:fName>
              <m:r>
                <w:rPr>
                  <w:rFonts w:ascii="Cambria Math" w:eastAsiaTheme="minorEastAsia" w:hAnsi="Cambria Math" w:cstheme="majorHAnsi"/>
                </w:rPr>
                <m:t>U</m:t>
              </m:r>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fName>
            <m:e>
              <m:eqArr>
                <m:eqArrPr>
                  <m:baseJc m:val="top"/>
                  <m:ctrlPr>
                    <w:rPr>
                      <w:rFonts w:ascii="Cambria Math" w:eastAsiaTheme="minorEastAsia" w:hAnsi="Cambria Math" w:cstheme="majorHAnsi"/>
                      <w:i/>
                    </w:rPr>
                  </m:ctrlPr>
                </m:eqArrPr>
                <m:e>
                  <m:r>
                    <m:rPr>
                      <m:sty m:val="p"/>
                    </m:rPr>
                    <w:rPr>
                      <w:rFonts w:ascii="Cambria Math" w:eastAsiaTheme="minorEastAsia" w:hAnsi="Cambria Math" w:cstheme="majorHAnsi"/>
                    </w:rPr>
                    <m:t>max</m:t>
                  </m:r>
                </m:e>
                <m:e>
                  <m:r>
                    <w:rPr>
                      <w:rFonts w:ascii="Cambria Math" w:eastAsiaTheme="minorEastAsia" w:hAnsi="Cambria Math" w:cstheme="majorHAnsi"/>
                    </w:rPr>
                    <m:t>a∈A(s)</m:t>
                  </m:r>
                </m:e>
              </m:eqArr>
            </m:e>
          </m:func>
          <m:nary>
            <m:naryPr>
              <m:chr m:val="∑"/>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e>
          </m:nary>
          <m:r>
            <w:rPr>
              <w:rFonts w:ascii="Cambria Math" w:eastAsiaTheme="minorEastAsia" w:hAnsi="Cambria Math" w:cstheme="majorHAnsi"/>
            </w:rPr>
            <m:t>[R(s,s')+γU(s')]</m:t>
          </m:r>
        </m:oMath>
      </m:oMathPara>
    </w:p>
    <w:p w14:paraId="6068BFEB" w14:textId="77777777" w:rsidR="005D6726" w:rsidRPr="00C452E1" w:rsidRDefault="005D6726" w:rsidP="005D6726">
      <w:pPr>
        <w:pStyle w:val="ListParagraph"/>
        <w:bidi/>
        <w:spacing w:after="160" w:line="360" w:lineRule="auto"/>
        <w:ind w:left="1080"/>
        <w:rPr>
          <w:rFonts w:asciiTheme="majorHAnsi" w:eastAsiaTheme="minorEastAsia" w:hAnsiTheme="majorHAnsi" w:cstheme="majorHAnsi"/>
          <w:lang w:val="en-IL"/>
        </w:rPr>
      </w:pPr>
    </w:p>
    <w:p w14:paraId="77D297A7" w14:textId="21520B27" w:rsidR="005D6726" w:rsidRPr="00002307" w:rsidRDefault="00245A33" w:rsidP="005D6726">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lastRenderedPageBreak/>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r w:rsidR="00A62B8A" w:rsidRPr="00A62B8A">
        <w:rPr>
          <w:noProof/>
        </w:rPr>
        <w:t xml:space="preserve"> </w:t>
      </w:r>
    </w:p>
    <w:p w14:paraId="7C1D28B4" w14:textId="638294FB" w:rsidR="00E81371" w:rsidRPr="00A62B8A" w:rsidRDefault="00A62B8A" w:rsidP="00A62B8A">
      <w:pPr>
        <w:pStyle w:val="ListParagraph"/>
        <w:numPr>
          <w:ilvl w:val="0"/>
          <w:numId w:val="13"/>
        </w:numPr>
        <w:bidi/>
        <w:spacing w:after="160" w:line="360" w:lineRule="auto"/>
        <w:rPr>
          <w:rFonts w:asciiTheme="majorHAnsi" w:eastAsiaTheme="minorEastAsia" w:hAnsiTheme="majorHAnsi" w:cstheme="majorHAnsi"/>
        </w:rPr>
      </w:pPr>
      <w:r w:rsidRPr="00A62B8A">
        <w:rPr>
          <w:rFonts w:asciiTheme="majorHAnsi" w:eastAsiaTheme="minorEastAsia" w:hAnsiTheme="majorHAnsi" w:cs="Calibri Light"/>
          <w:noProof/>
          <w:rtl/>
        </w:rPr>
        <w:drawing>
          <wp:anchor distT="0" distB="0" distL="114300" distR="114300" simplePos="0" relativeHeight="251686912" behindDoc="0" locked="0" layoutInCell="1" allowOverlap="1" wp14:anchorId="48ADA9BA" wp14:editId="0BDF42A4">
            <wp:simplePos x="0" y="0"/>
            <wp:positionH relativeFrom="column">
              <wp:posOffset>1280160</wp:posOffset>
            </wp:positionH>
            <wp:positionV relativeFrom="paragraph">
              <wp:posOffset>2167255</wp:posOffset>
            </wp:positionV>
            <wp:extent cx="2385060" cy="312420"/>
            <wp:effectExtent l="0" t="0" r="0" b="0"/>
            <wp:wrapNone/>
            <wp:docPr id="86762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20303" name=""/>
                    <pic:cNvPicPr/>
                  </pic:nvPicPr>
                  <pic:blipFill>
                    <a:blip r:embed="rId12">
                      <a:extLst>
                        <a:ext uri="{28A0092B-C50C-407E-A947-70E740481C1C}">
                          <a14:useLocalDpi xmlns:a14="http://schemas.microsoft.com/office/drawing/2010/main" val="0"/>
                        </a:ext>
                      </a:extLst>
                    </a:blip>
                    <a:stretch>
                      <a:fillRect/>
                    </a:stretch>
                  </pic:blipFill>
                  <pic:spPr>
                    <a:xfrm>
                      <a:off x="0" y="0"/>
                      <a:ext cx="2385060" cy="312420"/>
                    </a:xfrm>
                    <a:prstGeom prst="rect">
                      <a:avLst/>
                    </a:prstGeom>
                  </pic:spPr>
                </pic:pic>
              </a:graphicData>
            </a:graphic>
            <wp14:sizeRelH relativeFrom="margin">
              <wp14:pctWidth>0</wp14:pctWidth>
            </wp14:sizeRelH>
            <wp14:sizeRelV relativeFrom="margin">
              <wp14:pctHeight>0</wp14:pctHeight>
            </wp14:sizeRelV>
          </wp:anchor>
        </w:drawing>
      </w:r>
      <w:r w:rsidRPr="00A62B8A">
        <w:rPr>
          <w:rFonts w:asciiTheme="majorHAnsi" w:hAnsiTheme="majorHAnsi" w:cs="Calibri Light"/>
          <w:noProof/>
          <w:rtl/>
        </w:rPr>
        <w:drawing>
          <wp:anchor distT="0" distB="0" distL="114300" distR="114300" simplePos="0" relativeHeight="251685888" behindDoc="0" locked="0" layoutInCell="1" allowOverlap="1" wp14:anchorId="3EB46719" wp14:editId="69DDB2F6">
            <wp:simplePos x="0" y="0"/>
            <wp:positionH relativeFrom="column">
              <wp:posOffset>1447800</wp:posOffset>
            </wp:positionH>
            <wp:positionV relativeFrom="paragraph">
              <wp:posOffset>822960</wp:posOffset>
            </wp:positionV>
            <wp:extent cx="1165860" cy="213360"/>
            <wp:effectExtent l="0" t="0" r="0" b="0"/>
            <wp:wrapNone/>
            <wp:docPr id="166650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01004" name=""/>
                    <pic:cNvPicPr/>
                  </pic:nvPicPr>
                  <pic:blipFill>
                    <a:blip r:embed="rId13">
                      <a:extLst>
                        <a:ext uri="{28A0092B-C50C-407E-A947-70E740481C1C}">
                          <a14:useLocalDpi xmlns:a14="http://schemas.microsoft.com/office/drawing/2010/main" val="0"/>
                        </a:ext>
                      </a:extLst>
                    </a:blip>
                    <a:stretch>
                      <a:fillRect/>
                    </a:stretch>
                  </pic:blipFill>
                  <pic:spPr>
                    <a:xfrm>
                      <a:off x="0" y="0"/>
                      <a:ext cx="1165860" cy="213360"/>
                    </a:xfrm>
                    <a:prstGeom prst="rect">
                      <a:avLst/>
                    </a:prstGeom>
                  </pic:spPr>
                </pic:pic>
              </a:graphicData>
            </a:graphic>
          </wp:anchor>
        </w:drawing>
      </w:r>
      <w:r w:rsidR="00245A33" w:rsidRPr="00002307">
        <w:rPr>
          <w:rFonts w:asciiTheme="majorHAnsi" w:hAnsiTheme="majorHAnsi" w:cstheme="majorHAnsi"/>
          <w:rtl/>
        </w:rPr>
        <w:t>(</w:t>
      </w:r>
      <w:r w:rsidR="00CA307F">
        <w:rPr>
          <w:rFonts w:asciiTheme="majorHAnsi" w:hAnsiTheme="majorHAnsi" w:cstheme="majorHAnsi" w:hint="cs"/>
          <w:rtl/>
        </w:rPr>
        <w:t>2</w:t>
      </w:r>
      <w:r w:rsidR="00245A33" w:rsidRPr="00002307">
        <w:rPr>
          <w:rFonts w:asciiTheme="majorHAnsi" w:hAnsiTheme="majorHAnsi" w:cstheme="majorHAnsi"/>
          <w:rtl/>
        </w:rPr>
        <w:t xml:space="preserve"> נק')</w:t>
      </w:r>
      <w:r w:rsidRPr="00A62B8A">
        <w:rPr>
          <w:rFonts w:asciiTheme="majorHAnsi" w:hAnsiTheme="majorHAnsi" w:cs="Calibri Light"/>
          <w:rtl/>
        </w:rPr>
        <w:t xml:space="preserve"> </w:t>
      </w:r>
      <w:r w:rsidR="00245A33" w:rsidRPr="00002307">
        <w:rPr>
          <w:rFonts w:asciiTheme="majorHAnsi" w:hAnsiTheme="majorHAnsi" w:cstheme="majorHAnsi"/>
          <w:rtl/>
        </w:rPr>
        <w:t xml:space="preserve"> </w:t>
      </w:r>
      <w:r w:rsidR="00245A33" w:rsidRPr="00002307">
        <w:rPr>
          <w:rFonts w:asciiTheme="majorHAnsi" w:eastAsiaTheme="minorEastAsia" w:hAnsiTheme="majorHAnsi" w:cstheme="majorHAnsi"/>
          <w:rtl/>
        </w:rPr>
        <w:t xml:space="preserve">נסחו את אלגוריתם </w:t>
      </w:r>
      <w:r w:rsidR="00245A33" w:rsidRPr="00002307">
        <w:rPr>
          <w:rFonts w:asciiTheme="majorHAnsi" w:eastAsiaTheme="minorEastAsia" w:hAnsiTheme="majorHAnsi" w:cstheme="majorHAnsi"/>
        </w:rPr>
        <w:t>Value Iteration</w:t>
      </w:r>
      <w:r w:rsidR="00245A33" w:rsidRPr="00002307">
        <w:rPr>
          <w:rFonts w:asciiTheme="majorHAnsi" w:eastAsiaTheme="minorEastAsia" w:hAnsiTheme="majorHAnsi" w:cstheme="majorHAnsi"/>
          <w:rtl/>
        </w:rPr>
        <w:t xml:space="preserve"> עבור המקרה של ״ תגמול </w:t>
      </w:r>
      <w:r w:rsidR="00245A33" w:rsidRPr="00002307">
        <w:rPr>
          <w:rFonts w:asciiTheme="majorHAnsi" w:eastAsiaTheme="minorEastAsia" w:hAnsiTheme="majorHAnsi" w:cstheme="majorHAnsi" w:hint="cs"/>
          <w:rtl/>
        </w:rPr>
        <w:t>תוצאתי</w:t>
      </w:r>
      <w:r w:rsidR="00245A33" w:rsidRPr="00002307">
        <w:rPr>
          <w:rFonts w:asciiTheme="majorHAnsi" w:eastAsiaTheme="minorEastAsia" w:hAnsiTheme="majorHAnsi" w:cstheme="majorHAnsi"/>
          <w:rtl/>
        </w:rPr>
        <w:t xml:space="preserve"> ״.</w:t>
      </w:r>
      <w:r w:rsidR="00E81371" w:rsidRPr="00E81371">
        <w:rPr>
          <w:rFonts w:eastAsiaTheme="minorEastAsia"/>
          <w:noProof/>
        </w:rPr>
        <w:drawing>
          <wp:anchor distT="0" distB="0" distL="114300" distR="114300" simplePos="0" relativeHeight="251684864" behindDoc="0" locked="0" layoutInCell="1" allowOverlap="1" wp14:anchorId="2A3A3661" wp14:editId="576DECDD">
            <wp:simplePos x="0" y="0"/>
            <wp:positionH relativeFrom="column">
              <wp:posOffset>0</wp:posOffset>
            </wp:positionH>
            <wp:positionV relativeFrom="paragraph">
              <wp:posOffset>369570</wp:posOffset>
            </wp:positionV>
            <wp:extent cx="5943600" cy="2850515"/>
            <wp:effectExtent l="0" t="0" r="0" b="6985"/>
            <wp:wrapThrough wrapText="bothSides">
              <wp:wrapPolygon edited="0">
                <wp:start x="0" y="0"/>
                <wp:lineTo x="0" y="21509"/>
                <wp:lineTo x="21531" y="21509"/>
                <wp:lineTo x="21531" y="0"/>
                <wp:lineTo x="0" y="0"/>
              </wp:wrapPolygon>
            </wp:wrapThrough>
            <wp:docPr id="140714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4060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anchor>
        </w:drawing>
      </w:r>
    </w:p>
    <w:p w14:paraId="3A8DC259" w14:textId="48152082" w:rsidR="00002307" w:rsidRPr="00002307" w:rsidRDefault="00245A33" w:rsidP="007F6BD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FC3D349" w14:textId="49EDFE07" w:rsidR="00F022B9" w:rsidRPr="00E81371" w:rsidRDefault="00E81371" w:rsidP="00E81371">
      <w:pPr>
        <w:spacing w:line="360" w:lineRule="auto"/>
        <w:rPr>
          <w:rFonts w:asciiTheme="majorHAnsi" w:eastAsiaTheme="minorEastAsia" w:hAnsiTheme="majorHAnsi" w:cstheme="majorHAnsi"/>
          <w:iCs/>
          <w:rtl/>
        </w:rPr>
      </w:pPr>
      <w:r w:rsidRPr="00E81371">
        <w:rPr>
          <w:rFonts w:asciiTheme="majorHAnsi" w:eastAsiaTheme="minorEastAsia" w:hAnsiTheme="majorHAnsi" w:cstheme="majorHAnsi"/>
          <w:iCs/>
          <w:noProof/>
        </w:rPr>
        <w:drawing>
          <wp:inline distT="0" distB="0" distL="0" distR="0" wp14:anchorId="4A3726C3" wp14:editId="665BE007">
            <wp:extent cx="5943600" cy="3031490"/>
            <wp:effectExtent l="0" t="0" r="0" b="0"/>
            <wp:docPr id="41953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32488" name=""/>
                    <pic:cNvPicPr/>
                  </pic:nvPicPr>
                  <pic:blipFill>
                    <a:blip r:embed="rId15"/>
                    <a:stretch>
                      <a:fillRect/>
                    </a:stretch>
                  </pic:blipFill>
                  <pic:spPr>
                    <a:xfrm>
                      <a:off x="0" y="0"/>
                      <a:ext cx="5943600" cy="3031490"/>
                    </a:xfrm>
                    <a:prstGeom prst="rect">
                      <a:avLst/>
                    </a:prstGeom>
                  </pic:spPr>
                </pic:pic>
              </a:graphicData>
            </a:graphic>
          </wp:inline>
        </w:drawing>
      </w:r>
    </w:p>
    <w:p w14:paraId="5313AB0A" w14:textId="6407F977" w:rsidR="00A02B92" w:rsidRDefault="00A02B92" w:rsidP="00A02B92">
      <w:pPr>
        <w:spacing w:line="360" w:lineRule="auto"/>
        <w:rPr>
          <w:rFonts w:asciiTheme="majorHAnsi" w:eastAsiaTheme="minorEastAsia" w:hAnsiTheme="majorHAnsi" w:cstheme="majorHAnsi"/>
          <w:iCs/>
        </w:rPr>
      </w:pPr>
    </w:p>
    <w:p w14:paraId="3A0C9845" w14:textId="5C791B3A" w:rsidR="00A02B92" w:rsidRPr="00A02B92" w:rsidRDefault="00A02B92" w:rsidP="00A02B92">
      <w:pPr>
        <w:spacing w:line="360" w:lineRule="auto"/>
        <w:rPr>
          <w:rFonts w:asciiTheme="majorHAnsi" w:eastAsiaTheme="minorEastAsia" w:hAnsiTheme="majorHAnsi" w:cstheme="majorHAnsi"/>
          <w:iCs/>
          <w:rtl/>
        </w:rPr>
      </w:pPr>
      <w:r>
        <w:rPr>
          <w:rFonts w:asciiTheme="majorHAnsi" w:eastAsiaTheme="minorEastAsia" w:hAnsiTheme="majorHAnsi" w:cstheme="majorHAnsi"/>
          <w:iCs/>
        </w:rPr>
        <w:lastRenderedPageBreak/>
        <w:t xml:space="preserve">In policy iteration we use the expected utility function from </w:t>
      </w:r>
      <w:r w:rsidRPr="00A02B92">
        <w:rPr>
          <w:rFonts w:asciiTheme="majorHAnsi" w:eastAsiaTheme="minorEastAsia" w:hAnsiTheme="majorHAnsi" w:cstheme="majorHAnsi"/>
          <w:b/>
          <w:bCs/>
          <w:iCs/>
        </w:rPr>
        <w:t>a</w:t>
      </w:r>
      <w:r>
        <w:rPr>
          <w:rFonts w:asciiTheme="majorHAnsi" w:eastAsiaTheme="minorEastAsia" w:hAnsiTheme="majorHAnsi" w:cstheme="majorHAnsi"/>
          <w:iCs/>
        </w:rPr>
        <w:t xml:space="preserve"> to calculate POLICY-EVALUATION, if </w:t>
      </w:r>
      <m:oMath>
        <m:r>
          <w:rPr>
            <w:rFonts w:ascii="Cambria Math" w:eastAsiaTheme="minorEastAsia" w:hAnsi="Cambria Math" w:cstheme="majorHAnsi"/>
          </w:rPr>
          <m:t>γ=1</m:t>
        </m:r>
      </m:oMath>
      <w:r>
        <w:rPr>
          <w:rFonts w:asciiTheme="majorHAnsi" w:eastAsiaTheme="minorEastAsia" w:hAnsiTheme="majorHAnsi" w:cstheme="majorHAnsi"/>
        </w:rPr>
        <w:t xml:space="preserve"> then the Utility won’t necessarily converge in both Policy and Value iteration, meaning a finite horizon is required in order to find an optimal solution for this MDP. </w:t>
      </w:r>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ListParagraph"/>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6"/>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ListParagraph"/>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ListParagraph"/>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34CFFA60"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AB17DD">
        <w:rPr>
          <w:rFonts w:asciiTheme="majorHAnsi" w:eastAsiaTheme="minorEastAsia" w:hAnsiTheme="majorHAnsi" w:cstheme="majorHAnsi"/>
          <w:highlight w:val="yellow"/>
          <w:rtl/>
        </w:rPr>
        <w:t xml:space="preserve">תגמול </w:t>
      </w:r>
      <w:r w:rsidR="00AB17DD" w:rsidRPr="00AB17DD">
        <w:rPr>
          <w:rFonts w:asciiTheme="majorHAnsi" w:eastAsiaTheme="minorEastAsia" w:hAnsiTheme="majorHAnsi" w:cstheme="majorHAnsi" w:hint="cs"/>
          <w:highlight w:val="yellow"/>
          <w:rtl/>
        </w:rPr>
        <w:t>תוצאתי</w:t>
      </w:r>
      <w:r w:rsidRPr="00AB17DD">
        <w:rPr>
          <w:rFonts w:asciiTheme="majorHAnsi" w:eastAsiaTheme="minorEastAsia" w:hAnsiTheme="majorHAnsi" w:cstheme="majorHAnsi" w:hint="cs"/>
          <w:highlight w:val="yellow"/>
          <w:rtl/>
        </w:rPr>
        <w:t>"</w:t>
      </w:r>
      <w:r w:rsidRPr="00C81C06">
        <w:rPr>
          <w:rFonts w:asciiTheme="majorHAnsi" w:eastAsiaTheme="minorEastAsia" w:hAnsiTheme="majorHAnsi" w:cstheme="majorHAnsi" w:hint="cs"/>
          <w:rtl/>
        </w:rPr>
        <w:t>):</w:t>
      </w:r>
    </w:p>
    <w:p w14:paraId="2CD785E3" w14:textId="4BA9F63E" w:rsidR="00245A33" w:rsidRPr="004A05B3" w:rsidRDefault="00245A33" w:rsidP="00245A33">
      <w:pPr>
        <w:pStyle w:val="ListParagraph"/>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strike/>
            <w:highlight w:val="yellow"/>
          </w:rPr>
          <m:t>\</m:t>
        </m:r>
        <m:sSub>
          <m:sSubPr>
            <m:ctrlPr>
              <w:rPr>
                <w:rFonts w:ascii="Cambria Math" w:eastAsiaTheme="minorEastAsia" w:hAnsi="Cambria Math" w:cstheme="majorHAnsi"/>
                <w:strike/>
                <w:highlight w:val="yellow"/>
              </w:rPr>
            </m:ctrlPr>
          </m:sSubPr>
          <m:e>
            <m:r>
              <w:rPr>
                <w:rFonts w:ascii="Cambria Math" w:eastAsiaTheme="minorEastAsia" w:hAnsi="Cambria Math" w:cstheme="majorHAnsi"/>
                <w:strike/>
                <w:highlight w:val="yellow"/>
              </w:rPr>
              <m:t>S</m:t>
            </m:r>
          </m:e>
          <m:sub>
            <m:r>
              <w:rPr>
                <w:rFonts w:ascii="Cambria Math" w:eastAsiaTheme="minorEastAsia" w:hAnsi="Cambria Math" w:cstheme="majorHAnsi"/>
                <w:strike/>
                <w:highlight w:val="yellow"/>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23474B4E" w:rsidR="00245A33" w:rsidRPr="00C81C06" w:rsidRDefault="00AE6349"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1654C46C"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6CE7196F"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2E5BED07"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2228BA43" w:rsidR="00245A33" w:rsidRPr="00C81C06" w:rsidRDefault="00AE6349"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4D0023E6"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78C7A83D"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38D9E9B7"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563D0985" w:rsidR="00245A33" w:rsidRPr="00C81C06" w:rsidRDefault="00AE6349"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6D6500D7"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1F33A9A3"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4A674690"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080C8F41" w:rsidR="00245A33" w:rsidRPr="00C81C06" w:rsidRDefault="00AE6349"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361E1B13"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64129F32"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747C0F0E"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245A33"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18B33AFD" w:rsidR="00245A33" w:rsidRPr="00C81C06" w:rsidRDefault="00AE6349"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0AB4E696"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23EDBB55"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6A68C8C4"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3092D682" w:rsidR="00245A33" w:rsidRPr="00C81C06" w:rsidRDefault="00AE6349"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69638685"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15E553BF"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61462C72" w:rsidR="00245A33" w:rsidRPr="00C81C06" w:rsidRDefault="00C227E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245A33"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7B5D594E" w:rsidR="00245A33" w:rsidRPr="00C81C06" w:rsidRDefault="00AE6349"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40A96B9E"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5F1A7DB0"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C5AA7DF" w:rsidR="00245A33" w:rsidRPr="00C81C06" w:rsidRDefault="00C227E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47F02A66" w:rsidR="00245A33" w:rsidRPr="00C81C06" w:rsidRDefault="00B72A13" w:rsidP="00245A33">
      <w:pPr>
        <w:pStyle w:val="ListParagraph"/>
        <w:bidi/>
        <w:spacing w:after="160" w:line="360" w:lineRule="auto"/>
        <w:ind w:left="1080"/>
        <w:rPr>
          <w:rFonts w:asciiTheme="majorHAnsi" w:eastAsiaTheme="minorEastAsia" w:hAnsiTheme="majorHAnsi" w:cstheme="majorHAnsi"/>
        </w:rPr>
      </w:pPr>
      <w:r w:rsidRPr="00B72A13">
        <w:rPr>
          <w:rFonts w:asciiTheme="majorHAnsi" w:eastAsiaTheme="minorEastAsia" w:hAnsiTheme="majorHAnsi" w:cstheme="majorHAnsi" w:hint="cs"/>
          <w:highlight w:val="yellow"/>
          <w:rtl/>
        </w:rPr>
        <w:t>הניחו שבמידה ולא קיים שיפור, האלגוריתם יבחר תמיד להשאיר את הפעולה הקודמת.</w:t>
      </w:r>
    </w:p>
    <w:tbl>
      <w:tblPr>
        <w:tblStyle w:val="GridTable6Colorful"/>
        <w:bidiVisual/>
        <w:tblW w:w="0" w:type="auto"/>
        <w:tblLook w:val="04A0" w:firstRow="1" w:lastRow="0" w:firstColumn="1" w:lastColumn="0" w:noHBand="0" w:noVBand="1"/>
      </w:tblPr>
      <w:tblGrid>
        <w:gridCol w:w="901"/>
        <w:gridCol w:w="901"/>
        <w:gridCol w:w="901"/>
        <w:gridCol w:w="901"/>
        <w:gridCol w:w="902"/>
        <w:gridCol w:w="919"/>
        <w:gridCol w:w="902"/>
        <w:gridCol w:w="902"/>
        <w:gridCol w:w="902"/>
        <w:gridCol w:w="769"/>
      </w:tblGrid>
      <w:tr w:rsidR="00245A33" w:rsidRPr="00C81C06" w14:paraId="11DCDEE8" w14:textId="77777777" w:rsidTr="00C84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19"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769"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002307" w:rsidRPr="00C81C06" w14:paraId="2AE4E851" w14:textId="77777777" w:rsidTr="00C84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24F238EB"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484F6E76"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3B6261D1"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7BF32F16"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09CE6D4E" w14:textId="77777777" w:rsidTr="00C84230">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4BB2C9BD"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50A7B417"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624A1F82"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66876A6E"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245A33" w:rsidRPr="00C81C06" w:rsidRDefault="0000230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002307" w:rsidRPr="00C81C06" w14:paraId="3AD98E1C" w14:textId="77777777" w:rsidTr="00C84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4C21E749"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488EF26D"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4355AB07"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0E23F7C1"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4C8F09C3" w14:textId="77777777" w:rsidTr="00C84230">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C0AF9E6"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4287A337"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57A07A7B"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53D566C7"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002307" w:rsidRPr="00C81C06" w14:paraId="00846020" w14:textId="77777777" w:rsidTr="00C84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04D860EC"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50114D12" w:rsidR="00245A33" w:rsidRPr="00C81C06" w:rsidRDefault="00A9402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07868E64" w:rsidR="00245A33" w:rsidRPr="00C81C06" w:rsidRDefault="00A9402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65CABC34"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5273CBFE" w14:textId="77777777" w:rsidTr="00C84230">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0FD54C2F"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5B6036A4" w:rsidR="00245A33" w:rsidRPr="00C81C06" w:rsidRDefault="00A9402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6535C8AB" w:rsidR="00245A33" w:rsidRPr="00C81C06" w:rsidRDefault="00A9402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5BE754CC" w:rsidR="00245A33" w:rsidRPr="00C81C06" w:rsidRDefault="00D9003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245A33" w:rsidRPr="00C81C06" w:rsidRDefault="00002307"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002307" w:rsidRPr="00C81C06" w14:paraId="12EAA26C" w14:textId="77777777" w:rsidTr="00C84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27CA1D5D"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3166AECB" w:rsidR="00245A33" w:rsidRPr="00EF44E6" w:rsidRDefault="00A94022" w:rsidP="00EF44E6">
            <w:pPr>
              <w:pStyle w:val="ListParagraph"/>
              <w:spacing w:before="24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Top-Left</w:t>
            </w:r>
            <w:r w:rsidR="00EF44E6">
              <w:rPr>
                <w:rFonts w:asciiTheme="majorHAnsi" w:eastAsiaTheme="minorEastAsia" w:hAnsiTheme="majorHAnsi" w:cstheme="majorHAnsi"/>
                <w:color w:val="auto"/>
              </w:rPr>
              <w:t>(S</w:t>
            </w:r>
            <w:r w:rsidR="00EF44E6">
              <w:rPr>
                <w:rFonts w:asciiTheme="majorHAnsi" w:eastAsiaTheme="minorEastAsia" w:hAnsiTheme="majorHAnsi" w:cstheme="majorHAnsi"/>
                <w:color w:val="auto"/>
                <w:vertAlign w:val="subscript"/>
              </w:rPr>
              <w:t>4</w:t>
            </w:r>
            <w:r w:rsidR="00EF44E6">
              <w:rPr>
                <w:rFonts w:asciiTheme="majorHAnsi" w:eastAsiaTheme="minorEastAsia" w:hAnsiTheme="majorHAnsi" w:cstheme="majorHAnsi"/>
                <w:color w:val="auto"/>
              </w:rPr>
              <w:t>)</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15D5FED9" w:rsidR="00245A33" w:rsidRPr="00C81C06" w:rsidRDefault="00A9402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0DDF1C84" w:rsidR="00245A33" w:rsidRPr="00C81C06" w:rsidRDefault="00D9003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245A33" w:rsidRPr="00C81C06" w:rsidRDefault="00002307"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76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06DDD9A9" w14:textId="77777777" w:rsidR="00C84230" w:rsidRPr="00C84230" w:rsidRDefault="00C84230" w:rsidP="00C84230">
      <w:pPr>
        <w:spacing w:after="160" w:line="360" w:lineRule="auto"/>
        <w:rPr>
          <w:rFonts w:asciiTheme="majorHAnsi" w:eastAsiaTheme="minorEastAsia" w:hAnsiTheme="majorHAnsi" w:cstheme="majorHAnsi"/>
        </w:rPr>
      </w:pPr>
    </w:p>
    <w:p w14:paraId="5862A02F" w14:textId="3E1FEA87" w:rsidR="00002307" w:rsidRP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7D9AE4E9" w14:textId="647AE796" w:rsidR="00420779" w:rsidRDefault="00420779" w:rsidP="00420779">
      <w:pPr>
        <w:spacing w:after="160" w:line="259" w:lineRule="auto"/>
        <w:rPr>
          <w:rFonts w:asciiTheme="majorBidi" w:eastAsiaTheme="minorEastAsia" w:hAnsiTheme="majorBidi" w:cstheme="majorBidi"/>
        </w:rPr>
      </w:pPr>
      <w:r>
        <w:rPr>
          <w:rFonts w:asciiTheme="majorBidi" w:eastAsiaTheme="minorEastAsia" w:hAnsiTheme="majorBidi" w:cstheme="majorBidi"/>
        </w:rPr>
        <w:t>Here the discount factor is 1, in addition to a positive reward on the path from s</w:t>
      </w:r>
      <w:r>
        <w:rPr>
          <w:rFonts w:asciiTheme="majorBidi" w:eastAsiaTheme="minorEastAsia" w:hAnsiTheme="majorBidi" w:cstheme="majorBidi"/>
        </w:rPr>
        <w:softHyphen/>
      </w:r>
      <w:r>
        <w:rPr>
          <w:rFonts w:asciiTheme="majorBidi" w:eastAsiaTheme="minorEastAsia" w:hAnsiTheme="majorBidi" w:cstheme="majorBidi"/>
          <w:vertAlign w:val="subscript"/>
        </w:rPr>
        <w:t>1</w:t>
      </w:r>
      <w:r>
        <w:rPr>
          <w:rFonts w:asciiTheme="majorBidi" w:eastAsiaTheme="minorEastAsia" w:hAnsiTheme="majorBidi" w:cstheme="majorBidi"/>
        </w:rPr>
        <w:t xml:space="preserve"> to s</w:t>
      </w:r>
      <w:r>
        <w:rPr>
          <w:rFonts w:asciiTheme="majorBidi" w:eastAsiaTheme="minorEastAsia" w:hAnsiTheme="majorBidi" w:cstheme="majorBidi"/>
          <w:vertAlign w:val="subscript"/>
        </w:rPr>
        <w:t>2</w:t>
      </w:r>
      <w:r>
        <w:rPr>
          <w:rFonts w:asciiTheme="majorBidi" w:eastAsiaTheme="minorEastAsia" w:hAnsiTheme="majorBidi" w:cstheme="majorBidi"/>
        </w:rPr>
        <w:t xml:space="preserve"> and vice versa, we get the same results in the first iteration but after that s</w:t>
      </w:r>
      <w:r>
        <w:rPr>
          <w:rFonts w:asciiTheme="majorBidi" w:eastAsiaTheme="minorEastAsia" w:hAnsiTheme="majorBidi" w:cstheme="majorBidi"/>
          <w:vertAlign w:val="subscript"/>
        </w:rPr>
        <w:t>1</w:t>
      </w:r>
      <w:r>
        <w:rPr>
          <w:rFonts w:asciiTheme="majorBidi" w:eastAsiaTheme="minorEastAsia" w:hAnsiTheme="majorBidi" w:cstheme="majorBidi"/>
        </w:rPr>
        <w:t xml:space="preserve"> will want to go to s</w:t>
      </w:r>
      <w:r>
        <w:rPr>
          <w:rFonts w:asciiTheme="majorBidi" w:eastAsiaTheme="minorEastAsia" w:hAnsiTheme="majorBidi" w:cstheme="majorBidi"/>
          <w:vertAlign w:val="subscript"/>
        </w:rPr>
        <w:t>2</w:t>
      </w:r>
      <w:r>
        <w:rPr>
          <w:rFonts w:asciiTheme="majorBidi" w:eastAsiaTheme="minorEastAsia" w:hAnsiTheme="majorBidi" w:cstheme="majorBidi"/>
        </w:rPr>
        <w:t xml:space="preserve"> given that his utility plus the reward (according to our equation) with probability and discount factor 1 will give him more than what he already has (5+2=7), which will lead to the utility of </w:t>
      </w:r>
      <w:r>
        <w:rPr>
          <w:rFonts w:asciiTheme="majorBidi" w:eastAsiaTheme="minorEastAsia" w:hAnsiTheme="majorBidi" w:cstheme="majorBidi"/>
        </w:rPr>
        <w:softHyphen/>
        <w:t>s</w:t>
      </w:r>
      <w:r>
        <w:rPr>
          <w:rFonts w:asciiTheme="majorBidi" w:eastAsiaTheme="minorEastAsia" w:hAnsiTheme="majorBidi" w:cstheme="majorBidi"/>
          <w:vertAlign w:val="subscript"/>
        </w:rPr>
        <w:t>2</w:t>
      </w:r>
      <w:r>
        <w:rPr>
          <w:rFonts w:asciiTheme="majorBidi" w:eastAsiaTheme="minorEastAsia" w:hAnsiTheme="majorBidi" w:cstheme="majorBidi"/>
        </w:rPr>
        <w:t xml:space="preserve"> changing in the next iteration accordingly and for the same reasons (2+7=9), and so on…</w:t>
      </w:r>
    </w:p>
    <w:p w14:paraId="34177C03" w14:textId="6C791EC8" w:rsidR="00420779" w:rsidRPr="00420779" w:rsidRDefault="00420779" w:rsidP="00420779">
      <w:pPr>
        <w:spacing w:after="160" w:line="259" w:lineRule="auto"/>
        <w:rPr>
          <w:rFonts w:asciiTheme="majorBidi" w:eastAsiaTheme="minorEastAsia" w:hAnsiTheme="majorBidi" w:cstheme="majorBidi"/>
        </w:rPr>
      </w:pPr>
      <w:r>
        <w:rPr>
          <w:rFonts w:asciiTheme="majorBidi" w:eastAsiaTheme="minorEastAsia" w:hAnsiTheme="majorBidi" w:cstheme="majorBidi"/>
        </w:rPr>
        <w:t xml:space="preserve">The utility </w:t>
      </w:r>
      <w:r w:rsidR="0048347B">
        <w:rPr>
          <w:rFonts w:asciiTheme="majorBidi" w:eastAsiaTheme="minorEastAsia" w:hAnsiTheme="majorBidi" w:cstheme="majorBidi"/>
        </w:rPr>
        <w:t>won’t</w:t>
      </w:r>
      <w:r>
        <w:rPr>
          <w:rFonts w:asciiTheme="majorBidi" w:eastAsiaTheme="minorEastAsia" w:hAnsiTheme="majorBidi" w:cstheme="majorBidi"/>
        </w:rPr>
        <w:t xml:space="preserve"> converge as explained above, but the policy will converge to the same as before with the adjustment of s</w:t>
      </w:r>
      <w:r>
        <w:rPr>
          <w:rFonts w:asciiTheme="majorBidi" w:eastAsiaTheme="minorEastAsia" w:hAnsiTheme="majorBidi" w:cstheme="majorBidi"/>
          <w:vertAlign w:val="subscript"/>
        </w:rPr>
        <w:t>1</w:t>
      </w:r>
      <w:r>
        <w:rPr>
          <w:rFonts w:asciiTheme="majorBidi" w:eastAsiaTheme="minorEastAsia" w:hAnsiTheme="majorBidi" w:cstheme="majorBidi"/>
        </w:rPr>
        <w:t xml:space="preserve"> and s</w:t>
      </w:r>
      <w:r>
        <w:rPr>
          <w:rFonts w:asciiTheme="majorBidi" w:eastAsiaTheme="minorEastAsia" w:hAnsiTheme="majorBidi" w:cstheme="majorBidi"/>
          <w:vertAlign w:val="subscript"/>
        </w:rPr>
        <w:t>2</w:t>
      </w:r>
      <w:r>
        <w:rPr>
          <w:rFonts w:asciiTheme="majorBidi" w:eastAsiaTheme="minorEastAsia" w:hAnsiTheme="majorBidi" w:cstheme="majorBidi"/>
        </w:rPr>
        <w:t xml:space="preserve"> pointing at each other, never </w:t>
      </w:r>
      <w:r w:rsidR="00062BDA">
        <w:rPr>
          <w:rFonts w:asciiTheme="majorBidi" w:eastAsiaTheme="minorEastAsia" w:hAnsiTheme="majorBidi" w:cstheme="majorBidi"/>
        </w:rPr>
        <w:t>including</w:t>
      </w:r>
      <w:r>
        <w:rPr>
          <w:rFonts w:asciiTheme="majorBidi" w:eastAsiaTheme="minorEastAsia" w:hAnsiTheme="majorBidi" w:cstheme="majorBidi"/>
        </w:rPr>
        <w:t xml:space="preserve"> the goal state</w:t>
      </w:r>
      <w:r w:rsidR="00062BDA">
        <w:rPr>
          <w:rFonts w:asciiTheme="majorBidi" w:eastAsiaTheme="minorEastAsia" w:hAnsiTheme="majorBidi" w:cstheme="majorBidi"/>
        </w:rPr>
        <w:t>.</w:t>
      </w:r>
    </w:p>
    <w:p w14:paraId="5DCE8740" w14:textId="77777777" w:rsidR="00420779" w:rsidRDefault="00420779" w:rsidP="00420779">
      <w:pPr>
        <w:spacing w:after="160" w:line="259" w:lineRule="auto"/>
        <w:rPr>
          <w:rFonts w:asciiTheme="majorBidi" w:eastAsiaTheme="minorEastAsia" w:hAnsiTheme="majorBidi" w:cstheme="majorBidi"/>
        </w:rPr>
      </w:pP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lastRenderedPageBreak/>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473C6"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44254BFC" w14:textId="05EFA894" w:rsidR="00036417"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63303899" w:rsidR="003C4636"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694EC31" w14:textId="09F6D71B" w:rsidR="003C4636" w:rsidRPr="00F473C6" w:rsidRDefault="003C4636" w:rsidP="00F473C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policy_evaluation(mdp, policy)</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1A35B871" w14:textId="151598CB"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policy_iteration(mdp, policy_init)</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התחלתית </w:t>
      </w:r>
      <w:r w:rsidRPr="003C4636">
        <w:rPr>
          <w:rFonts w:asciiTheme="majorHAnsi" w:eastAsiaTheme="minorEastAsia" w:hAnsiTheme="majorHAnsi" w:cstheme="majorHAnsi"/>
        </w:rPr>
        <w:t>policy_init</w:t>
      </w:r>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Default="00BA6D3A" w:rsidP="00BA6D3A">
      <w:pPr>
        <w:bidi/>
        <w:spacing w:after="160" w:line="360" w:lineRule="auto"/>
        <w:ind w:left="720"/>
        <w:rPr>
          <w:rFonts w:asciiTheme="majorHAnsi" w:hAnsiTheme="majorHAnsi" w:cstheme="majorHAnsi"/>
          <w:rtl/>
        </w:rPr>
      </w:pPr>
      <w:r>
        <w:rPr>
          <w:rFonts w:asciiTheme="majorHAnsi" w:hAnsiTheme="majorHAnsi" w:cstheme="majorHAnsi" w:hint="cs"/>
          <w:rtl/>
        </w:rPr>
        <w:lastRenderedPageBreak/>
        <w:t>למימוש הפונקציות הבאות ניתן להשתמש באיזה ספריות שתרצו.</w:t>
      </w:r>
    </w:p>
    <w:p w14:paraId="3E10010D" w14:textId="5D12666E" w:rsidR="00051971" w:rsidRPr="00BA6D3A" w:rsidRDefault="00051971" w:rsidP="00051971">
      <w:pPr>
        <w:bidi/>
        <w:spacing w:after="160" w:line="360" w:lineRule="auto"/>
        <w:ind w:left="720"/>
        <w:rPr>
          <w:rFonts w:asciiTheme="majorHAnsi" w:hAnsiTheme="majorHAnsi" w:cstheme="majorHAnsi"/>
        </w:rPr>
      </w:pPr>
      <w:r w:rsidRPr="00051971">
        <w:rPr>
          <w:rFonts w:asciiTheme="majorHAnsi" w:hAnsiTheme="majorHAnsi" w:cstheme="majorHAnsi" w:hint="cs"/>
          <w:highlight w:val="yellow"/>
          <w:rtl/>
        </w:rPr>
        <w:t>בסעיפים הבאים ניתן להוסיף ארגומנטים לפונקציות אך יש לתעד אותם היטב</w:t>
      </w:r>
    </w:p>
    <w:p w14:paraId="4A4B9D12" w14:textId="0E2319B1" w:rsidR="00F473C6" w:rsidRPr="00F473C6" w:rsidRDefault="00A17351" w:rsidP="00BA6D3A">
      <w:pPr>
        <w:pStyle w:val="ListParagraph"/>
        <w:numPr>
          <w:ilvl w:val="0"/>
          <w:numId w:val="26"/>
        </w:numPr>
        <w:bidi/>
        <w:spacing w:after="160" w:line="360" w:lineRule="auto"/>
        <w:rPr>
          <w:rFonts w:asciiTheme="majorHAnsi" w:hAnsiTheme="majorHAnsi" w:cstheme="majorHAnsi"/>
          <w:rtl/>
        </w:rPr>
      </w:pPr>
      <w:r>
        <w:rPr>
          <w:rFonts w:ascii="Segoe UI Emoji" w:eastAsiaTheme="minorEastAsia" w:hAnsi="Segoe UI Emoji" w:cs="Arial"/>
          <w:noProof/>
          <w:lang w:val="he-IL"/>
        </w:rPr>
        <w:drawing>
          <wp:anchor distT="0" distB="0" distL="114300" distR="114300" simplePos="0" relativeHeight="251683840" behindDoc="0" locked="0" layoutInCell="1" allowOverlap="1" wp14:anchorId="13623AE8" wp14:editId="77202A82">
            <wp:simplePos x="0" y="0"/>
            <wp:positionH relativeFrom="margin">
              <wp:posOffset>95098</wp:posOffset>
            </wp:positionH>
            <wp:positionV relativeFrom="paragraph">
              <wp:posOffset>798195</wp:posOffset>
            </wp:positionV>
            <wp:extent cx="1512156" cy="1133856"/>
            <wp:effectExtent l="0" t="0" r="0" b="9525"/>
            <wp:wrapThrough wrapText="bothSides">
              <wp:wrapPolygon edited="0">
                <wp:start x="0" y="0"/>
                <wp:lineTo x="0" y="21418"/>
                <wp:lineTo x="21228" y="21418"/>
                <wp:lineTo x="21228" y="0"/>
                <wp:lineTo x="0" y="0"/>
              </wp:wrapPolygon>
            </wp:wrapThrough>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2156" cy="1133856"/>
                    </a:xfrm>
                    <a:prstGeom prst="rect">
                      <a:avLst/>
                    </a:prstGeom>
                    <a:noFill/>
                    <a:ln>
                      <a:noFill/>
                    </a:ln>
                  </pic:spPr>
                </pic:pic>
              </a:graphicData>
            </a:graphic>
          </wp:anchor>
        </w:drawing>
      </w:r>
      <w:r w:rsidR="00CA307F"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00CA307F"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get_all_policies(mdp, U,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0B576A53" w14:textId="1F220C61" w:rsidR="00F473C6" w:rsidRDefault="00F473C6" w:rsidP="00F473C6">
      <w:pPr>
        <w:pStyle w:val="ListParagraph"/>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7388299C" w14:textId="77777777" w:rsidR="00A17351" w:rsidRPr="00A17351" w:rsidRDefault="00A17351" w:rsidP="00A17351">
      <w:pPr>
        <w:pStyle w:val="ListParagraph"/>
        <w:bidi/>
        <w:spacing w:line="360" w:lineRule="auto"/>
        <w:ind w:left="1080"/>
        <w:rPr>
          <w:rFonts w:ascii="Segoe UI Emoji" w:eastAsiaTheme="minorEastAsia" w:hAnsi="Segoe UI Emoji"/>
          <w:rtl/>
        </w:rPr>
      </w:pPr>
    </w:p>
    <w:p w14:paraId="59DEF98C" w14:textId="77777777" w:rsidR="00A17351" w:rsidRPr="00A17351" w:rsidRDefault="00A17351" w:rsidP="00A17351">
      <w:pPr>
        <w:pStyle w:val="ListParagraph"/>
        <w:bidi/>
        <w:spacing w:line="360" w:lineRule="auto"/>
        <w:ind w:left="1080"/>
        <w:rPr>
          <w:rFonts w:asciiTheme="majorHAnsi" w:hAnsiTheme="majorHAnsi" w:cstheme="majorHAnsi"/>
          <w:highlight w:val="cyan"/>
          <w:rtl/>
        </w:rPr>
      </w:pPr>
      <w:r w:rsidRPr="00A17351">
        <w:rPr>
          <w:rFonts w:asciiTheme="majorHAnsi" w:hAnsiTheme="majorHAnsi" w:cstheme="majorHAnsi"/>
          <w:highlight w:val="cyan"/>
          <w:rtl/>
        </w:rPr>
        <w:t>↓↑→←</w:t>
      </w:r>
    </w:p>
    <w:p w14:paraId="32153F9C" w14:textId="4FF87A26" w:rsidR="00A17351" w:rsidRPr="00A17351" w:rsidRDefault="00A17351" w:rsidP="00A17351">
      <w:pPr>
        <w:pStyle w:val="ListParagraph"/>
        <w:bidi/>
        <w:spacing w:line="360" w:lineRule="auto"/>
        <w:ind w:left="1080"/>
        <w:rPr>
          <w:rFonts w:asciiTheme="majorHAnsi" w:hAnsiTheme="majorHAnsi" w:cstheme="majorHAnsi"/>
          <w:highlight w:val="cyan"/>
        </w:rPr>
      </w:pPr>
      <w:r w:rsidRPr="00A17351">
        <w:rPr>
          <w:rFonts w:asciiTheme="majorHAnsi" w:hAnsiTheme="majorHAnsi" w:cstheme="majorHAnsi"/>
          <w:highlight w:val="cyan"/>
          <w:rtl/>
        </w:rPr>
        <w:t>אלו הסימונים שניתן להעביר לפונקציית ההדפסה (למעשה ניתן להעביר מה שתרצ</w:t>
      </w:r>
      <w:r w:rsidRPr="00A17351">
        <w:rPr>
          <w:rFonts w:asciiTheme="majorHAnsi" w:hAnsiTheme="majorHAnsi" w:cstheme="majorHAnsi" w:hint="cs"/>
          <w:highlight w:val="cyan"/>
          <w:rtl/>
        </w:rPr>
        <w:t>ו</w:t>
      </w:r>
      <w:r w:rsidRPr="00A17351">
        <w:rPr>
          <w:rFonts w:asciiTheme="majorHAnsi" w:hAnsiTheme="majorHAnsi" w:cstheme="majorHAnsi"/>
          <w:highlight w:val="cyan"/>
          <w:rtl/>
        </w:rPr>
        <w:t xml:space="preserve"> בכל תא במטריצה) בכל תא, שי</w:t>
      </w:r>
      <w:r w:rsidRPr="00A17351">
        <w:rPr>
          <w:rFonts w:asciiTheme="majorHAnsi" w:hAnsiTheme="majorHAnsi" w:cstheme="majorHAnsi" w:hint="cs"/>
          <w:highlight w:val="cyan"/>
          <w:rtl/>
        </w:rPr>
        <w:t>מי</w:t>
      </w:r>
      <w:r w:rsidRPr="00A17351">
        <w:rPr>
          <w:rFonts w:asciiTheme="majorHAnsi" w:hAnsiTheme="majorHAnsi" w:cstheme="majorHAnsi"/>
          <w:highlight w:val="cyan"/>
          <w:rtl/>
        </w:rPr>
        <w:t xml:space="preserve"> את כל </w:t>
      </w:r>
      <w:r w:rsidRPr="00A17351">
        <w:rPr>
          <w:rFonts w:asciiTheme="majorHAnsi" w:hAnsiTheme="majorHAnsi" w:cstheme="majorHAnsi" w:hint="cs"/>
          <w:highlight w:val="cyan"/>
          <w:rtl/>
        </w:rPr>
        <w:t>החיצי</w:t>
      </w:r>
      <w:r w:rsidRPr="00A17351">
        <w:rPr>
          <w:rFonts w:asciiTheme="majorHAnsi" w:hAnsiTheme="majorHAnsi" w:cstheme="majorHAnsi" w:hint="eastAsia"/>
          <w:highlight w:val="cyan"/>
          <w:rtl/>
        </w:rPr>
        <w:t>ם</w:t>
      </w:r>
      <w:r w:rsidRPr="00A17351">
        <w:rPr>
          <w:rFonts w:asciiTheme="majorHAnsi" w:hAnsiTheme="majorHAnsi" w:cstheme="majorHAnsi"/>
          <w:highlight w:val="cyan"/>
          <w:rtl/>
        </w:rPr>
        <w:t xml:space="preserve"> המתאימים למדיניות כלשהי.</w:t>
      </w:r>
    </w:p>
    <w:p w14:paraId="3396B42A" w14:textId="0A72E4C4" w:rsidR="00F473C6" w:rsidRPr="00A17351" w:rsidRDefault="00A17351" w:rsidP="00A17351">
      <w:pPr>
        <w:pStyle w:val="ListParagraph"/>
        <w:bidi/>
        <w:spacing w:line="360" w:lineRule="auto"/>
        <w:ind w:left="1080"/>
        <w:rPr>
          <w:rFonts w:asciiTheme="majorHAnsi" w:hAnsiTheme="majorHAnsi" w:cstheme="majorHAnsi"/>
        </w:rPr>
      </w:pPr>
      <w:r w:rsidRPr="00A17351">
        <w:rPr>
          <w:rFonts w:asciiTheme="majorHAnsi" w:hAnsiTheme="majorHAnsi" w:cstheme="majorHAnsi"/>
          <w:highlight w:val="cyan"/>
          <w:rtl/>
        </w:rPr>
        <w:t xml:space="preserve">למשל בדוגמה, עבור התא </w:t>
      </w:r>
      <w:r w:rsidRPr="00A17351">
        <w:rPr>
          <w:rFonts w:asciiTheme="majorHAnsi" w:hAnsiTheme="majorHAnsi" w:cstheme="majorHAnsi" w:hint="cs"/>
          <w:highlight w:val="cyan"/>
          <w:rtl/>
        </w:rPr>
        <w:t>(</w:t>
      </w:r>
      <w:r w:rsidRPr="00A17351">
        <w:rPr>
          <w:rFonts w:asciiTheme="majorHAnsi" w:hAnsiTheme="majorHAnsi" w:cstheme="majorHAnsi"/>
          <w:highlight w:val="cyan"/>
          <w:rtl/>
        </w:rPr>
        <w:t>1,1</w:t>
      </w:r>
      <w:r w:rsidRPr="00A17351">
        <w:rPr>
          <w:rFonts w:asciiTheme="majorHAnsi" w:hAnsiTheme="majorHAnsi" w:cstheme="majorHAnsi" w:hint="cs"/>
          <w:highlight w:val="cyan"/>
          <w:rtl/>
        </w:rPr>
        <w:t>)</w:t>
      </w:r>
      <w:r w:rsidRPr="00A17351">
        <w:rPr>
          <w:rFonts w:asciiTheme="majorHAnsi" w:hAnsiTheme="majorHAnsi" w:cstheme="majorHAnsi"/>
          <w:highlight w:val="cyan"/>
          <w:rtl/>
        </w:rPr>
        <w:t xml:space="preserve"> נשים את כל הח</w:t>
      </w:r>
      <w:r w:rsidRPr="00A17351">
        <w:rPr>
          <w:rFonts w:asciiTheme="majorHAnsi" w:hAnsiTheme="majorHAnsi" w:cstheme="majorHAnsi" w:hint="cs"/>
          <w:highlight w:val="cyan"/>
          <w:rtl/>
        </w:rPr>
        <w:t>י</w:t>
      </w:r>
      <w:r w:rsidRPr="00A17351">
        <w:rPr>
          <w:rFonts w:asciiTheme="majorHAnsi" w:hAnsiTheme="majorHAnsi" w:cstheme="majorHAnsi"/>
          <w:highlight w:val="cyan"/>
          <w:rtl/>
        </w:rPr>
        <w:t>צים</w:t>
      </w:r>
    </w:p>
    <w:p w14:paraId="13FA8C96" w14:textId="2A219E33" w:rsidR="00051971" w:rsidRPr="00051971" w:rsidRDefault="00CA307F" w:rsidP="00F473C6">
      <w:pPr>
        <w:pStyle w:val="ListParagraph"/>
        <w:numPr>
          <w:ilvl w:val="0"/>
          <w:numId w:val="26"/>
        </w:numPr>
        <w:bidi/>
        <w:spacing w:after="160" w:line="360" w:lineRule="auto"/>
        <w:rPr>
          <w:rFonts w:asciiTheme="majorHAnsi" w:hAnsiTheme="majorHAnsi" w:cstheme="majorHAnsi"/>
          <w:highlight w:val="yellow"/>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get_policy_for_different_rewards(mdp,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מדפיס\מציג את המדיניות האופטימלית כתלות ב-</w:t>
      </w:r>
      <w:r w:rsidR="00F473C6" w:rsidRPr="00770427">
        <w:rPr>
          <w:rFonts w:asciiTheme="majorHAnsi" w:hAnsiTheme="majorHAnsi" w:cstheme="majorHAnsi"/>
          <w:strike/>
          <w:highlight w:val="cyan"/>
        </w:rPr>
        <w:t>r</w:t>
      </w:r>
      <w:r w:rsidR="00770427" w:rsidRPr="00770427">
        <w:rPr>
          <w:rFonts w:asciiTheme="majorHAnsi" w:hAnsiTheme="majorHAnsi" w:cstheme="majorHAnsi"/>
          <w:highlight w:val="cyan"/>
        </w:rPr>
        <w:t xml:space="preserve"> 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3E2514">
        <w:rPr>
          <w:rFonts w:asciiTheme="majorHAnsi" w:hAnsiTheme="majorHAnsi" w:cstheme="majorHAnsi"/>
          <w:rtl/>
        </w:rPr>
        <w:br/>
      </w:r>
      <w:r w:rsidR="003E2514" w:rsidRPr="003E2514">
        <w:rPr>
          <w:rFonts w:asciiTheme="majorHAnsi" w:hAnsiTheme="majorHAnsi" w:cstheme="majorHAnsi" w:hint="cs"/>
          <w:highlight w:val="cyan"/>
          <w:rtl/>
        </w:rPr>
        <w:t xml:space="preserve">יש להחזיר רשימה של ערכי </w:t>
      </w:r>
      <w:r w:rsidR="003E2514" w:rsidRPr="003E2514">
        <w:rPr>
          <w:rFonts w:asciiTheme="majorHAnsi" w:hAnsiTheme="majorHAnsi" w:cstheme="majorHAnsi"/>
          <w:highlight w:val="cyan"/>
        </w:rPr>
        <w:t>R</w:t>
      </w:r>
      <w:r w:rsidR="003E2514" w:rsidRPr="003E2514">
        <w:rPr>
          <w:rFonts w:asciiTheme="majorHAnsi" w:hAnsiTheme="majorHAnsi" w:cstheme="majorHAnsi" w:hint="cs"/>
          <w:highlight w:val="cyan"/>
          <w:rtl/>
        </w:rPr>
        <w:t xml:space="preserve"> שבהם יש שינוי במדיניות מהקטן לגדול</w:t>
      </w:r>
      <w:r w:rsidR="00BA6D3A">
        <w:rPr>
          <w:rFonts w:asciiTheme="majorHAnsi" w:hAnsiTheme="majorHAnsi" w:cstheme="majorHAnsi"/>
          <w:rtl/>
        </w:rPr>
        <w:br/>
      </w:r>
      <w:r w:rsidR="00051971" w:rsidRPr="00051971">
        <w:rPr>
          <w:rFonts w:asciiTheme="majorHAnsi" w:hAnsiTheme="majorHAnsi" w:cstheme="majorHAnsi" w:hint="cs"/>
          <w:highlight w:val="yellow"/>
          <w:rtl/>
        </w:rPr>
        <w:t xml:space="preserve">שימו לב </w:t>
      </w:r>
      <w:r w:rsidR="00051971" w:rsidRPr="00051971">
        <w:rPr>
          <w:rFonts w:asciiTheme="majorHAnsi" w:hAnsiTheme="majorHAnsi" w:cstheme="majorHAnsi"/>
          <w:highlight w:val="yellow"/>
          <w:rtl/>
        </w:rPr>
        <w:t>–</w:t>
      </w:r>
      <w:r w:rsidR="00051971" w:rsidRPr="00051971">
        <w:rPr>
          <w:rFonts w:asciiTheme="majorHAnsi" w:hAnsiTheme="majorHAnsi" w:cstheme="majorHAnsi" w:hint="cs"/>
          <w:highlight w:val="yellow"/>
          <w:rtl/>
        </w:rPr>
        <w:t xml:space="preserve"> הפונקציה לא מחזירה ערך, רק מדפיסה.</w:t>
      </w:r>
    </w:p>
    <w:p w14:paraId="562D1233" w14:textId="081C2CDE" w:rsidR="00051971" w:rsidRDefault="00051971" w:rsidP="00051971">
      <w:pPr>
        <w:pStyle w:val="ListParagraph"/>
        <w:bidi/>
        <w:spacing w:after="160" w:line="360" w:lineRule="auto"/>
        <w:ind w:left="1080"/>
        <w:rPr>
          <w:rFonts w:asciiTheme="majorHAnsi" w:hAnsiTheme="majorHAnsi" w:cstheme="majorHAnsi"/>
          <w:rtl/>
        </w:rPr>
      </w:pPr>
      <w:r w:rsidRPr="00051971">
        <w:rPr>
          <w:rFonts w:asciiTheme="majorHAnsi" w:hAnsiTheme="majorHAnsi" w:cstheme="majorHAnsi" w:hint="cs"/>
          <w:highlight w:val="yellow"/>
          <w:rtl/>
        </w:rPr>
        <w:t xml:space="preserve">שימו לב 2 </w:t>
      </w:r>
      <w:r w:rsidRPr="00051971">
        <w:rPr>
          <w:rFonts w:asciiTheme="majorHAnsi" w:hAnsiTheme="majorHAnsi" w:cstheme="majorHAnsi"/>
          <w:highlight w:val="yellow"/>
          <w:rtl/>
        </w:rPr>
        <w:t>–</w:t>
      </w:r>
      <w:r w:rsidRPr="00051971">
        <w:rPr>
          <w:rFonts w:asciiTheme="majorHAnsi" w:hAnsiTheme="majorHAnsi" w:cstheme="majorHAnsi" w:hint="cs"/>
          <w:highlight w:val="yellow"/>
          <w:rtl/>
        </w:rPr>
        <w:t xml:space="preserve"> ניתן להניח שלא יהיו שינויים במדיניות עבור ערכי </w:t>
      </w:r>
      <m:oMath>
        <m:r>
          <w:rPr>
            <w:rFonts w:ascii="Cambria Math" w:hAnsi="Cambria Math" w:cstheme="majorHAnsi"/>
            <w:highlight w:val="yellow"/>
          </w:rPr>
          <m:t>R</m:t>
        </m:r>
      </m:oMath>
      <w:r w:rsidRPr="00051971">
        <w:rPr>
          <w:rFonts w:asciiTheme="majorHAnsi" w:hAnsiTheme="majorHAnsi" w:cstheme="majorHAnsi" w:hint="cs"/>
          <w:highlight w:val="yellow"/>
          <w:rtl/>
        </w:rPr>
        <w:t xml:space="preserve"> קטנים מ- </w:t>
      </w:r>
      <m:oMath>
        <m:r>
          <w:rPr>
            <w:rFonts w:ascii="Cambria Math" w:hAnsi="Cambria Math" w:cstheme="majorHAnsi"/>
            <w:highlight w:val="yellow"/>
          </w:rPr>
          <m:t>-5</m:t>
        </m:r>
      </m:oMath>
      <w:r w:rsidRPr="00051971">
        <w:rPr>
          <w:rFonts w:asciiTheme="majorHAnsi" w:hAnsiTheme="majorHAnsi" w:cstheme="majorHAnsi" w:hint="cs"/>
          <w:highlight w:val="yellow"/>
          <w:rtl/>
        </w:rPr>
        <w:t xml:space="preserve"> וגדולים מ-</w:t>
      </w:r>
      <m:oMath>
        <m:r>
          <w:rPr>
            <w:rFonts w:ascii="Cambria Math" w:hAnsi="Cambria Math" w:cstheme="majorHAnsi"/>
            <w:highlight w:val="yellow"/>
          </w:rPr>
          <m:t>5</m:t>
        </m:r>
      </m:oMath>
      <w:r w:rsidRPr="00051971">
        <w:rPr>
          <w:rFonts w:asciiTheme="majorHAnsi" w:hAnsiTheme="majorHAnsi" w:cstheme="majorHAnsi"/>
          <w:highlight w:val="yellow"/>
        </w:rPr>
        <w:t xml:space="preserve"> </w:t>
      </w:r>
      <w:r w:rsidRPr="00051971">
        <w:rPr>
          <w:rFonts w:asciiTheme="majorHAnsi" w:hAnsiTheme="majorHAnsi" w:cstheme="majorHAnsi" w:hint="cs"/>
          <w:highlight w:val="yellow"/>
          <w:rtl/>
        </w:rPr>
        <w:t>. בנוסף, דיוק של 2 ספרות אחרי הנקודה הינו מספק.</w:t>
      </w:r>
    </w:p>
    <w:p w14:paraId="378A8A12" w14:textId="25F06FB7" w:rsidR="00F473C6" w:rsidRPr="00F473C6" w:rsidRDefault="00F473C6" w:rsidP="00051971">
      <w:pPr>
        <w:pStyle w:val="ListParagraph"/>
        <w:bidi/>
        <w:spacing w:after="160" w:line="360" w:lineRule="auto"/>
        <w:ind w:left="1080"/>
        <w:rPr>
          <w:rFonts w:asciiTheme="majorHAnsi" w:hAnsiTheme="majorHAnsi" w:cstheme="majorHAnsi"/>
        </w:rPr>
      </w:pPr>
      <w:r w:rsidRPr="00F473C6">
        <w:rPr>
          <w:rFonts w:asciiTheme="majorHAnsi" w:hAnsiTheme="majorHAnsi" w:cstheme="majorHAnsi" w:hint="cs"/>
          <w:rtl/>
        </w:rPr>
        <w:t>דוגמא חלקית של פתרון אפשרי:</w:t>
      </w:r>
    </w:p>
    <w:p w14:paraId="58DFB412" w14:textId="77777777" w:rsidR="00F473C6" w:rsidRDefault="00F473C6" w:rsidP="00F473C6">
      <w:pPr>
        <w:pStyle w:val="ListParagraph"/>
        <w:bidi/>
        <w:spacing w:line="360" w:lineRule="auto"/>
        <w:ind w:left="1080"/>
        <w:jc w:val="center"/>
        <w:rPr>
          <w:rFonts w:ascii="Segoe UI Emoji" w:hAnsi="Segoe UI Emoji"/>
          <w:rtl/>
        </w:rPr>
      </w:pPr>
      <w:r>
        <w:rPr>
          <w:rFonts w:ascii="Segoe UI Emoji" w:hAnsi="Segoe UI Emoji" w:cs="Arial"/>
          <w:noProof/>
          <w:lang w:val="he-IL"/>
        </w:rPr>
        <w:lastRenderedPageBreak/>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087E3106" w:rsidR="00F473C6" w:rsidRPr="003E2514" w:rsidRDefault="00F473C6" w:rsidP="00621111">
      <w:pPr>
        <w:bidi/>
        <w:spacing w:line="360" w:lineRule="auto"/>
        <w:rPr>
          <w:rFonts w:asciiTheme="majorHAnsi" w:hAnsiTheme="majorHAnsi" w:cstheme="majorHAnsi"/>
          <w:rtl/>
        </w:rPr>
      </w:pPr>
      <w:r w:rsidRPr="003E2514">
        <w:rPr>
          <w:rFonts w:ascii="Segoe UI Emoji" w:hAnsi="Segoe UI Emoji" w:cs="Helvetica"/>
          <w:noProof/>
          <w:color w:val="2458A1"/>
        </w:rPr>
        <w:drawing>
          <wp:inline distT="0" distB="0" distL="0" distR="0" wp14:anchorId="2D40C085" wp14:editId="392C0D3C">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3E2514">
        <w:rPr>
          <w:rtl/>
        </w:rPr>
        <w:t xml:space="preserve"> </w:t>
      </w:r>
      <w:r w:rsidRPr="003E2514">
        <w:rPr>
          <w:rFonts w:asciiTheme="majorHAnsi" w:hAnsiTheme="majorHAnsi" w:cstheme="majorHAnsi" w:hint="cs"/>
          <w:rtl/>
        </w:rPr>
        <w:t>בנוסף לקוד עליכם לצרף להגשה היבשה את התצוגות של הפונקציות על הסביבה שניתנה בתרגיל</w:t>
      </w:r>
      <w:r w:rsidR="00CA307F" w:rsidRPr="003E2514">
        <w:rPr>
          <w:rFonts w:asciiTheme="majorHAnsi" w:hAnsiTheme="majorHAnsi" w:cstheme="majorHAnsi"/>
        </w:rPr>
        <w:t>.</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 xml:space="preserve">רק על שני הפונקציות האחרונות: </w:t>
      </w:r>
      <w:r w:rsidR="003E2514" w:rsidRPr="003E2514">
        <w:rPr>
          <w:rFonts w:asciiTheme="majorHAnsi" w:hAnsiTheme="majorHAnsi" w:cstheme="majorHAnsi"/>
          <w:highlight w:val="cyan"/>
        </w:rPr>
        <w:t>get_all_policies</w:t>
      </w:r>
      <w:r w:rsidR="003E2514" w:rsidRPr="003E2514">
        <w:rPr>
          <w:rFonts w:asciiTheme="majorHAnsi" w:hAnsiTheme="majorHAnsi" w:cstheme="majorHAnsi" w:hint="cs"/>
          <w:highlight w:val="cyan"/>
          <w:rtl/>
        </w:rPr>
        <w:t xml:space="preserve">, </w:t>
      </w:r>
      <w:r w:rsidR="003E2514" w:rsidRPr="003E2514">
        <w:rPr>
          <w:rFonts w:asciiTheme="majorHAnsi" w:hAnsiTheme="majorHAnsi" w:cstheme="majorHAnsi"/>
          <w:highlight w:val="cyan"/>
        </w:rPr>
        <w:t>get_policy_for_different_rewards</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3A2D9571" w14:textId="77777777" w:rsidR="00CA307F" w:rsidRDefault="00CA307F" w:rsidP="00051971">
      <w:pPr>
        <w:bidi/>
        <w:spacing w:line="276" w:lineRule="auto"/>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1C1869FF" w14:textId="0BE5550D" w:rsidR="005531E6" w:rsidRP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r w:rsidR="00F473C6">
        <w:rPr>
          <w:rFonts w:asciiTheme="majorHAnsi" w:hAnsiTheme="majorHAnsi" w:cstheme="majorHAnsi" w:hint="cs"/>
          <w:b/>
          <w:bCs/>
          <w:color w:val="2F5496" w:themeColor="accent1" w:themeShade="BF"/>
          <w:sz w:val="28"/>
          <w:szCs w:val="28"/>
          <w:u w:val="single"/>
          <w:rtl/>
        </w:rPr>
        <w:t xml:space="preserve"> </w:t>
      </w: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lastRenderedPageBreak/>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031798A4" w:rsidR="003E2514" w:rsidRP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p>
    <w:p w14:paraId="53761720" w14:textId="52E094A3"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neighbor</w:t>
      </w:r>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lastRenderedPageBreak/>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lastRenderedPageBreak/>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sklearn, </w:t>
      </w:r>
      <w:proofErr w:type="gramStart"/>
      <w:r w:rsidRPr="004721CB">
        <w:rPr>
          <w:rFonts w:asciiTheme="majorHAnsi" w:hAnsiTheme="majorHAnsi" w:cstheme="majorHAnsi"/>
        </w:rPr>
        <w:t>pandas ,numpy</w:t>
      </w:r>
      <w:proofErr w:type="gramEnd"/>
      <w:r w:rsidRPr="004721CB">
        <w:rPr>
          <w:rFonts w:asciiTheme="majorHAnsi" w:hAnsiTheme="majorHAnsi" w:cstheme="majorHAnsi"/>
        </w:rPr>
        <w:t>,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715CE6FE">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40BEC373">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lastRenderedPageBreak/>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3B9E3E09">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3" w:history="1">
        <w:hyperlink r:id="rId24"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620D846D">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4"/>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52C170B4">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4"/>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r w:rsidR="00FF5990">
        <w:rPr>
          <w:rFonts w:asciiTheme="majorHAnsi" w:hAnsiTheme="majorHAnsi" w:cstheme="majorHAnsi"/>
          <w:sz w:val="22"/>
          <w:szCs w:val="22"/>
          <w:lang w:bidi="he-IL"/>
        </w:rPr>
        <w:t>mdp</w:t>
      </w:r>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Default="00882BD1" w:rsidP="00882BD1">
      <w:pPr>
        <w:pStyle w:val="BodyText"/>
        <w:bidi/>
        <w:spacing w:before="1"/>
        <w:ind w:left="1058"/>
        <w:rPr>
          <w:rFonts w:asciiTheme="majorHAnsi" w:hAnsiTheme="majorHAnsi" w:cstheme="majorHAnsi"/>
          <w:rtl/>
          <w:lang w:bidi="he-IL"/>
        </w:rPr>
      </w:pPr>
    </w:p>
    <w:p w14:paraId="34ED1981" w14:textId="77777777" w:rsidR="00621111" w:rsidRDefault="00621111" w:rsidP="00621111">
      <w:pPr>
        <w:pStyle w:val="BodyText"/>
        <w:bidi/>
        <w:spacing w:before="1"/>
        <w:ind w:left="1058"/>
        <w:rPr>
          <w:rFonts w:asciiTheme="majorHAnsi" w:hAnsiTheme="majorHAnsi" w:cstheme="majorHAnsi"/>
          <w:rtl/>
          <w:lang w:bidi="he-IL"/>
        </w:rPr>
      </w:pPr>
    </w:p>
    <w:p w14:paraId="1539C82C" w14:textId="77777777" w:rsidR="00621111" w:rsidRDefault="00621111" w:rsidP="00621111">
      <w:pPr>
        <w:pStyle w:val="BodyText"/>
        <w:bidi/>
        <w:spacing w:before="1"/>
        <w:ind w:left="1058"/>
        <w:rPr>
          <w:rFonts w:asciiTheme="majorHAnsi" w:hAnsiTheme="majorHAnsi" w:cstheme="majorHAnsi"/>
          <w:rtl/>
          <w:lang w:bidi="he-IL"/>
        </w:rPr>
      </w:pPr>
    </w:p>
    <w:p w14:paraId="5A319D10" w14:textId="77777777" w:rsidR="00621111" w:rsidRDefault="00621111" w:rsidP="00621111">
      <w:pPr>
        <w:pStyle w:val="BodyText"/>
        <w:bidi/>
        <w:spacing w:before="1"/>
        <w:ind w:left="1058"/>
        <w:rPr>
          <w:rFonts w:asciiTheme="majorHAnsi" w:hAnsiTheme="majorHAnsi" w:cstheme="majorHAnsi"/>
          <w:rtl/>
          <w:lang w:bidi="he-IL"/>
        </w:rPr>
      </w:pPr>
    </w:p>
    <w:p w14:paraId="498D8D54" w14:textId="77777777" w:rsidR="00621111" w:rsidRDefault="00621111" w:rsidP="00621111">
      <w:pPr>
        <w:pStyle w:val="BodyText"/>
        <w:bidi/>
        <w:spacing w:before="1"/>
        <w:ind w:left="1058"/>
        <w:rPr>
          <w:rFonts w:asciiTheme="majorHAnsi" w:hAnsiTheme="majorHAnsi" w:cstheme="majorHAnsi"/>
          <w:rtl/>
          <w:lang w:bidi="he-IL"/>
        </w:rPr>
      </w:pPr>
    </w:p>
    <w:p w14:paraId="2F572CAB" w14:textId="77777777" w:rsidR="00621111" w:rsidRDefault="00621111" w:rsidP="00621111">
      <w:pPr>
        <w:pStyle w:val="BodyText"/>
        <w:bidi/>
        <w:spacing w:before="1"/>
        <w:ind w:left="1058"/>
        <w:rPr>
          <w:rFonts w:asciiTheme="majorHAnsi" w:hAnsiTheme="majorHAnsi" w:cstheme="majorHAnsi"/>
          <w:rtl/>
          <w:lang w:bidi="he-IL"/>
        </w:rPr>
      </w:pPr>
    </w:p>
    <w:p w14:paraId="09DB46DC" w14:textId="77777777" w:rsidR="00621111" w:rsidRDefault="00621111" w:rsidP="00621111">
      <w:pPr>
        <w:pStyle w:val="BodyText"/>
        <w:bidi/>
        <w:spacing w:before="1"/>
        <w:ind w:left="1058"/>
        <w:rPr>
          <w:rFonts w:asciiTheme="majorHAnsi" w:hAnsiTheme="majorHAnsi" w:cstheme="majorHAnsi"/>
          <w:rtl/>
          <w:lang w:bidi="he-IL"/>
        </w:rPr>
      </w:pPr>
    </w:p>
    <w:p w14:paraId="1E00F7CE" w14:textId="77777777" w:rsidR="00621111" w:rsidRDefault="00621111" w:rsidP="00621111">
      <w:pPr>
        <w:pStyle w:val="BodyText"/>
        <w:bidi/>
        <w:spacing w:before="1"/>
        <w:ind w:left="1058"/>
        <w:rPr>
          <w:rFonts w:asciiTheme="majorHAnsi" w:hAnsiTheme="majorHAnsi" w:cstheme="majorHAnsi"/>
          <w:rtl/>
          <w:lang w:bidi="he-IL"/>
        </w:rPr>
      </w:pPr>
    </w:p>
    <w:p w14:paraId="005F601C" w14:textId="77777777" w:rsidR="00621111" w:rsidRDefault="00621111" w:rsidP="00621111">
      <w:pPr>
        <w:pStyle w:val="BodyText"/>
        <w:bidi/>
        <w:spacing w:before="1"/>
        <w:ind w:left="1058"/>
        <w:rPr>
          <w:rFonts w:asciiTheme="majorHAnsi" w:hAnsiTheme="majorHAnsi" w:cstheme="majorHAnsi"/>
          <w:rtl/>
          <w:lang w:bidi="he-IL"/>
        </w:rPr>
      </w:pPr>
    </w:p>
    <w:p w14:paraId="4506BA21" w14:textId="77777777" w:rsidR="00621111" w:rsidRDefault="00621111" w:rsidP="00621111">
      <w:pPr>
        <w:pStyle w:val="BodyText"/>
        <w:bidi/>
        <w:spacing w:before="1"/>
        <w:ind w:left="1058"/>
        <w:rPr>
          <w:rFonts w:asciiTheme="majorHAnsi" w:hAnsiTheme="majorHAnsi" w:cstheme="majorHAnsi"/>
          <w:rtl/>
          <w:lang w:bidi="he-IL"/>
        </w:rPr>
      </w:pPr>
    </w:p>
    <w:p w14:paraId="02069AB8" w14:textId="77777777" w:rsidR="00621111" w:rsidRDefault="00621111" w:rsidP="00621111">
      <w:pPr>
        <w:pStyle w:val="BodyText"/>
        <w:bidi/>
        <w:spacing w:before="1"/>
        <w:ind w:left="1058"/>
        <w:rPr>
          <w:rFonts w:asciiTheme="majorHAnsi" w:hAnsiTheme="majorHAnsi" w:cstheme="majorHAnsi"/>
          <w:rtl/>
          <w:lang w:bidi="he-IL"/>
        </w:rPr>
      </w:pPr>
    </w:p>
    <w:p w14:paraId="5286365D" w14:textId="77777777" w:rsidR="00621111" w:rsidRDefault="00621111" w:rsidP="00621111">
      <w:pPr>
        <w:pStyle w:val="BodyText"/>
        <w:bidi/>
        <w:spacing w:before="1"/>
        <w:ind w:left="1058"/>
        <w:rPr>
          <w:rFonts w:asciiTheme="majorHAnsi" w:hAnsiTheme="majorHAnsi" w:cstheme="majorHAnsi"/>
          <w:rtl/>
          <w:lang w:bidi="he-IL"/>
        </w:rPr>
      </w:pPr>
    </w:p>
    <w:p w14:paraId="1B5B5B20" w14:textId="77777777" w:rsidR="00621111" w:rsidRDefault="00621111" w:rsidP="00621111">
      <w:pPr>
        <w:pStyle w:val="BodyText"/>
        <w:bidi/>
        <w:spacing w:before="1"/>
        <w:ind w:left="1058"/>
        <w:rPr>
          <w:rFonts w:asciiTheme="majorHAnsi" w:hAnsiTheme="majorHAnsi" w:cstheme="majorHAnsi"/>
          <w:rtl/>
          <w:lang w:bidi="he-IL"/>
        </w:rPr>
      </w:pPr>
    </w:p>
    <w:p w14:paraId="5B2F641E" w14:textId="77777777" w:rsidR="00621111" w:rsidRDefault="00621111" w:rsidP="00621111">
      <w:pPr>
        <w:pStyle w:val="BodyText"/>
        <w:bidi/>
        <w:spacing w:before="1"/>
        <w:ind w:left="1058"/>
        <w:rPr>
          <w:rFonts w:asciiTheme="majorHAnsi" w:hAnsiTheme="majorHAnsi" w:cstheme="majorHAnsi"/>
          <w:rtl/>
          <w:lang w:bidi="he-IL"/>
        </w:rPr>
      </w:pPr>
    </w:p>
    <w:p w14:paraId="38E24E8B" w14:textId="77777777" w:rsidR="00621111" w:rsidRDefault="00621111" w:rsidP="00621111">
      <w:pPr>
        <w:pStyle w:val="BodyText"/>
        <w:bidi/>
        <w:spacing w:before="1"/>
        <w:ind w:left="1058"/>
        <w:rPr>
          <w:rFonts w:asciiTheme="majorHAnsi" w:hAnsiTheme="majorHAnsi" w:cstheme="majorHAnsi"/>
          <w:rtl/>
          <w:lang w:bidi="he-IL"/>
        </w:rPr>
      </w:pPr>
    </w:p>
    <w:p w14:paraId="634FE15B" w14:textId="77777777" w:rsidR="00621111" w:rsidRDefault="00621111" w:rsidP="00621111">
      <w:pPr>
        <w:pStyle w:val="BodyText"/>
        <w:bidi/>
        <w:spacing w:before="1"/>
        <w:ind w:left="1058"/>
        <w:rPr>
          <w:rFonts w:asciiTheme="majorHAnsi" w:hAnsiTheme="majorHAnsi" w:cstheme="majorHAnsi"/>
          <w:rtl/>
          <w:lang w:bidi="he-IL"/>
        </w:rPr>
      </w:pPr>
    </w:p>
    <w:p w14:paraId="35B74AF5" w14:textId="77777777" w:rsidR="00621111" w:rsidRDefault="00621111" w:rsidP="00621111">
      <w:pPr>
        <w:pStyle w:val="BodyText"/>
        <w:bidi/>
        <w:spacing w:before="1"/>
        <w:ind w:left="1058"/>
        <w:rPr>
          <w:rFonts w:asciiTheme="majorHAnsi" w:hAnsiTheme="majorHAnsi" w:cstheme="majorHAnsi"/>
          <w:rtl/>
          <w:lang w:bidi="he-IL"/>
        </w:rPr>
      </w:pPr>
    </w:p>
    <w:p w14:paraId="0BFFBB4F" w14:textId="77777777" w:rsidR="00621111" w:rsidRDefault="00621111" w:rsidP="00621111">
      <w:pPr>
        <w:pStyle w:val="BodyText"/>
        <w:bidi/>
        <w:spacing w:before="1"/>
        <w:ind w:left="1058"/>
        <w:rPr>
          <w:rFonts w:asciiTheme="majorHAnsi" w:hAnsiTheme="majorHAnsi" w:cstheme="majorHAnsi"/>
          <w:rtl/>
          <w:lang w:bidi="he-IL"/>
        </w:rPr>
      </w:pPr>
    </w:p>
    <w:p w14:paraId="551067FE" w14:textId="77777777" w:rsidR="00621111" w:rsidRDefault="00621111" w:rsidP="00621111">
      <w:pPr>
        <w:pStyle w:val="BodyText"/>
        <w:bidi/>
        <w:spacing w:before="1"/>
        <w:ind w:left="1058"/>
        <w:rPr>
          <w:rFonts w:asciiTheme="majorHAnsi" w:hAnsiTheme="majorHAnsi" w:cstheme="majorHAnsi"/>
          <w:rtl/>
          <w:lang w:bidi="he-IL"/>
        </w:rPr>
      </w:pPr>
    </w:p>
    <w:p w14:paraId="4CDE6CB0" w14:textId="77777777" w:rsidR="00621111" w:rsidRDefault="00621111" w:rsidP="00621111">
      <w:pPr>
        <w:pStyle w:val="BodyText"/>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A9B7C6"/>
          <w:sz w:val="18"/>
          <w:szCs w:val="18"/>
        </w:rPr>
        <w:t xml:space="preserve">mdp = </w:t>
      </w:r>
      <w:proofErr w:type="gramStart"/>
      <w:r>
        <w:rPr>
          <w:rFonts w:ascii="Courier New" w:hAnsi="Courier New" w:cs="Courier New"/>
          <w:color w:val="A9B7C6"/>
          <w:sz w:val="18"/>
          <w:szCs w:val="18"/>
        </w:rPr>
        <w:t>MDP(</w:t>
      </w:r>
      <w:proofErr w:type="gramEnd"/>
      <w:r>
        <w:rPr>
          <w:rFonts w:ascii="Courier New" w:hAnsi="Courier New" w:cs="Courier New"/>
          <w:color w:val="AA4926"/>
          <w:sz w:val="18"/>
          <w:szCs w:val="18"/>
        </w:rPr>
        <w:t>board</w:t>
      </w:r>
      <w:r>
        <w:rPr>
          <w:rFonts w:ascii="Courier New" w:hAnsi="Courier New" w:cs="Courier New"/>
          <w:color w:val="A9B7C6"/>
          <w:sz w:val="18"/>
          <w:szCs w:val="18"/>
        </w:rPr>
        <w:t>=board_env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terminal_states</w:t>
      </w:r>
      <w:r>
        <w:rPr>
          <w:rFonts w:ascii="Courier New" w:hAnsi="Courier New" w:cs="Courier New"/>
          <w:color w:val="A9B7C6"/>
          <w:sz w:val="18"/>
          <w:szCs w:val="18"/>
        </w:rPr>
        <w:t>=terminal_states_env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transition_function</w:t>
      </w:r>
      <w:r>
        <w:rPr>
          <w:rFonts w:ascii="Courier New" w:hAnsi="Courier New" w:cs="Courier New"/>
          <w:color w:val="A9B7C6"/>
          <w:sz w:val="18"/>
          <w:szCs w:val="18"/>
        </w:rPr>
        <w:t>=transition_function_env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gramStart"/>
      <w:r>
        <w:rPr>
          <w:rFonts w:ascii="Courier New" w:hAnsi="Courier New" w:cs="Courier New"/>
          <w:color w:val="8888C6"/>
          <w:sz w:val="18"/>
          <w:szCs w:val="18"/>
        </w:rPr>
        <w:t>print</w:t>
      </w:r>
      <w:r>
        <w:rPr>
          <w:rFonts w:ascii="Courier New" w:hAnsi="Courier New" w:cs="Courier New"/>
          <w:color w:val="A9B7C6"/>
          <w:sz w:val="18"/>
          <w:szCs w:val="18"/>
        </w:rPr>
        <w:t>(</w:t>
      </w:r>
      <w:proofErr w:type="gramEnd"/>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t>mdp.print_rewards()</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utility:"</w:t>
      </w:r>
      <w:r>
        <w:rPr>
          <w:rFonts w:ascii="Courier New" w:hAnsi="Courier New" w:cs="Courier New"/>
          <w:color w:val="A9B7C6"/>
          <w:sz w:val="18"/>
          <w:szCs w:val="18"/>
        </w:rPr>
        <w:t>)</w:t>
      </w:r>
      <w:r>
        <w:rPr>
          <w:rFonts w:ascii="Courier New" w:hAnsi="Courier New" w:cs="Courier New"/>
          <w:color w:val="A9B7C6"/>
          <w:sz w:val="18"/>
          <w:szCs w:val="18"/>
        </w:rPr>
        <w:br/>
        <w:t>mdp.print_utility(U)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utility:"</w:t>
      </w:r>
      <w:r>
        <w:rPr>
          <w:rFonts w:ascii="Courier New" w:hAnsi="Courier New" w:cs="Courier New"/>
          <w:color w:val="A9B7C6"/>
          <w:sz w:val="18"/>
          <w:szCs w:val="18"/>
        </w:rPr>
        <w:t>)</w:t>
      </w:r>
      <w:r>
        <w:rPr>
          <w:rFonts w:ascii="Courier New" w:hAnsi="Courier New" w:cs="Courier New"/>
          <w:color w:val="A9B7C6"/>
          <w:sz w:val="18"/>
          <w:szCs w:val="18"/>
        </w:rPr>
        <w:br/>
        <w:t>U_new = value_iteration(mdp</w:t>
      </w:r>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t>mdp.print_utility(U_new)</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 = get_policy(mdp</w:t>
      </w:r>
      <w:r>
        <w:rPr>
          <w:rFonts w:ascii="Courier New" w:hAnsi="Courier New" w:cs="Courier New"/>
          <w:color w:val="CC7832"/>
          <w:sz w:val="18"/>
          <w:szCs w:val="18"/>
        </w:rPr>
        <w:t xml:space="preserve">, </w:t>
      </w:r>
      <w:r>
        <w:rPr>
          <w:rFonts w:ascii="Courier New" w:hAnsi="Courier New" w:cs="Courier New"/>
          <w:color w:val="A9B7C6"/>
          <w:sz w:val="18"/>
          <w:szCs w:val="18"/>
        </w:rPr>
        <w:t>U_new)</w:t>
      </w:r>
      <w:r>
        <w:rPr>
          <w:rFonts w:ascii="Courier New" w:hAnsi="Courier New" w:cs="Courier New"/>
          <w:color w:val="A9B7C6"/>
          <w:sz w:val="18"/>
          <w:szCs w:val="18"/>
        </w:rPr>
        <w:br/>
        <w:t>mdp.print_policy(policy)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7D9EDE41">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Policy evaluation:"</w:t>
      </w:r>
      <w:r>
        <w:rPr>
          <w:rFonts w:ascii="Courier New" w:hAnsi="Courier New" w:cs="Courier New"/>
          <w:color w:val="A9B7C6"/>
          <w:sz w:val="18"/>
          <w:szCs w:val="18"/>
        </w:rPr>
        <w:t>)</w:t>
      </w:r>
      <w:r>
        <w:rPr>
          <w:rFonts w:ascii="Courier New" w:hAnsi="Courier New" w:cs="Courier New"/>
          <w:color w:val="A9B7C6"/>
          <w:sz w:val="18"/>
          <w:szCs w:val="18"/>
        </w:rPr>
        <w:br/>
        <w:t>U_eval = policy_evaluation(mdp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mdp.print_utility(U_eval)</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policy:"</w:t>
      </w:r>
      <w:r>
        <w:rPr>
          <w:rFonts w:ascii="Courier New" w:hAnsi="Courier New" w:cs="Courier New"/>
          <w:color w:val="A9B7C6"/>
          <w:sz w:val="18"/>
          <w:szCs w:val="18"/>
        </w:rPr>
        <w:t>)</w:t>
      </w:r>
      <w:r>
        <w:rPr>
          <w:rFonts w:ascii="Courier New" w:hAnsi="Courier New" w:cs="Courier New"/>
          <w:color w:val="A9B7C6"/>
          <w:sz w:val="18"/>
          <w:szCs w:val="18"/>
        </w:rPr>
        <w:br/>
        <w:t>mdp.print_policy(policy)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policy_new = policy_iteration(mdp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mdp.print_policy(</w:t>
      </w:r>
      <w:r>
        <w:rPr>
          <w:rFonts w:ascii="Courier New" w:hAnsi="Courier New" w:cs="Courier New"/>
          <w:color w:val="A9B7C6"/>
          <w:sz w:val="18"/>
          <w:szCs w:val="18"/>
          <w:highlight w:val="yellow"/>
        </w:rPr>
        <w:t>policy_new</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C40A08">
      <w:pPr>
        <w:pStyle w:val="BodyText"/>
        <w:bidi/>
        <w:spacing w:before="1"/>
        <w:rPr>
          <w:rFonts w:asciiTheme="majorHAnsi" w:hAnsiTheme="majorHAnsi" w:cstheme="majorHAnsi"/>
          <w:rtl/>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C4C217" w14:textId="77777777" w:rsidR="00025E23" w:rsidRDefault="00025E23" w:rsidP="005427B3">
      <w:r>
        <w:separator/>
      </w:r>
    </w:p>
  </w:endnote>
  <w:endnote w:type="continuationSeparator" w:id="0">
    <w:p w14:paraId="0050C08A" w14:textId="77777777" w:rsidR="00025E23" w:rsidRDefault="00025E23"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27F25" w14:textId="77777777" w:rsidR="00025E23" w:rsidRDefault="00025E23" w:rsidP="005427B3">
      <w:r>
        <w:separator/>
      </w:r>
    </w:p>
  </w:footnote>
  <w:footnote w:type="continuationSeparator" w:id="0">
    <w:p w14:paraId="15C86E82" w14:textId="77777777" w:rsidR="00025E23" w:rsidRDefault="00025E23"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5E23"/>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2BDA"/>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944"/>
    <w:rsid w:val="00170AFE"/>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3C45"/>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97860"/>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0C77"/>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077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347B"/>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D6726"/>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7E7"/>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2B92"/>
    <w:rsid w:val="00A03B26"/>
    <w:rsid w:val="00A04253"/>
    <w:rsid w:val="00A045D8"/>
    <w:rsid w:val="00A055C5"/>
    <w:rsid w:val="00A05A37"/>
    <w:rsid w:val="00A05B1B"/>
    <w:rsid w:val="00A068EF"/>
    <w:rsid w:val="00A06D7C"/>
    <w:rsid w:val="00A125D6"/>
    <w:rsid w:val="00A13C63"/>
    <w:rsid w:val="00A14FA2"/>
    <w:rsid w:val="00A17351"/>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2B8A"/>
    <w:rsid w:val="00A631AD"/>
    <w:rsid w:val="00A642EE"/>
    <w:rsid w:val="00A66CE0"/>
    <w:rsid w:val="00A67EE9"/>
    <w:rsid w:val="00A803E7"/>
    <w:rsid w:val="00A81CA8"/>
    <w:rsid w:val="00A85F22"/>
    <w:rsid w:val="00A9048E"/>
    <w:rsid w:val="00A9107F"/>
    <w:rsid w:val="00A94022"/>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34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7E0"/>
    <w:rsid w:val="00C22C71"/>
    <w:rsid w:val="00C27293"/>
    <w:rsid w:val="00C32B99"/>
    <w:rsid w:val="00C35B6B"/>
    <w:rsid w:val="00C40A08"/>
    <w:rsid w:val="00C420DF"/>
    <w:rsid w:val="00C431DE"/>
    <w:rsid w:val="00C436D2"/>
    <w:rsid w:val="00C452E1"/>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3B62"/>
    <w:rsid w:val="00C84230"/>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2"/>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07EF9"/>
    <w:rsid w:val="00E1065C"/>
    <w:rsid w:val="00E11AC4"/>
    <w:rsid w:val="00E12E51"/>
    <w:rsid w:val="00E201DD"/>
    <w:rsid w:val="00E2031A"/>
    <w:rsid w:val="00E207A0"/>
    <w:rsid w:val="00E21234"/>
    <w:rsid w:val="00E22EDF"/>
    <w:rsid w:val="00E23805"/>
    <w:rsid w:val="00E240AE"/>
    <w:rsid w:val="00E2533D"/>
    <w:rsid w:val="00E27DB7"/>
    <w:rsid w:val="00E3166B"/>
    <w:rsid w:val="00E36492"/>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371"/>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4E6"/>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mojipedia.org/apple/ios-14.6/writing-han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mojipedia.org/apple/ios-14.6/writing-hand/" TargetMode="External"/><Relationship Id="rId28" Type="http://schemas.openxmlformats.org/officeDocument/2006/relationships/fontTable" Target="fontTable.xml"/><Relationship Id="rId10" Type="http://schemas.openxmlformats.org/officeDocument/2006/relationships/hyperlink" Target="https://emojipedia.org/apple/ios-14.6/writing-han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19</Pages>
  <Words>3244</Words>
  <Characters>18497</Characters>
  <Application>Microsoft Office Word</Application>
  <DocSecurity>0</DocSecurity>
  <Lines>154</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Nahel Awidat</cp:lastModifiedBy>
  <cp:revision>11</cp:revision>
  <cp:lastPrinted>2023-01-10T18:48:00Z</cp:lastPrinted>
  <dcterms:created xsi:type="dcterms:W3CDTF">2024-03-28T01:03:00Z</dcterms:created>
  <dcterms:modified xsi:type="dcterms:W3CDTF">2024-04-03T14:01:00Z</dcterms:modified>
</cp:coreProperties>
</file>