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376EC3" w14:textId="77777777" w:rsidR="00C90386" w:rsidRPr="001E10F0" w:rsidRDefault="00817C66" w:rsidP="00C90386">
      <w:pPr>
        <w:rPr>
          <w:rFonts w:eastAsia="Times New Roman" w:cstheme="minorHAnsi"/>
          <w:sz w:val="24"/>
        </w:rPr>
      </w:pPr>
      <w:r w:rsidRPr="001E10F0">
        <w:rPr>
          <w:rFonts w:cstheme="minorHAnsi"/>
          <w:noProof/>
        </w:rPr>
        <w:drawing>
          <wp:anchor distT="0" distB="0" distL="114300" distR="114300" simplePos="0" relativeHeight="251701248" behindDoc="1" locked="0" layoutInCell="1" allowOverlap="1" wp14:anchorId="34E0213E" wp14:editId="1568287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764030" cy="1762760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176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10F20" w14:textId="77777777" w:rsidR="00C90386" w:rsidRPr="001E10F0" w:rsidRDefault="00C90386" w:rsidP="00C90386">
      <w:pPr>
        <w:rPr>
          <w:rFonts w:eastAsia="Times New Roman" w:cstheme="minorHAnsi"/>
          <w:sz w:val="24"/>
        </w:rPr>
      </w:pPr>
    </w:p>
    <w:p w14:paraId="22CE01C3" w14:textId="77777777" w:rsidR="00C90386" w:rsidRPr="001E10F0" w:rsidRDefault="00C90386" w:rsidP="00C90386">
      <w:pPr>
        <w:rPr>
          <w:rFonts w:eastAsia="Times New Roman" w:cstheme="minorHAnsi"/>
          <w:sz w:val="24"/>
        </w:rPr>
      </w:pPr>
    </w:p>
    <w:p w14:paraId="54266616" w14:textId="77777777" w:rsidR="00C90386" w:rsidRDefault="00C90386" w:rsidP="00C90386">
      <w:pPr>
        <w:rPr>
          <w:rFonts w:eastAsia="Times New Roman" w:cstheme="minorHAnsi"/>
          <w:sz w:val="24"/>
        </w:rPr>
      </w:pPr>
    </w:p>
    <w:p w14:paraId="6027486F" w14:textId="77777777" w:rsidR="00817C66" w:rsidRPr="001E10F0" w:rsidRDefault="00817C66" w:rsidP="00C90386">
      <w:pPr>
        <w:rPr>
          <w:rFonts w:eastAsia="Times New Roman" w:cstheme="minorHAnsi"/>
          <w:sz w:val="24"/>
        </w:rPr>
      </w:pPr>
    </w:p>
    <w:p w14:paraId="5E12C07C" w14:textId="77777777" w:rsidR="00C90386" w:rsidRPr="001E10F0" w:rsidRDefault="00C90386" w:rsidP="00C90386">
      <w:pPr>
        <w:rPr>
          <w:rFonts w:eastAsia="Times New Roman" w:cstheme="minorHAnsi"/>
          <w:sz w:val="24"/>
        </w:rPr>
      </w:pPr>
    </w:p>
    <w:p w14:paraId="106F400C" w14:textId="77777777" w:rsidR="00C90386" w:rsidRPr="00FE7D25" w:rsidRDefault="00C90386" w:rsidP="00C90386">
      <w:pPr>
        <w:ind w:right="20"/>
        <w:jc w:val="center"/>
        <w:rPr>
          <w:rFonts w:cstheme="minorHAnsi"/>
          <w:b/>
          <w:sz w:val="60"/>
        </w:rPr>
      </w:pPr>
      <w:r w:rsidRPr="001E10F0">
        <w:rPr>
          <w:rFonts w:cstheme="minorHAnsi"/>
          <w:b/>
          <w:sz w:val="60"/>
        </w:rPr>
        <w:t>Software Requirements Specification (SRS)</w:t>
      </w:r>
    </w:p>
    <w:p w14:paraId="16F8CE86" w14:textId="77777777" w:rsidR="00C90386" w:rsidRPr="00FE7D25" w:rsidRDefault="00C90386" w:rsidP="00C90386">
      <w:pPr>
        <w:jc w:val="center"/>
        <w:rPr>
          <w:rFonts w:cstheme="minorHAnsi"/>
          <w:b/>
          <w:sz w:val="40"/>
        </w:rPr>
      </w:pPr>
      <w:r w:rsidRPr="001E10F0">
        <w:rPr>
          <w:rFonts w:cstheme="minorHAnsi"/>
          <w:b/>
          <w:sz w:val="40"/>
        </w:rPr>
        <w:t>OF</w:t>
      </w:r>
    </w:p>
    <w:p w14:paraId="6217AD10" w14:textId="77777777" w:rsidR="00C90386" w:rsidRPr="001E10F0" w:rsidRDefault="00C90386" w:rsidP="00C90386">
      <w:pPr>
        <w:jc w:val="center"/>
        <w:rPr>
          <w:rFonts w:eastAsia="Times New Roman" w:cstheme="minorHAnsi"/>
          <w:sz w:val="24"/>
        </w:rPr>
      </w:pPr>
      <w:r w:rsidRPr="00C90386">
        <w:rPr>
          <w:rFonts w:cstheme="minorHAnsi"/>
          <w:b/>
          <w:sz w:val="52"/>
        </w:rPr>
        <w:t>Digital Eco-system: Core KPI Reporting</w:t>
      </w:r>
    </w:p>
    <w:p w14:paraId="41573C78" w14:textId="77777777" w:rsidR="00C90386" w:rsidRDefault="00C90386" w:rsidP="00C90386">
      <w:pPr>
        <w:ind w:left="5760"/>
        <w:rPr>
          <w:rFonts w:cstheme="minorHAnsi"/>
          <w:b/>
          <w:sz w:val="52"/>
        </w:rPr>
      </w:pPr>
    </w:p>
    <w:p w14:paraId="4AB79286" w14:textId="77777777" w:rsidR="00C90386" w:rsidRPr="001E10F0" w:rsidRDefault="00C90386" w:rsidP="00C90386">
      <w:pPr>
        <w:ind w:left="5760"/>
        <w:rPr>
          <w:rFonts w:cstheme="minorHAnsi"/>
          <w:b/>
          <w:sz w:val="52"/>
        </w:rPr>
      </w:pPr>
      <w:r>
        <w:rPr>
          <w:rFonts w:cstheme="minorHAnsi"/>
          <w:b/>
          <w:sz w:val="52"/>
        </w:rPr>
        <w:t xml:space="preserve">     </w:t>
      </w:r>
      <w:r w:rsidRPr="001E10F0">
        <w:rPr>
          <w:rFonts w:cstheme="minorHAnsi"/>
          <w:b/>
          <w:sz w:val="52"/>
        </w:rPr>
        <w:t>Submitted by</w:t>
      </w:r>
    </w:p>
    <w:p w14:paraId="7F7CEABA" w14:textId="77777777" w:rsidR="00C90386" w:rsidRPr="001E10F0" w:rsidRDefault="00C90386" w:rsidP="00C90386">
      <w:pPr>
        <w:rPr>
          <w:rFonts w:eastAsia="Times New Roman" w:cstheme="minorHAnsi"/>
          <w:sz w:val="24"/>
        </w:rPr>
      </w:pPr>
      <w:r w:rsidRPr="001E10F0">
        <w:rPr>
          <w:rFonts w:cstheme="minorHAnsi"/>
          <w:b/>
          <w:noProof/>
          <w:sz w:val="52"/>
        </w:rPr>
        <w:drawing>
          <wp:anchor distT="0" distB="0" distL="114300" distR="114300" simplePos="0" relativeHeight="251699200" behindDoc="1" locked="0" layoutInCell="1" allowOverlap="1" wp14:anchorId="57E5D22B" wp14:editId="26BCB382">
            <wp:simplePos x="0" y="0"/>
            <wp:positionH relativeFrom="column">
              <wp:posOffset>4669790</wp:posOffset>
            </wp:positionH>
            <wp:positionV relativeFrom="paragraph">
              <wp:posOffset>157480</wp:posOffset>
            </wp:positionV>
            <wp:extent cx="1456690" cy="6032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5EFC8" w14:textId="77777777" w:rsidR="00C90386" w:rsidRPr="001E10F0" w:rsidRDefault="00C90386" w:rsidP="00C90386">
      <w:pPr>
        <w:rPr>
          <w:rFonts w:eastAsia="Times New Roman" w:cstheme="minorHAnsi"/>
          <w:sz w:val="24"/>
        </w:rPr>
      </w:pPr>
    </w:p>
    <w:p w14:paraId="740CC291" w14:textId="77777777" w:rsidR="00C90386" w:rsidRPr="001E10F0" w:rsidRDefault="00C90386" w:rsidP="00C90386">
      <w:pPr>
        <w:rPr>
          <w:rFonts w:eastAsia="Times New Roman" w:cstheme="minorHAnsi"/>
          <w:sz w:val="24"/>
        </w:rPr>
      </w:pPr>
    </w:p>
    <w:p w14:paraId="289118B5" w14:textId="77777777" w:rsidR="00C90386" w:rsidRPr="001E10F0" w:rsidRDefault="00C90386" w:rsidP="00C90386">
      <w:pPr>
        <w:ind w:right="20"/>
        <w:jc w:val="right"/>
        <w:rPr>
          <w:rFonts w:cstheme="minorHAnsi"/>
        </w:rPr>
      </w:pPr>
      <w:r w:rsidRPr="001E10F0">
        <w:rPr>
          <w:rFonts w:cstheme="minorHAnsi"/>
        </w:rPr>
        <w:t xml:space="preserve">13 Kazi Nazrul Islam Avenue, TK </w:t>
      </w:r>
      <w:proofErr w:type="spellStart"/>
      <w:r w:rsidRPr="001E10F0">
        <w:rPr>
          <w:rFonts w:cstheme="minorHAnsi"/>
        </w:rPr>
        <w:t>Bhaban</w:t>
      </w:r>
      <w:proofErr w:type="spellEnd"/>
      <w:r w:rsidRPr="001E10F0">
        <w:rPr>
          <w:rFonts w:cstheme="minorHAnsi"/>
        </w:rPr>
        <w:t xml:space="preserve"> (Level 7),</w:t>
      </w:r>
    </w:p>
    <w:p w14:paraId="616D9E1C" w14:textId="77777777" w:rsidR="00C90386" w:rsidRPr="00FE7D25" w:rsidRDefault="00C90386" w:rsidP="00C90386">
      <w:pPr>
        <w:jc w:val="right"/>
        <w:rPr>
          <w:rFonts w:cstheme="minorHAnsi"/>
        </w:rPr>
      </w:pPr>
      <w:r w:rsidRPr="001E10F0">
        <w:rPr>
          <w:rFonts w:cstheme="minorHAnsi"/>
        </w:rPr>
        <w:t>Dhaka 1215, Bangladesh</w:t>
      </w:r>
    </w:p>
    <w:p w14:paraId="45578784" w14:textId="77777777" w:rsidR="00C90386" w:rsidRPr="00FE7D25" w:rsidRDefault="00C90386" w:rsidP="00C90386">
      <w:pPr>
        <w:ind w:right="20"/>
        <w:jc w:val="right"/>
        <w:rPr>
          <w:rFonts w:cstheme="minorHAnsi"/>
          <w:color w:val="0563C1"/>
          <w:u w:val="single"/>
        </w:rPr>
      </w:pPr>
      <w:r w:rsidRPr="001E10F0">
        <w:rPr>
          <w:rFonts w:cstheme="minorHAnsi"/>
        </w:rPr>
        <w:t>Web:</w:t>
      </w:r>
      <w:r w:rsidRPr="001E10F0">
        <w:rPr>
          <w:rFonts w:cstheme="minorHAnsi"/>
          <w:color w:val="0563C1"/>
        </w:rPr>
        <w:t xml:space="preserve"> </w:t>
      </w:r>
      <w:hyperlink r:id="rId10" w:history="1">
        <w:r w:rsidRPr="001E10F0">
          <w:rPr>
            <w:rFonts w:cstheme="minorHAnsi"/>
            <w:color w:val="0563C1"/>
            <w:u w:val="single"/>
          </w:rPr>
          <w:t>www.primetechbd.com</w:t>
        </w:r>
      </w:hyperlink>
    </w:p>
    <w:p w14:paraId="49F6A9A5" w14:textId="77777777" w:rsidR="00C90386" w:rsidRPr="00FE7D25" w:rsidRDefault="00C90386" w:rsidP="00C90386">
      <w:pPr>
        <w:ind w:right="20"/>
        <w:jc w:val="right"/>
        <w:rPr>
          <w:rFonts w:cstheme="minorHAnsi"/>
          <w:color w:val="0563C1"/>
          <w:u w:val="single"/>
        </w:rPr>
      </w:pPr>
      <w:r w:rsidRPr="001E10F0">
        <w:rPr>
          <w:rFonts w:cstheme="minorHAnsi"/>
        </w:rPr>
        <w:t>Email:</w:t>
      </w:r>
      <w:r w:rsidRPr="001E10F0">
        <w:rPr>
          <w:rFonts w:cstheme="minorHAnsi"/>
          <w:color w:val="0563C1"/>
        </w:rPr>
        <w:t xml:space="preserve"> </w:t>
      </w:r>
      <w:hyperlink r:id="rId11" w:history="1">
        <w:r w:rsidRPr="001E10F0">
          <w:rPr>
            <w:rFonts w:cstheme="minorHAnsi"/>
            <w:color w:val="0563C1"/>
            <w:u w:val="single"/>
          </w:rPr>
          <w:t>info@primetechbd.com</w:t>
        </w:r>
      </w:hyperlink>
    </w:p>
    <w:p w14:paraId="16D6FEDA" w14:textId="77777777" w:rsidR="00C90386" w:rsidRDefault="00C90386" w:rsidP="00C90386">
      <w:pPr>
        <w:ind w:right="20"/>
        <w:jc w:val="right"/>
        <w:rPr>
          <w:rFonts w:cstheme="minorHAnsi"/>
        </w:rPr>
      </w:pPr>
      <w:r w:rsidRPr="001E10F0">
        <w:rPr>
          <w:rFonts w:cstheme="minorHAnsi"/>
        </w:rPr>
        <w:t>Contact # 88 02 9881265</w:t>
      </w:r>
    </w:p>
    <w:p w14:paraId="50FBB7DA" w14:textId="77777777" w:rsidR="003E5619" w:rsidRDefault="003E5619">
      <w:pPr>
        <w:rPr>
          <w:rStyle w:val="fontstyle01"/>
          <w:b/>
          <w:sz w:val="30"/>
        </w:rPr>
      </w:pPr>
    </w:p>
    <w:p w14:paraId="63C90B0C" w14:textId="77777777" w:rsidR="003E5619" w:rsidRDefault="003E5619" w:rsidP="003E5619">
      <w:pPr>
        <w:ind w:left="360"/>
        <w:rPr>
          <w:rStyle w:val="fontstyle01"/>
          <w:b/>
          <w:sz w:val="30"/>
        </w:rPr>
      </w:pPr>
    </w:p>
    <w:p w14:paraId="32B9B7EE" w14:textId="77777777" w:rsidR="003E5619" w:rsidRDefault="003E5619">
      <w:pPr>
        <w:rPr>
          <w:rStyle w:val="fontstyle01"/>
          <w:b/>
          <w:sz w:val="30"/>
        </w:rPr>
      </w:pPr>
      <w:r>
        <w:rPr>
          <w:rStyle w:val="fontstyle01"/>
          <w:b/>
          <w:sz w:val="3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95397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D206DF" w14:textId="77777777" w:rsidR="00AC0F5D" w:rsidRDefault="00AC0F5D">
          <w:pPr>
            <w:pStyle w:val="TOCHeading"/>
          </w:pPr>
          <w:r>
            <w:t>Table of Contents</w:t>
          </w:r>
        </w:p>
        <w:p w14:paraId="20056A8A" w14:textId="50948C72" w:rsidR="00C17ECF" w:rsidRDefault="00AC0F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81524" w:history="1">
            <w:r w:rsidR="00C17ECF" w:rsidRPr="00B62192">
              <w:rPr>
                <w:rStyle w:val="Hyperlink"/>
                <w:rFonts w:cstheme="minorHAnsi"/>
                <w:noProof/>
              </w:rPr>
              <w:t>1.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Introduction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_Toc127381524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3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0AD50375" w14:textId="362AE3A6" w:rsidR="00C17ECF" w:rsidRDefault="00055A3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25" w:history="1">
            <w:r w:rsidR="00C17ECF" w:rsidRPr="00B62192">
              <w:rPr>
                <w:rStyle w:val="Hyperlink"/>
                <w:rFonts w:cstheme="minorHAnsi"/>
                <w:noProof/>
              </w:rPr>
              <w:t>1.1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Purpose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_Toc127381525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3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28F25262" w14:textId="7C4398F4" w:rsidR="00C17ECF" w:rsidRDefault="00055A3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26" w:history="1">
            <w:r w:rsidR="00C17ECF" w:rsidRPr="00B62192">
              <w:rPr>
                <w:rStyle w:val="Hyperlink"/>
                <w:rFonts w:cstheme="minorHAnsi"/>
                <w:noProof/>
              </w:rPr>
              <w:t>1.2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Project Scope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_Toc127381526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3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734F39E3" w14:textId="5237C34E" w:rsidR="00C17ECF" w:rsidRDefault="00055A3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27" w:history="1">
            <w:r w:rsidR="00C17ECF" w:rsidRPr="00B62192">
              <w:rPr>
                <w:rStyle w:val="Hyperlink"/>
                <w:rFonts w:cstheme="minorHAnsi"/>
                <w:noProof/>
              </w:rPr>
              <w:t>1.3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Product Features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_Toc127381527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3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416CB3D3" w14:textId="64BCE055" w:rsidR="00C17ECF" w:rsidRDefault="00055A3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28" w:history="1">
            <w:r w:rsidR="00C17ECF" w:rsidRPr="00B62192">
              <w:rPr>
                <w:rStyle w:val="Hyperlink"/>
                <w:rFonts w:cstheme="minorHAnsi"/>
                <w:noProof/>
              </w:rPr>
              <w:t>2.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Overall Description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_Toc127381528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4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023B70F6" w14:textId="02A75F32" w:rsidR="00C17ECF" w:rsidRDefault="00055A3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29" w:history="1">
            <w:r w:rsidR="00C17ECF" w:rsidRPr="00B62192">
              <w:rPr>
                <w:rStyle w:val="Hyperlink"/>
                <w:rFonts w:cstheme="minorHAnsi"/>
                <w:noProof/>
              </w:rPr>
              <w:t>2.1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Product Perspective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_Toc127381529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4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3D692F89" w14:textId="78652E83" w:rsidR="00C17ECF" w:rsidRDefault="00055A3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30" w:history="1">
            <w:r w:rsidR="00C17ECF" w:rsidRPr="00B62192">
              <w:rPr>
                <w:rStyle w:val="Hyperlink"/>
                <w:rFonts w:cstheme="minorHAnsi"/>
                <w:noProof/>
              </w:rPr>
              <w:t>2.2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User Classes and Characteristics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_Toc127381530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5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07516E05" w14:textId="2931188C" w:rsidR="00C17ECF" w:rsidRDefault="00055A3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31" w:history="1">
            <w:r w:rsidR="00C17ECF" w:rsidRPr="00B62192">
              <w:rPr>
                <w:rStyle w:val="Hyperlink"/>
                <w:rFonts w:cstheme="minorHAnsi"/>
                <w:noProof/>
              </w:rPr>
              <w:t>2.3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Operating Environment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_Toc127381531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5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59F678BA" w14:textId="561F1834" w:rsidR="00C17ECF" w:rsidRDefault="00055A3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32" w:history="1">
            <w:r w:rsidR="00C17ECF" w:rsidRPr="00B62192">
              <w:rPr>
                <w:rStyle w:val="Hyperlink"/>
                <w:rFonts w:cstheme="minorHAnsi"/>
                <w:noProof/>
              </w:rPr>
              <w:t>2.4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Design and Implementation constraints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_Toc127381532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5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5F825946" w14:textId="012442C3" w:rsidR="00C17ECF" w:rsidRDefault="00055A3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33" w:history="1">
            <w:r w:rsidR="00C17ECF" w:rsidRPr="00B62192">
              <w:rPr>
                <w:rStyle w:val="Hyperlink"/>
                <w:rFonts w:cstheme="minorHAnsi"/>
                <w:noProof/>
              </w:rPr>
              <w:t>2.5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User Documentation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_Toc127381533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5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26A7CD3D" w14:textId="470E9511" w:rsidR="00C17ECF" w:rsidRDefault="00055A3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34" w:history="1">
            <w:r w:rsidR="00C17ECF" w:rsidRPr="00B62192">
              <w:rPr>
                <w:rStyle w:val="Hyperlink"/>
                <w:rFonts w:cstheme="minorHAnsi"/>
                <w:noProof/>
              </w:rPr>
              <w:t>2.6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Dependencies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_Toc127381534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5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0E796BD7" w14:textId="67A5F122" w:rsidR="00C17ECF" w:rsidRDefault="00055A3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7381535" w:history="1">
            <w:r w:rsidR="00C17ECF" w:rsidRPr="00B62192">
              <w:rPr>
                <w:rStyle w:val="Hyperlink"/>
                <w:rFonts w:cstheme="minorHAnsi"/>
                <w:noProof/>
              </w:rPr>
              <w:t>3.</w:t>
            </w:r>
            <w:r w:rsidR="00C17ECF">
              <w:rPr>
                <w:rFonts w:eastAsiaTheme="minorEastAsia"/>
                <w:noProof/>
              </w:rPr>
              <w:tab/>
            </w:r>
            <w:r w:rsidR="00C17ECF" w:rsidRPr="00B62192">
              <w:rPr>
                <w:rStyle w:val="Hyperlink"/>
                <w:rFonts w:cstheme="minorHAnsi"/>
                <w:noProof/>
              </w:rPr>
              <w:t>Software Requirements/Interfaces Specifications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_Toc127381535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6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632ABFF1" w14:textId="638894E5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36" w:history="1">
            <w:r w:rsidR="00C17ECF" w:rsidRPr="00B62192">
              <w:rPr>
                <w:rStyle w:val="Hyperlink"/>
                <w:noProof/>
              </w:rPr>
              <w:t xml:space="preserve">3.1 FR-1: </w:t>
            </w:r>
            <w:r w:rsidR="00C17ECF" w:rsidRPr="00B62192">
              <w:rPr>
                <w:rStyle w:val="Hyperlink"/>
                <w:rFonts w:cstheme="minorHAnsi"/>
                <w:bCs/>
                <w:noProof/>
              </w:rPr>
              <w:t>KPI:</w:t>
            </w:r>
            <w:r w:rsidR="00C17ECF" w:rsidRPr="00B62192">
              <w:rPr>
                <w:rStyle w:val="Hyperlink"/>
                <w:rFonts w:cstheme="minorHAnsi"/>
                <w:noProof/>
              </w:rPr>
              <w:t xml:space="preserve"> GA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_Toc127381536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6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7A125A29" w14:textId="09FFB232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37" w:history="1">
            <w:r w:rsidR="00C17ECF" w:rsidRPr="00B62192">
              <w:rPr>
                <w:rStyle w:val="Hyperlink"/>
                <w:rFonts w:cstheme="minorHAnsi"/>
                <w:noProof/>
              </w:rPr>
              <w:t xml:space="preserve">3.2 FR-2: </w:t>
            </w:r>
            <w:r w:rsidR="00C17ECF" w:rsidRPr="00B62192">
              <w:rPr>
                <w:rStyle w:val="Hyperlink"/>
                <w:rFonts w:cstheme="minorHAnsi"/>
                <w:bCs/>
                <w:noProof/>
              </w:rPr>
              <w:t>KPI:</w:t>
            </w:r>
            <w:r w:rsidR="00C17ECF" w:rsidRPr="00B62192">
              <w:rPr>
                <w:rStyle w:val="Hyperlink"/>
                <w:rFonts w:cstheme="minorHAnsi"/>
                <w:noProof/>
              </w:rPr>
              <w:t xml:space="preserve"> All Bundle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_Toc127381537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10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2D19E064" w14:textId="23F62E28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38" w:history="1">
            <w:r w:rsidR="00C17ECF" w:rsidRPr="00B62192">
              <w:rPr>
                <w:rStyle w:val="Hyperlink"/>
                <w:rFonts w:cstheme="minorHAnsi"/>
                <w:noProof/>
              </w:rPr>
              <w:t>3.3 FR-3: KPI: Data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_Toc127381538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13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54C21BCB" w14:textId="61C84D5A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39" w:history="1">
            <w:r w:rsidR="00C17ECF" w:rsidRPr="00B62192">
              <w:rPr>
                <w:rStyle w:val="Hyperlink"/>
                <w:rFonts w:cstheme="minorHAnsi"/>
                <w:noProof/>
              </w:rPr>
              <w:t>3.4 FR-4: KPI: EV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_Toc127381539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16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35B10ED1" w14:textId="51057988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40" w:history="1">
            <w:r w:rsidR="00C17ECF" w:rsidRPr="00B62192">
              <w:rPr>
                <w:rStyle w:val="Hyperlink"/>
                <w:rFonts w:cstheme="minorHAnsi"/>
                <w:noProof/>
              </w:rPr>
              <w:t>3.5 FR-5: KPI: SC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_Toc127381540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19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64923A1F" w14:textId="14CFD20E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41" w:history="1">
            <w:r w:rsidR="00C17ECF" w:rsidRPr="00B62192">
              <w:rPr>
                <w:rStyle w:val="Hyperlink"/>
                <w:rFonts w:cstheme="minorHAnsi"/>
                <w:noProof/>
              </w:rPr>
              <w:t>3.6 FR-6: KPI: LSO, DLSO, SSO, DSSO, BSO, DSO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_Toc127381541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22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58CC9B11" w14:textId="1FC3D6E2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42" w:history="1">
            <w:r w:rsidR="00C17ECF" w:rsidRPr="00B62192">
              <w:rPr>
                <w:rStyle w:val="Hyperlink"/>
                <w:rFonts w:cstheme="minorHAnsi"/>
                <w:noProof/>
              </w:rPr>
              <w:t>3.7 FR-7: KPI: M1/M2 Decay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_Toc127381542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25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3C65B2EB" w14:textId="2464DF7B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43" w:history="1">
            <w:r w:rsidR="00C17ECF" w:rsidRPr="00B62192">
              <w:rPr>
                <w:rStyle w:val="Hyperlink"/>
                <w:rFonts w:cstheme="minorHAnsi"/>
                <w:noProof/>
              </w:rPr>
              <w:t>3.8 FR-8: KPI: App Utilization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_Toc127381543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28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248DAFC0" w14:textId="4A88D0A5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44" w:history="1">
            <w:r w:rsidR="00C17ECF" w:rsidRPr="00B62192">
              <w:rPr>
                <w:rStyle w:val="Hyperlink"/>
                <w:rFonts w:cstheme="minorHAnsi"/>
                <w:noProof/>
              </w:rPr>
              <w:t xml:space="preserve">3.9 FR-9: KPI: </w:t>
            </w:r>
            <w:r w:rsidR="00C17ECF" w:rsidRPr="00B62192">
              <w:rPr>
                <w:rStyle w:val="Hyperlink"/>
                <w:rFonts w:cstheme="minorHAnsi"/>
                <w:bCs/>
                <w:noProof/>
                <w:lang w:val="en-AU"/>
              </w:rPr>
              <w:t>Deno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_Toc127381544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31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6A9C0C13" w14:textId="5A1B3F39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45" w:history="1">
            <w:r w:rsidR="00C17ECF" w:rsidRPr="00B62192">
              <w:rPr>
                <w:rStyle w:val="Hyperlink"/>
                <w:noProof/>
              </w:rPr>
              <w:t xml:space="preserve">3.10 FR-10: KPI: </w:t>
            </w:r>
            <w:r w:rsidR="00C17ECF" w:rsidRPr="00B62192">
              <w:rPr>
                <w:rStyle w:val="Hyperlink"/>
                <w:bCs/>
                <w:noProof/>
                <w:lang w:val="en-AU"/>
              </w:rPr>
              <w:t>Deno Sub-base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_Toc127381545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34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7F881EFF" w14:textId="21A45A0A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46" w:history="1">
            <w:r w:rsidR="00C17ECF" w:rsidRPr="00B62192">
              <w:rPr>
                <w:rStyle w:val="Hyperlink"/>
                <w:rFonts w:cstheme="minorHAnsi"/>
                <w:noProof/>
              </w:rPr>
              <w:t xml:space="preserve">3.11 FR-11: KPI: </w:t>
            </w:r>
            <w:r w:rsidR="00C17ECF" w:rsidRPr="00B62192">
              <w:rPr>
                <w:rStyle w:val="Hyperlink"/>
                <w:rFonts w:cstheme="minorHAnsi"/>
                <w:bCs/>
                <w:noProof/>
                <w:lang w:val="en-AU"/>
              </w:rPr>
              <w:t>Site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_Toc127381546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37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241A24A2" w14:textId="25E382BE" w:rsidR="00C17ECF" w:rsidRDefault="00055A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381547" w:history="1">
            <w:r w:rsidR="00C17ECF" w:rsidRPr="00B62192">
              <w:rPr>
                <w:rStyle w:val="Hyperlink"/>
                <w:rFonts w:cstheme="minorHAnsi"/>
                <w:noProof/>
              </w:rPr>
              <w:t xml:space="preserve">3.12 FR-12: KPI: </w:t>
            </w:r>
            <w:r w:rsidR="00C17ECF" w:rsidRPr="00B62192">
              <w:rPr>
                <w:rStyle w:val="Hyperlink"/>
                <w:rFonts w:cstheme="minorHAnsi"/>
                <w:bCs/>
                <w:noProof/>
                <w:lang w:val="en-AU"/>
              </w:rPr>
              <w:t>Retail SCR</w:t>
            </w:r>
            <w:r w:rsidR="00C17ECF">
              <w:rPr>
                <w:noProof/>
                <w:webHidden/>
              </w:rPr>
              <w:tab/>
            </w:r>
            <w:r w:rsidR="00C17ECF">
              <w:rPr>
                <w:noProof/>
                <w:webHidden/>
              </w:rPr>
              <w:fldChar w:fldCharType="begin"/>
            </w:r>
            <w:r w:rsidR="00C17ECF">
              <w:rPr>
                <w:noProof/>
                <w:webHidden/>
              </w:rPr>
              <w:instrText xml:space="preserve"> PAGEREF _Toc127381547 \h </w:instrText>
            </w:r>
            <w:r w:rsidR="00C17ECF">
              <w:rPr>
                <w:noProof/>
                <w:webHidden/>
              </w:rPr>
            </w:r>
            <w:r w:rsidR="00C17ECF">
              <w:rPr>
                <w:noProof/>
                <w:webHidden/>
              </w:rPr>
              <w:fldChar w:fldCharType="separate"/>
            </w:r>
            <w:r w:rsidR="00C17ECF">
              <w:rPr>
                <w:noProof/>
                <w:webHidden/>
              </w:rPr>
              <w:t>40</w:t>
            </w:r>
            <w:r w:rsidR="00C17ECF">
              <w:rPr>
                <w:noProof/>
                <w:webHidden/>
              </w:rPr>
              <w:fldChar w:fldCharType="end"/>
            </w:r>
          </w:hyperlink>
        </w:p>
        <w:p w14:paraId="40DBFEAA" w14:textId="676EC842" w:rsidR="00AC0F5D" w:rsidRDefault="00AC0F5D">
          <w:r>
            <w:rPr>
              <w:b/>
              <w:bCs/>
              <w:noProof/>
            </w:rPr>
            <w:fldChar w:fldCharType="end"/>
          </w:r>
        </w:p>
      </w:sdtContent>
    </w:sdt>
    <w:p w14:paraId="52C594BA" w14:textId="77777777" w:rsidR="003E5619" w:rsidRPr="003E5619" w:rsidRDefault="003E5619" w:rsidP="003E5619">
      <w:pPr>
        <w:ind w:left="360"/>
        <w:rPr>
          <w:rStyle w:val="fontstyle01"/>
          <w:b/>
          <w:sz w:val="30"/>
        </w:rPr>
      </w:pPr>
    </w:p>
    <w:p w14:paraId="00E77CAA" w14:textId="77777777" w:rsidR="006316F7" w:rsidRDefault="006316F7" w:rsidP="002531F7">
      <w:pPr>
        <w:rPr>
          <w:rStyle w:val="fontstyle01"/>
          <w:b/>
          <w:sz w:val="30"/>
        </w:rPr>
      </w:pPr>
    </w:p>
    <w:p w14:paraId="4BA6381C" w14:textId="77777777" w:rsidR="006316F7" w:rsidRDefault="006316F7" w:rsidP="002531F7">
      <w:pPr>
        <w:rPr>
          <w:rStyle w:val="fontstyle01"/>
          <w:b/>
          <w:sz w:val="30"/>
        </w:rPr>
      </w:pPr>
    </w:p>
    <w:p w14:paraId="42C36669" w14:textId="77777777" w:rsidR="006316F7" w:rsidRDefault="006316F7" w:rsidP="002531F7">
      <w:pPr>
        <w:rPr>
          <w:rStyle w:val="fontstyle01"/>
          <w:b/>
          <w:sz w:val="30"/>
        </w:rPr>
      </w:pPr>
    </w:p>
    <w:p w14:paraId="5D3CA016" w14:textId="77777777" w:rsidR="006316F7" w:rsidRDefault="006316F7" w:rsidP="002531F7">
      <w:pPr>
        <w:rPr>
          <w:rStyle w:val="fontstyle01"/>
          <w:b/>
          <w:sz w:val="30"/>
        </w:rPr>
      </w:pPr>
    </w:p>
    <w:p w14:paraId="79D652F1" w14:textId="77777777" w:rsidR="006316F7" w:rsidRPr="00406467" w:rsidRDefault="006316F7" w:rsidP="007D06E8">
      <w:pPr>
        <w:pStyle w:val="Heading1"/>
        <w:keepLines w:val="0"/>
        <w:numPr>
          <w:ilvl w:val="0"/>
          <w:numId w:val="44"/>
        </w:numPr>
        <w:spacing w:before="240" w:after="60" w:line="276" w:lineRule="auto"/>
        <w:jc w:val="both"/>
        <w:rPr>
          <w:rFonts w:asciiTheme="minorHAnsi" w:hAnsiTheme="minorHAnsi" w:cstheme="minorHAnsi"/>
        </w:rPr>
      </w:pPr>
      <w:bookmarkStart w:id="0" w:name="_Ref177118830"/>
      <w:bookmarkStart w:id="1" w:name="_Ref177118827"/>
      <w:bookmarkStart w:id="2" w:name="_Toc52807272"/>
      <w:bookmarkStart w:id="3" w:name="_Toc126777563"/>
      <w:bookmarkStart w:id="4" w:name="_Toc127381524"/>
      <w:r w:rsidRPr="00406467">
        <w:rPr>
          <w:rFonts w:asciiTheme="minorHAnsi" w:hAnsiTheme="minorHAnsi" w:cstheme="minorHAnsi"/>
        </w:rPr>
        <w:lastRenderedPageBreak/>
        <w:t>Introduction</w:t>
      </w:r>
      <w:bookmarkEnd w:id="0"/>
      <w:bookmarkEnd w:id="1"/>
      <w:bookmarkEnd w:id="2"/>
      <w:bookmarkEnd w:id="3"/>
      <w:bookmarkEnd w:id="4"/>
    </w:p>
    <w:p w14:paraId="55AD050D" w14:textId="556C2F3A" w:rsidR="006316F7" w:rsidRPr="00682FF7" w:rsidRDefault="006316F7" w:rsidP="006316F7">
      <w:pPr>
        <w:pStyle w:val="Heading2"/>
        <w:keepLines w:val="0"/>
        <w:numPr>
          <w:ilvl w:val="1"/>
          <w:numId w:val="38"/>
        </w:numPr>
        <w:spacing w:before="240" w:after="60" w:line="276" w:lineRule="auto"/>
        <w:jc w:val="both"/>
        <w:rPr>
          <w:rFonts w:asciiTheme="minorHAnsi" w:hAnsiTheme="minorHAnsi" w:cstheme="minorHAnsi"/>
        </w:rPr>
      </w:pPr>
      <w:bookmarkStart w:id="5" w:name="_Ref177118870"/>
      <w:bookmarkStart w:id="6" w:name="_Toc52807273"/>
      <w:bookmarkStart w:id="7" w:name="_Toc126777564"/>
      <w:bookmarkStart w:id="8" w:name="_Toc127381525"/>
      <w:r w:rsidRPr="00406467">
        <w:rPr>
          <w:rFonts w:asciiTheme="minorHAnsi" w:hAnsiTheme="minorHAnsi" w:cstheme="minorHAnsi"/>
        </w:rPr>
        <w:t>Purpose</w:t>
      </w:r>
      <w:bookmarkEnd w:id="5"/>
      <w:bookmarkEnd w:id="6"/>
      <w:bookmarkEnd w:id="7"/>
      <w:bookmarkEnd w:id="8"/>
    </w:p>
    <w:p w14:paraId="2058A8FD" w14:textId="34B23322" w:rsidR="00682FF7" w:rsidRPr="00E82222" w:rsidRDefault="00682FF7" w:rsidP="00E82222">
      <w:pPr>
        <w:ind w:left="360"/>
        <w:jc w:val="both"/>
        <w:rPr>
          <w:rFonts w:cstheme="minorHAnsi"/>
        </w:rPr>
      </w:pPr>
      <w:r w:rsidRPr="00E82222">
        <w:rPr>
          <w:rFonts w:cstheme="minorHAnsi"/>
        </w:rPr>
        <w:t>As we are moving towards a fast-growing digital era, bringing efficiency through digital means has no second options, with that view we are set to modernize our SRO app to bring efficiency &amp; v-focus app to ensure optimum business monitoring.  With business updates on the go for our field forces &amp; regional colleagues so that immediate corrective measures can be taken, with that view we are initiating critical KPI Reporting for our RSOs &amp; Regional colleagues for better business drive.</w:t>
      </w:r>
    </w:p>
    <w:p w14:paraId="61B5A80E" w14:textId="6043B3E1" w:rsidR="006316F7" w:rsidRPr="00E82222" w:rsidRDefault="006316F7" w:rsidP="00E82222">
      <w:pPr>
        <w:ind w:left="360"/>
        <w:jc w:val="both"/>
        <w:rPr>
          <w:rFonts w:cstheme="minorHAnsi"/>
        </w:rPr>
      </w:pPr>
      <w:r w:rsidRPr="00E82222">
        <w:rPr>
          <w:rFonts w:cstheme="minorHAnsi"/>
        </w:rPr>
        <w:t xml:space="preserve">With prospect of this view, Prime Tech Solutions Ltd. have developed &amp; modified an app. Having faster functionality, this app is offering better services to the retailers and stakeholder end  </w:t>
      </w:r>
    </w:p>
    <w:p w14:paraId="10FD1407" w14:textId="159A21FF" w:rsidR="006316F7" w:rsidRPr="00E82222" w:rsidRDefault="006316F7" w:rsidP="00E82222">
      <w:pPr>
        <w:ind w:left="360"/>
        <w:jc w:val="both"/>
        <w:rPr>
          <w:rFonts w:cstheme="minorHAnsi"/>
        </w:rPr>
      </w:pPr>
      <w:r w:rsidRPr="00E82222">
        <w:rPr>
          <w:rFonts w:cstheme="minorHAnsi"/>
        </w:rPr>
        <w:t xml:space="preserve">The main objective of the </w:t>
      </w:r>
      <w:r w:rsidR="009E23C1" w:rsidRPr="00E82222">
        <w:rPr>
          <w:rFonts w:cstheme="minorHAnsi"/>
        </w:rPr>
        <w:t>Digital Eco System Apps</w:t>
      </w:r>
      <w:r w:rsidRPr="00E82222">
        <w:rPr>
          <w:rFonts w:cstheme="minorHAnsi"/>
        </w:rPr>
        <w:t xml:space="preserve"> is to help the end user with access to real-time data or reports on the go to make their life easier and more efficient than the previous version.</w:t>
      </w:r>
    </w:p>
    <w:p w14:paraId="57F61C72" w14:textId="77777777" w:rsidR="006316F7" w:rsidRPr="002A42E4" w:rsidRDefault="006316F7" w:rsidP="006316F7">
      <w:pPr>
        <w:pStyle w:val="BodyText"/>
        <w:spacing w:line="276" w:lineRule="auto"/>
        <w:jc w:val="both"/>
        <w:rPr>
          <w:rFonts w:ascii="Trebuchet MS" w:eastAsia="Calibri" w:hAnsi="Trebuchet MS"/>
          <w:i w:val="0"/>
          <w:sz w:val="18"/>
          <w:szCs w:val="22"/>
        </w:rPr>
      </w:pPr>
    </w:p>
    <w:p w14:paraId="17AE1B55" w14:textId="77777777" w:rsidR="006316F7" w:rsidRPr="00406467" w:rsidRDefault="006316F7" w:rsidP="007D06E8">
      <w:pPr>
        <w:pStyle w:val="Heading2"/>
        <w:keepLines w:val="0"/>
        <w:numPr>
          <w:ilvl w:val="1"/>
          <w:numId w:val="38"/>
        </w:numPr>
        <w:spacing w:before="240" w:after="60" w:line="276" w:lineRule="auto"/>
        <w:jc w:val="both"/>
        <w:rPr>
          <w:rFonts w:asciiTheme="minorHAnsi" w:hAnsiTheme="minorHAnsi" w:cstheme="minorHAnsi"/>
        </w:rPr>
      </w:pPr>
      <w:bookmarkStart w:id="9" w:name="_Toc52807274"/>
      <w:bookmarkStart w:id="10" w:name="_Toc126777565"/>
      <w:bookmarkStart w:id="11" w:name="_Toc127381526"/>
      <w:r w:rsidRPr="00406467">
        <w:rPr>
          <w:rFonts w:asciiTheme="minorHAnsi" w:hAnsiTheme="minorHAnsi" w:cstheme="minorHAnsi"/>
        </w:rPr>
        <w:t>Project Scope</w:t>
      </w:r>
      <w:bookmarkEnd w:id="9"/>
      <w:bookmarkEnd w:id="10"/>
      <w:bookmarkEnd w:id="11"/>
    </w:p>
    <w:p w14:paraId="0D5B3E29" w14:textId="77777777" w:rsidR="006316F7" w:rsidRPr="00E82222" w:rsidRDefault="006316F7" w:rsidP="00E82222">
      <w:pPr>
        <w:ind w:left="450"/>
        <w:jc w:val="both"/>
        <w:rPr>
          <w:rFonts w:cstheme="minorHAnsi"/>
        </w:rPr>
      </w:pPr>
      <w:r w:rsidRPr="00E82222">
        <w:rPr>
          <w:rFonts w:cstheme="minorHAnsi"/>
        </w:rPr>
        <w:t xml:space="preserve">The features of the Developed </w:t>
      </w:r>
      <w:r w:rsidR="008457B8" w:rsidRPr="00E82222">
        <w:rPr>
          <w:rFonts w:cstheme="minorHAnsi"/>
        </w:rPr>
        <w:t>Digital Eco System</w:t>
      </w:r>
      <w:r w:rsidRPr="00E82222">
        <w:rPr>
          <w:rFonts w:cstheme="minorHAnsi"/>
        </w:rPr>
        <w:t xml:space="preserve"> Apps are as following (Ref: scope document): </w:t>
      </w:r>
    </w:p>
    <w:p w14:paraId="006C59CE" w14:textId="6A0C1C72" w:rsidR="006316F7" w:rsidRPr="00E82222" w:rsidRDefault="009E23C1" w:rsidP="00E82222">
      <w:pPr>
        <w:pStyle w:val="ListParagraph"/>
        <w:numPr>
          <w:ilvl w:val="0"/>
          <w:numId w:val="40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Digital Eco System Apps</w:t>
      </w:r>
      <w:r w:rsidR="006316F7" w:rsidRPr="00E82222">
        <w:rPr>
          <w:rFonts w:cstheme="minorHAnsi"/>
        </w:rPr>
        <w:t xml:space="preserve"> will be developed under the salesforce app by maintaining the interface of Salesforce app.</w:t>
      </w:r>
    </w:p>
    <w:p w14:paraId="57BDDC12" w14:textId="77777777" w:rsidR="006316F7" w:rsidRPr="00E82222" w:rsidRDefault="006316F7" w:rsidP="00E82222">
      <w:pPr>
        <w:pStyle w:val="ListParagraph"/>
        <w:numPr>
          <w:ilvl w:val="0"/>
          <w:numId w:val="40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 xml:space="preserve">UI follows dynamic and adaptable mobile apps (SIX common Interface Design, Gradient with subtleness and simplicity, low-light dark themes) </w:t>
      </w:r>
    </w:p>
    <w:p w14:paraId="29B08D23" w14:textId="77777777" w:rsidR="006316F7" w:rsidRPr="00E82222" w:rsidRDefault="006316F7" w:rsidP="00E82222">
      <w:pPr>
        <w:pStyle w:val="ListParagraph"/>
        <w:numPr>
          <w:ilvl w:val="0"/>
          <w:numId w:val="40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Dynamic Report dashboard.</w:t>
      </w:r>
    </w:p>
    <w:p w14:paraId="75233A8C" w14:textId="77777777" w:rsidR="006316F7" w:rsidRPr="00E82222" w:rsidRDefault="006316F7" w:rsidP="00E82222">
      <w:pPr>
        <w:pStyle w:val="ListParagraph"/>
        <w:numPr>
          <w:ilvl w:val="0"/>
          <w:numId w:val="40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 xml:space="preserve">Dashboard for Retail Service Officer (RSO). </w:t>
      </w:r>
    </w:p>
    <w:p w14:paraId="638A0DF5" w14:textId="77777777" w:rsidR="006316F7" w:rsidRPr="00E82222" w:rsidRDefault="006316F7" w:rsidP="00E82222">
      <w:pPr>
        <w:pStyle w:val="ListParagraph"/>
        <w:numPr>
          <w:ilvl w:val="0"/>
          <w:numId w:val="40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 xml:space="preserve">Dynamic KPI (Easy solutions to KPI change, improve data searching and sorting, customize Graph and charts, KPI wise retailer filtering (SSO &amp; LSO). </w:t>
      </w:r>
    </w:p>
    <w:p w14:paraId="42466F02" w14:textId="77777777" w:rsidR="006316F7" w:rsidRPr="00E82222" w:rsidRDefault="006316F7" w:rsidP="00E82222">
      <w:pPr>
        <w:pStyle w:val="ListParagraph"/>
        <w:numPr>
          <w:ilvl w:val="0"/>
          <w:numId w:val="40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Map View (with BTS, RSO &amp; Retailers’ data)</w:t>
      </w:r>
    </w:p>
    <w:p w14:paraId="231D74FF" w14:textId="77777777" w:rsidR="006316F7" w:rsidRPr="00E82222" w:rsidRDefault="006316F7" w:rsidP="00E82222">
      <w:pPr>
        <w:pStyle w:val="ListParagraph"/>
        <w:numPr>
          <w:ilvl w:val="0"/>
          <w:numId w:val="40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 xml:space="preserve">Team Management. </w:t>
      </w:r>
    </w:p>
    <w:p w14:paraId="3C1E293D" w14:textId="0463DBD1" w:rsidR="006316F7" w:rsidRDefault="009E23C1" w:rsidP="00E82222">
      <w:pPr>
        <w:pStyle w:val="ListParagraph"/>
        <w:numPr>
          <w:ilvl w:val="0"/>
          <w:numId w:val="40"/>
        </w:numPr>
        <w:spacing w:after="200" w:line="276" w:lineRule="auto"/>
        <w:ind w:left="1350"/>
        <w:jc w:val="both"/>
        <w:rPr>
          <w:rFonts w:ascii="Trebuchet MS" w:hAnsi="Trebuchet MS"/>
        </w:rPr>
      </w:pPr>
      <w:r w:rsidRPr="00E82222">
        <w:rPr>
          <w:rFonts w:cstheme="minorHAnsi"/>
        </w:rPr>
        <w:t>Digital Eco System Apps</w:t>
      </w:r>
      <w:r w:rsidR="006316F7" w:rsidRPr="00E82222">
        <w:rPr>
          <w:rFonts w:cstheme="minorHAnsi"/>
        </w:rPr>
        <w:t xml:space="preserve"> </w:t>
      </w:r>
      <w:r w:rsidR="00682FF7" w:rsidRPr="00E82222">
        <w:rPr>
          <w:rFonts w:cstheme="minorHAnsi"/>
        </w:rPr>
        <w:t>will be</w:t>
      </w:r>
      <w:r w:rsidR="006316F7" w:rsidRPr="00E82222">
        <w:rPr>
          <w:rFonts w:cstheme="minorHAnsi"/>
        </w:rPr>
        <w:t xml:space="preserve"> released on both </w:t>
      </w:r>
      <w:r w:rsidR="00D146C1" w:rsidRPr="00E82222">
        <w:rPr>
          <w:rFonts w:cstheme="minorHAnsi"/>
        </w:rPr>
        <w:t>Android</w:t>
      </w:r>
      <w:r w:rsidR="006316F7" w:rsidRPr="00E82222">
        <w:rPr>
          <w:rFonts w:cstheme="minorHAnsi"/>
        </w:rPr>
        <w:t xml:space="preserve"> &amp; iOS Phone.</w:t>
      </w:r>
    </w:p>
    <w:p w14:paraId="6C20D163" w14:textId="77777777" w:rsidR="006316F7" w:rsidRPr="00950D67" w:rsidRDefault="006316F7" w:rsidP="006316F7">
      <w:pPr>
        <w:pStyle w:val="ListParagraph"/>
        <w:spacing w:after="200" w:line="276" w:lineRule="auto"/>
        <w:jc w:val="both"/>
        <w:rPr>
          <w:rFonts w:ascii="Trebuchet MS" w:hAnsi="Trebuchet MS"/>
        </w:rPr>
      </w:pPr>
    </w:p>
    <w:p w14:paraId="420DC710" w14:textId="77777777" w:rsidR="006316F7" w:rsidRPr="00406467" w:rsidRDefault="006316F7" w:rsidP="007D06E8">
      <w:pPr>
        <w:pStyle w:val="Heading2"/>
        <w:keepLines w:val="0"/>
        <w:numPr>
          <w:ilvl w:val="1"/>
          <w:numId w:val="38"/>
        </w:numPr>
        <w:spacing w:before="240" w:after="60" w:line="276" w:lineRule="auto"/>
        <w:jc w:val="both"/>
        <w:rPr>
          <w:rFonts w:asciiTheme="minorHAnsi" w:hAnsiTheme="minorHAnsi" w:cstheme="minorHAnsi"/>
        </w:rPr>
      </w:pPr>
      <w:bookmarkStart w:id="12" w:name="_Toc52807275"/>
      <w:bookmarkStart w:id="13" w:name="_Toc126777566"/>
      <w:bookmarkStart w:id="14" w:name="_Toc127381527"/>
      <w:r w:rsidRPr="00406467">
        <w:rPr>
          <w:rFonts w:asciiTheme="minorHAnsi" w:hAnsiTheme="minorHAnsi" w:cstheme="minorHAnsi"/>
        </w:rPr>
        <w:t>Product Features</w:t>
      </w:r>
      <w:bookmarkEnd w:id="12"/>
      <w:bookmarkEnd w:id="13"/>
      <w:bookmarkEnd w:id="14"/>
    </w:p>
    <w:p w14:paraId="259A93A5" w14:textId="77777777" w:rsidR="006316F7" w:rsidRPr="00E82222" w:rsidRDefault="006316F7" w:rsidP="00E82222">
      <w:pPr>
        <w:ind w:left="360"/>
        <w:jc w:val="both"/>
        <w:rPr>
          <w:rFonts w:cstheme="minorHAnsi"/>
        </w:rPr>
      </w:pPr>
      <w:r w:rsidRPr="00E82222">
        <w:rPr>
          <w:rFonts w:cstheme="minorHAnsi"/>
        </w:rPr>
        <w:t>The following features will be available in this system (Ref: Use case document):</w:t>
      </w:r>
    </w:p>
    <w:p w14:paraId="361EEAD2" w14:textId="6FB1C410" w:rsidR="006316F7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GA</w:t>
      </w:r>
    </w:p>
    <w:p w14:paraId="5B2357E0" w14:textId="1403CE26" w:rsidR="006316F7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All Bundle</w:t>
      </w:r>
    </w:p>
    <w:p w14:paraId="75EF0131" w14:textId="78C618B7" w:rsidR="006316F7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Data</w:t>
      </w:r>
    </w:p>
    <w:p w14:paraId="6D0DA651" w14:textId="22F071F0" w:rsidR="006316F7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EV</w:t>
      </w:r>
    </w:p>
    <w:p w14:paraId="3FB25275" w14:textId="47C0EF43" w:rsidR="006316F7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SC</w:t>
      </w:r>
    </w:p>
    <w:p w14:paraId="37123509" w14:textId="3C212373" w:rsidR="006316F7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LSO, DLSO, SSO, DSSO, BSO, DSO</w:t>
      </w:r>
    </w:p>
    <w:p w14:paraId="50896EA3" w14:textId="36550E90" w:rsidR="006316F7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M1/M2 Decay</w:t>
      </w:r>
    </w:p>
    <w:p w14:paraId="43665149" w14:textId="56F4A28D" w:rsidR="006316F7" w:rsidRPr="00E82222" w:rsidRDefault="006316F7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lastRenderedPageBreak/>
        <w:t>Ap</w:t>
      </w:r>
      <w:r w:rsidR="00FE7BF8" w:rsidRPr="00E82222">
        <w:rPr>
          <w:rFonts w:cstheme="minorHAnsi"/>
        </w:rPr>
        <w:t xml:space="preserve">p Utilization </w:t>
      </w:r>
    </w:p>
    <w:p w14:paraId="474930D7" w14:textId="113F73B4" w:rsidR="006316F7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Deno</w:t>
      </w:r>
    </w:p>
    <w:p w14:paraId="5DE38158" w14:textId="34D1BC6A" w:rsidR="006316F7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Deno Sub-base</w:t>
      </w:r>
    </w:p>
    <w:p w14:paraId="6D360652" w14:textId="4C844D21" w:rsidR="00FE7BF8" w:rsidRPr="00E82222" w:rsidRDefault="00FE7BF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Fonts w:cstheme="minorHAnsi"/>
        </w:rPr>
      </w:pPr>
      <w:r w:rsidRPr="00E82222">
        <w:rPr>
          <w:rFonts w:cstheme="minorHAnsi"/>
        </w:rPr>
        <w:t>Site</w:t>
      </w:r>
    </w:p>
    <w:p w14:paraId="0A8FBC24" w14:textId="1CD852A2" w:rsidR="00FE7BF8" w:rsidRPr="00957D52" w:rsidRDefault="006D7A68" w:rsidP="00E82222">
      <w:pPr>
        <w:pStyle w:val="ListParagraph"/>
        <w:numPr>
          <w:ilvl w:val="0"/>
          <w:numId w:val="39"/>
        </w:numPr>
        <w:spacing w:after="200" w:line="276" w:lineRule="auto"/>
        <w:ind w:left="1350"/>
        <w:jc w:val="both"/>
        <w:rPr>
          <w:rStyle w:val="fontstyle01"/>
          <w:rFonts w:ascii="Trebuchet MS" w:hAnsi="Trebuchet MS"/>
          <w:color w:val="auto"/>
          <w:sz w:val="22"/>
          <w:szCs w:val="22"/>
        </w:rPr>
      </w:pPr>
      <w:r w:rsidRPr="00E82222">
        <w:rPr>
          <w:rFonts w:cstheme="minorHAnsi"/>
        </w:rPr>
        <w:t>Retail</w:t>
      </w:r>
      <w:r w:rsidR="00FE7BF8" w:rsidRPr="00E82222">
        <w:rPr>
          <w:rFonts w:cstheme="minorHAnsi"/>
        </w:rPr>
        <w:t xml:space="preserve"> SCR</w:t>
      </w:r>
    </w:p>
    <w:p w14:paraId="7BE5F39E" w14:textId="77777777" w:rsidR="006316F7" w:rsidRPr="00406467" w:rsidRDefault="006316F7" w:rsidP="007D06E8">
      <w:pPr>
        <w:pStyle w:val="Heading1"/>
        <w:keepLines w:val="0"/>
        <w:numPr>
          <w:ilvl w:val="0"/>
          <w:numId w:val="44"/>
        </w:numPr>
        <w:spacing w:before="240" w:after="60" w:line="276" w:lineRule="auto"/>
        <w:jc w:val="both"/>
        <w:rPr>
          <w:rStyle w:val="fontstyle01"/>
          <w:rFonts w:asciiTheme="minorHAnsi" w:hAnsiTheme="minorHAnsi" w:cstheme="minorHAnsi"/>
          <w:color w:val="auto"/>
          <w:sz w:val="32"/>
        </w:rPr>
      </w:pPr>
      <w:bookmarkStart w:id="15" w:name="_Toc52807276"/>
      <w:bookmarkStart w:id="16" w:name="_Toc126777567"/>
      <w:bookmarkStart w:id="17" w:name="_Toc127381528"/>
      <w:r w:rsidRPr="00406467">
        <w:rPr>
          <w:rStyle w:val="fontstyle01"/>
          <w:rFonts w:asciiTheme="minorHAnsi" w:hAnsiTheme="minorHAnsi" w:cstheme="minorHAnsi"/>
          <w:color w:val="auto"/>
          <w:sz w:val="32"/>
        </w:rPr>
        <w:t>Overall Description</w:t>
      </w:r>
      <w:bookmarkEnd w:id="15"/>
      <w:bookmarkEnd w:id="16"/>
      <w:bookmarkEnd w:id="17"/>
    </w:p>
    <w:p w14:paraId="3FBFEEC2" w14:textId="77777777" w:rsidR="006316F7" w:rsidRPr="00406467" w:rsidRDefault="006316F7" w:rsidP="007D06E8">
      <w:pPr>
        <w:pStyle w:val="Heading2"/>
        <w:keepLines w:val="0"/>
        <w:numPr>
          <w:ilvl w:val="1"/>
          <w:numId w:val="44"/>
        </w:numPr>
        <w:spacing w:before="240" w:after="60" w:line="276" w:lineRule="auto"/>
        <w:jc w:val="both"/>
        <w:rPr>
          <w:rFonts w:asciiTheme="minorHAnsi" w:hAnsiTheme="minorHAnsi" w:cstheme="minorHAnsi"/>
        </w:rPr>
      </w:pPr>
      <w:bookmarkStart w:id="18" w:name="_Toc52807277"/>
      <w:bookmarkStart w:id="19" w:name="_Toc126777568"/>
      <w:bookmarkStart w:id="20" w:name="_Toc127381529"/>
      <w:r w:rsidRPr="00406467">
        <w:rPr>
          <w:rFonts w:asciiTheme="minorHAnsi" w:hAnsiTheme="minorHAnsi" w:cstheme="minorHAnsi"/>
        </w:rPr>
        <w:t>Product Perspective</w:t>
      </w:r>
      <w:bookmarkEnd w:id="18"/>
      <w:bookmarkEnd w:id="19"/>
      <w:bookmarkEnd w:id="20"/>
    </w:p>
    <w:p w14:paraId="413753C8" w14:textId="77777777" w:rsidR="006316F7" w:rsidRPr="00135664" w:rsidRDefault="006316F7" w:rsidP="00135664">
      <w:pPr>
        <w:tabs>
          <w:tab w:val="left" w:pos="5850"/>
        </w:tabs>
        <w:ind w:left="360"/>
        <w:jc w:val="both"/>
        <w:rPr>
          <w:rFonts w:cstheme="minorHAnsi"/>
          <w:sz w:val="24"/>
          <w:szCs w:val="24"/>
        </w:rPr>
      </w:pPr>
      <w:r w:rsidRPr="00535A83">
        <w:rPr>
          <w:rFonts w:cstheme="minorHAnsi"/>
        </w:rPr>
        <w:t xml:space="preserve">Proposed </w:t>
      </w:r>
      <w:r w:rsidR="00135664" w:rsidRPr="00535A83">
        <w:rPr>
          <w:rFonts w:cstheme="minorHAnsi"/>
          <w:bCs/>
        </w:rPr>
        <w:t>Digital Eco-system: Core KPI Reporting</w:t>
      </w:r>
      <w:r w:rsidR="00135664" w:rsidRPr="00535A83">
        <w:rPr>
          <w:rFonts w:cstheme="minorHAnsi"/>
        </w:rPr>
        <w:t xml:space="preserve"> </w:t>
      </w:r>
      <w:r w:rsidRPr="00535A83">
        <w:rPr>
          <w:rFonts w:cstheme="minorHAnsi"/>
        </w:rPr>
        <w:t>App diagram which far more superior to the present one is given bellow: –</w:t>
      </w:r>
    </w:p>
    <w:p w14:paraId="0295E831" w14:textId="77777777" w:rsidR="006316F7" w:rsidRDefault="006316F7" w:rsidP="006316F7">
      <w:pPr>
        <w:ind w:left="360"/>
        <w:jc w:val="center"/>
        <w:rPr>
          <w:noProof/>
          <w:lang w:bidi="bn-BD"/>
        </w:rPr>
      </w:pPr>
    </w:p>
    <w:p w14:paraId="4BF94CAF" w14:textId="77777777" w:rsidR="006316F7" w:rsidRDefault="006316F7" w:rsidP="006316F7">
      <w:pPr>
        <w:ind w:left="360"/>
        <w:jc w:val="center"/>
      </w:pPr>
      <w:r>
        <w:rPr>
          <w:noProof/>
        </w:rPr>
        <w:drawing>
          <wp:inline distT="0" distB="0" distL="0" distR="0" wp14:anchorId="303F4DAE" wp14:editId="0793E2AF">
            <wp:extent cx="5374198" cy="391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677" cy="3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A7D9" w14:textId="77777777" w:rsidR="006316F7" w:rsidRPr="00535A83" w:rsidRDefault="006316F7" w:rsidP="006316F7">
      <w:pPr>
        <w:ind w:left="360"/>
        <w:jc w:val="center"/>
        <w:rPr>
          <w:rFonts w:cstheme="minorHAnsi"/>
        </w:rPr>
      </w:pPr>
      <w:r w:rsidRPr="00535A83">
        <w:rPr>
          <w:rFonts w:cstheme="minorHAnsi"/>
          <w:b/>
        </w:rPr>
        <w:t xml:space="preserve">Figure </w:t>
      </w:r>
      <w:r w:rsidRPr="00535A83">
        <w:rPr>
          <w:rFonts w:cstheme="minorHAnsi"/>
          <w:b/>
        </w:rPr>
        <w:fldChar w:fldCharType="begin"/>
      </w:r>
      <w:r w:rsidRPr="00535A83">
        <w:rPr>
          <w:rFonts w:cstheme="minorHAnsi"/>
          <w:b/>
        </w:rPr>
        <w:instrText xml:space="preserve"> SEQ Figure \* ARABIC </w:instrText>
      </w:r>
      <w:r w:rsidRPr="00535A83">
        <w:rPr>
          <w:rFonts w:cstheme="minorHAnsi"/>
          <w:b/>
        </w:rPr>
        <w:fldChar w:fldCharType="separate"/>
      </w:r>
      <w:r w:rsidRPr="00535A83">
        <w:rPr>
          <w:rFonts w:cstheme="minorHAnsi"/>
          <w:b/>
          <w:noProof/>
        </w:rPr>
        <w:t>1</w:t>
      </w:r>
      <w:r w:rsidRPr="00535A83">
        <w:rPr>
          <w:rFonts w:cstheme="minorHAnsi"/>
          <w:b/>
        </w:rPr>
        <w:fldChar w:fldCharType="end"/>
      </w:r>
      <w:r w:rsidRPr="00535A83">
        <w:rPr>
          <w:rFonts w:cstheme="minorHAnsi"/>
        </w:rPr>
        <w:t xml:space="preserve">: Proposed </w:t>
      </w:r>
      <w:r w:rsidR="00135664" w:rsidRPr="00535A83">
        <w:rPr>
          <w:rFonts w:cstheme="minorHAnsi"/>
        </w:rPr>
        <w:t>Digital Eco-system: Core KPI Reporting</w:t>
      </w:r>
      <w:r w:rsidRPr="00535A83">
        <w:rPr>
          <w:rFonts w:cstheme="minorHAnsi"/>
        </w:rPr>
        <w:t>.</w:t>
      </w:r>
    </w:p>
    <w:p w14:paraId="2BD70B3F" w14:textId="77777777" w:rsidR="006316F7" w:rsidRDefault="006316F7" w:rsidP="006316F7">
      <w:pPr>
        <w:pStyle w:val="Caption"/>
        <w:jc w:val="both"/>
        <w:rPr>
          <w:rFonts w:ascii="Trebuchet MS" w:hAnsi="Trebuchet MS"/>
          <w:i w:val="0"/>
          <w:sz w:val="10"/>
          <w:szCs w:val="10"/>
        </w:rPr>
      </w:pPr>
    </w:p>
    <w:p w14:paraId="73D73A70" w14:textId="77777777" w:rsidR="006316F7" w:rsidRDefault="006316F7" w:rsidP="006316F7"/>
    <w:p w14:paraId="22E9D0A0" w14:textId="77777777" w:rsidR="006316F7" w:rsidRDefault="006316F7" w:rsidP="006316F7"/>
    <w:p w14:paraId="7EF5605D" w14:textId="77777777" w:rsidR="006316F7" w:rsidRDefault="006316F7" w:rsidP="006316F7"/>
    <w:p w14:paraId="6A628A34" w14:textId="6562358C" w:rsidR="006316F7" w:rsidRDefault="006316F7" w:rsidP="006316F7">
      <w:pPr>
        <w:rPr>
          <w:rFonts w:ascii="Trebuchet MS" w:eastAsia="Times New Roman" w:hAnsi="Trebuchet MS" w:cs="Times New Roman"/>
          <w:b/>
          <w:bCs/>
          <w:iCs/>
          <w:sz w:val="28"/>
          <w:szCs w:val="28"/>
        </w:rPr>
      </w:pPr>
      <w:bookmarkStart w:id="21" w:name="_Toc52807278"/>
    </w:p>
    <w:p w14:paraId="615CDD6E" w14:textId="77777777" w:rsidR="006316F7" w:rsidRPr="00406467" w:rsidRDefault="006316F7" w:rsidP="007D06E8">
      <w:pPr>
        <w:pStyle w:val="Heading2"/>
        <w:keepLines w:val="0"/>
        <w:numPr>
          <w:ilvl w:val="1"/>
          <w:numId w:val="44"/>
        </w:numPr>
        <w:spacing w:before="240" w:after="60" w:line="276" w:lineRule="auto"/>
        <w:jc w:val="both"/>
        <w:rPr>
          <w:rFonts w:asciiTheme="minorHAnsi" w:hAnsiTheme="minorHAnsi" w:cstheme="minorHAnsi"/>
        </w:rPr>
      </w:pPr>
      <w:bookmarkStart w:id="22" w:name="_Toc126777569"/>
      <w:bookmarkStart w:id="23" w:name="_Toc127381530"/>
      <w:r w:rsidRPr="00406467">
        <w:rPr>
          <w:rFonts w:asciiTheme="minorHAnsi" w:hAnsiTheme="minorHAnsi" w:cstheme="minorHAnsi"/>
        </w:rPr>
        <w:lastRenderedPageBreak/>
        <w:t>User Classes and Characteristics</w:t>
      </w:r>
      <w:bookmarkEnd w:id="21"/>
      <w:bookmarkEnd w:id="22"/>
      <w:bookmarkEnd w:id="23"/>
    </w:p>
    <w:p w14:paraId="42A7BE6B" w14:textId="77777777" w:rsidR="006316F7" w:rsidRPr="00535A83" w:rsidRDefault="006316F7" w:rsidP="00535A83">
      <w:pPr>
        <w:spacing w:line="240" w:lineRule="auto"/>
        <w:ind w:left="1080"/>
        <w:rPr>
          <w:rFonts w:cstheme="minorHAnsi"/>
        </w:rPr>
      </w:pPr>
      <w:r w:rsidRPr="00535A83">
        <w:rPr>
          <w:rFonts w:cstheme="minorHAnsi"/>
        </w:rPr>
        <w:t>Following types of users will operate this system –</w:t>
      </w:r>
    </w:p>
    <w:p w14:paraId="3840F992" w14:textId="77777777" w:rsidR="006316F7" w:rsidRPr="00535A83" w:rsidRDefault="006316F7" w:rsidP="00535A83">
      <w:pPr>
        <w:spacing w:line="240" w:lineRule="auto"/>
        <w:ind w:left="1080"/>
        <w:rPr>
          <w:rFonts w:cstheme="minorHAnsi"/>
        </w:rPr>
      </w:pPr>
      <w:r w:rsidRPr="00535A83">
        <w:rPr>
          <w:rFonts w:cstheme="minorHAnsi"/>
        </w:rPr>
        <w:t>UR-01: Admin – Configure and Observe the Activities.</w:t>
      </w:r>
    </w:p>
    <w:p w14:paraId="2FB322B1" w14:textId="77777777" w:rsidR="006316F7" w:rsidRPr="00535A83" w:rsidRDefault="006316F7" w:rsidP="00535A83">
      <w:pPr>
        <w:spacing w:line="240" w:lineRule="auto"/>
        <w:ind w:left="1080"/>
        <w:rPr>
          <w:rFonts w:cstheme="minorHAnsi"/>
        </w:rPr>
      </w:pPr>
      <w:r w:rsidRPr="00535A83">
        <w:rPr>
          <w:rFonts w:cstheme="minorHAnsi"/>
        </w:rPr>
        <w:t>UR-02: IT Admin –They will be able to technical support all over the applications.</w:t>
      </w:r>
    </w:p>
    <w:p w14:paraId="0646B32D" w14:textId="77777777" w:rsidR="006316F7" w:rsidRPr="00535A83" w:rsidRDefault="006316F7" w:rsidP="00535A83">
      <w:pPr>
        <w:spacing w:line="240" w:lineRule="auto"/>
        <w:ind w:left="1080"/>
        <w:rPr>
          <w:rFonts w:cstheme="minorHAnsi"/>
        </w:rPr>
      </w:pPr>
      <w:r w:rsidRPr="00535A83">
        <w:rPr>
          <w:rFonts w:cstheme="minorHAnsi"/>
        </w:rPr>
        <w:t>UR-03: App User –They will be able to view their relevant data and perform their activities.</w:t>
      </w:r>
    </w:p>
    <w:p w14:paraId="615474C7" w14:textId="77777777" w:rsidR="006316F7" w:rsidRPr="00406467" w:rsidRDefault="006316F7" w:rsidP="007D06E8">
      <w:pPr>
        <w:pStyle w:val="Heading2"/>
        <w:keepLines w:val="0"/>
        <w:numPr>
          <w:ilvl w:val="1"/>
          <w:numId w:val="44"/>
        </w:numPr>
        <w:spacing w:before="240" w:after="60" w:line="276" w:lineRule="auto"/>
        <w:jc w:val="both"/>
        <w:rPr>
          <w:rFonts w:asciiTheme="minorHAnsi" w:hAnsiTheme="minorHAnsi" w:cstheme="minorHAnsi"/>
        </w:rPr>
      </w:pPr>
      <w:bookmarkStart w:id="24" w:name="_Toc52807279"/>
      <w:bookmarkStart w:id="25" w:name="_Toc126777570"/>
      <w:bookmarkStart w:id="26" w:name="_Toc127381531"/>
      <w:r w:rsidRPr="00406467">
        <w:rPr>
          <w:rFonts w:asciiTheme="minorHAnsi" w:hAnsiTheme="minorHAnsi" w:cstheme="minorHAnsi"/>
        </w:rPr>
        <w:t>Operating Environment</w:t>
      </w:r>
      <w:bookmarkEnd w:id="24"/>
      <w:bookmarkEnd w:id="25"/>
      <w:bookmarkEnd w:id="26"/>
    </w:p>
    <w:p w14:paraId="0010CF50" w14:textId="77777777" w:rsidR="006316F7" w:rsidRPr="00535A83" w:rsidRDefault="008457B8" w:rsidP="00535A83">
      <w:pPr>
        <w:numPr>
          <w:ilvl w:val="0"/>
          <w:numId w:val="41"/>
        </w:numPr>
        <w:tabs>
          <w:tab w:val="left" w:pos="1800"/>
        </w:tabs>
        <w:spacing w:line="240" w:lineRule="auto"/>
        <w:ind w:left="1800" w:hanging="720"/>
        <w:jc w:val="both"/>
        <w:rPr>
          <w:rFonts w:cstheme="minorHAnsi"/>
        </w:rPr>
      </w:pPr>
      <w:r w:rsidRPr="00535A83">
        <w:rPr>
          <w:rFonts w:cstheme="minorHAnsi"/>
        </w:rPr>
        <w:t>Digital Eco System</w:t>
      </w:r>
      <w:r w:rsidR="006316F7" w:rsidRPr="00535A83">
        <w:rPr>
          <w:rFonts w:cstheme="minorHAnsi"/>
        </w:rPr>
        <w:t xml:space="preserve"> App will run on Android &amp; iOS phone.</w:t>
      </w:r>
    </w:p>
    <w:p w14:paraId="1FEDDB73" w14:textId="77777777" w:rsidR="006316F7" w:rsidRPr="00535A83" w:rsidRDefault="006316F7" w:rsidP="00535A83">
      <w:pPr>
        <w:numPr>
          <w:ilvl w:val="0"/>
          <w:numId w:val="41"/>
        </w:numPr>
        <w:tabs>
          <w:tab w:val="left" w:pos="1800"/>
        </w:tabs>
        <w:spacing w:line="240" w:lineRule="auto"/>
        <w:ind w:left="1800" w:hanging="720"/>
        <w:jc w:val="both"/>
        <w:rPr>
          <w:rFonts w:cstheme="minorHAnsi"/>
        </w:rPr>
      </w:pPr>
      <w:r w:rsidRPr="00535A83">
        <w:rPr>
          <w:rFonts w:cstheme="minorHAnsi"/>
        </w:rPr>
        <w:t>The Pop-up blocker must be disabled to allow Pop-ups for web portal.</w:t>
      </w:r>
    </w:p>
    <w:p w14:paraId="030884C7" w14:textId="77777777" w:rsidR="006316F7" w:rsidRPr="00406467" w:rsidRDefault="006316F7" w:rsidP="007D06E8">
      <w:pPr>
        <w:pStyle w:val="Heading2"/>
        <w:keepLines w:val="0"/>
        <w:numPr>
          <w:ilvl w:val="1"/>
          <w:numId w:val="44"/>
        </w:numPr>
        <w:spacing w:before="240" w:after="60" w:line="276" w:lineRule="auto"/>
        <w:jc w:val="both"/>
        <w:rPr>
          <w:rFonts w:asciiTheme="minorHAnsi" w:hAnsiTheme="minorHAnsi" w:cstheme="minorHAnsi"/>
        </w:rPr>
      </w:pPr>
      <w:bookmarkStart w:id="27" w:name="_Toc177366338"/>
      <w:bookmarkStart w:id="28" w:name="_Toc52807280"/>
      <w:bookmarkStart w:id="29" w:name="_Toc126777571"/>
      <w:bookmarkStart w:id="30" w:name="_Toc127381532"/>
      <w:r w:rsidRPr="00406467">
        <w:rPr>
          <w:rFonts w:asciiTheme="minorHAnsi" w:hAnsiTheme="minorHAnsi" w:cstheme="minorHAnsi"/>
        </w:rPr>
        <w:t>Design and Implementation constraints</w:t>
      </w:r>
      <w:bookmarkEnd w:id="27"/>
      <w:bookmarkEnd w:id="28"/>
      <w:bookmarkEnd w:id="29"/>
      <w:bookmarkEnd w:id="30"/>
    </w:p>
    <w:p w14:paraId="78DA77AB" w14:textId="77777777" w:rsidR="006316F7" w:rsidRPr="00535A83" w:rsidRDefault="006316F7" w:rsidP="00500702">
      <w:pPr>
        <w:spacing w:line="240" w:lineRule="auto"/>
        <w:ind w:left="1080"/>
        <w:jc w:val="both"/>
        <w:rPr>
          <w:rFonts w:cstheme="minorHAnsi"/>
          <w:szCs w:val="24"/>
        </w:rPr>
      </w:pPr>
      <w:r w:rsidRPr="00535A83">
        <w:rPr>
          <w:rFonts w:cstheme="minorHAnsi"/>
          <w:szCs w:val="24"/>
        </w:rPr>
        <w:t>CO-1:  All design should available in Figma.com.</w:t>
      </w:r>
    </w:p>
    <w:p w14:paraId="702DCFDC" w14:textId="77777777" w:rsidR="006316F7" w:rsidRPr="00535A83" w:rsidRDefault="006316F7" w:rsidP="00500702">
      <w:pPr>
        <w:spacing w:line="240" w:lineRule="auto"/>
        <w:ind w:left="1080"/>
        <w:jc w:val="both"/>
        <w:rPr>
          <w:rFonts w:cstheme="minorHAnsi"/>
          <w:szCs w:val="24"/>
        </w:rPr>
      </w:pPr>
      <w:r w:rsidRPr="00535A83">
        <w:rPr>
          <w:rFonts w:cstheme="minorHAnsi"/>
          <w:szCs w:val="24"/>
        </w:rPr>
        <w:t>CO-2:  Android app will available in local server whereas iPhone app will available in App store.</w:t>
      </w:r>
    </w:p>
    <w:p w14:paraId="288C1BB1" w14:textId="77777777" w:rsidR="006316F7" w:rsidRPr="00535A83" w:rsidRDefault="006316F7" w:rsidP="00500702">
      <w:pPr>
        <w:spacing w:line="240" w:lineRule="auto"/>
        <w:ind w:left="1080"/>
        <w:jc w:val="both"/>
        <w:rPr>
          <w:rFonts w:cstheme="minorHAnsi"/>
          <w:szCs w:val="24"/>
        </w:rPr>
      </w:pPr>
      <w:r w:rsidRPr="00535A83">
        <w:rPr>
          <w:rFonts w:cstheme="minorHAnsi"/>
          <w:szCs w:val="24"/>
        </w:rPr>
        <w:t>CO-3:  There should be automatic update option when new version available.</w:t>
      </w:r>
    </w:p>
    <w:p w14:paraId="220F1704" w14:textId="77777777" w:rsidR="006316F7" w:rsidRPr="00535A83" w:rsidRDefault="006316F7" w:rsidP="00500702">
      <w:pPr>
        <w:spacing w:line="240" w:lineRule="auto"/>
        <w:ind w:left="1080"/>
        <w:jc w:val="both"/>
        <w:rPr>
          <w:rFonts w:cstheme="minorHAnsi"/>
          <w:szCs w:val="24"/>
        </w:rPr>
      </w:pPr>
      <w:r w:rsidRPr="00535A83">
        <w:rPr>
          <w:rFonts w:cstheme="minorHAnsi"/>
          <w:szCs w:val="24"/>
        </w:rPr>
        <w:t>CO-4:  iPhone app UI need different design based on different type of device.</w:t>
      </w:r>
    </w:p>
    <w:p w14:paraId="37F2B365" w14:textId="77777777" w:rsidR="006316F7" w:rsidRPr="00406467" w:rsidRDefault="006316F7" w:rsidP="007D06E8">
      <w:pPr>
        <w:pStyle w:val="Heading2"/>
        <w:keepLines w:val="0"/>
        <w:numPr>
          <w:ilvl w:val="1"/>
          <w:numId w:val="44"/>
        </w:numPr>
        <w:spacing w:before="240" w:after="60" w:line="276" w:lineRule="auto"/>
        <w:jc w:val="both"/>
        <w:rPr>
          <w:rFonts w:asciiTheme="minorHAnsi" w:hAnsiTheme="minorHAnsi" w:cstheme="minorHAnsi"/>
        </w:rPr>
      </w:pPr>
      <w:bookmarkStart w:id="31" w:name="_Toc52807281"/>
      <w:bookmarkStart w:id="32" w:name="_Toc126777572"/>
      <w:bookmarkStart w:id="33" w:name="_Toc127381533"/>
      <w:r w:rsidRPr="00406467">
        <w:rPr>
          <w:rFonts w:asciiTheme="minorHAnsi" w:hAnsiTheme="minorHAnsi" w:cstheme="minorHAnsi"/>
        </w:rPr>
        <w:t>User Documentation</w:t>
      </w:r>
      <w:bookmarkEnd w:id="31"/>
      <w:bookmarkEnd w:id="32"/>
      <w:bookmarkEnd w:id="33"/>
    </w:p>
    <w:p w14:paraId="74D8F358" w14:textId="77777777" w:rsidR="006316F7" w:rsidRPr="008457B8" w:rsidRDefault="006316F7" w:rsidP="00535A83">
      <w:pPr>
        <w:numPr>
          <w:ilvl w:val="0"/>
          <w:numId w:val="42"/>
        </w:numPr>
        <w:tabs>
          <w:tab w:val="left" w:pos="1710"/>
        </w:tabs>
        <w:spacing w:line="276" w:lineRule="auto"/>
        <w:ind w:left="1710" w:hanging="630"/>
        <w:jc w:val="both"/>
        <w:rPr>
          <w:rFonts w:ascii="Trebuchet MS" w:hAnsi="Trebuchet MS"/>
          <w:sz w:val="24"/>
          <w:szCs w:val="24"/>
        </w:rPr>
      </w:pPr>
      <w:r w:rsidRPr="00535A83">
        <w:rPr>
          <w:rFonts w:cstheme="minorHAnsi"/>
        </w:rPr>
        <w:t xml:space="preserve">User Manual will be provided to understand the functionalities and operations of each and every component of the system as </w:t>
      </w:r>
      <w:proofErr w:type="spellStart"/>
      <w:r w:rsidRPr="00535A83">
        <w:rPr>
          <w:rFonts w:cstheme="minorHAnsi"/>
        </w:rPr>
        <w:t>htm</w:t>
      </w:r>
      <w:proofErr w:type="spellEnd"/>
      <w:r w:rsidRPr="00535A83">
        <w:rPr>
          <w:rFonts w:cstheme="minorHAnsi"/>
        </w:rPr>
        <w:t xml:space="preserve"> file</w:t>
      </w:r>
      <w:r w:rsidRPr="008457B8">
        <w:rPr>
          <w:rFonts w:ascii="Trebuchet MS" w:hAnsi="Trebuchet MS"/>
          <w:sz w:val="24"/>
          <w:szCs w:val="24"/>
        </w:rPr>
        <w:t>.</w:t>
      </w:r>
    </w:p>
    <w:p w14:paraId="41FC6603" w14:textId="77777777" w:rsidR="006316F7" w:rsidRPr="00406467" w:rsidRDefault="006316F7" w:rsidP="007D06E8">
      <w:pPr>
        <w:pStyle w:val="Heading2"/>
        <w:keepLines w:val="0"/>
        <w:numPr>
          <w:ilvl w:val="1"/>
          <w:numId w:val="44"/>
        </w:numPr>
        <w:tabs>
          <w:tab w:val="left" w:pos="1080"/>
        </w:tabs>
        <w:spacing w:before="240" w:after="60" w:line="276" w:lineRule="auto"/>
        <w:rPr>
          <w:rFonts w:asciiTheme="minorHAnsi" w:hAnsiTheme="minorHAnsi" w:cstheme="minorHAnsi"/>
        </w:rPr>
      </w:pPr>
      <w:bookmarkStart w:id="34" w:name="_Toc52807282"/>
      <w:bookmarkStart w:id="35" w:name="_Toc126777573"/>
      <w:bookmarkStart w:id="36" w:name="_Toc127381534"/>
      <w:r w:rsidRPr="00406467">
        <w:rPr>
          <w:rFonts w:asciiTheme="minorHAnsi" w:hAnsiTheme="minorHAnsi" w:cstheme="minorHAnsi"/>
        </w:rPr>
        <w:t>Dependencies</w:t>
      </w:r>
      <w:bookmarkEnd w:id="34"/>
      <w:bookmarkEnd w:id="35"/>
      <w:bookmarkEnd w:id="36"/>
    </w:p>
    <w:p w14:paraId="0AE2626D" w14:textId="77777777" w:rsidR="006316F7" w:rsidRPr="00535A83" w:rsidRDefault="006316F7" w:rsidP="00535A83">
      <w:pPr>
        <w:spacing w:line="240" w:lineRule="auto"/>
        <w:rPr>
          <w:rFonts w:cstheme="minorHAnsi"/>
          <w:szCs w:val="24"/>
        </w:rPr>
      </w:pPr>
      <w:r w:rsidRPr="008457B8">
        <w:rPr>
          <w:rFonts w:cstheme="minorHAnsi"/>
          <w:sz w:val="24"/>
          <w:szCs w:val="24"/>
        </w:rPr>
        <w:t xml:space="preserve">                    </w:t>
      </w:r>
      <w:r w:rsidRPr="00535A83">
        <w:rPr>
          <w:rFonts w:cstheme="minorHAnsi"/>
          <w:szCs w:val="24"/>
        </w:rPr>
        <w:t xml:space="preserve">The following modules have the dependencies:    </w:t>
      </w:r>
    </w:p>
    <w:p w14:paraId="29E6A134" w14:textId="77777777" w:rsidR="006316F7" w:rsidRPr="00535A83" w:rsidRDefault="006316F7" w:rsidP="00535A83">
      <w:pPr>
        <w:numPr>
          <w:ilvl w:val="0"/>
          <w:numId w:val="43"/>
        </w:numPr>
        <w:autoSpaceDE w:val="0"/>
        <w:autoSpaceDN w:val="0"/>
        <w:spacing w:line="276" w:lineRule="auto"/>
        <w:ind w:left="1800" w:hanging="720"/>
        <w:rPr>
          <w:rFonts w:cstheme="minorHAnsi"/>
          <w:szCs w:val="24"/>
        </w:rPr>
      </w:pPr>
      <w:r w:rsidRPr="00535A83">
        <w:rPr>
          <w:rFonts w:cstheme="minorHAnsi"/>
          <w:szCs w:val="24"/>
        </w:rPr>
        <w:t>Only BL network Connection must be support for performing app operation.</w:t>
      </w:r>
    </w:p>
    <w:p w14:paraId="0FC304D0" w14:textId="77777777" w:rsidR="006316F7" w:rsidRPr="00535A83" w:rsidRDefault="006316F7" w:rsidP="00535A83">
      <w:pPr>
        <w:numPr>
          <w:ilvl w:val="0"/>
          <w:numId w:val="43"/>
        </w:numPr>
        <w:tabs>
          <w:tab w:val="left" w:pos="1080"/>
        </w:tabs>
        <w:spacing w:line="276" w:lineRule="auto"/>
        <w:ind w:left="1800" w:hanging="720"/>
        <w:jc w:val="both"/>
        <w:rPr>
          <w:rFonts w:cstheme="minorHAnsi"/>
          <w:szCs w:val="24"/>
        </w:rPr>
      </w:pPr>
      <w:r w:rsidRPr="00535A83">
        <w:rPr>
          <w:rFonts w:cstheme="minorHAnsi"/>
          <w:szCs w:val="24"/>
        </w:rPr>
        <w:t>App run in android and iOS devices.</w:t>
      </w:r>
    </w:p>
    <w:p w14:paraId="479C4686" w14:textId="77777777" w:rsidR="006316F7" w:rsidRPr="008457B8" w:rsidRDefault="006316F7" w:rsidP="00500702">
      <w:pPr>
        <w:tabs>
          <w:tab w:val="left" w:pos="1080"/>
        </w:tabs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514A6DE7" w14:textId="77777777" w:rsidR="006316F7" w:rsidRDefault="006316F7" w:rsidP="006316F7">
      <w:pPr>
        <w:tabs>
          <w:tab w:val="left" w:pos="1080"/>
        </w:tabs>
        <w:spacing w:after="0" w:line="276" w:lineRule="auto"/>
        <w:jc w:val="both"/>
        <w:rPr>
          <w:rFonts w:ascii="Trebuchet MS" w:hAnsi="Trebuchet MS" w:cs="Trebuchet MS"/>
          <w:sz w:val="20"/>
          <w:szCs w:val="20"/>
        </w:rPr>
      </w:pPr>
    </w:p>
    <w:p w14:paraId="2F670DFC" w14:textId="77777777" w:rsidR="006316F7" w:rsidRDefault="006316F7" w:rsidP="006316F7">
      <w:pPr>
        <w:tabs>
          <w:tab w:val="left" w:pos="1080"/>
        </w:tabs>
        <w:spacing w:after="0" w:line="276" w:lineRule="auto"/>
        <w:jc w:val="both"/>
        <w:rPr>
          <w:rFonts w:ascii="Trebuchet MS" w:hAnsi="Trebuchet MS" w:cs="Trebuchet MS"/>
          <w:sz w:val="20"/>
          <w:szCs w:val="20"/>
        </w:rPr>
      </w:pPr>
    </w:p>
    <w:p w14:paraId="1F9058F0" w14:textId="77777777" w:rsidR="006316F7" w:rsidRDefault="006316F7" w:rsidP="006316F7">
      <w:pPr>
        <w:tabs>
          <w:tab w:val="left" w:pos="1080"/>
        </w:tabs>
        <w:spacing w:after="0" w:line="276" w:lineRule="auto"/>
        <w:jc w:val="both"/>
        <w:rPr>
          <w:rFonts w:ascii="Trebuchet MS" w:hAnsi="Trebuchet MS" w:cs="Trebuchet MS"/>
          <w:sz w:val="20"/>
          <w:szCs w:val="20"/>
        </w:rPr>
      </w:pPr>
    </w:p>
    <w:p w14:paraId="7FB0A13C" w14:textId="77777777" w:rsidR="006316F7" w:rsidRDefault="006316F7" w:rsidP="006316F7">
      <w:pPr>
        <w:tabs>
          <w:tab w:val="left" w:pos="1080"/>
        </w:tabs>
        <w:spacing w:after="0" w:line="276" w:lineRule="auto"/>
        <w:jc w:val="both"/>
        <w:rPr>
          <w:rFonts w:ascii="Trebuchet MS" w:hAnsi="Trebuchet MS" w:cs="Trebuchet MS"/>
          <w:sz w:val="20"/>
          <w:szCs w:val="20"/>
        </w:rPr>
      </w:pPr>
    </w:p>
    <w:p w14:paraId="362687E3" w14:textId="77777777" w:rsidR="006316F7" w:rsidRDefault="006316F7" w:rsidP="006316F7">
      <w:pPr>
        <w:tabs>
          <w:tab w:val="left" w:pos="1080"/>
        </w:tabs>
        <w:spacing w:after="0" w:line="276" w:lineRule="auto"/>
        <w:jc w:val="both"/>
        <w:rPr>
          <w:rFonts w:ascii="Trebuchet MS" w:hAnsi="Trebuchet MS" w:cs="Trebuchet MS"/>
          <w:sz w:val="20"/>
          <w:szCs w:val="20"/>
        </w:rPr>
      </w:pPr>
    </w:p>
    <w:p w14:paraId="7F37EA80" w14:textId="77777777" w:rsidR="006316F7" w:rsidRDefault="006316F7" w:rsidP="006316F7">
      <w:pPr>
        <w:tabs>
          <w:tab w:val="left" w:pos="1080"/>
        </w:tabs>
        <w:spacing w:after="0" w:line="276" w:lineRule="auto"/>
        <w:jc w:val="both"/>
        <w:rPr>
          <w:rFonts w:ascii="Trebuchet MS" w:hAnsi="Trebuchet MS" w:cs="Trebuchet MS"/>
          <w:sz w:val="20"/>
          <w:szCs w:val="20"/>
        </w:rPr>
      </w:pPr>
    </w:p>
    <w:p w14:paraId="1F2C24F1" w14:textId="77777777" w:rsidR="006316F7" w:rsidRDefault="006316F7" w:rsidP="006316F7">
      <w:pPr>
        <w:tabs>
          <w:tab w:val="left" w:pos="1080"/>
        </w:tabs>
        <w:spacing w:after="0" w:line="276" w:lineRule="auto"/>
        <w:jc w:val="both"/>
        <w:rPr>
          <w:rFonts w:ascii="Trebuchet MS" w:hAnsi="Trebuchet MS" w:cs="Trebuchet MS"/>
          <w:sz w:val="20"/>
          <w:szCs w:val="20"/>
        </w:rPr>
      </w:pPr>
    </w:p>
    <w:p w14:paraId="7B91EF83" w14:textId="77777777" w:rsidR="006316F7" w:rsidRDefault="006316F7" w:rsidP="006316F7">
      <w:pPr>
        <w:tabs>
          <w:tab w:val="left" w:pos="1080"/>
        </w:tabs>
        <w:spacing w:after="0" w:line="276" w:lineRule="auto"/>
        <w:jc w:val="both"/>
        <w:rPr>
          <w:rFonts w:ascii="Trebuchet MS" w:hAnsi="Trebuchet MS" w:cs="Trebuchet MS"/>
          <w:sz w:val="20"/>
          <w:szCs w:val="20"/>
        </w:rPr>
      </w:pPr>
    </w:p>
    <w:p w14:paraId="289E7D1C" w14:textId="77777777" w:rsidR="006316F7" w:rsidRDefault="006316F7" w:rsidP="006316F7">
      <w:pPr>
        <w:tabs>
          <w:tab w:val="left" w:pos="1080"/>
        </w:tabs>
        <w:spacing w:after="0" w:line="276" w:lineRule="auto"/>
        <w:jc w:val="both"/>
        <w:rPr>
          <w:rFonts w:ascii="Trebuchet MS" w:hAnsi="Trebuchet MS" w:cs="Trebuchet MS"/>
          <w:sz w:val="20"/>
          <w:szCs w:val="20"/>
        </w:rPr>
      </w:pPr>
    </w:p>
    <w:p w14:paraId="63327336" w14:textId="77777777" w:rsidR="006A2BF7" w:rsidRPr="00406467" w:rsidRDefault="006316F7" w:rsidP="007D06E8">
      <w:pPr>
        <w:pStyle w:val="Heading1"/>
        <w:keepLines w:val="0"/>
        <w:numPr>
          <w:ilvl w:val="0"/>
          <w:numId w:val="44"/>
        </w:numPr>
        <w:spacing w:before="240" w:after="60" w:line="276" w:lineRule="auto"/>
        <w:jc w:val="both"/>
        <w:rPr>
          <w:rStyle w:val="fontstyle01"/>
          <w:rFonts w:asciiTheme="minorHAnsi" w:hAnsiTheme="minorHAnsi" w:cstheme="minorHAnsi"/>
          <w:color w:val="auto"/>
          <w:sz w:val="32"/>
        </w:rPr>
      </w:pPr>
      <w:bookmarkStart w:id="37" w:name="_Toc127381535"/>
      <w:r w:rsidRPr="00406467">
        <w:rPr>
          <w:rStyle w:val="fontstyle01"/>
          <w:rFonts w:asciiTheme="minorHAnsi" w:hAnsiTheme="minorHAnsi" w:cstheme="minorHAnsi"/>
          <w:color w:val="auto"/>
          <w:sz w:val="32"/>
        </w:rPr>
        <w:lastRenderedPageBreak/>
        <w:t>Software Requirements/Interfaces Specifications</w:t>
      </w:r>
      <w:bookmarkEnd w:id="37"/>
    </w:p>
    <w:p w14:paraId="217AC8DE" w14:textId="77777777" w:rsidR="007B7161" w:rsidRPr="007D5302" w:rsidRDefault="00406467" w:rsidP="00055FA2">
      <w:pPr>
        <w:pStyle w:val="Heading2"/>
        <w:numPr>
          <w:ilvl w:val="0"/>
          <w:numId w:val="0"/>
        </w:numPr>
        <w:rPr>
          <w:sz w:val="24"/>
          <w:szCs w:val="24"/>
        </w:rPr>
      </w:pPr>
      <w:bookmarkStart w:id="38" w:name="_Toc125300558"/>
      <w:bookmarkStart w:id="39" w:name="_Toc127381536"/>
      <w:r>
        <w:t xml:space="preserve">3.1 </w:t>
      </w:r>
      <w:r w:rsidR="007B7161" w:rsidRPr="002946F5">
        <w:t>FR-1</w:t>
      </w:r>
      <w:r w:rsidR="007B7161" w:rsidRPr="007D5302">
        <w:rPr>
          <w:sz w:val="24"/>
          <w:szCs w:val="24"/>
        </w:rPr>
        <w:t xml:space="preserve">: </w:t>
      </w:r>
      <w:r w:rsidR="007B7161" w:rsidRPr="00794E01">
        <w:rPr>
          <w:rFonts w:cstheme="minorHAnsi"/>
          <w:bCs/>
        </w:rPr>
        <w:t>KPI:</w:t>
      </w:r>
      <w:r w:rsidR="007B7161" w:rsidRPr="00794E01">
        <w:rPr>
          <w:rFonts w:cstheme="minorHAnsi"/>
        </w:rPr>
        <w:t xml:space="preserve"> GA</w:t>
      </w:r>
      <w:bookmarkEnd w:id="38"/>
      <w:bookmarkEnd w:id="39"/>
    </w:p>
    <w:p w14:paraId="7E78B5DA" w14:textId="77777777" w:rsidR="007B7161" w:rsidRPr="00EB3830" w:rsidRDefault="00EB3830" w:rsidP="00055FA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77E557CA" w14:textId="77777777" w:rsidR="009A2B58" w:rsidRPr="00452AE1" w:rsidRDefault="00047081" w:rsidP="00055FA2">
      <w:pPr>
        <w:rPr>
          <w:b/>
        </w:rPr>
      </w:pPr>
      <w:r w:rsidRPr="003C47E0">
        <w:rPr>
          <w:b/>
          <w:sz w:val="24"/>
        </w:rPr>
        <w:t>Users</w:t>
      </w:r>
      <w:r w:rsidR="00210660" w:rsidRPr="003C47E0">
        <w:rPr>
          <w:b/>
          <w:sz w:val="24"/>
        </w:rPr>
        <w:t xml:space="preserve">: </w:t>
      </w:r>
      <w:r w:rsidR="001B6FD8" w:rsidRPr="003C47E0">
        <w:rPr>
          <w:b/>
          <w:sz w:val="24"/>
        </w:rPr>
        <w:t>RSO, ZM,</w:t>
      </w:r>
      <w:r w:rsidR="001B6FD8" w:rsidRPr="003C47E0">
        <w:rPr>
          <w:rFonts w:cstheme="minorHAnsi"/>
          <w:sz w:val="28"/>
          <w:szCs w:val="24"/>
        </w:rPr>
        <w:t xml:space="preserve"> </w:t>
      </w:r>
      <w:r w:rsidR="001B6FD8" w:rsidRPr="003C47E0">
        <w:rPr>
          <w:b/>
          <w:sz w:val="24"/>
        </w:rPr>
        <w:t>DD, Top</w:t>
      </w:r>
      <w:r w:rsidR="00D365AA" w:rsidRPr="003C47E0">
        <w:rPr>
          <w:b/>
          <w:sz w:val="24"/>
        </w:rPr>
        <w:t>.</w:t>
      </w:r>
    </w:p>
    <w:p w14:paraId="3465DA4B" w14:textId="77777777" w:rsidR="00C302F6" w:rsidRPr="00535A83" w:rsidRDefault="00EB3830" w:rsidP="001A4180">
      <w:r w:rsidRPr="001C48F0">
        <w:rPr>
          <w:b/>
          <w:sz w:val="24"/>
        </w:rPr>
        <w:t>Objective</w:t>
      </w:r>
      <w:r w:rsidR="001429E6" w:rsidRPr="00535A83">
        <w:rPr>
          <w:b/>
        </w:rPr>
        <w:t xml:space="preserve">: </w:t>
      </w:r>
      <w:r w:rsidR="00AE4246" w:rsidRPr="00535A83">
        <w:t>User will be able to see the GA report from this tab. User can be able to see the individual report by selecting th</w:t>
      </w:r>
      <w:r w:rsidR="00C041DD" w:rsidRPr="00535A83">
        <w:t>e specific tab (Overall, BP</w:t>
      </w:r>
      <w:r w:rsidR="00AE4246" w:rsidRPr="00535A83">
        <w:t xml:space="preserve">). </w:t>
      </w:r>
    </w:p>
    <w:tbl>
      <w:tblPr>
        <w:tblStyle w:val="TableGrid"/>
        <w:tblW w:w="9180" w:type="dxa"/>
        <w:tblInd w:w="445" w:type="dxa"/>
        <w:tblLook w:val="04A0" w:firstRow="1" w:lastRow="0" w:firstColumn="1" w:lastColumn="0" w:noHBand="0" w:noVBand="1"/>
      </w:tblPr>
      <w:tblGrid>
        <w:gridCol w:w="5760"/>
        <w:gridCol w:w="1620"/>
        <w:gridCol w:w="1800"/>
      </w:tblGrid>
      <w:tr w:rsidR="0091663F" w:rsidRPr="00535A83" w14:paraId="2922A871" w14:textId="77777777" w:rsidTr="0091663F">
        <w:tc>
          <w:tcPr>
            <w:tcW w:w="5760" w:type="dxa"/>
          </w:tcPr>
          <w:p w14:paraId="4274371A" w14:textId="77777777" w:rsidR="0091663F" w:rsidRPr="00535A83" w:rsidRDefault="0091663F" w:rsidP="00F806D2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Details </w:t>
            </w:r>
          </w:p>
        </w:tc>
        <w:tc>
          <w:tcPr>
            <w:tcW w:w="1620" w:type="dxa"/>
          </w:tcPr>
          <w:p w14:paraId="7F72C1B3" w14:textId="77777777" w:rsidR="0091663F" w:rsidRPr="00535A83" w:rsidRDefault="0091663F" w:rsidP="00F806D2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Recipient</w:t>
            </w:r>
          </w:p>
        </w:tc>
        <w:tc>
          <w:tcPr>
            <w:tcW w:w="1800" w:type="dxa"/>
          </w:tcPr>
          <w:p w14:paraId="707DE763" w14:textId="77777777" w:rsidR="0091663F" w:rsidRPr="00535A83" w:rsidRDefault="0091663F" w:rsidP="00F806D2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Data Frequency </w:t>
            </w:r>
          </w:p>
        </w:tc>
      </w:tr>
      <w:tr w:rsidR="0091663F" w:rsidRPr="00535A83" w14:paraId="6C43003C" w14:textId="77777777" w:rsidTr="0091663F">
        <w:tc>
          <w:tcPr>
            <w:tcW w:w="5760" w:type="dxa"/>
          </w:tcPr>
          <w:p w14:paraId="31A4CB0C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Target vs Ach, MTD vs LMTD, DRR/CRR/RR</w:t>
            </w:r>
          </w:p>
        </w:tc>
        <w:tc>
          <w:tcPr>
            <w:tcW w:w="1620" w:type="dxa"/>
          </w:tcPr>
          <w:p w14:paraId="1A0E5697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ZM, DD, Top</w:t>
            </w:r>
          </w:p>
        </w:tc>
        <w:tc>
          <w:tcPr>
            <w:tcW w:w="1800" w:type="dxa"/>
          </w:tcPr>
          <w:p w14:paraId="331CA06B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D-1</w:t>
            </w:r>
          </w:p>
        </w:tc>
      </w:tr>
      <w:tr w:rsidR="0091663F" w:rsidRPr="00535A83" w14:paraId="4E6B65FF" w14:textId="77777777" w:rsidTr="0091663F">
        <w:tc>
          <w:tcPr>
            <w:tcW w:w="5760" w:type="dxa"/>
          </w:tcPr>
          <w:p w14:paraId="616CF60E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Today, yesterday, last week same day</w:t>
            </w:r>
          </w:p>
        </w:tc>
        <w:tc>
          <w:tcPr>
            <w:tcW w:w="1620" w:type="dxa"/>
          </w:tcPr>
          <w:p w14:paraId="2C286575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ZM, DD, Top</w:t>
            </w:r>
          </w:p>
        </w:tc>
        <w:tc>
          <w:tcPr>
            <w:tcW w:w="1800" w:type="dxa"/>
          </w:tcPr>
          <w:p w14:paraId="24C90256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Near Real time</w:t>
            </w:r>
          </w:p>
        </w:tc>
      </w:tr>
      <w:tr w:rsidR="0091663F" w:rsidRPr="00535A83" w14:paraId="60DA29B6" w14:textId="77777777" w:rsidTr="0091663F">
        <w:tc>
          <w:tcPr>
            <w:tcW w:w="5760" w:type="dxa"/>
          </w:tcPr>
          <w:p w14:paraId="0934CFCA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BP wise today, MTD, Target vs Ach, GA QTY, Retail Count</w:t>
            </w:r>
          </w:p>
        </w:tc>
        <w:tc>
          <w:tcPr>
            <w:tcW w:w="1620" w:type="dxa"/>
          </w:tcPr>
          <w:p w14:paraId="4A143E4A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ZM, DD, Top</w:t>
            </w:r>
          </w:p>
        </w:tc>
        <w:tc>
          <w:tcPr>
            <w:tcW w:w="1800" w:type="dxa"/>
          </w:tcPr>
          <w:p w14:paraId="05A688C9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Near Real time</w:t>
            </w:r>
          </w:p>
        </w:tc>
      </w:tr>
      <w:tr w:rsidR="0091663F" w:rsidRPr="00535A83" w14:paraId="2AAAB6BA" w14:textId="77777777" w:rsidTr="0091663F">
        <w:tc>
          <w:tcPr>
            <w:tcW w:w="5760" w:type="dxa"/>
          </w:tcPr>
          <w:p w14:paraId="2C7F08C7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RSO wise today, MTD, GA QTY, Retail Count</w:t>
            </w:r>
          </w:p>
        </w:tc>
        <w:tc>
          <w:tcPr>
            <w:tcW w:w="1620" w:type="dxa"/>
          </w:tcPr>
          <w:p w14:paraId="20809615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RSO, ZM</w:t>
            </w:r>
          </w:p>
        </w:tc>
        <w:tc>
          <w:tcPr>
            <w:tcW w:w="1800" w:type="dxa"/>
          </w:tcPr>
          <w:p w14:paraId="000A6AAA" w14:textId="77777777" w:rsidR="0091663F" w:rsidRPr="00535A83" w:rsidRDefault="0091663F" w:rsidP="00F806D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535A83">
              <w:rPr>
                <w:rFonts w:asciiTheme="minorHAnsi" w:hAnsiTheme="minorHAnsi" w:cstheme="minorHAnsi"/>
                <w:sz w:val="22"/>
                <w:szCs w:val="22"/>
              </w:rPr>
              <w:t>Near Real time</w:t>
            </w:r>
          </w:p>
        </w:tc>
      </w:tr>
    </w:tbl>
    <w:p w14:paraId="7230D589" w14:textId="77777777" w:rsidR="0091663F" w:rsidRPr="00535A83" w:rsidRDefault="0091663F" w:rsidP="008B1E86">
      <w:pPr>
        <w:spacing w:after="200" w:line="240" w:lineRule="auto"/>
        <w:rPr>
          <w:rFonts w:cstheme="minorHAnsi"/>
          <w:b/>
          <w:bCs/>
          <w:color w:val="1F4E79" w:themeColor="accent1" w:themeShade="80"/>
        </w:rPr>
      </w:pPr>
    </w:p>
    <w:p w14:paraId="567CD9AF" w14:textId="77777777" w:rsidR="008B1E86" w:rsidRPr="00535A83" w:rsidRDefault="008B1E86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>A new Report feature of KPI “GA”.</w:t>
      </w:r>
    </w:p>
    <w:p w14:paraId="0EB80497" w14:textId="77777777" w:rsidR="008B1E86" w:rsidRPr="00535A83" w:rsidRDefault="008B1E86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>A Geography filter feature with selectable options</w:t>
      </w:r>
      <w:r w:rsidR="00782E6C" w:rsidRPr="00535A83">
        <w:rPr>
          <w:rFonts w:cstheme="minorHAnsi"/>
        </w:rPr>
        <w:t xml:space="preserve"> of</w:t>
      </w:r>
      <w:r w:rsidRPr="00535A83">
        <w:rPr>
          <w:rFonts w:cstheme="minorHAnsi"/>
        </w:rPr>
        <w:t xml:space="preserve"> (Cluster, Region, Zone, Distributor, </w:t>
      </w:r>
      <w:r w:rsidR="00050495" w:rsidRPr="00535A83">
        <w:rPr>
          <w:rFonts w:cstheme="minorHAnsi"/>
        </w:rPr>
        <w:t>RSO Sup, RSO.</w:t>
      </w:r>
    </w:p>
    <w:p w14:paraId="4494CB8E" w14:textId="77777777" w:rsidR="00390610" w:rsidRPr="00535A83" w:rsidRDefault="00390610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>User wise summarized data view after login. Example: RSO will see the summarized data of Retailers, ZM will see summarized data of RSOs)</w:t>
      </w:r>
    </w:p>
    <w:p w14:paraId="1B51D0FE" w14:textId="77777777" w:rsidR="00490043" w:rsidRPr="00535A83" w:rsidRDefault="009663B5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>To view summarized data for Top level users, on the default page users must view all “Clusters” summarized</w:t>
      </w:r>
      <w:r w:rsidR="00490043" w:rsidRPr="00535A83">
        <w:rPr>
          <w:rFonts w:cstheme="minorHAnsi"/>
        </w:rPr>
        <w:t xml:space="preserve"> data.</w:t>
      </w:r>
    </w:p>
    <w:p w14:paraId="2CCB61EA" w14:textId="77777777" w:rsidR="00490043" w:rsidRPr="00535A83" w:rsidRDefault="00490043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>A</w:t>
      </w:r>
      <w:r w:rsidR="009663B5" w:rsidRPr="00535A83">
        <w:rPr>
          <w:rFonts w:cstheme="minorHAnsi"/>
        </w:rPr>
        <w:t xml:space="preserve">fter selecting </w:t>
      </w:r>
      <w:r w:rsidR="00690144" w:rsidRPr="00535A83">
        <w:rPr>
          <w:rFonts w:cstheme="minorHAnsi"/>
        </w:rPr>
        <w:t xml:space="preserve">a “Cluster” users </w:t>
      </w:r>
      <w:r w:rsidR="00C421F5" w:rsidRPr="00535A83">
        <w:rPr>
          <w:rFonts w:cstheme="minorHAnsi"/>
        </w:rPr>
        <w:t>can</w:t>
      </w:r>
      <w:r w:rsidR="00690144" w:rsidRPr="00535A83">
        <w:rPr>
          <w:rFonts w:cstheme="minorHAnsi"/>
        </w:rPr>
        <w:t xml:space="preserve"> see summarized data of all the “Regions” under that selected “Cluster”</w:t>
      </w:r>
      <w:r w:rsidRPr="00535A83">
        <w:rPr>
          <w:rFonts w:cstheme="minorHAnsi"/>
        </w:rPr>
        <w:t>.</w:t>
      </w:r>
    </w:p>
    <w:p w14:paraId="117805FB" w14:textId="77777777" w:rsidR="00490043" w:rsidRPr="00535A83" w:rsidRDefault="00490043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>A</w:t>
      </w:r>
      <w:r w:rsidR="00690144" w:rsidRPr="00535A83">
        <w:rPr>
          <w:rFonts w:cstheme="minorHAnsi"/>
        </w:rPr>
        <w:t xml:space="preserve">fter selecting a “Region” under a “Cluster” </w:t>
      </w:r>
      <w:r w:rsidR="00C421F5" w:rsidRPr="00535A83">
        <w:rPr>
          <w:rFonts w:cstheme="minorHAnsi"/>
        </w:rPr>
        <w:t xml:space="preserve">users can see </w:t>
      </w:r>
      <w:r w:rsidR="00690144" w:rsidRPr="00535A83">
        <w:rPr>
          <w:rFonts w:cstheme="minorHAnsi"/>
        </w:rPr>
        <w:t xml:space="preserve">summarized data of </w:t>
      </w:r>
      <w:r w:rsidR="00E519FB" w:rsidRPr="00535A83">
        <w:rPr>
          <w:rFonts w:cstheme="minorHAnsi"/>
        </w:rPr>
        <w:t>all the “Zones” under that</w:t>
      </w:r>
      <w:r w:rsidR="00DD3E26" w:rsidRPr="00535A83">
        <w:rPr>
          <w:rFonts w:cstheme="minorHAnsi"/>
        </w:rPr>
        <w:t xml:space="preserve"> selected</w:t>
      </w:r>
      <w:r w:rsidR="00E519FB" w:rsidRPr="00535A83">
        <w:rPr>
          <w:rFonts w:cstheme="minorHAnsi"/>
        </w:rPr>
        <w:t xml:space="preserve"> “Region”</w:t>
      </w:r>
      <w:r w:rsidRPr="00535A83">
        <w:rPr>
          <w:rFonts w:cstheme="minorHAnsi"/>
        </w:rPr>
        <w:t>.</w:t>
      </w:r>
    </w:p>
    <w:p w14:paraId="448A3BF6" w14:textId="77777777" w:rsidR="00490043" w:rsidRPr="00535A83" w:rsidRDefault="00490043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>A</w:t>
      </w:r>
      <w:r w:rsidR="00E519FB" w:rsidRPr="00535A83">
        <w:rPr>
          <w:rFonts w:cstheme="minorHAnsi"/>
        </w:rPr>
        <w:t>fter selecting a “Zone” under a “</w:t>
      </w:r>
      <w:r w:rsidRPr="00535A83">
        <w:rPr>
          <w:rFonts w:cstheme="minorHAnsi"/>
        </w:rPr>
        <w:t>Region</w:t>
      </w:r>
      <w:r w:rsidR="00E519FB" w:rsidRPr="00535A83">
        <w:rPr>
          <w:rFonts w:cstheme="minorHAnsi"/>
        </w:rPr>
        <w:t xml:space="preserve">” </w:t>
      </w:r>
      <w:r w:rsidR="00C421F5" w:rsidRPr="00535A83">
        <w:rPr>
          <w:rFonts w:cstheme="minorHAnsi"/>
        </w:rPr>
        <w:t xml:space="preserve">users can see </w:t>
      </w:r>
      <w:r w:rsidR="00E519FB" w:rsidRPr="00535A83">
        <w:rPr>
          <w:rFonts w:cstheme="minorHAnsi"/>
        </w:rPr>
        <w:t>summarized data of all the “</w:t>
      </w:r>
      <w:r w:rsidRPr="00535A83">
        <w:rPr>
          <w:rFonts w:cstheme="minorHAnsi"/>
        </w:rPr>
        <w:t>Distributors</w:t>
      </w:r>
      <w:r w:rsidR="00E519FB" w:rsidRPr="00535A83">
        <w:rPr>
          <w:rFonts w:cstheme="minorHAnsi"/>
        </w:rPr>
        <w:t xml:space="preserve">” under that </w:t>
      </w:r>
      <w:r w:rsidR="00DD3E26" w:rsidRPr="00535A83">
        <w:rPr>
          <w:rFonts w:cstheme="minorHAnsi"/>
        </w:rPr>
        <w:t xml:space="preserve">selected </w:t>
      </w:r>
      <w:r w:rsidR="00E519FB" w:rsidRPr="00535A83">
        <w:rPr>
          <w:rFonts w:cstheme="minorHAnsi"/>
        </w:rPr>
        <w:t>“</w:t>
      </w:r>
      <w:r w:rsidRPr="00535A83">
        <w:rPr>
          <w:rFonts w:cstheme="minorHAnsi"/>
        </w:rPr>
        <w:t>Zone</w:t>
      </w:r>
      <w:r w:rsidR="00E519FB" w:rsidRPr="00535A83">
        <w:rPr>
          <w:rFonts w:cstheme="minorHAnsi"/>
        </w:rPr>
        <w:t>”</w:t>
      </w:r>
      <w:r w:rsidRPr="00535A83">
        <w:rPr>
          <w:rFonts w:cstheme="minorHAnsi"/>
        </w:rPr>
        <w:t>.</w:t>
      </w:r>
    </w:p>
    <w:p w14:paraId="062B14AD" w14:textId="77777777" w:rsidR="00DD3E26" w:rsidRPr="00535A83" w:rsidRDefault="00DD3E26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 xml:space="preserve">After selecting a “Distributors” under a “Zone” </w:t>
      </w:r>
      <w:r w:rsidR="00C421F5" w:rsidRPr="00535A83">
        <w:rPr>
          <w:rFonts w:cstheme="minorHAnsi"/>
        </w:rPr>
        <w:t xml:space="preserve">users can see </w:t>
      </w:r>
      <w:r w:rsidRPr="00535A83">
        <w:rPr>
          <w:rFonts w:cstheme="minorHAnsi"/>
        </w:rPr>
        <w:t>summarized data of all the “RSO Supervisors” under that selected “Distributor”.</w:t>
      </w:r>
    </w:p>
    <w:p w14:paraId="3DC4EF30" w14:textId="77777777" w:rsidR="002C6BB7" w:rsidRPr="00535A83" w:rsidRDefault="002C6BB7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>After selecting a “RSO Supervisor” under a “</w:t>
      </w:r>
      <w:r w:rsidR="00FD7BCC" w:rsidRPr="00535A83">
        <w:rPr>
          <w:rFonts w:cstheme="minorHAnsi"/>
        </w:rPr>
        <w:t>Distributor</w:t>
      </w:r>
      <w:r w:rsidRPr="00535A83">
        <w:rPr>
          <w:rFonts w:cstheme="minorHAnsi"/>
        </w:rPr>
        <w:t xml:space="preserve">” </w:t>
      </w:r>
      <w:r w:rsidR="00C421F5" w:rsidRPr="00535A83">
        <w:rPr>
          <w:rFonts w:cstheme="minorHAnsi"/>
        </w:rPr>
        <w:t xml:space="preserve">users can see </w:t>
      </w:r>
      <w:r w:rsidRPr="00535A83">
        <w:rPr>
          <w:rFonts w:cstheme="minorHAnsi"/>
        </w:rPr>
        <w:t>summarized data of all the “RSOs” under that selected “</w:t>
      </w:r>
      <w:r w:rsidR="00FD7BCC" w:rsidRPr="00535A83">
        <w:rPr>
          <w:rFonts w:cstheme="minorHAnsi"/>
        </w:rPr>
        <w:t>RSO Supervisor’s</w:t>
      </w:r>
      <w:r w:rsidRPr="00535A83">
        <w:rPr>
          <w:rFonts w:cstheme="minorHAnsi"/>
        </w:rPr>
        <w:t>”.</w:t>
      </w:r>
    </w:p>
    <w:p w14:paraId="4718E312" w14:textId="77777777" w:rsidR="00B2002C" w:rsidRPr="00535A83" w:rsidRDefault="00B2002C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 xml:space="preserve">After selecting a “RSO” under a “RSO Supervisor” </w:t>
      </w:r>
      <w:r w:rsidR="00C421F5" w:rsidRPr="00535A83">
        <w:rPr>
          <w:rFonts w:cstheme="minorHAnsi"/>
        </w:rPr>
        <w:t xml:space="preserve">users can see </w:t>
      </w:r>
      <w:r w:rsidRPr="00535A83">
        <w:rPr>
          <w:rFonts w:cstheme="minorHAnsi"/>
        </w:rPr>
        <w:t>summarized data of all the “Retailers” under that selected “RSO”.</w:t>
      </w:r>
    </w:p>
    <w:p w14:paraId="20CC1331" w14:textId="77777777" w:rsidR="0091663F" w:rsidRPr="00535A83" w:rsidRDefault="0065088F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 xml:space="preserve">Logic for </w:t>
      </w:r>
      <w:r w:rsidR="0091663F" w:rsidRPr="00535A83">
        <w:rPr>
          <w:rFonts w:cstheme="minorHAnsi"/>
        </w:rPr>
        <w:t>DRR (Daily Run Rate): Target / Month Days</w:t>
      </w:r>
    </w:p>
    <w:p w14:paraId="5008F69F" w14:textId="77777777" w:rsidR="0091663F" w:rsidRPr="00535A83" w:rsidRDefault="0065088F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 xml:space="preserve">Logic for </w:t>
      </w:r>
      <w:r w:rsidR="0091663F" w:rsidRPr="00535A83">
        <w:rPr>
          <w:rFonts w:cstheme="minorHAnsi"/>
        </w:rPr>
        <w:t>CRR (Current</w:t>
      </w:r>
      <w:r w:rsidR="00AA7851" w:rsidRPr="00535A83">
        <w:rPr>
          <w:rFonts w:cstheme="minorHAnsi"/>
        </w:rPr>
        <w:t xml:space="preserve"> Run Rate): Achievement / Days E</w:t>
      </w:r>
      <w:r w:rsidR="0091663F" w:rsidRPr="00535A83">
        <w:rPr>
          <w:rFonts w:cstheme="minorHAnsi"/>
        </w:rPr>
        <w:t>lapsed</w:t>
      </w:r>
    </w:p>
    <w:p w14:paraId="02EA17F8" w14:textId="77777777" w:rsidR="0091663F" w:rsidRPr="00535A83" w:rsidRDefault="0065088F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 xml:space="preserve">Logic </w:t>
      </w:r>
      <w:r w:rsidR="0091663F" w:rsidRPr="00535A83">
        <w:rPr>
          <w:rFonts w:cstheme="minorHAnsi"/>
        </w:rPr>
        <w:t>RRR (Required Run</w:t>
      </w:r>
      <w:r w:rsidR="00AA7851" w:rsidRPr="00535A83">
        <w:rPr>
          <w:rFonts w:cstheme="minorHAnsi"/>
        </w:rPr>
        <w:t xml:space="preserve"> Rate): (Target - Achievement)/R</w:t>
      </w:r>
      <w:r w:rsidR="0091663F" w:rsidRPr="00535A83">
        <w:rPr>
          <w:rFonts w:cstheme="minorHAnsi"/>
        </w:rPr>
        <w:t>emaining days</w:t>
      </w:r>
      <w:r w:rsidR="005F3847" w:rsidRPr="00535A83">
        <w:rPr>
          <w:rFonts w:cstheme="minorHAnsi"/>
        </w:rPr>
        <w:t>.</w:t>
      </w:r>
    </w:p>
    <w:p w14:paraId="69A62F47" w14:textId="77777777" w:rsidR="005F3847" w:rsidRPr="00535A83" w:rsidRDefault="005F3847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 xml:space="preserve">An “Overall” data table view format with </w:t>
      </w:r>
      <w:r w:rsidR="006370E4" w:rsidRPr="00535A83">
        <w:rPr>
          <w:rFonts w:cstheme="minorHAnsi"/>
        </w:rPr>
        <w:t>fields</w:t>
      </w:r>
      <w:r w:rsidR="006370E4" w:rsidRPr="00535A83">
        <w:t>)</w:t>
      </w:r>
      <w:r w:rsidR="00087FF0" w:rsidRPr="00535A83">
        <w:rPr>
          <w:rFonts w:cstheme="minorHAnsi"/>
        </w:rPr>
        <w:t xml:space="preserve"> (</w:t>
      </w:r>
      <w:r w:rsidR="00087FF0" w:rsidRPr="00535A83">
        <w:rPr>
          <w:b/>
        </w:rPr>
        <w:t>Target</w:t>
      </w:r>
      <w:r w:rsidR="00087FF0" w:rsidRPr="00535A83">
        <w:t>(Cumulative Target of Month)</w:t>
      </w:r>
      <w:r w:rsidR="006370E4" w:rsidRPr="00535A83">
        <w:t xml:space="preserve">, </w:t>
      </w:r>
      <w:r w:rsidR="006370E4" w:rsidRPr="00535A83">
        <w:rPr>
          <w:b/>
        </w:rPr>
        <w:t>MTD Achievement</w:t>
      </w:r>
      <w:r w:rsidR="006370E4" w:rsidRPr="00535A83">
        <w:t xml:space="preserve">(Cumulative Achievement of MTD), </w:t>
      </w:r>
      <w:r w:rsidR="006370E4" w:rsidRPr="00535A83">
        <w:rPr>
          <w:b/>
        </w:rPr>
        <w:t>Achievement %</w:t>
      </w:r>
      <w:r w:rsidR="006370E4" w:rsidRPr="00535A83">
        <w:t xml:space="preserve"> (Achievement/ Target)*100, </w:t>
      </w:r>
      <w:r w:rsidR="006370E4" w:rsidRPr="00535A83">
        <w:rPr>
          <w:b/>
        </w:rPr>
        <w:t>LMTD</w:t>
      </w:r>
      <w:r w:rsidR="006370E4" w:rsidRPr="00535A83">
        <w:t xml:space="preserve">(Cumulative Achievement of LMTD), </w:t>
      </w:r>
      <w:r w:rsidR="006370E4" w:rsidRPr="00535A83">
        <w:rPr>
          <w:b/>
        </w:rPr>
        <w:t>MTD Vs LMTD</w:t>
      </w:r>
      <w:r w:rsidR="006370E4" w:rsidRPr="00535A83">
        <w:t xml:space="preserve">(((MTD-LMTD)/LMTD)*100), </w:t>
      </w:r>
      <w:r w:rsidR="006370E4" w:rsidRPr="00535A83">
        <w:rPr>
          <w:b/>
        </w:rPr>
        <w:t>DRR</w:t>
      </w:r>
      <w:r w:rsidR="006370E4" w:rsidRPr="00535A83">
        <w:t>(</w:t>
      </w:r>
      <w:r w:rsidR="006370E4" w:rsidRPr="00535A83">
        <w:rPr>
          <w:lang w:val="en-AU"/>
        </w:rPr>
        <w:t>Target / Month Days</w:t>
      </w:r>
      <w:r w:rsidR="006370E4" w:rsidRPr="00535A83">
        <w:t xml:space="preserve">), </w:t>
      </w:r>
      <w:r w:rsidR="006370E4" w:rsidRPr="00535A83">
        <w:rPr>
          <w:b/>
        </w:rPr>
        <w:t>CRR</w:t>
      </w:r>
      <w:r w:rsidR="006370E4" w:rsidRPr="00535A83">
        <w:t xml:space="preserve">(Achievement / days elapsed), </w:t>
      </w:r>
      <w:r w:rsidR="006370E4" w:rsidRPr="00535A83">
        <w:rPr>
          <w:b/>
        </w:rPr>
        <w:t>RRR</w:t>
      </w:r>
      <w:r w:rsidR="006370E4" w:rsidRPr="00535A83">
        <w:t xml:space="preserve">((Target - Achievement)/remaining days), </w:t>
      </w:r>
      <w:r w:rsidR="006370E4" w:rsidRPr="00535A83">
        <w:rPr>
          <w:b/>
        </w:rPr>
        <w:t>Today</w:t>
      </w:r>
      <w:r w:rsidR="006370E4" w:rsidRPr="00535A83">
        <w:t xml:space="preserve">(Cumulative Achievement of todays’ till time), </w:t>
      </w:r>
      <w:r w:rsidR="006370E4" w:rsidRPr="00535A83">
        <w:rPr>
          <w:b/>
        </w:rPr>
        <w:t>Yesterday</w:t>
      </w:r>
      <w:r w:rsidR="006370E4" w:rsidRPr="00535A83">
        <w:t xml:space="preserve">(Cumulative Achievement of yesterday (Full day)), </w:t>
      </w:r>
      <w:r w:rsidR="006370E4" w:rsidRPr="00535A83">
        <w:rPr>
          <w:b/>
        </w:rPr>
        <w:t>Last week same day</w:t>
      </w:r>
      <w:r w:rsidR="006370E4" w:rsidRPr="00535A83">
        <w:t>(Cumulative Achievement of last week same day (Full day))</w:t>
      </w:r>
      <w:r w:rsidR="00A11634" w:rsidRPr="00535A83">
        <w:t>.</w:t>
      </w:r>
    </w:p>
    <w:p w14:paraId="27709AC0" w14:textId="77777777" w:rsidR="00A11634" w:rsidRPr="00535A83" w:rsidRDefault="000774AC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lastRenderedPageBreak/>
        <w:t>The “BP Wise” data table view format with fields (</w:t>
      </w:r>
      <w:r w:rsidR="002531F7" w:rsidRPr="00535A83">
        <w:rPr>
          <w:b/>
        </w:rPr>
        <w:t>Target</w:t>
      </w:r>
      <w:r w:rsidR="002531F7" w:rsidRPr="00535A83">
        <w:t xml:space="preserve"> (</w:t>
      </w:r>
      <w:r w:rsidRPr="00535A83">
        <w:t xml:space="preserve">Cumulative Target of Month), </w:t>
      </w:r>
      <w:r w:rsidRPr="00535A83">
        <w:rPr>
          <w:b/>
        </w:rPr>
        <w:t xml:space="preserve">MTD </w:t>
      </w:r>
      <w:r w:rsidR="002531F7" w:rsidRPr="00535A83">
        <w:rPr>
          <w:b/>
        </w:rPr>
        <w:t>Achievement</w:t>
      </w:r>
      <w:r w:rsidR="002531F7" w:rsidRPr="00535A83">
        <w:t xml:space="preserve"> (</w:t>
      </w:r>
      <w:r w:rsidRPr="00535A83">
        <w:t xml:space="preserve">Cumulative Achievement of MTD), </w:t>
      </w:r>
      <w:r w:rsidRPr="00535A83">
        <w:rPr>
          <w:b/>
        </w:rPr>
        <w:t>Achievement %</w:t>
      </w:r>
      <w:r w:rsidRPr="00535A83">
        <w:t xml:space="preserve"> (Achievement/ </w:t>
      </w:r>
      <w:r w:rsidR="002531F7" w:rsidRPr="00535A83">
        <w:t>Target) *</w:t>
      </w:r>
      <w:r w:rsidRPr="00535A83">
        <w:t xml:space="preserve">100, </w:t>
      </w:r>
      <w:r w:rsidRPr="00535A83">
        <w:rPr>
          <w:b/>
        </w:rPr>
        <w:t xml:space="preserve">GA Count </w:t>
      </w:r>
      <w:r w:rsidR="002531F7" w:rsidRPr="00535A83">
        <w:rPr>
          <w:b/>
        </w:rPr>
        <w:t>Today’s</w:t>
      </w:r>
      <w:r w:rsidR="002531F7" w:rsidRPr="00535A83">
        <w:t xml:space="preserve"> (</w:t>
      </w:r>
      <w:r w:rsidRPr="00535A83">
        <w:t xml:space="preserve">GA Activation Quantity of Today’s till time), </w:t>
      </w:r>
      <w:r w:rsidRPr="00535A83">
        <w:rPr>
          <w:b/>
        </w:rPr>
        <w:t xml:space="preserve">Retail Count </w:t>
      </w:r>
      <w:r w:rsidR="002531F7" w:rsidRPr="00535A83">
        <w:rPr>
          <w:b/>
        </w:rPr>
        <w:t>MTD</w:t>
      </w:r>
      <w:r w:rsidR="002531F7" w:rsidRPr="00535A83">
        <w:t xml:space="preserve"> (</w:t>
      </w:r>
      <w:r w:rsidRPr="00535A83">
        <w:t>Retail Count of MTD (unique retail with GA))</w:t>
      </w:r>
      <w:r w:rsidR="005731DD" w:rsidRPr="00535A83">
        <w:t xml:space="preserve">, </w:t>
      </w:r>
      <w:r w:rsidR="005731DD" w:rsidRPr="00535A83">
        <w:rPr>
          <w:b/>
        </w:rPr>
        <w:t xml:space="preserve">Retail Count of </w:t>
      </w:r>
      <w:r w:rsidR="002531F7" w:rsidRPr="00535A83">
        <w:rPr>
          <w:b/>
        </w:rPr>
        <w:t>Today</w:t>
      </w:r>
      <w:r w:rsidR="002531F7" w:rsidRPr="00535A83">
        <w:t xml:space="preserve"> (</w:t>
      </w:r>
      <w:r w:rsidR="005731DD" w:rsidRPr="00535A83">
        <w:t>unique retail with GA))</w:t>
      </w:r>
      <w:r w:rsidR="00D37503" w:rsidRPr="00535A83">
        <w:t>.</w:t>
      </w:r>
    </w:p>
    <w:p w14:paraId="25ED8E12" w14:textId="77777777" w:rsidR="00587AE6" w:rsidRPr="00535A83" w:rsidRDefault="00440E32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</w:rPr>
      </w:pPr>
      <w:r w:rsidRPr="00535A83">
        <w:rPr>
          <w:rFonts w:cstheme="minorHAnsi"/>
        </w:rPr>
        <w:t>All the Negative growth items/values</w:t>
      </w:r>
      <w:r w:rsidR="00587AE6" w:rsidRPr="00535A83">
        <w:rPr>
          <w:rFonts w:cstheme="minorHAnsi"/>
        </w:rPr>
        <w:t xml:space="preserve"> color are Red.</w:t>
      </w:r>
      <w:r w:rsidRPr="00535A83">
        <w:rPr>
          <w:rFonts w:cstheme="minorHAnsi"/>
        </w:rPr>
        <w:t xml:space="preserve"> </w:t>
      </w:r>
    </w:p>
    <w:p w14:paraId="2570059C" w14:textId="48278825" w:rsidR="00440E32" w:rsidRPr="007B7161" w:rsidRDefault="00587AE6" w:rsidP="0095043D">
      <w:pPr>
        <w:pStyle w:val="ListParagraph"/>
        <w:numPr>
          <w:ilvl w:val="0"/>
          <w:numId w:val="17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 w:rsidRPr="00535A83">
        <w:rPr>
          <w:rFonts w:cstheme="minorHAnsi"/>
        </w:rPr>
        <w:t xml:space="preserve">All the </w:t>
      </w:r>
      <w:r w:rsidR="00440E32" w:rsidRPr="00535A83">
        <w:rPr>
          <w:rFonts w:cstheme="minorHAnsi"/>
        </w:rPr>
        <w:t>behind MTD growth items</w:t>
      </w:r>
      <w:r w:rsidRPr="00535A83">
        <w:rPr>
          <w:rFonts w:cstheme="minorHAnsi"/>
        </w:rPr>
        <w:t>, if MTD Achievement is less than that time/day target’s then they</w:t>
      </w:r>
      <w:r w:rsidR="00440E32" w:rsidRPr="00535A83">
        <w:rPr>
          <w:rFonts w:cstheme="minorHAnsi"/>
        </w:rPr>
        <w:t xml:space="preserve"> a</w:t>
      </w:r>
      <w:r w:rsidRPr="00535A83">
        <w:rPr>
          <w:rFonts w:cstheme="minorHAnsi"/>
        </w:rPr>
        <w:t xml:space="preserve">re colored if the deviation is </w:t>
      </w:r>
      <w:r w:rsidR="00F72FCA">
        <w:rPr>
          <w:rFonts w:cstheme="minorHAnsi"/>
        </w:rPr>
        <w:t>equal or less tha</w:t>
      </w:r>
      <w:r w:rsidR="00F72FCA" w:rsidRPr="00535A83">
        <w:rPr>
          <w:rFonts w:cstheme="minorHAnsi"/>
        </w:rPr>
        <w:t>n</w:t>
      </w:r>
      <w:r w:rsidRPr="00535A83">
        <w:rPr>
          <w:rFonts w:cstheme="minorHAnsi"/>
        </w:rPr>
        <w:t xml:space="preserve"> 5% the color is yellow else the Target vs MTD A</w:t>
      </w:r>
      <w:r w:rsidR="00F72FCA">
        <w:rPr>
          <w:rFonts w:cstheme="minorHAnsi"/>
        </w:rPr>
        <w:t>chievement deviation is more tha</w:t>
      </w:r>
      <w:r w:rsidR="00F72FCA" w:rsidRPr="00535A83">
        <w:rPr>
          <w:rFonts w:cstheme="minorHAnsi"/>
        </w:rPr>
        <w:t>n</w:t>
      </w:r>
      <w:r w:rsidRPr="00535A83">
        <w:rPr>
          <w:rFonts w:cstheme="minorHAnsi"/>
        </w:rPr>
        <w:t xml:space="preserve"> 5% the color is Red).</w:t>
      </w:r>
      <w:r>
        <w:rPr>
          <w:rFonts w:cstheme="minorHAnsi"/>
          <w:sz w:val="24"/>
          <w:szCs w:val="24"/>
        </w:rPr>
        <w:t xml:space="preserve"> </w:t>
      </w:r>
    </w:p>
    <w:p w14:paraId="5593E692" w14:textId="77777777" w:rsidR="0091663F" w:rsidRPr="002946F5" w:rsidRDefault="0091663F" w:rsidP="001A4180">
      <w:pPr>
        <w:rPr>
          <w:sz w:val="24"/>
          <w:szCs w:val="24"/>
        </w:rPr>
      </w:pPr>
    </w:p>
    <w:p w14:paraId="26015205" w14:textId="77777777" w:rsidR="00342DF1" w:rsidRPr="00DA5AE0" w:rsidRDefault="00342DF1" w:rsidP="001A4180">
      <w:pPr>
        <w:rPr>
          <w:b/>
          <w:sz w:val="24"/>
          <w:szCs w:val="24"/>
        </w:rPr>
      </w:pPr>
      <w:r w:rsidRPr="00DA5AE0">
        <w:rPr>
          <w:b/>
          <w:sz w:val="24"/>
          <w:szCs w:val="24"/>
        </w:rPr>
        <w:t>Workflow Diagram:</w:t>
      </w:r>
    </w:p>
    <w:p w14:paraId="1BB461A3" w14:textId="77777777" w:rsidR="007B7161" w:rsidRDefault="007B7161" w:rsidP="001A4180">
      <w:pPr>
        <w:rPr>
          <w:b/>
        </w:rPr>
      </w:pPr>
      <w:r>
        <w:rPr>
          <w:noProof/>
        </w:rPr>
        <w:drawing>
          <wp:inline distT="0" distB="0" distL="0" distR="0" wp14:anchorId="4F6BF837" wp14:editId="7C1E28FF">
            <wp:extent cx="5724524" cy="2221865"/>
            <wp:effectExtent l="38100" t="0" r="67310" b="6985"/>
            <wp:docPr id="3" name="Diagram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72125931" w14:textId="77777777" w:rsidR="002D2BAA" w:rsidRDefault="006773D4" w:rsidP="006E653F">
      <w:pPr>
        <w:jc w:val="center"/>
        <w:rPr>
          <w:b/>
          <w:bCs/>
          <w:color w:val="000000"/>
          <w:sz w:val="24"/>
          <w:szCs w:val="24"/>
        </w:rPr>
      </w:pPr>
      <w:r>
        <w:t xml:space="preserve"> Workflow Diagram </w:t>
      </w:r>
    </w:p>
    <w:p w14:paraId="44F4A8BB" w14:textId="77777777" w:rsidR="00741887" w:rsidRPr="00DA5AE0" w:rsidRDefault="00741887" w:rsidP="00741887">
      <w:pPr>
        <w:rPr>
          <w:rFonts w:ascii="Calibri-Bold" w:hAnsi="Calibri-Bold"/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78F9F88E" w14:textId="77777777" w:rsidR="00A61754" w:rsidRPr="00535A83" w:rsidRDefault="000055E5" w:rsidP="008E2202">
      <w:pPr>
        <w:pStyle w:val="ListParagraph"/>
        <w:numPr>
          <w:ilvl w:val="0"/>
          <w:numId w:val="1"/>
        </w:numPr>
      </w:pPr>
      <w:r w:rsidRPr="00535A83">
        <w:rPr>
          <w:bCs/>
        </w:rPr>
        <w:t>KPI Report</w:t>
      </w:r>
    </w:p>
    <w:p w14:paraId="28C14BA2" w14:textId="77777777" w:rsidR="00A61754" w:rsidRPr="00535A83" w:rsidRDefault="000055E5" w:rsidP="008E2202">
      <w:pPr>
        <w:pStyle w:val="ListParagraph"/>
        <w:numPr>
          <w:ilvl w:val="0"/>
          <w:numId w:val="1"/>
        </w:numPr>
      </w:pPr>
      <w:r w:rsidRPr="00535A83">
        <w:rPr>
          <w:bCs/>
        </w:rPr>
        <w:t>Select Cluster</w:t>
      </w:r>
    </w:p>
    <w:p w14:paraId="1A7F5CFF" w14:textId="77777777" w:rsidR="00A61754" w:rsidRPr="00535A83" w:rsidRDefault="000055E5" w:rsidP="008E2202">
      <w:pPr>
        <w:pStyle w:val="ListParagraph"/>
        <w:numPr>
          <w:ilvl w:val="0"/>
          <w:numId w:val="1"/>
        </w:numPr>
      </w:pPr>
      <w:r w:rsidRPr="00535A83">
        <w:rPr>
          <w:bCs/>
        </w:rPr>
        <w:t>Select Region</w:t>
      </w:r>
    </w:p>
    <w:p w14:paraId="231F5FA1" w14:textId="77777777" w:rsidR="00A61754" w:rsidRPr="00535A83" w:rsidRDefault="000055E5" w:rsidP="008E2202">
      <w:pPr>
        <w:pStyle w:val="ListParagraph"/>
        <w:numPr>
          <w:ilvl w:val="0"/>
          <w:numId w:val="1"/>
        </w:numPr>
        <w:rPr>
          <w:bCs/>
        </w:rPr>
      </w:pPr>
      <w:r w:rsidRPr="00535A83">
        <w:rPr>
          <w:bCs/>
        </w:rPr>
        <w:t>Select Distributor</w:t>
      </w:r>
    </w:p>
    <w:p w14:paraId="05A477C9" w14:textId="77777777" w:rsidR="00DA5AE0" w:rsidRPr="00535A83" w:rsidRDefault="000055E5" w:rsidP="008E2202">
      <w:pPr>
        <w:pStyle w:val="ListParagraph"/>
        <w:numPr>
          <w:ilvl w:val="0"/>
          <w:numId w:val="1"/>
        </w:numPr>
      </w:pPr>
      <w:r w:rsidRPr="00535A83">
        <w:rPr>
          <w:bCs/>
        </w:rPr>
        <w:t>Select RSO Sup</w:t>
      </w:r>
    </w:p>
    <w:p w14:paraId="11941AC3" w14:textId="77777777" w:rsidR="00DA5AE0" w:rsidRPr="00535A83" w:rsidRDefault="000055E5" w:rsidP="008E2202">
      <w:pPr>
        <w:pStyle w:val="ListParagraph"/>
        <w:numPr>
          <w:ilvl w:val="0"/>
          <w:numId w:val="1"/>
        </w:numPr>
      </w:pPr>
      <w:r w:rsidRPr="00535A83">
        <w:rPr>
          <w:bCs/>
        </w:rPr>
        <w:t>Select RSO</w:t>
      </w:r>
    </w:p>
    <w:p w14:paraId="79D35BEA" w14:textId="77777777" w:rsidR="00A61754" w:rsidRPr="00535A83" w:rsidRDefault="000055E5" w:rsidP="008E2202">
      <w:pPr>
        <w:pStyle w:val="ListParagraph"/>
        <w:numPr>
          <w:ilvl w:val="0"/>
          <w:numId w:val="1"/>
        </w:numPr>
        <w:rPr>
          <w:bCs/>
        </w:rPr>
      </w:pPr>
      <w:r w:rsidRPr="00535A83">
        <w:rPr>
          <w:bCs/>
        </w:rPr>
        <w:t>Select KPI (GA)</w:t>
      </w:r>
    </w:p>
    <w:p w14:paraId="3C7A1F3D" w14:textId="77777777" w:rsidR="00C52ADA" w:rsidRPr="00C52ADA" w:rsidRDefault="00C52ADA" w:rsidP="008E220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35A83">
        <w:rPr>
          <w:bCs/>
        </w:rPr>
        <w:t>Able to see the</w:t>
      </w:r>
      <w:r w:rsidR="00D430D9" w:rsidRPr="00535A83">
        <w:rPr>
          <w:bCs/>
        </w:rPr>
        <w:t xml:space="preserve"> Report</w:t>
      </w:r>
      <w:r>
        <w:rPr>
          <w:bCs/>
          <w:sz w:val="24"/>
          <w:szCs w:val="24"/>
        </w:rPr>
        <w:t xml:space="preserve"> </w:t>
      </w:r>
    </w:p>
    <w:p w14:paraId="340D2B1F" w14:textId="77777777" w:rsidR="002D2BAA" w:rsidRPr="00C52ADA" w:rsidRDefault="002D2BAA" w:rsidP="003C47E0">
      <w:pPr>
        <w:rPr>
          <w:sz w:val="24"/>
          <w:szCs w:val="24"/>
        </w:rPr>
      </w:pPr>
    </w:p>
    <w:p w14:paraId="783C146F" w14:textId="77777777" w:rsidR="006E653F" w:rsidRDefault="006E653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E8CDCD" w14:textId="3E3ACEA2" w:rsidR="00BA0F16" w:rsidRDefault="003121B5" w:rsidP="00C52ADA">
      <w:pPr>
        <w:rPr>
          <w:b/>
          <w:bCs/>
        </w:rPr>
      </w:pPr>
      <w:r w:rsidRPr="002946F5">
        <w:rPr>
          <w:b/>
          <w:bCs/>
          <w:sz w:val="24"/>
          <w:szCs w:val="24"/>
        </w:rPr>
        <w:lastRenderedPageBreak/>
        <w:t>User Interface for App</w:t>
      </w:r>
      <w:r w:rsidR="00D877C4">
        <w:rPr>
          <w:b/>
          <w:bCs/>
        </w:rPr>
        <w:t>:</w:t>
      </w:r>
    </w:p>
    <w:p w14:paraId="052C0579" w14:textId="77777777" w:rsidR="00C52ADA" w:rsidRPr="00D877C4" w:rsidRDefault="00C52ADA" w:rsidP="00C52ADA">
      <w:pPr>
        <w:rPr>
          <w:sz w:val="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267C" w14:paraId="6A8F8458" w14:textId="77777777" w:rsidTr="009242C5">
        <w:trPr>
          <w:trHeight w:val="7100"/>
        </w:trPr>
        <w:tc>
          <w:tcPr>
            <w:tcW w:w="4675" w:type="dxa"/>
          </w:tcPr>
          <w:p w14:paraId="04DA97D3" w14:textId="77777777" w:rsidR="00F1267C" w:rsidRDefault="00F1267C" w:rsidP="00F1267C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8240" behindDoc="1" locked="0" layoutInCell="1" allowOverlap="1" wp14:anchorId="2C17C8BB" wp14:editId="277C7EC8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154940</wp:posOffset>
                  </wp:positionV>
                  <wp:extent cx="2343785" cy="4352925"/>
                  <wp:effectExtent l="0" t="0" r="0" b="9525"/>
                  <wp:wrapTight wrapText="bothSides">
                    <wp:wrapPolygon edited="0">
                      <wp:start x="878" y="95"/>
                      <wp:lineTo x="176" y="945"/>
                      <wp:lineTo x="527" y="20324"/>
                      <wp:lineTo x="878" y="21458"/>
                      <wp:lineTo x="1229" y="21553"/>
                      <wp:lineTo x="20190" y="21553"/>
                      <wp:lineTo x="20541" y="21458"/>
                      <wp:lineTo x="20892" y="20324"/>
                      <wp:lineTo x="21243" y="851"/>
                      <wp:lineTo x="20541" y="95"/>
                      <wp:lineTo x="878" y="95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78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50FF3B37" w14:textId="77777777" w:rsidR="00F1267C" w:rsidRDefault="00F1267C" w:rsidP="00F1267C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9264" behindDoc="1" locked="0" layoutInCell="1" allowOverlap="1" wp14:anchorId="6E18981E" wp14:editId="4090B275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155575</wp:posOffset>
                  </wp:positionV>
                  <wp:extent cx="2238375" cy="4352925"/>
                  <wp:effectExtent l="0" t="0" r="9525" b="9525"/>
                  <wp:wrapTight wrapText="bothSides">
                    <wp:wrapPolygon edited="0">
                      <wp:start x="12133" y="0"/>
                      <wp:lineTo x="1654" y="189"/>
                      <wp:lineTo x="0" y="378"/>
                      <wp:lineTo x="368" y="20135"/>
                      <wp:lineTo x="735" y="21269"/>
                      <wp:lineTo x="1287" y="21553"/>
                      <wp:lineTo x="20221" y="21553"/>
                      <wp:lineTo x="20957" y="21269"/>
                      <wp:lineTo x="21508" y="473"/>
                      <wp:lineTo x="19670" y="189"/>
                      <wp:lineTo x="12868" y="0"/>
                      <wp:lineTo x="12133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ED51C3B" w14:textId="77777777" w:rsidR="003E6503" w:rsidRDefault="003E6503" w:rsidP="00BA0F16">
      <w:pPr>
        <w:rPr>
          <w:noProof/>
        </w:rPr>
      </w:pPr>
    </w:p>
    <w:p w14:paraId="70A8CB5D" w14:textId="77777777" w:rsidR="00F1267C" w:rsidRDefault="00373821" w:rsidP="009279CF">
      <w:r>
        <w:t xml:space="preserve">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47A5" w14:paraId="0ACE3D61" w14:textId="77777777" w:rsidTr="006A2BF7">
        <w:trPr>
          <w:trHeight w:val="7280"/>
        </w:trPr>
        <w:tc>
          <w:tcPr>
            <w:tcW w:w="4675" w:type="dxa"/>
          </w:tcPr>
          <w:p w14:paraId="168E9703" w14:textId="77777777" w:rsidR="000E47A5" w:rsidRDefault="000E47A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0A1AFA37" wp14:editId="47FDBCF0">
                  <wp:simplePos x="0" y="0"/>
                  <wp:positionH relativeFrom="column">
                    <wp:posOffset>353060</wp:posOffset>
                  </wp:positionH>
                  <wp:positionV relativeFrom="paragraph">
                    <wp:posOffset>153035</wp:posOffset>
                  </wp:positionV>
                  <wp:extent cx="2136140" cy="4352925"/>
                  <wp:effectExtent l="0" t="0" r="0" b="9525"/>
                  <wp:wrapTight wrapText="bothSides">
                    <wp:wrapPolygon edited="0">
                      <wp:start x="771" y="95"/>
                      <wp:lineTo x="385" y="567"/>
                      <wp:lineTo x="0" y="1418"/>
                      <wp:lineTo x="385" y="19946"/>
                      <wp:lineTo x="771" y="21458"/>
                      <wp:lineTo x="1156" y="21553"/>
                      <wp:lineTo x="20226" y="21553"/>
                      <wp:lineTo x="20611" y="21458"/>
                      <wp:lineTo x="20996" y="19946"/>
                      <wp:lineTo x="21189" y="851"/>
                      <wp:lineTo x="20611" y="95"/>
                      <wp:lineTo x="771" y="95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14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7441B0A" w14:textId="77777777" w:rsidR="000E47A5" w:rsidRDefault="000E47A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2336" behindDoc="1" locked="0" layoutInCell="1" allowOverlap="1" wp14:anchorId="6C461C6D" wp14:editId="58BD6840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153035</wp:posOffset>
                  </wp:positionV>
                  <wp:extent cx="2157730" cy="4352925"/>
                  <wp:effectExtent l="0" t="0" r="0" b="9525"/>
                  <wp:wrapTight wrapText="bothSides">
                    <wp:wrapPolygon edited="0">
                      <wp:start x="763" y="95"/>
                      <wp:lineTo x="381" y="567"/>
                      <wp:lineTo x="0" y="1418"/>
                      <wp:lineTo x="381" y="19946"/>
                      <wp:lineTo x="763" y="21458"/>
                      <wp:lineTo x="1335" y="21553"/>
                      <wp:lineTo x="20024" y="21553"/>
                      <wp:lineTo x="20596" y="21458"/>
                      <wp:lineTo x="20977" y="19946"/>
                      <wp:lineTo x="21168" y="851"/>
                      <wp:lineTo x="20596" y="95"/>
                      <wp:lineTo x="763" y="95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51577B3" w14:textId="77777777" w:rsidR="000E47A5" w:rsidRDefault="000E47A5" w:rsidP="009279CF">
      <w:pPr>
        <w:rPr>
          <w:rFonts w:ascii="Calibri-Bold" w:hAnsi="Calibri-Bold"/>
          <w:b/>
          <w:bCs/>
          <w:color w:val="000000"/>
        </w:rPr>
      </w:pPr>
    </w:p>
    <w:p w14:paraId="439DD01D" w14:textId="77777777" w:rsidR="007737F7" w:rsidRPr="003264A0" w:rsidRDefault="007737F7" w:rsidP="007737F7">
      <w:pPr>
        <w:rPr>
          <w:rFonts w:cstheme="minorHAnsi"/>
          <w:b/>
          <w:bCs/>
          <w:color w:val="000000"/>
          <w:sz w:val="24"/>
          <w:szCs w:val="24"/>
        </w:rPr>
      </w:pPr>
      <w:r w:rsidRPr="003264A0">
        <w:rPr>
          <w:rFonts w:cstheme="minorHAnsi"/>
          <w:b/>
          <w:bCs/>
          <w:color w:val="000000"/>
          <w:sz w:val="24"/>
          <w:szCs w:val="24"/>
        </w:rPr>
        <w:t>Rules/Validations:</w:t>
      </w:r>
    </w:p>
    <w:p w14:paraId="1845CA52" w14:textId="77777777" w:rsidR="007737F7" w:rsidRPr="003264A0" w:rsidRDefault="007737F7" w:rsidP="001E1930">
      <w:pPr>
        <w:numPr>
          <w:ilvl w:val="0"/>
          <w:numId w:val="2"/>
        </w:numPr>
        <w:spacing w:line="276" w:lineRule="auto"/>
        <w:contextualSpacing/>
        <w:rPr>
          <w:szCs w:val="24"/>
        </w:rPr>
      </w:pPr>
      <w:r w:rsidRPr="003264A0">
        <w:rPr>
          <w:szCs w:val="24"/>
        </w:rPr>
        <w:t>Geography Filter feature can be hide/show with the filter button.</w:t>
      </w:r>
    </w:p>
    <w:p w14:paraId="486F60D7" w14:textId="77777777" w:rsidR="007737F7" w:rsidRPr="003264A0" w:rsidRDefault="007737F7" w:rsidP="001E1930">
      <w:pPr>
        <w:numPr>
          <w:ilvl w:val="0"/>
          <w:numId w:val="2"/>
        </w:numPr>
        <w:spacing w:line="276" w:lineRule="auto"/>
        <w:contextualSpacing/>
        <w:rPr>
          <w:szCs w:val="24"/>
        </w:rPr>
      </w:pPr>
      <w:r w:rsidRPr="003264A0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73E2E2A8" w14:textId="77777777" w:rsidR="007737F7" w:rsidRPr="003264A0" w:rsidRDefault="007737F7" w:rsidP="001E1930">
      <w:pPr>
        <w:numPr>
          <w:ilvl w:val="0"/>
          <w:numId w:val="2"/>
        </w:numPr>
        <w:contextualSpacing/>
        <w:rPr>
          <w:szCs w:val="24"/>
        </w:rPr>
      </w:pPr>
      <w:r w:rsidRPr="003264A0">
        <w:rPr>
          <w:szCs w:val="24"/>
        </w:rPr>
        <w:t>MTD vs LMTD decimal value must be Rounded up to next integer value.</w:t>
      </w:r>
    </w:p>
    <w:p w14:paraId="621E3CF7" w14:textId="77777777" w:rsidR="007737F7" w:rsidRPr="003264A0" w:rsidRDefault="007737F7" w:rsidP="001E1930">
      <w:pPr>
        <w:numPr>
          <w:ilvl w:val="0"/>
          <w:numId w:val="2"/>
        </w:numPr>
        <w:contextualSpacing/>
        <w:rPr>
          <w:szCs w:val="24"/>
        </w:rPr>
      </w:pPr>
      <w:r w:rsidRPr="003264A0">
        <w:rPr>
          <w:szCs w:val="24"/>
        </w:rPr>
        <w:t>For DRR, CRR, RR</w:t>
      </w:r>
      <w:r w:rsidR="00F30526" w:rsidRPr="003264A0">
        <w:rPr>
          <w:szCs w:val="24"/>
        </w:rPr>
        <w:t>R</w:t>
      </w:r>
      <w:r w:rsidRPr="003264A0">
        <w:rPr>
          <w:szCs w:val="24"/>
        </w:rPr>
        <w:t xml:space="preserve"> decimal value must Rounded up to next integer value.</w:t>
      </w:r>
    </w:p>
    <w:p w14:paraId="3D15CC56" w14:textId="77777777" w:rsidR="006E344E" w:rsidRPr="003264A0" w:rsidRDefault="007737F7" w:rsidP="001E1930">
      <w:pPr>
        <w:numPr>
          <w:ilvl w:val="0"/>
          <w:numId w:val="2"/>
        </w:numPr>
        <w:spacing w:line="240" w:lineRule="auto"/>
        <w:rPr>
          <w:szCs w:val="24"/>
        </w:rPr>
      </w:pPr>
      <w:r w:rsidRPr="003264A0">
        <w:rPr>
          <w:szCs w:val="24"/>
        </w:rPr>
        <w:t>All the Negative growth items/values &amp; behind MTD growth items are colored differently. (Color: Red)</w:t>
      </w:r>
    </w:p>
    <w:p w14:paraId="084CDBB5" w14:textId="77777777" w:rsidR="007737F7" w:rsidRPr="003264A0" w:rsidRDefault="007737F7" w:rsidP="001E1930">
      <w:pPr>
        <w:numPr>
          <w:ilvl w:val="0"/>
          <w:numId w:val="2"/>
        </w:numPr>
        <w:spacing w:line="240" w:lineRule="auto"/>
        <w:rPr>
          <w:szCs w:val="24"/>
        </w:rPr>
      </w:pPr>
      <w:r w:rsidRPr="003264A0">
        <w:rPr>
          <w:szCs w:val="24"/>
        </w:rPr>
        <w:t>Users must see the summarized data on the default landing report page under him/her.</w:t>
      </w:r>
    </w:p>
    <w:p w14:paraId="079567C7" w14:textId="77777777" w:rsidR="007737F7" w:rsidRPr="0065262C" w:rsidRDefault="007737F7" w:rsidP="001E1930">
      <w:pPr>
        <w:numPr>
          <w:ilvl w:val="0"/>
          <w:numId w:val="2"/>
        </w:numPr>
        <w:rPr>
          <w:sz w:val="24"/>
          <w:szCs w:val="24"/>
        </w:rPr>
      </w:pPr>
      <w:r w:rsidRPr="003264A0">
        <w:rPr>
          <w:szCs w:val="24"/>
        </w:rPr>
        <w:t xml:space="preserve">The summarized data view must work as user’s </w:t>
      </w:r>
      <w:r w:rsidRPr="003264A0">
        <w:rPr>
          <w:szCs w:val="24"/>
          <w:lang w:val="en-AU"/>
        </w:rPr>
        <w:t xml:space="preserve">hierarchy &amp; demography. Example: RSO will see Retailers </w:t>
      </w:r>
      <w:r w:rsidRPr="003264A0">
        <w:rPr>
          <w:szCs w:val="24"/>
        </w:rPr>
        <w:t xml:space="preserve">summarized data under him/her, RSO Supervisor will see </w:t>
      </w:r>
      <w:r w:rsidRPr="003264A0">
        <w:rPr>
          <w:szCs w:val="24"/>
          <w:lang w:val="en-AU"/>
        </w:rPr>
        <w:t xml:space="preserve">RSOs </w:t>
      </w:r>
      <w:r w:rsidRPr="003264A0">
        <w:rPr>
          <w:szCs w:val="24"/>
        </w:rPr>
        <w:t>summarized data under him/her.</w:t>
      </w:r>
    </w:p>
    <w:p w14:paraId="09BAF98A" w14:textId="77777777" w:rsidR="00D91810" w:rsidRPr="0059422F" w:rsidRDefault="00055FA2" w:rsidP="007737F7">
      <w:pPr>
        <w:pStyle w:val="Heading2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</w:rPr>
      </w:pPr>
      <w:bookmarkStart w:id="40" w:name="_Toc125300559"/>
      <w:bookmarkStart w:id="41" w:name="_Toc127381537"/>
      <w:r w:rsidRPr="0059422F">
        <w:rPr>
          <w:rFonts w:asciiTheme="minorHAnsi" w:hAnsiTheme="minorHAnsi" w:cstheme="minorHAnsi"/>
        </w:rPr>
        <w:lastRenderedPageBreak/>
        <w:t xml:space="preserve">3.2 </w:t>
      </w:r>
      <w:r w:rsidR="00D91810" w:rsidRPr="0059422F">
        <w:rPr>
          <w:rFonts w:asciiTheme="minorHAnsi" w:hAnsiTheme="minorHAnsi" w:cstheme="minorHAnsi"/>
        </w:rPr>
        <w:t>FR-2</w:t>
      </w:r>
      <w:r w:rsidR="00D91810" w:rsidRPr="0059422F">
        <w:rPr>
          <w:rFonts w:asciiTheme="minorHAnsi" w:hAnsiTheme="minorHAnsi" w:cstheme="minorHAnsi"/>
          <w:sz w:val="24"/>
          <w:szCs w:val="24"/>
        </w:rPr>
        <w:t xml:space="preserve">: </w:t>
      </w:r>
      <w:r w:rsidR="00D91810" w:rsidRPr="0059422F">
        <w:rPr>
          <w:rFonts w:asciiTheme="minorHAnsi" w:hAnsiTheme="minorHAnsi" w:cstheme="minorHAnsi"/>
          <w:bCs/>
        </w:rPr>
        <w:t>KPI:</w:t>
      </w:r>
      <w:r w:rsidR="00D91810" w:rsidRPr="0059422F">
        <w:rPr>
          <w:rFonts w:asciiTheme="minorHAnsi" w:hAnsiTheme="minorHAnsi" w:cstheme="minorHAnsi"/>
        </w:rPr>
        <w:t xml:space="preserve"> All Bundle</w:t>
      </w:r>
      <w:bookmarkEnd w:id="40"/>
      <w:bookmarkEnd w:id="41"/>
      <w:r w:rsidR="00D91810" w:rsidRPr="0059422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503D81B" w14:textId="77777777" w:rsidR="007737F7" w:rsidRPr="00EB3830" w:rsidRDefault="007737F7" w:rsidP="007737F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5F866DC1" w14:textId="77777777" w:rsidR="007737F7" w:rsidRPr="00452AE1" w:rsidRDefault="007737F7" w:rsidP="007737F7">
      <w:pPr>
        <w:rPr>
          <w:b/>
        </w:rPr>
      </w:pPr>
      <w:r w:rsidRPr="003C47E0">
        <w:rPr>
          <w:b/>
          <w:sz w:val="24"/>
        </w:rPr>
        <w:t>Users: RSO, 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432D7F2C" w14:textId="77777777" w:rsidR="007737F7" w:rsidRPr="0059422F" w:rsidRDefault="007737F7" w:rsidP="007737F7">
      <w:pPr>
        <w:rPr>
          <w:szCs w:val="24"/>
        </w:rPr>
      </w:pPr>
      <w:r w:rsidRPr="00D17F84">
        <w:rPr>
          <w:b/>
          <w:sz w:val="24"/>
        </w:rPr>
        <w:t>Objective</w:t>
      </w:r>
      <w:r w:rsidRPr="0059422F">
        <w:rPr>
          <w:b/>
        </w:rPr>
        <w:t>:</w:t>
      </w:r>
      <w:r w:rsidRPr="0059422F">
        <w:rPr>
          <w:b/>
          <w:sz w:val="20"/>
        </w:rPr>
        <w:t xml:space="preserve"> </w:t>
      </w:r>
      <w:r w:rsidRPr="0059422F">
        <w:rPr>
          <w:szCs w:val="24"/>
        </w:rPr>
        <w:t xml:space="preserve">User will be able to see the </w:t>
      </w:r>
      <w:r w:rsidR="006E344E" w:rsidRPr="0059422F">
        <w:rPr>
          <w:szCs w:val="24"/>
        </w:rPr>
        <w:t>All bundle</w:t>
      </w:r>
      <w:r w:rsidRPr="0059422F">
        <w:rPr>
          <w:szCs w:val="24"/>
        </w:rPr>
        <w:t xml:space="preserve"> report from this tab. </w:t>
      </w:r>
    </w:p>
    <w:tbl>
      <w:tblPr>
        <w:tblStyle w:val="TableGrid"/>
        <w:tblW w:w="9180" w:type="dxa"/>
        <w:tblInd w:w="175" w:type="dxa"/>
        <w:tblLook w:val="04A0" w:firstRow="1" w:lastRow="0" w:firstColumn="1" w:lastColumn="0" w:noHBand="0" w:noVBand="1"/>
      </w:tblPr>
      <w:tblGrid>
        <w:gridCol w:w="5400"/>
        <w:gridCol w:w="1620"/>
        <w:gridCol w:w="2160"/>
      </w:tblGrid>
      <w:tr w:rsidR="00D91810" w:rsidRPr="0059422F" w14:paraId="143CC092" w14:textId="77777777" w:rsidTr="00D20556">
        <w:tc>
          <w:tcPr>
            <w:tcW w:w="5400" w:type="dxa"/>
          </w:tcPr>
          <w:p w14:paraId="437490B4" w14:textId="77777777" w:rsidR="00D91810" w:rsidRPr="0059422F" w:rsidRDefault="00D91810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1620" w:type="dxa"/>
          </w:tcPr>
          <w:p w14:paraId="69E01B6F" w14:textId="77777777" w:rsidR="00D91810" w:rsidRPr="0059422F" w:rsidRDefault="00D91810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2160" w:type="dxa"/>
          </w:tcPr>
          <w:p w14:paraId="55896D8E" w14:textId="77777777" w:rsidR="00D91810" w:rsidRPr="0059422F" w:rsidRDefault="00D91810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D91810" w:rsidRPr="0059422F" w14:paraId="709238D0" w14:textId="77777777" w:rsidTr="00D20556">
        <w:tc>
          <w:tcPr>
            <w:tcW w:w="5400" w:type="dxa"/>
          </w:tcPr>
          <w:p w14:paraId="79B46EA9" w14:textId="77777777" w:rsidR="00D91810" w:rsidRPr="0059422F" w:rsidRDefault="00D91810" w:rsidP="006A2BF7">
            <w:pPr>
              <w:rPr>
                <w:rFonts w:asciiTheme="minorHAnsi" w:hAnsiTheme="minorHAnsi" w:cstheme="minorHAnsi"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>Target vs Ach, MTD vs LMTD, DRR/CRR/RR</w:t>
            </w:r>
          </w:p>
        </w:tc>
        <w:tc>
          <w:tcPr>
            <w:tcW w:w="1620" w:type="dxa"/>
          </w:tcPr>
          <w:p w14:paraId="1A06507E" w14:textId="77777777" w:rsidR="00D91810" w:rsidRPr="0059422F" w:rsidRDefault="00D91810" w:rsidP="006A2BF7">
            <w:pPr>
              <w:rPr>
                <w:rFonts w:asciiTheme="minorHAnsi" w:hAnsiTheme="minorHAnsi" w:cstheme="minorHAnsi"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>ZM, DD, Top</w:t>
            </w:r>
          </w:p>
        </w:tc>
        <w:tc>
          <w:tcPr>
            <w:tcW w:w="2160" w:type="dxa"/>
          </w:tcPr>
          <w:p w14:paraId="7F4AB86D" w14:textId="77777777" w:rsidR="00D91810" w:rsidRPr="0059422F" w:rsidRDefault="00D91810" w:rsidP="006A2BF7">
            <w:pPr>
              <w:rPr>
                <w:rFonts w:asciiTheme="minorHAnsi" w:hAnsiTheme="minorHAnsi" w:cstheme="minorHAnsi"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>D-1</w:t>
            </w:r>
          </w:p>
        </w:tc>
      </w:tr>
      <w:tr w:rsidR="00D91810" w:rsidRPr="0059422F" w14:paraId="7373E399" w14:textId="77777777" w:rsidTr="00D20556">
        <w:tc>
          <w:tcPr>
            <w:tcW w:w="5400" w:type="dxa"/>
          </w:tcPr>
          <w:p w14:paraId="349A7049" w14:textId="77777777" w:rsidR="00D91810" w:rsidRPr="0059422F" w:rsidRDefault="00D91810" w:rsidP="006A2BF7">
            <w:pPr>
              <w:rPr>
                <w:rFonts w:asciiTheme="minorHAnsi" w:hAnsiTheme="minorHAnsi" w:cstheme="minorHAnsi"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>Today, yesterday, last week same day</w:t>
            </w:r>
          </w:p>
        </w:tc>
        <w:tc>
          <w:tcPr>
            <w:tcW w:w="1620" w:type="dxa"/>
          </w:tcPr>
          <w:p w14:paraId="23D26994" w14:textId="77777777" w:rsidR="00D91810" w:rsidRPr="0059422F" w:rsidRDefault="00D91810" w:rsidP="006A2BF7">
            <w:pPr>
              <w:rPr>
                <w:rFonts w:asciiTheme="minorHAnsi" w:hAnsiTheme="minorHAnsi" w:cstheme="minorHAnsi"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>ZM, DD, Top</w:t>
            </w:r>
          </w:p>
        </w:tc>
        <w:tc>
          <w:tcPr>
            <w:tcW w:w="2160" w:type="dxa"/>
          </w:tcPr>
          <w:p w14:paraId="5A290A10" w14:textId="77777777" w:rsidR="00D91810" w:rsidRPr="0059422F" w:rsidRDefault="00D91810" w:rsidP="006A2BF7">
            <w:pPr>
              <w:rPr>
                <w:rFonts w:asciiTheme="minorHAnsi" w:hAnsiTheme="minorHAnsi" w:cstheme="minorHAnsi"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>Near Real time</w:t>
            </w:r>
          </w:p>
        </w:tc>
      </w:tr>
      <w:tr w:rsidR="00D91810" w:rsidRPr="0059422F" w14:paraId="5E6F98A1" w14:textId="77777777" w:rsidTr="00D20556">
        <w:tc>
          <w:tcPr>
            <w:tcW w:w="5400" w:type="dxa"/>
          </w:tcPr>
          <w:p w14:paraId="3FEF51FA" w14:textId="77777777" w:rsidR="00D91810" w:rsidRPr="0059422F" w:rsidRDefault="00D91810" w:rsidP="006A2BF7">
            <w:pPr>
              <w:rPr>
                <w:rFonts w:asciiTheme="minorHAnsi" w:hAnsiTheme="minorHAnsi" w:cstheme="minorHAnsi"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 xml:space="preserve">RSO wise </w:t>
            </w:r>
            <w:r w:rsidR="001C03BE" w:rsidRPr="0059422F">
              <w:rPr>
                <w:rFonts w:asciiTheme="minorHAnsi" w:eastAsiaTheme="minorHAnsi" w:hAnsiTheme="minorHAnsi" w:cstheme="minorBidi"/>
                <w:sz w:val="22"/>
                <w:szCs w:val="24"/>
              </w:rPr>
              <w:t>target</w:t>
            </w:r>
            <w:r w:rsidR="001C03BE" w:rsidRPr="0059422F">
              <w:rPr>
                <w:rFonts w:asciiTheme="minorHAnsi" w:hAnsiTheme="minorHAnsi" w:cstheme="minorHAnsi"/>
                <w:sz w:val="22"/>
                <w:szCs w:val="24"/>
              </w:rPr>
              <w:t xml:space="preserve"> vs A</w:t>
            </w: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>ch, MTD vs LMTD</w:t>
            </w:r>
          </w:p>
        </w:tc>
        <w:tc>
          <w:tcPr>
            <w:tcW w:w="1620" w:type="dxa"/>
          </w:tcPr>
          <w:p w14:paraId="5B28C527" w14:textId="77777777" w:rsidR="00D91810" w:rsidRPr="0059422F" w:rsidRDefault="00D91810" w:rsidP="006A2BF7">
            <w:pPr>
              <w:rPr>
                <w:rFonts w:asciiTheme="minorHAnsi" w:hAnsiTheme="minorHAnsi" w:cstheme="minorHAnsi"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>RSO, ZM</w:t>
            </w:r>
          </w:p>
        </w:tc>
        <w:tc>
          <w:tcPr>
            <w:tcW w:w="2160" w:type="dxa"/>
          </w:tcPr>
          <w:p w14:paraId="46204122" w14:textId="77777777" w:rsidR="00D91810" w:rsidRPr="0059422F" w:rsidRDefault="00D91810" w:rsidP="006A2BF7">
            <w:pPr>
              <w:rPr>
                <w:rFonts w:asciiTheme="minorHAnsi" w:hAnsiTheme="minorHAnsi" w:cstheme="minorHAnsi"/>
                <w:sz w:val="22"/>
                <w:szCs w:val="24"/>
              </w:rPr>
            </w:pPr>
            <w:r w:rsidRPr="0059422F">
              <w:rPr>
                <w:rFonts w:asciiTheme="minorHAnsi" w:hAnsiTheme="minorHAnsi" w:cstheme="minorHAnsi"/>
                <w:sz w:val="22"/>
                <w:szCs w:val="24"/>
              </w:rPr>
              <w:t>D-1</w:t>
            </w:r>
          </w:p>
        </w:tc>
      </w:tr>
    </w:tbl>
    <w:p w14:paraId="7A3F4C2D" w14:textId="77777777" w:rsidR="006E344E" w:rsidRPr="0059422F" w:rsidRDefault="006E344E" w:rsidP="006E344E">
      <w:pPr>
        <w:spacing w:after="200" w:line="240" w:lineRule="auto"/>
        <w:rPr>
          <w:rFonts w:cstheme="minorHAnsi"/>
          <w:b/>
          <w:bCs/>
          <w:color w:val="1F4E79" w:themeColor="accent1" w:themeShade="80"/>
          <w:szCs w:val="24"/>
        </w:rPr>
      </w:pPr>
    </w:p>
    <w:p w14:paraId="695A4591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A new Report feature of KPI “</w:t>
      </w:r>
      <w:r w:rsidR="005F5F11" w:rsidRPr="0059422F">
        <w:rPr>
          <w:rFonts w:cstheme="minorHAnsi"/>
          <w:szCs w:val="24"/>
        </w:rPr>
        <w:t>All Bundle</w:t>
      </w:r>
      <w:r w:rsidRPr="0059422F">
        <w:rPr>
          <w:rFonts w:cstheme="minorHAnsi"/>
          <w:szCs w:val="24"/>
        </w:rPr>
        <w:t>”.</w:t>
      </w:r>
    </w:p>
    <w:p w14:paraId="472BC92E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75D1CD10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User wise summarized data view after login. Example: RSO will see the summarized data of Retailers, ZM w</w:t>
      </w:r>
      <w:r w:rsidR="00050495" w:rsidRPr="0059422F">
        <w:rPr>
          <w:rFonts w:cstheme="minorHAnsi"/>
          <w:szCs w:val="24"/>
        </w:rPr>
        <w:t>ill see summarized data of RSOs.</w:t>
      </w:r>
    </w:p>
    <w:p w14:paraId="0CB4D979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1107B7C6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7021DEF9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5E73F190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21070BF0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2661BBDF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0E713102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After selecting a “RSO” under a “RSO Supervisor” users can see summarized data of all the “Retailers” under that selected “RSO”.</w:t>
      </w:r>
    </w:p>
    <w:p w14:paraId="2771C8C9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Logic for DRR (Daily Run Rate): Target / Month Days</w:t>
      </w:r>
    </w:p>
    <w:p w14:paraId="53307D31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Logic for CRR (Current Run Rate): Achievement / Days Elapsed</w:t>
      </w:r>
    </w:p>
    <w:p w14:paraId="063FA728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Logic RRR (Required Run Rate): (Target - Achievement)/Remaining days.</w:t>
      </w:r>
    </w:p>
    <w:p w14:paraId="52FC61A7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>An “</w:t>
      </w:r>
      <w:r w:rsidR="005F5F11" w:rsidRPr="0059422F">
        <w:rPr>
          <w:rFonts w:cstheme="minorHAnsi"/>
          <w:szCs w:val="24"/>
        </w:rPr>
        <w:t xml:space="preserve">All </w:t>
      </w:r>
      <w:r w:rsidR="00DF723A" w:rsidRPr="0059422F">
        <w:rPr>
          <w:rFonts w:cstheme="minorHAnsi"/>
          <w:szCs w:val="24"/>
        </w:rPr>
        <w:t>Bundle</w:t>
      </w:r>
      <w:r w:rsidRPr="0059422F">
        <w:rPr>
          <w:rFonts w:cstheme="minorHAnsi"/>
          <w:szCs w:val="24"/>
        </w:rPr>
        <w:t>” data table view format with fields (</w:t>
      </w:r>
      <w:r w:rsidRPr="0059422F">
        <w:rPr>
          <w:b/>
          <w:szCs w:val="24"/>
        </w:rPr>
        <w:t>Target</w:t>
      </w:r>
      <w:r w:rsidRPr="0059422F">
        <w:rPr>
          <w:szCs w:val="24"/>
        </w:rPr>
        <w:t xml:space="preserve">(Cumulative Target of Month), </w:t>
      </w:r>
      <w:r w:rsidRPr="0059422F">
        <w:rPr>
          <w:b/>
          <w:szCs w:val="24"/>
        </w:rPr>
        <w:t>MTD Achievement</w:t>
      </w:r>
      <w:r w:rsidRPr="0059422F">
        <w:rPr>
          <w:szCs w:val="24"/>
        </w:rPr>
        <w:t xml:space="preserve">(Cumulative Achievement of MTD), </w:t>
      </w:r>
      <w:r w:rsidRPr="0059422F">
        <w:rPr>
          <w:b/>
          <w:szCs w:val="24"/>
        </w:rPr>
        <w:t>Achievement %</w:t>
      </w:r>
      <w:r w:rsidRPr="0059422F">
        <w:rPr>
          <w:szCs w:val="24"/>
        </w:rPr>
        <w:t xml:space="preserve"> (Achievement/ Target)*100, </w:t>
      </w:r>
      <w:r w:rsidRPr="0059422F">
        <w:rPr>
          <w:b/>
          <w:szCs w:val="24"/>
        </w:rPr>
        <w:t>LMTD</w:t>
      </w:r>
      <w:r w:rsidRPr="0059422F">
        <w:rPr>
          <w:szCs w:val="24"/>
        </w:rPr>
        <w:t>(Cumulative Achievement of LMTD</w:t>
      </w:r>
      <w:r w:rsidR="00DF723A" w:rsidRPr="0059422F">
        <w:rPr>
          <w:szCs w:val="24"/>
        </w:rPr>
        <w:t>,</w:t>
      </w:r>
      <w:r w:rsidRPr="0059422F">
        <w:rPr>
          <w:b/>
          <w:szCs w:val="24"/>
        </w:rPr>
        <w:t>DRR</w:t>
      </w:r>
      <w:r w:rsidRPr="0059422F">
        <w:rPr>
          <w:szCs w:val="24"/>
        </w:rPr>
        <w:t>(</w:t>
      </w:r>
      <w:r w:rsidRPr="0059422F">
        <w:rPr>
          <w:szCs w:val="24"/>
          <w:lang w:val="en-AU"/>
        </w:rPr>
        <w:t>Target / Month Days</w:t>
      </w:r>
      <w:r w:rsidRPr="0059422F">
        <w:rPr>
          <w:szCs w:val="24"/>
        </w:rPr>
        <w:t xml:space="preserve">), </w:t>
      </w:r>
      <w:r w:rsidRPr="0059422F">
        <w:rPr>
          <w:b/>
          <w:szCs w:val="24"/>
        </w:rPr>
        <w:t>CRR</w:t>
      </w:r>
      <w:r w:rsidRPr="0059422F">
        <w:rPr>
          <w:szCs w:val="24"/>
        </w:rPr>
        <w:t xml:space="preserve">(Achievement / days elapsed), </w:t>
      </w:r>
      <w:r w:rsidRPr="0059422F">
        <w:rPr>
          <w:b/>
          <w:szCs w:val="24"/>
        </w:rPr>
        <w:t>RRR</w:t>
      </w:r>
      <w:r w:rsidRPr="0059422F">
        <w:rPr>
          <w:szCs w:val="24"/>
        </w:rPr>
        <w:t xml:space="preserve">((Target - Achievement)/remaining days), </w:t>
      </w:r>
      <w:r w:rsidRPr="0059422F">
        <w:rPr>
          <w:b/>
          <w:szCs w:val="24"/>
        </w:rPr>
        <w:t>Today</w:t>
      </w:r>
      <w:r w:rsidRPr="0059422F">
        <w:rPr>
          <w:szCs w:val="24"/>
        </w:rPr>
        <w:t xml:space="preserve">(Cumulative Achievement of todays’ till time), </w:t>
      </w:r>
      <w:r w:rsidRPr="0059422F">
        <w:rPr>
          <w:b/>
          <w:szCs w:val="24"/>
        </w:rPr>
        <w:t>Yesterday</w:t>
      </w:r>
      <w:r w:rsidRPr="0059422F">
        <w:rPr>
          <w:szCs w:val="24"/>
        </w:rPr>
        <w:t xml:space="preserve">(Cumulative Achievement of yesterday (Full day)), </w:t>
      </w:r>
      <w:r w:rsidRPr="0059422F">
        <w:rPr>
          <w:b/>
          <w:szCs w:val="24"/>
        </w:rPr>
        <w:t>Last week same day</w:t>
      </w:r>
      <w:r w:rsidRPr="0059422F">
        <w:rPr>
          <w:szCs w:val="24"/>
        </w:rPr>
        <w:t>(Cumulative Achievement of last week same day (Full day)).</w:t>
      </w:r>
    </w:p>
    <w:p w14:paraId="373B1F62" w14:textId="77777777" w:rsidR="006E344E" w:rsidRPr="0059422F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Cs w:val="24"/>
        </w:rPr>
      </w:pPr>
      <w:r w:rsidRPr="0059422F">
        <w:rPr>
          <w:rFonts w:cstheme="minorHAnsi"/>
          <w:szCs w:val="24"/>
        </w:rPr>
        <w:t xml:space="preserve">All the Negative growth items/values color are Red. </w:t>
      </w:r>
    </w:p>
    <w:p w14:paraId="722FB2AA" w14:textId="302E9A87" w:rsidR="006E344E" w:rsidRPr="007B7161" w:rsidRDefault="006E344E" w:rsidP="00D17F84">
      <w:pPr>
        <w:pStyle w:val="ListParagraph"/>
        <w:numPr>
          <w:ilvl w:val="0"/>
          <w:numId w:val="16"/>
        </w:numPr>
        <w:spacing w:after="200" w:line="240" w:lineRule="auto"/>
        <w:rPr>
          <w:rFonts w:cstheme="minorHAnsi"/>
          <w:sz w:val="24"/>
          <w:szCs w:val="24"/>
        </w:rPr>
      </w:pPr>
      <w:r w:rsidRPr="0059422F">
        <w:rPr>
          <w:rFonts w:cstheme="minorHAnsi"/>
          <w:szCs w:val="24"/>
        </w:rPr>
        <w:t>All the behind MTD growth items, if MTD Achievement is less than that time/day target’s then they are colored if the deviation is equal or less than 5% the color is yellow else the Target vs MTD A</w:t>
      </w:r>
      <w:r w:rsidR="00F72FCA">
        <w:rPr>
          <w:rFonts w:cstheme="minorHAnsi"/>
          <w:szCs w:val="24"/>
        </w:rPr>
        <w:t>chievement deviation is more tha</w:t>
      </w:r>
      <w:r w:rsidR="00F72FCA" w:rsidRPr="0059422F">
        <w:rPr>
          <w:rFonts w:cstheme="minorHAnsi"/>
          <w:szCs w:val="24"/>
        </w:rPr>
        <w:t>n</w:t>
      </w:r>
      <w:r w:rsidRPr="0059422F">
        <w:rPr>
          <w:rFonts w:cstheme="minorHAnsi"/>
          <w:szCs w:val="24"/>
        </w:rPr>
        <w:t xml:space="preserve"> 5% the color is Red). </w:t>
      </w:r>
    </w:p>
    <w:p w14:paraId="2AE60936" w14:textId="77777777" w:rsidR="003121B5" w:rsidRPr="00D430D9" w:rsidRDefault="003121B5" w:rsidP="006A1280">
      <w:pPr>
        <w:rPr>
          <w:b/>
          <w:sz w:val="24"/>
          <w:szCs w:val="24"/>
        </w:rPr>
      </w:pPr>
    </w:p>
    <w:p w14:paraId="55FC345B" w14:textId="77777777" w:rsidR="006A1280" w:rsidRPr="00D430D9" w:rsidRDefault="006A1280" w:rsidP="006A1280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lastRenderedPageBreak/>
        <w:t>Workflow Diagram</w:t>
      </w:r>
      <w:r w:rsidR="009279CF" w:rsidRPr="00D430D9">
        <w:rPr>
          <w:b/>
          <w:sz w:val="24"/>
          <w:szCs w:val="24"/>
        </w:rPr>
        <w:t xml:space="preserve"> App</w:t>
      </w:r>
      <w:r w:rsidRPr="00D430D9">
        <w:rPr>
          <w:b/>
          <w:sz w:val="24"/>
          <w:szCs w:val="24"/>
        </w:rPr>
        <w:t>:</w:t>
      </w:r>
    </w:p>
    <w:p w14:paraId="47717BCC" w14:textId="77777777" w:rsidR="003121B5" w:rsidRDefault="003121B5" w:rsidP="006A1280">
      <w:pPr>
        <w:rPr>
          <w:b/>
        </w:rPr>
      </w:pPr>
      <w:r>
        <w:rPr>
          <w:noProof/>
        </w:rPr>
        <w:drawing>
          <wp:inline distT="0" distB="0" distL="0" distR="0" wp14:anchorId="75553364" wp14:editId="60A182DB">
            <wp:extent cx="5724524" cy="2221865"/>
            <wp:effectExtent l="38100" t="0" r="67310" b="6985"/>
            <wp:docPr id="5" name="Diagram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67A71ACC" w14:textId="77777777" w:rsidR="006A1280" w:rsidRDefault="006E653F" w:rsidP="003121B5">
      <w:pPr>
        <w:jc w:val="center"/>
      </w:pPr>
      <w:r>
        <w:t xml:space="preserve">Workflow Diagram </w:t>
      </w:r>
    </w:p>
    <w:p w14:paraId="10BBEE36" w14:textId="77777777" w:rsidR="006A1280" w:rsidRDefault="006A1280" w:rsidP="006A1280">
      <w:pPr>
        <w:jc w:val="center"/>
      </w:pPr>
    </w:p>
    <w:p w14:paraId="14AE48E3" w14:textId="77777777" w:rsidR="00D430D9" w:rsidRPr="00DF723A" w:rsidRDefault="00D430D9" w:rsidP="00D430D9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7D2EF9F0" w14:textId="77777777" w:rsidR="00D430D9" w:rsidRPr="00491F05" w:rsidRDefault="00D430D9" w:rsidP="008E2202">
      <w:pPr>
        <w:pStyle w:val="ListParagraph"/>
        <w:numPr>
          <w:ilvl w:val="0"/>
          <w:numId w:val="4"/>
        </w:numPr>
        <w:rPr>
          <w:szCs w:val="24"/>
        </w:rPr>
      </w:pPr>
      <w:r w:rsidRPr="00491F05">
        <w:rPr>
          <w:bCs/>
          <w:szCs w:val="24"/>
        </w:rPr>
        <w:t>KPI Report</w:t>
      </w:r>
    </w:p>
    <w:p w14:paraId="0E37655A" w14:textId="77777777" w:rsidR="00D430D9" w:rsidRPr="00491F05" w:rsidRDefault="00D430D9" w:rsidP="008E2202">
      <w:pPr>
        <w:pStyle w:val="ListParagraph"/>
        <w:numPr>
          <w:ilvl w:val="0"/>
          <w:numId w:val="4"/>
        </w:numPr>
        <w:rPr>
          <w:szCs w:val="24"/>
        </w:rPr>
      </w:pPr>
      <w:r w:rsidRPr="00491F05">
        <w:rPr>
          <w:bCs/>
          <w:szCs w:val="24"/>
        </w:rPr>
        <w:t>Select Cluster</w:t>
      </w:r>
    </w:p>
    <w:p w14:paraId="7E37D63A" w14:textId="77777777" w:rsidR="00D430D9" w:rsidRPr="00491F05" w:rsidRDefault="00D430D9" w:rsidP="008E2202">
      <w:pPr>
        <w:pStyle w:val="ListParagraph"/>
        <w:numPr>
          <w:ilvl w:val="0"/>
          <w:numId w:val="4"/>
        </w:numPr>
        <w:rPr>
          <w:szCs w:val="24"/>
        </w:rPr>
      </w:pPr>
      <w:r w:rsidRPr="00491F05">
        <w:rPr>
          <w:bCs/>
          <w:szCs w:val="24"/>
        </w:rPr>
        <w:t>Select Region</w:t>
      </w:r>
    </w:p>
    <w:p w14:paraId="3F22798A" w14:textId="77777777" w:rsidR="00D430D9" w:rsidRPr="00491F05" w:rsidRDefault="00D430D9" w:rsidP="008E2202">
      <w:pPr>
        <w:pStyle w:val="ListParagraph"/>
        <w:numPr>
          <w:ilvl w:val="0"/>
          <w:numId w:val="4"/>
        </w:numPr>
        <w:rPr>
          <w:bCs/>
          <w:szCs w:val="24"/>
        </w:rPr>
      </w:pPr>
      <w:r w:rsidRPr="00491F05">
        <w:rPr>
          <w:bCs/>
          <w:szCs w:val="24"/>
        </w:rPr>
        <w:t>Select Distributor</w:t>
      </w:r>
    </w:p>
    <w:p w14:paraId="289D7063" w14:textId="77777777" w:rsidR="00D430D9" w:rsidRPr="00491F05" w:rsidRDefault="00D430D9" w:rsidP="008E2202">
      <w:pPr>
        <w:pStyle w:val="ListParagraph"/>
        <w:numPr>
          <w:ilvl w:val="0"/>
          <w:numId w:val="4"/>
        </w:numPr>
        <w:rPr>
          <w:szCs w:val="24"/>
        </w:rPr>
      </w:pPr>
      <w:r w:rsidRPr="00491F05">
        <w:rPr>
          <w:bCs/>
          <w:szCs w:val="24"/>
        </w:rPr>
        <w:t>Select RSO Sup</w:t>
      </w:r>
    </w:p>
    <w:p w14:paraId="3AED43DB" w14:textId="77777777" w:rsidR="00D430D9" w:rsidRPr="00491F05" w:rsidRDefault="00D430D9" w:rsidP="008E2202">
      <w:pPr>
        <w:pStyle w:val="ListParagraph"/>
        <w:numPr>
          <w:ilvl w:val="0"/>
          <w:numId w:val="4"/>
        </w:numPr>
        <w:rPr>
          <w:szCs w:val="24"/>
        </w:rPr>
      </w:pPr>
      <w:r w:rsidRPr="00491F05">
        <w:rPr>
          <w:bCs/>
          <w:szCs w:val="24"/>
        </w:rPr>
        <w:t>Select RSO</w:t>
      </w:r>
    </w:p>
    <w:p w14:paraId="3B5103BF" w14:textId="77777777" w:rsidR="00D430D9" w:rsidRPr="00491F05" w:rsidRDefault="007021FF" w:rsidP="008E2202">
      <w:pPr>
        <w:pStyle w:val="ListParagraph"/>
        <w:numPr>
          <w:ilvl w:val="0"/>
          <w:numId w:val="4"/>
        </w:numPr>
        <w:rPr>
          <w:bCs/>
          <w:szCs w:val="24"/>
        </w:rPr>
      </w:pPr>
      <w:r w:rsidRPr="00491F05">
        <w:rPr>
          <w:bCs/>
          <w:szCs w:val="24"/>
        </w:rPr>
        <w:t>Select KPI (</w:t>
      </w:r>
      <w:r w:rsidR="00D430D9" w:rsidRPr="00491F05">
        <w:rPr>
          <w:bCs/>
          <w:szCs w:val="24"/>
        </w:rPr>
        <w:t>A</w:t>
      </w:r>
      <w:r w:rsidRPr="00491F05">
        <w:rPr>
          <w:bCs/>
          <w:szCs w:val="24"/>
        </w:rPr>
        <w:t>ll Bundle</w:t>
      </w:r>
      <w:r w:rsidR="00D430D9" w:rsidRPr="00491F05">
        <w:rPr>
          <w:bCs/>
          <w:szCs w:val="24"/>
        </w:rPr>
        <w:t>)</w:t>
      </w:r>
    </w:p>
    <w:p w14:paraId="2E099266" w14:textId="77777777" w:rsidR="00D430D9" w:rsidRPr="00C52ADA" w:rsidRDefault="00D430D9" w:rsidP="008E220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1F05">
        <w:rPr>
          <w:bCs/>
          <w:szCs w:val="24"/>
        </w:rPr>
        <w:t xml:space="preserve">Able to see the Report </w:t>
      </w:r>
    </w:p>
    <w:p w14:paraId="40422EFE" w14:textId="77777777" w:rsidR="00750CC1" w:rsidRDefault="00750CC1" w:rsidP="00BA0F16"/>
    <w:p w14:paraId="46119B3E" w14:textId="77777777" w:rsidR="00DF723A" w:rsidRDefault="00DF723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C7D729D" w14:textId="30DA85C7" w:rsidR="00750CC1" w:rsidRPr="00D430D9" w:rsidRDefault="00750CC1" w:rsidP="00750CC1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lastRenderedPageBreak/>
        <w:t>User Interface for</w:t>
      </w:r>
      <w:r w:rsidR="00F7296C" w:rsidRPr="00D430D9">
        <w:rPr>
          <w:b/>
          <w:bCs/>
          <w:sz w:val="24"/>
          <w:szCs w:val="24"/>
        </w:rPr>
        <w:t xml:space="preserve"> App</w:t>
      </w:r>
      <w:r w:rsidR="00491F05">
        <w:rPr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30D9" w14:paraId="076D0265" w14:textId="77777777" w:rsidTr="006A2BF7">
        <w:trPr>
          <w:trHeight w:val="7280"/>
        </w:trPr>
        <w:tc>
          <w:tcPr>
            <w:tcW w:w="4675" w:type="dxa"/>
          </w:tcPr>
          <w:p w14:paraId="63A2C9C0" w14:textId="77777777" w:rsidR="00D430D9" w:rsidRDefault="00D430D9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4384" behindDoc="1" locked="0" layoutInCell="1" allowOverlap="1" wp14:anchorId="2F25EB65" wp14:editId="5CC44161">
                  <wp:simplePos x="0" y="0"/>
                  <wp:positionH relativeFrom="column">
                    <wp:posOffset>406400</wp:posOffset>
                  </wp:positionH>
                  <wp:positionV relativeFrom="paragraph">
                    <wp:posOffset>160020</wp:posOffset>
                  </wp:positionV>
                  <wp:extent cx="2093595" cy="4352925"/>
                  <wp:effectExtent l="0" t="0" r="0" b="9525"/>
                  <wp:wrapTight wrapText="bothSides">
                    <wp:wrapPolygon edited="0">
                      <wp:start x="786" y="95"/>
                      <wp:lineTo x="393" y="567"/>
                      <wp:lineTo x="0" y="1418"/>
                      <wp:lineTo x="393" y="19946"/>
                      <wp:lineTo x="786" y="21458"/>
                      <wp:lineTo x="1179" y="21553"/>
                      <wp:lineTo x="20244" y="21553"/>
                      <wp:lineTo x="20637" y="21458"/>
                      <wp:lineTo x="21030" y="20324"/>
                      <wp:lineTo x="21227" y="851"/>
                      <wp:lineTo x="20637" y="95"/>
                      <wp:lineTo x="786" y="95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59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722A6FC" w14:textId="77777777" w:rsidR="00D430D9" w:rsidRDefault="00D430D9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5408" behindDoc="1" locked="0" layoutInCell="1" allowOverlap="1" wp14:anchorId="700D0F36" wp14:editId="400D76D0">
                  <wp:simplePos x="0" y="0"/>
                  <wp:positionH relativeFrom="column">
                    <wp:posOffset>361950</wp:posOffset>
                  </wp:positionH>
                  <wp:positionV relativeFrom="paragraph">
                    <wp:posOffset>155575</wp:posOffset>
                  </wp:positionV>
                  <wp:extent cx="2168525" cy="4352925"/>
                  <wp:effectExtent l="0" t="0" r="3175" b="9525"/>
                  <wp:wrapTight wrapText="bothSides">
                    <wp:wrapPolygon edited="0">
                      <wp:start x="12144" y="0"/>
                      <wp:lineTo x="1518" y="189"/>
                      <wp:lineTo x="0" y="378"/>
                      <wp:lineTo x="569" y="21269"/>
                      <wp:lineTo x="1328" y="21553"/>
                      <wp:lineTo x="20114" y="21553"/>
                      <wp:lineTo x="20873" y="21269"/>
                      <wp:lineTo x="21442" y="473"/>
                      <wp:lineTo x="19544" y="189"/>
                      <wp:lineTo x="12903" y="0"/>
                      <wp:lineTo x="12144" y="0"/>
                    </wp:wrapPolygon>
                  </wp:wrapTight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5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B304128" w14:textId="77777777" w:rsidR="000068E4" w:rsidRDefault="000068E4" w:rsidP="00BA0F16"/>
    <w:p w14:paraId="6255F5F3" w14:textId="395273C6" w:rsidR="005E07C6" w:rsidRPr="00FD4A2D" w:rsidRDefault="0050034A" w:rsidP="00BA0F16">
      <w:pPr>
        <w:rPr>
          <w:szCs w:val="24"/>
        </w:rPr>
      </w:pPr>
      <w:r w:rsidRPr="00FD4A2D">
        <w:rPr>
          <w:rFonts w:ascii="Calibri-Bold" w:hAnsi="Calibri-Bold"/>
          <w:b/>
          <w:bCs/>
          <w:color w:val="000000"/>
          <w:szCs w:val="24"/>
        </w:rPr>
        <w:t>Rules/Validations:</w:t>
      </w:r>
    </w:p>
    <w:p w14:paraId="16C95275" w14:textId="77777777" w:rsidR="00DF723A" w:rsidRPr="00FD4A2D" w:rsidRDefault="00DF723A" w:rsidP="0064356A">
      <w:pPr>
        <w:numPr>
          <w:ilvl w:val="0"/>
          <w:numId w:val="18"/>
        </w:numPr>
        <w:spacing w:line="276" w:lineRule="auto"/>
        <w:contextualSpacing/>
        <w:jc w:val="both"/>
        <w:rPr>
          <w:szCs w:val="24"/>
        </w:rPr>
      </w:pPr>
      <w:r w:rsidRPr="00FD4A2D">
        <w:rPr>
          <w:szCs w:val="24"/>
        </w:rPr>
        <w:t>Geography Filter feature can be hide/show with the filter button.</w:t>
      </w:r>
    </w:p>
    <w:p w14:paraId="446D0A8D" w14:textId="77777777" w:rsidR="00DF723A" w:rsidRPr="00FD4A2D" w:rsidRDefault="00DF723A" w:rsidP="0064356A">
      <w:pPr>
        <w:numPr>
          <w:ilvl w:val="0"/>
          <w:numId w:val="18"/>
        </w:numPr>
        <w:spacing w:line="276" w:lineRule="auto"/>
        <w:contextualSpacing/>
        <w:jc w:val="both"/>
        <w:rPr>
          <w:szCs w:val="24"/>
        </w:rPr>
      </w:pPr>
      <w:r w:rsidRPr="00FD4A2D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263A97F8" w14:textId="50194A1F" w:rsidR="00DF723A" w:rsidRPr="00FD4A2D" w:rsidRDefault="00DF723A" w:rsidP="0064356A">
      <w:pPr>
        <w:numPr>
          <w:ilvl w:val="0"/>
          <w:numId w:val="18"/>
        </w:numPr>
        <w:contextualSpacing/>
        <w:jc w:val="both"/>
        <w:rPr>
          <w:szCs w:val="24"/>
        </w:rPr>
      </w:pPr>
      <w:r w:rsidRPr="00FD4A2D">
        <w:rPr>
          <w:szCs w:val="24"/>
        </w:rPr>
        <w:t>For DRR, CRR, RR</w:t>
      </w:r>
      <w:r w:rsidR="00F30526" w:rsidRPr="00FD4A2D">
        <w:rPr>
          <w:szCs w:val="24"/>
        </w:rPr>
        <w:t>R</w:t>
      </w:r>
      <w:r w:rsidRPr="00FD4A2D">
        <w:rPr>
          <w:szCs w:val="24"/>
        </w:rPr>
        <w:t xml:space="preserve"> decimal value must </w:t>
      </w:r>
      <w:r w:rsidR="00E41F1E">
        <w:rPr>
          <w:szCs w:val="24"/>
        </w:rPr>
        <w:t xml:space="preserve">be </w:t>
      </w:r>
      <w:r w:rsidR="00E41F1E">
        <w:t xml:space="preserve">2 </w:t>
      </w:r>
      <w:r w:rsidR="001B3707">
        <w:t>digits</w:t>
      </w:r>
      <w:r w:rsidRPr="00FD4A2D">
        <w:rPr>
          <w:szCs w:val="24"/>
        </w:rPr>
        <w:t>.</w:t>
      </w:r>
    </w:p>
    <w:p w14:paraId="30E4C948" w14:textId="77777777" w:rsidR="00DF723A" w:rsidRPr="00FD4A2D" w:rsidRDefault="00DF723A" w:rsidP="0064356A">
      <w:pPr>
        <w:numPr>
          <w:ilvl w:val="0"/>
          <w:numId w:val="18"/>
        </w:numPr>
        <w:spacing w:line="240" w:lineRule="auto"/>
        <w:jc w:val="both"/>
        <w:rPr>
          <w:szCs w:val="24"/>
        </w:rPr>
      </w:pPr>
      <w:r w:rsidRPr="00FD4A2D">
        <w:rPr>
          <w:szCs w:val="24"/>
        </w:rPr>
        <w:t>All the Negative growth items/values &amp; behind MTD growth items are colored differently. (Color: Red)</w:t>
      </w:r>
    </w:p>
    <w:p w14:paraId="540A8DDF" w14:textId="77777777" w:rsidR="00141B95" w:rsidRPr="00FD4A2D" w:rsidRDefault="00DF723A" w:rsidP="0064356A">
      <w:pPr>
        <w:numPr>
          <w:ilvl w:val="0"/>
          <w:numId w:val="18"/>
        </w:numPr>
        <w:spacing w:line="240" w:lineRule="auto"/>
        <w:jc w:val="both"/>
        <w:rPr>
          <w:szCs w:val="24"/>
        </w:rPr>
      </w:pPr>
      <w:r w:rsidRPr="00FD4A2D">
        <w:rPr>
          <w:szCs w:val="24"/>
        </w:rPr>
        <w:t>Users must see the summarized data on the default landing report page under him/her.</w:t>
      </w:r>
    </w:p>
    <w:p w14:paraId="33F17F20" w14:textId="77777777" w:rsidR="00DF723A" w:rsidRPr="00FD4A2D" w:rsidRDefault="00DF723A" w:rsidP="0064356A">
      <w:pPr>
        <w:numPr>
          <w:ilvl w:val="0"/>
          <w:numId w:val="18"/>
        </w:numPr>
        <w:spacing w:line="240" w:lineRule="auto"/>
        <w:jc w:val="both"/>
        <w:rPr>
          <w:szCs w:val="24"/>
        </w:rPr>
      </w:pPr>
      <w:r w:rsidRPr="00FD4A2D">
        <w:rPr>
          <w:szCs w:val="24"/>
        </w:rPr>
        <w:t xml:space="preserve">The summarized data view must work as user’s </w:t>
      </w:r>
      <w:r w:rsidRPr="00FD4A2D">
        <w:rPr>
          <w:szCs w:val="24"/>
          <w:lang w:val="en-AU"/>
        </w:rPr>
        <w:t xml:space="preserve">hierarchy &amp; demography. Example: RSO will see Retailers </w:t>
      </w:r>
      <w:r w:rsidRPr="00FD4A2D">
        <w:rPr>
          <w:szCs w:val="24"/>
        </w:rPr>
        <w:t xml:space="preserve">summarized data under him/her, RSO Supervisor will see </w:t>
      </w:r>
      <w:r w:rsidRPr="00FD4A2D">
        <w:rPr>
          <w:szCs w:val="24"/>
          <w:lang w:val="en-AU"/>
        </w:rPr>
        <w:t xml:space="preserve">RSOs </w:t>
      </w:r>
      <w:r w:rsidRPr="00FD4A2D">
        <w:rPr>
          <w:szCs w:val="24"/>
        </w:rPr>
        <w:t>summarized data under him/her.</w:t>
      </w:r>
    </w:p>
    <w:p w14:paraId="52A6C3AB" w14:textId="77777777" w:rsidR="002946F5" w:rsidRDefault="002946F5" w:rsidP="002946F5"/>
    <w:p w14:paraId="62AD572D" w14:textId="77777777" w:rsidR="00004C5F" w:rsidRPr="001E4C3D" w:rsidRDefault="00055FA2" w:rsidP="00E17D8D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</w:rPr>
      </w:pPr>
      <w:bookmarkStart w:id="42" w:name="_Toc125300561"/>
      <w:bookmarkStart w:id="43" w:name="_Toc127381538"/>
      <w:r w:rsidRPr="001E4C3D">
        <w:rPr>
          <w:rFonts w:asciiTheme="minorHAnsi" w:eastAsiaTheme="minorHAnsi" w:hAnsiTheme="minorHAnsi" w:cstheme="minorHAnsi"/>
        </w:rPr>
        <w:lastRenderedPageBreak/>
        <w:t xml:space="preserve">3.3 </w:t>
      </w:r>
      <w:r w:rsidR="00004C5F" w:rsidRPr="001E4C3D">
        <w:rPr>
          <w:rFonts w:asciiTheme="minorHAnsi" w:eastAsiaTheme="minorHAnsi" w:hAnsiTheme="minorHAnsi" w:cstheme="minorHAnsi"/>
        </w:rPr>
        <w:t>FR-3: KPI: Data</w:t>
      </w:r>
      <w:bookmarkEnd w:id="42"/>
      <w:bookmarkEnd w:id="43"/>
    </w:p>
    <w:p w14:paraId="2EF6544E" w14:textId="77777777" w:rsidR="00E17D8D" w:rsidRPr="00EB3830" w:rsidRDefault="00E17D8D" w:rsidP="00E17D8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3B0D10F3" w14:textId="77777777" w:rsidR="00E17D8D" w:rsidRPr="00452AE1" w:rsidRDefault="00E17D8D" w:rsidP="00E17D8D">
      <w:pPr>
        <w:rPr>
          <w:b/>
        </w:rPr>
      </w:pPr>
      <w:r w:rsidRPr="003C47E0">
        <w:rPr>
          <w:b/>
          <w:sz w:val="24"/>
        </w:rPr>
        <w:t>Users: RSO, 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7F50013B" w14:textId="77777777" w:rsidR="00E17D8D" w:rsidRPr="001E4C3D" w:rsidRDefault="00E17D8D" w:rsidP="00E17D8D">
      <w:pPr>
        <w:rPr>
          <w:szCs w:val="24"/>
        </w:rPr>
      </w:pPr>
      <w:r w:rsidRPr="001E4C3D">
        <w:rPr>
          <w:b/>
        </w:rPr>
        <w:t>Objective:</w:t>
      </w:r>
      <w:r w:rsidRPr="001E4C3D">
        <w:rPr>
          <w:b/>
          <w:sz w:val="20"/>
        </w:rPr>
        <w:t xml:space="preserve"> </w:t>
      </w:r>
      <w:r w:rsidRPr="001E4C3D">
        <w:rPr>
          <w:szCs w:val="24"/>
        </w:rPr>
        <w:t xml:space="preserve">User will be able to see the Data report from this tab. </w:t>
      </w:r>
    </w:p>
    <w:p w14:paraId="3B4C3529" w14:textId="77777777" w:rsidR="00E17D8D" w:rsidRPr="001E4C3D" w:rsidRDefault="00E17D8D" w:rsidP="00E17D8D">
      <w:pPr>
        <w:rPr>
          <w:sz w:val="2"/>
          <w:szCs w:val="24"/>
        </w:rPr>
      </w:pPr>
    </w:p>
    <w:tbl>
      <w:tblPr>
        <w:tblStyle w:val="TableGrid"/>
        <w:tblW w:w="9180" w:type="dxa"/>
        <w:tblInd w:w="175" w:type="dxa"/>
        <w:tblLook w:val="04A0" w:firstRow="1" w:lastRow="0" w:firstColumn="1" w:lastColumn="0" w:noHBand="0" w:noVBand="1"/>
      </w:tblPr>
      <w:tblGrid>
        <w:gridCol w:w="5041"/>
        <w:gridCol w:w="1979"/>
        <w:gridCol w:w="2160"/>
      </w:tblGrid>
      <w:tr w:rsidR="00004C5F" w:rsidRPr="001E4C3D" w14:paraId="159D2081" w14:textId="77777777" w:rsidTr="001A50E9">
        <w:tc>
          <w:tcPr>
            <w:tcW w:w="5041" w:type="dxa"/>
          </w:tcPr>
          <w:p w14:paraId="75A04221" w14:textId="77777777" w:rsidR="00004C5F" w:rsidRPr="001E4C3D" w:rsidRDefault="00004C5F" w:rsidP="00004C5F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E4C3D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14:paraId="2015DCD5" w14:textId="77777777" w:rsidR="00004C5F" w:rsidRPr="001E4C3D" w:rsidRDefault="00004C5F" w:rsidP="00004C5F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E4C3D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2160" w:type="dxa"/>
          </w:tcPr>
          <w:p w14:paraId="01C5A023" w14:textId="77777777" w:rsidR="00004C5F" w:rsidRPr="001E4C3D" w:rsidRDefault="00004C5F" w:rsidP="00004C5F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E4C3D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004C5F" w:rsidRPr="001E4C3D" w14:paraId="1EF38B9E" w14:textId="77777777" w:rsidTr="001A50E9">
        <w:tc>
          <w:tcPr>
            <w:tcW w:w="5041" w:type="dxa"/>
          </w:tcPr>
          <w:p w14:paraId="47F4BAC6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Target vs Ach, DRR/CRR/RR</w:t>
            </w:r>
          </w:p>
        </w:tc>
        <w:tc>
          <w:tcPr>
            <w:tcW w:w="1979" w:type="dxa"/>
          </w:tcPr>
          <w:p w14:paraId="12AE1A78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2160" w:type="dxa"/>
          </w:tcPr>
          <w:p w14:paraId="3C3A2D95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  <w:tr w:rsidR="00004C5F" w:rsidRPr="001E4C3D" w14:paraId="16677E6F" w14:textId="77777777" w:rsidTr="001A50E9">
        <w:tc>
          <w:tcPr>
            <w:tcW w:w="5041" w:type="dxa"/>
          </w:tcPr>
          <w:p w14:paraId="003FE1C0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MTD vs LMTD</w:t>
            </w:r>
          </w:p>
        </w:tc>
        <w:tc>
          <w:tcPr>
            <w:tcW w:w="1979" w:type="dxa"/>
          </w:tcPr>
          <w:p w14:paraId="2DC442D1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2160" w:type="dxa"/>
          </w:tcPr>
          <w:p w14:paraId="5D440B04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  <w:tr w:rsidR="00004C5F" w:rsidRPr="001E4C3D" w14:paraId="326D14B5" w14:textId="77777777" w:rsidTr="001A50E9">
        <w:tc>
          <w:tcPr>
            <w:tcW w:w="5041" w:type="dxa"/>
          </w:tcPr>
          <w:p w14:paraId="1B6A23F8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Today, yesterday, last week same day</w:t>
            </w:r>
          </w:p>
        </w:tc>
        <w:tc>
          <w:tcPr>
            <w:tcW w:w="1979" w:type="dxa"/>
          </w:tcPr>
          <w:p w14:paraId="51F2AB0C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2160" w:type="dxa"/>
          </w:tcPr>
          <w:p w14:paraId="6598CFE9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Near Real time</w:t>
            </w:r>
          </w:p>
        </w:tc>
      </w:tr>
      <w:tr w:rsidR="00004C5F" w:rsidRPr="001E4C3D" w14:paraId="096558FE" w14:textId="77777777" w:rsidTr="001A50E9">
        <w:trPr>
          <w:trHeight w:val="350"/>
        </w:trPr>
        <w:tc>
          <w:tcPr>
            <w:tcW w:w="5041" w:type="dxa"/>
          </w:tcPr>
          <w:p w14:paraId="1DC02F49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RSO wise target vs ach, MTD vs LMTD</w:t>
            </w:r>
          </w:p>
        </w:tc>
        <w:tc>
          <w:tcPr>
            <w:tcW w:w="1979" w:type="dxa"/>
          </w:tcPr>
          <w:p w14:paraId="70E2BA97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RSO, DD, ZM, Top</w:t>
            </w:r>
          </w:p>
        </w:tc>
        <w:tc>
          <w:tcPr>
            <w:tcW w:w="2160" w:type="dxa"/>
          </w:tcPr>
          <w:p w14:paraId="451D201A" w14:textId="77777777" w:rsidR="00004C5F" w:rsidRPr="001E4C3D" w:rsidRDefault="00004C5F" w:rsidP="00004C5F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E4C3D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</w:tbl>
    <w:p w14:paraId="1013D00F" w14:textId="77777777" w:rsidR="00E17D8D" w:rsidRPr="001E4C3D" w:rsidRDefault="00E17D8D" w:rsidP="002946F5">
      <w:pPr>
        <w:rPr>
          <w:b/>
          <w:szCs w:val="24"/>
        </w:rPr>
      </w:pPr>
    </w:p>
    <w:p w14:paraId="6321835F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A new Report feature of KPI “</w:t>
      </w:r>
      <w:r w:rsidR="00F30526" w:rsidRPr="001E4C3D">
        <w:rPr>
          <w:rFonts w:cstheme="minorHAnsi"/>
          <w:szCs w:val="24"/>
        </w:rPr>
        <w:t>Data</w:t>
      </w:r>
      <w:r w:rsidRPr="001E4C3D">
        <w:rPr>
          <w:rFonts w:cstheme="minorHAnsi"/>
          <w:szCs w:val="24"/>
        </w:rPr>
        <w:t>”.</w:t>
      </w:r>
    </w:p>
    <w:p w14:paraId="17B9CEFF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4E46CD4D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0D3ED373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3E429967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1C03C7DB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5816E251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00F51B64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56287643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694DC540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After selecting a “RSO” under a “RSO Supervisor” users can see summarized data of all the “Retailers” under that selected “RSO”.</w:t>
      </w:r>
    </w:p>
    <w:p w14:paraId="6795168B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Logic for CRR (Current Run Rate): Achievement / Days Elapsed</w:t>
      </w:r>
    </w:p>
    <w:p w14:paraId="5D8EBAB8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Logic RRR (Required Run Rate): (Target - Achievement)/Remaining days.</w:t>
      </w:r>
    </w:p>
    <w:p w14:paraId="479E1815" w14:textId="77777777" w:rsidR="00F30526" w:rsidRPr="001E4C3D" w:rsidRDefault="009910E2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>The</w:t>
      </w:r>
      <w:r w:rsidR="00F30526" w:rsidRPr="001E4C3D">
        <w:rPr>
          <w:rFonts w:cstheme="minorHAnsi"/>
          <w:szCs w:val="24"/>
        </w:rPr>
        <w:t xml:space="preserve"> “Data” table view format with fields (</w:t>
      </w:r>
      <w:r w:rsidR="00F30526" w:rsidRPr="001E4C3D">
        <w:rPr>
          <w:b/>
          <w:szCs w:val="24"/>
        </w:rPr>
        <w:t>Target</w:t>
      </w:r>
      <w:r w:rsidR="00F30526" w:rsidRPr="001E4C3D">
        <w:rPr>
          <w:szCs w:val="24"/>
        </w:rPr>
        <w:t xml:space="preserve">(Cumulative Target of Month), </w:t>
      </w:r>
      <w:r w:rsidR="00F30526" w:rsidRPr="001E4C3D">
        <w:rPr>
          <w:b/>
          <w:szCs w:val="24"/>
        </w:rPr>
        <w:t>MTD Achievement</w:t>
      </w:r>
      <w:r w:rsidR="00F30526" w:rsidRPr="001E4C3D">
        <w:rPr>
          <w:szCs w:val="24"/>
        </w:rPr>
        <w:t xml:space="preserve">(Cumulative Achievement of MTD), </w:t>
      </w:r>
      <w:r w:rsidR="00F30526" w:rsidRPr="001E4C3D">
        <w:rPr>
          <w:b/>
          <w:szCs w:val="24"/>
        </w:rPr>
        <w:t>Achievement %</w:t>
      </w:r>
      <w:r w:rsidR="00F30526" w:rsidRPr="001E4C3D">
        <w:rPr>
          <w:szCs w:val="24"/>
        </w:rPr>
        <w:t xml:space="preserve"> (Achievement/ Target)*100, </w:t>
      </w:r>
      <w:r w:rsidR="00F30526" w:rsidRPr="001E4C3D">
        <w:rPr>
          <w:b/>
          <w:szCs w:val="24"/>
        </w:rPr>
        <w:t>LMTD</w:t>
      </w:r>
      <w:r w:rsidR="00F30526" w:rsidRPr="001E4C3D">
        <w:rPr>
          <w:szCs w:val="24"/>
        </w:rPr>
        <w:t xml:space="preserve">(Cumulative Achievement of LMTD), </w:t>
      </w:r>
      <w:r w:rsidR="00F30526" w:rsidRPr="001E4C3D">
        <w:rPr>
          <w:b/>
          <w:szCs w:val="24"/>
        </w:rPr>
        <w:t>MTD Vs LMTD</w:t>
      </w:r>
      <w:r w:rsidR="00F30526" w:rsidRPr="001E4C3D">
        <w:rPr>
          <w:szCs w:val="24"/>
        </w:rPr>
        <w:t xml:space="preserve">(((MTD-LMTD)/LMTD)*100), </w:t>
      </w:r>
      <w:r w:rsidR="00F30526" w:rsidRPr="001E4C3D">
        <w:rPr>
          <w:b/>
          <w:szCs w:val="24"/>
        </w:rPr>
        <w:t>CRR</w:t>
      </w:r>
      <w:r w:rsidR="00F30526" w:rsidRPr="001E4C3D">
        <w:rPr>
          <w:szCs w:val="24"/>
        </w:rPr>
        <w:t xml:space="preserve">(Achievement / days elapsed), </w:t>
      </w:r>
      <w:r w:rsidR="00F30526" w:rsidRPr="001E4C3D">
        <w:rPr>
          <w:b/>
          <w:szCs w:val="24"/>
        </w:rPr>
        <w:t>RRR</w:t>
      </w:r>
      <w:r w:rsidR="00F30526" w:rsidRPr="001E4C3D">
        <w:rPr>
          <w:szCs w:val="24"/>
        </w:rPr>
        <w:t xml:space="preserve">((Target - Achievement)/remaining days), </w:t>
      </w:r>
      <w:r w:rsidR="00F30526" w:rsidRPr="001E4C3D">
        <w:rPr>
          <w:b/>
          <w:szCs w:val="24"/>
        </w:rPr>
        <w:t>Today</w:t>
      </w:r>
      <w:r w:rsidR="00F30526" w:rsidRPr="001E4C3D">
        <w:rPr>
          <w:szCs w:val="24"/>
        </w:rPr>
        <w:t xml:space="preserve">(Cumulative Achievement of todays’ till time), </w:t>
      </w:r>
      <w:r w:rsidR="00F30526" w:rsidRPr="001E4C3D">
        <w:rPr>
          <w:b/>
          <w:szCs w:val="24"/>
        </w:rPr>
        <w:t>Yesterday</w:t>
      </w:r>
      <w:r w:rsidR="00F30526" w:rsidRPr="001E4C3D">
        <w:rPr>
          <w:szCs w:val="24"/>
        </w:rPr>
        <w:t xml:space="preserve">(Cumulative Achievement of yesterday (Full day)), </w:t>
      </w:r>
      <w:r w:rsidR="00F30526" w:rsidRPr="001E4C3D">
        <w:rPr>
          <w:b/>
          <w:szCs w:val="24"/>
        </w:rPr>
        <w:t>Last week same day</w:t>
      </w:r>
      <w:r w:rsidR="00F30526" w:rsidRPr="001E4C3D">
        <w:rPr>
          <w:szCs w:val="24"/>
        </w:rPr>
        <w:t>(Cumulative Achievement of last week same day (Full day)).</w:t>
      </w:r>
    </w:p>
    <w:p w14:paraId="170EC568" w14:textId="77777777" w:rsidR="00E17D8D" w:rsidRPr="001E4C3D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Cs w:val="24"/>
        </w:rPr>
      </w:pPr>
      <w:r w:rsidRPr="001E4C3D">
        <w:rPr>
          <w:rFonts w:cstheme="minorHAnsi"/>
          <w:szCs w:val="24"/>
        </w:rPr>
        <w:t xml:space="preserve">All the Negative growth items/values color are Red. </w:t>
      </w:r>
    </w:p>
    <w:p w14:paraId="2CB7F036" w14:textId="77777777" w:rsidR="00E17D8D" w:rsidRPr="007B7161" w:rsidRDefault="00E17D8D" w:rsidP="001A50E9">
      <w:pPr>
        <w:pStyle w:val="ListParagraph"/>
        <w:numPr>
          <w:ilvl w:val="0"/>
          <w:numId w:val="19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 w:rsidRPr="001E4C3D">
        <w:rPr>
          <w:rFonts w:cstheme="minorHAnsi"/>
          <w:szCs w:val="24"/>
        </w:rPr>
        <w:lastRenderedPageBreak/>
        <w:t>All the behind MTD growth items, if MTD Achievement is less than that time/day target’s then they are colored if the deviation is equal or less than 5% the color is yellow else the Target vs MTD Achievement deviation is more than 5% the color is Red).</w:t>
      </w:r>
      <w:r>
        <w:rPr>
          <w:rFonts w:cstheme="minorHAnsi"/>
          <w:sz w:val="24"/>
          <w:szCs w:val="24"/>
        </w:rPr>
        <w:t xml:space="preserve"> </w:t>
      </w:r>
    </w:p>
    <w:p w14:paraId="278721C2" w14:textId="77777777" w:rsidR="00E17D8D" w:rsidRDefault="00E17D8D" w:rsidP="002946F5">
      <w:pPr>
        <w:rPr>
          <w:b/>
          <w:sz w:val="24"/>
          <w:szCs w:val="24"/>
        </w:rPr>
      </w:pPr>
    </w:p>
    <w:p w14:paraId="0626D6AA" w14:textId="77777777" w:rsidR="002946F5" w:rsidRPr="00D430D9" w:rsidRDefault="002946F5" w:rsidP="002946F5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14:paraId="1B05DA4D" w14:textId="77777777" w:rsidR="002946F5" w:rsidRDefault="00B96D3A" w:rsidP="002946F5">
      <w:pPr>
        <w:rPr>
          <w:b/>
        </w:rPr>
      </w:pPr>
      <w:r>
        <w:rPr>
          <w:noProof/>
        </w:rPr>
        <w:drawing>
          <wp:inline distT="0" distB="0" distL="0" distR="0" wp14:anchorId="5F93EE7D" wp14:editId="493124F3">
            <wp:extent cx="5724524" cy="2221865"/>
            <wp:effectExtent l="38100" t="0" r="67310" b="6985"/>
            <wp:docPr id="45" name="Diagram 4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A948BB2" w14:textId="77777777" w:rsidR="002946F5" w:rsidRDefault="002946F5" w:rsidP="002946F5">
      <w:pPr>
        <w:jc w:val="center"/>
      </w:pPr>
      <w:r>
        <w:t xml:space="preserve">Workflow Diagram </w:t>
      </w:r>
    </w:p>
    <w:p w14:paraId="3FC00FB2" w14:textId="77777777" w:rsidR="002946F5" w:rsidRPr="00004C5F" w:rsidRDefault="002946F5" w:rsidP="002946F5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4626E5F2" w14:textId="77777777" w:rsidR="00E45CF4" w:rsidRPr="00283EA0" w:rsidRDefault="00E45CF4" w:rsidP="007D06E8">
      <w:pPr>
        <w:pStyle w:val="ListParagraph"/>
        <w:numPr>
          <w:ilvl w:val="0"/>
          <w:numId w:val="5"/>
        </w:numPr>
        <w:rPr>
          <w:szCs w:val="24"/>
        </w:rPr>
      </w:pPr>
      <w:r w:rsidRPr="00283EA0">
        <w:rPr>
          <w:bCs/>
          <w:szCs w:val="24"/>
        </w:rPr>
        <w:t>KPI Report</w:t>
      </w:r>
    </w:p>
    <w:p w14:paraId="5D505D4A" w14:textId="77777777" w:rsidR="00E45CF4" w:rsidRPr="00283EA0" w:rsidRDefault="00E45CF4" w:rsidP="007D06E8">
      <w:pPr>
        <w:pStyle w:val="ListParagraph"/>
        <w:numPr>
          <w:ilvl w:val="0"/>
          <w:numId w:val="5"/>
        </w:numPr>
        <w:rPr>
          <w:szCs w:val="24"/>
        </w:rPr>
      </w:pPr>
      <w:r w:rsidRPr="00283EA0">
        <w:rPr>
          <w:bCs/>
          <w:szCs w:val="24"/>
        </w:rPr>
        <w:t>Select Cluster</w:t>
      </w:r>
    </w:p>
    <w:p w14:paraId="6F17BAB1" w14:textId="77777777" w:rsidR="00E45CF4" w:rsidRPr="00283EA0" w:rsidRDefault="00E45CF4" w:rsidP="007D06E8">
      <w:pPr>
        <w:pStyle w:val="ListParagraph"/>
        <w:numPr>
          <w:ilvl w:val="0"/>
          <w:numId w:val="5"/>
        </w:numPr>
        <w:rPr>
          <w:szCs w:val="24"/>
        </w:rPr>
      </w:pPr>
      <w:r w:rsidRPr="00283EA0">
        <w:rPr>
          <w:bCs/>
          <w:szCs w:val="24"/>
        </w:rPr>
        <w:t>Select Region</w:t>
      </w:r>
    </w:p>
    <w:p w14:paraId="7C621E32" w14:textId="77777777" w:rsidR="00E45CF4" w:rsidRPr="00283EA0" w:rsidRDefault="00E45CF4" w:rsidP="007D06E8">
      <w:pPr>
        <w:pStyle w:val="ListParagraph"/>
        <w:numPr>
          <w:ilvl w:val="0"/>
          <w:numId w:val="5"/>
        </w:numPr>
        <w:rPr>
          <w:bCs/>
          <w:szCs w:val="24"/>
        </w:rPr>
      </w:pPr>
      <w:r w:rsidRPr="00283EA0">
        <w:rPr>
          <w:bCs/>
          <w:szCs w:val="24"/>
        </w:rPr>
        <w:t>Select Distributor</w:t>
      </w:r>
    </w:p>
    <w:p w14:paraId="5B2D54C8" w14:textId="77777777" w:rsidR="00E45CF4" w:rsidRPr="00283EA0" w:rsidRDefault="00E45CF4" w:rsidP="007D06E8">
      <w:pPr>
        <w:pStyle w:val="ListParagraph"/>
        <w:numPr>
          <w:ilvl w:val="0"/>
          <w:numId w:val="5"/>
        </w:numPr>
        <w:rPr>
          <w:szCs w:val="24"/>
        </w:rPr>
      </w:pPr>
      <w:r w:rsidRPr="00283EA0">
        <w:rPr>
          <w:bCs/>
          <w:szCs w:val="24"/>
        </w:rPr>
        <w:t>Select RSO Sup</w:t>
      </w:r>
    </w:p>
    <w:p w14:paraId="751A56CB" w14:textId="77777777" w:rsidR="00E45CF4" w:rsidRPr="00283EA0" w:rsidRDefault="00E45CF4" w:rsidP="007D06E8">
      <w:pPr>
        <w:pStyle w:val="ListParagraph"/>
        <w:numPr>
          <w:ilvl w:val="0"/>
          <w:numId w:val="5"/>
        </w:numPr>
        <w:rPr>
          <w:szCs w:val="24"/>
        </w:rPr>
      </w:pPr>
      <w:r w:rsidRPr="00283EA0">
        <w:rPr>
          <w:bCs/>
          <w:szCs w:val="24"/>
        </w:rPr>
        <w:t>Select RSO</w:t>
      </w:r>
    </w:p>
    <w:p w14:paraId="0E80974B" w14:textId="77777777" w:rsidR="00E45CF4" w:rsidRPr="00283EA0" w:rsidRDefault="007021FF" w:rsidP="007D06E8">
      <w:pPr>
        <w:pStyle w:val="ListParagraph"/>
        <w:numPr>
          <w:ilvl w:val="0"/>
          <w:numId w:val="5"/>
        </w:numPr>
        <w:rPr>
          <w:bCs/>
          <w:szCs w:val="24"/>
        </w:rPr>
      </w:pPr>
      <w:r w:rsidRPr="00283EA0">
        <w:rPr>
          <w:bCs/>
          <w:szCs w:val="24"/>
        </w:rPr>
        <w:t>Select KPI (Data</w:t>
      </w:r>
      <w:r w:rsidR="00E45CF4" w:rsidRPr="00283EA0">
        <w:rPr>
          <w:bCs/>
          <w:szCs w:val="24"/>
        </w:rPr>
        <w:t>)</w:t>
      </w:r>
    </w:p>
    <w:p w14:paraId="7638E14C" w14:textId="77777777" w:rsidR="00E45CF4" w:rsidRPr="00283EA0" w:rsidRDefault="00E45CF4" w:rsidP="007D06E8">
      <w:pPr>
        <w:pStyle w:val="ListParagraph"/>
        <w:numPr>
          <w:ilvl w:val="0"/>
          <w:numId w:val="5"/>
        </w:numPr>
        <w:rPr>
          <w:szCs w:val="24"/>
        </w:rPr>
      </w:pPr>
      <w:r w:rsidRPr="00283EA0">
        <w:rPr>
          <w:bCs/>
          <w:szCs w:val="24"/>
        </w:rPr>
        <w:t xml:space="preserve">Able to see the Report </w:t>
      </w:r>
    </w:p>
    <w:p w14:paraId="7F2824A1" w14:textId="77777777" w:rsidR="00E45CF4" w:rsidRPr="00C52ADA" w:rsidRDefault="00E45CF4" w:rsidP="00E45CF4">
      <w:pPr>
        <w:ind w:left="360"/>
        <w:rPr>
          <w:sz w:val="24"/>
          <w:szCs w:val="24"/>
        </w:rPr>
      </w:pPr>
    </w:p>
    <w:p w14:paraId="421236CA" w14:textId="77777777" w:rsidR="00004C5F" w:rsidRDefault="00004C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FCCB86D" w14:textId="73763E5F" w:rsidR="002946F5" w:rsidRPr="00D430D9" w:rsidRDefault="00E270A0" w:rsidP="002946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Interface for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46F5" w14:paraId="27E868D0" w14:textId="77777777" w:rsidTr="006A2BF7">
        <w:trPr>
          <w:trHeight w:val="7280"/>
        </w:trPr>
        <w:tc>
          <w:tcPr>
            <w:tcW w:w="4675" w:type="dxa"/>
          </w:tcPr>
          <w:p w14:paraId="7BCC0DA7" w14:textId="77777777" w:rsidR="002946F5" w:rsidRDefault="002946F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7456" behindDoc="1" locked="0" layoutInCell="1" allowOverlap="1" wp14:anchorId="7D635B8F" wp14:editId="67BC829F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158750</wp:posOffset>
                  </wp:positionV>
                  <wp:extent cx="2221865" cy="4352925"/>
                  <wp:effectExtent l="0" t="0" r="6985" b="9525"/>
                  <wp:wrapTight wrapText="bothSides">
                    <wp:wrapPolygon edited="0">
                      <wp:start x="926" y="95"/>
                      <wp:lineTo x="185" y="756"/>
                      <wp:lineTo x="370" y="19946"/>
                      <wp:lineTo x="741" y="21458"/>
                      <wp:lineTo x="1296" y="21553"/>
                      <wp:lineTo x="20186" y="21553"/>
                      <wp:lineTo x="20742" y="21458"/>
                      <wp:lineTo x="21112" y="19946"/>
                      <wp:lineTo x="21483" y="1134"/>
                      <wp:lineTo x="20742" y="284"/>
                      <wp:lineTo x="20001" y="95"/>
                      <wp:lineTo x="926" y="95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86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5E34BAA0" w14:textId="77777777" w:rsidR="002946F5" w:rsidRDefault="002946F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8480" behindDoc="1" locked="0" layoutInCell="1" allowOverlap="1" wp14:anchorId="45EBE966" wp14:editId="0665CD84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158750</wp:posOffset>
                  </wp:positionV>
                  <wp:extent cx="2200275" cy="4352925"/>
                  <wp:effectExtent l="0" t="0" r="9525" b="9525"/>
                  <wp:wrapTight wrapText="bothSides">
                    <wp:wrapPolygon edited="0">
                      <wp:start x="12156" y="0"/>
                      <wp:lineTo x="1870" y="189"/>
                      <wp:lineTo x="0" y="378"/>
                      <wp:lineTo x="561" y="21269"/>
                      <wp:lineTo x="1309" y="21553"/>
                      <wp:lineTo x="20197" y="21553"/>
                      <wp:lineTo x="20945" y="21269"/>
                      <wp:lineTo x="21506" y="473"/>
                      <wp:lineTo x="19636" y="189"/>
                      <wp:lineTo x="12904" y="0"/>
                      <wp:lineTo x="12156" y="0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63F27ED" w14:textId="77777777" w:rsidR="00447A06" w:rsidRDefault="00447A06" w:rsidP="002946F5">
      <w:pPr>
        <w:rPr>
          <w:sz w:val="24"/>
          <w:szCs w:val="24"/>
        </w:rPr>
      </w:pPr>
    </w:p>
    <w:p w14:paraId="1455E661" w14:textId="6B982137" w:rsidR="002946F5" w:rsidRPr="00B148EF" w:rsidRDefault="002946F5" w:rsidP="002946F5">
      <w:pPr>
        <w:rPr>
          <w:szCs w:val="24"/>
        </w:rPr>
      </w:pPr>
      <w:r w:rsidRPr="00B148EF">
        <w:rPr>
          <w:rFonts w:ascii="Calibri-Bold" w:hAnsi="Calibri-Bold"/>
          <w:b/>
          <w:bCs/>
          <w:color w:val="000000"/>
          <w:szCs w:val="24"/>
        </w:rPr>
        <w:t>Rules/Validations:</w:t>
      </w:r>
    </w:p>
    <w:p w14:paraId="3E73C41F" w14:textId="77777777" w:rsidR="00F30526" w:rsidRPr="00B148EF" w:rsidRDefault="00F30526" w:rsidP="001A50E9">
      <w:pPr>
        <w:numPr>
          <w:ilvl w:val="0"/>
          <w:numId w:val="20"/>
        </w:numPr>
        <w:spacing w:line="276" w:lineRule="auto"/>
        <w:contextualSpacing/>
        <w:jc w:val="both"/>
        <w:rPr>
          <w:szCs w:val="24"/>
        </w:rPr>
      </w:pPr>
      <w:r w:rsidRPr="00B148EF">
        <w:rPr>
          <w:szCs w:val="24"/>
        </w:rPr>
        <w:t>Geography Filter feature can be hide/show with the filter button.</w:t>
      </w:r>
    </w:p>
    <w:p w14:paraId="7A37AB88" w14:textId="77777777" w:rsidR="00F30526" w:rsidRPr="00B148EF" w:rsidRDefault="00F30526" w:rsidP="001A50E9">
      <w:pPr>
        <w:numPr>
          <w:ilvl w:val="0"/>
          <w:numId w:val="20"/>
        </w:numPr>
        <w:spacing w:line="276" w:lineRule="auto"/>
        <w:contextualSpacing/>
        <w:jc w:val="both"/>
        <w:rPr>
          <w:szCs w:val="24"/>
        </w:rPr>
      </w:pPr>
      <w:r w:rsidRPr="00B148EF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44BC6B2E" w14:textId="2E7BB81C" w:rsidR="00F30526" w:rsidRPr="00B148EF" w:rsidRDefault="00F30526" w:rsidP="001A50E9">
      <w:pPr>
        <w:numPr>
          <w:ilvl w:val="0"/>
          <w:numId w:val="20"/>
        </w:numPr>
        <w:contextualSpacing/>
        <w:jc w:val="both"/>
        <w:rPr>
          <w:szCs w:val="24"/>
        </w:rPr>
      </w:pPr>
      <w:r w:rsidRPr="00B148EF">
        <w:rPr>
          <w:szCs w:val="24"/>
        </w:rPr>
        <w:t xml:space="preserve">MTD vs LMTD decimal value must be </w:t>
      </w:r>
      <w:r w:rsidR="00040E8F">
        <w:rPr>
          <w:szCs w:val="24"/>
        </w:rPr>
        <w:t>2 digits</w:t>
      </w:r>
      <w:r w:rsidR="00040E8F" w:rsidRPr="00B148EF">
        <w:rPr>
          <w:szCs w:val="24"/>
        </w:rPr>
        <w:t>.</w:t>
      </w:r>
    </w:p>
    <w:p w14:paraId="0B689769" w14:textId="3DA34EA3" w:rsidR="00F30526" w:rsidRPr="00B148EF" w:rsidRDefault="00F30526" w:rsidP="001A50E9">
      <w:pPr>
        <w:numPr>
          <w:ilvl w:val="0"/>
          <w:numId w:val="20"/>
        </w:numPr>
        <w:contextualSpacing/>
        <w:jc w:val="both"/>
        <w:rPr>
          <w:szCs w:val="24"/>
        </w:rPr>
      </w:pPr>
      <w:r w:rsidRPr="00B148EF">
        <w:rPr>
          <w:szCs w:val="24"/>
        </w:rPr>
        <w:t xml:space="preserve">For CRR, RRR decimal value must </w:t>
      </w:r>
      <w:r w:rsidR="000606C6">
        <w:rPr>
          <w:szCs w:val="24"/>
        </w:rPr>
        <w:t xml:space="preserve">be 2 </w:t>
      </w:r>
      <w:r w:rsidR="001B3707">
        <w:rPr>
          <w:szCs w:val="24"/>
        </w:rPr>
        <w:t>digits</w:t>
      </w:r>
      <w:r w:rsidRPr="00B148EF">
        <w:rPr>
          <w:szCs w:val="24"/>
        </w:rPr>
        <w:t>.</w:t>
      </w:r>
    </w:p>
    <w:p w14:paraId="46854680" w14:textId="77777777" w:rsidR="00F30526" w:rsidRPr="00B148EF" w:rsidRDefault="00F30526" w:rsidP="001A50E9">
      <w:pPr>
        <w:numPr>
          <w:ilvl w:val="0"/>
          <w:numId w:val="20"/>
        </w:numPr>
        <w:spacing w:line="240" w:lineRule="auto"/>
        <w:jc w:val="both"/>
        <w:rPr>
          <w:szCs w:val="24"/>
        </w:rPr>
      </w:pPr>
      <w:r w:rsidRPr="00B148EF">
        <w:rPr>
          <w:szCs w:val="24"/>
        </w:rPr>
        <w:t>All the Negative growth items/values &amp; behind MTD growth items are colored differently. (Color: Red)</w:t>
      </w:r>
    </w:p>
    <w:p w14:paraId="01EE6E8D" w14:textId="77777777" w:rsidR="00F30526" w:rsidRPr="00B148EF" w:rsidRDefault="00F30526" w:rsidP="001A50E9">
      <w:pPr>
        <w:numPr>
          <w:ilvl w:val="0"/>
          <w:numId w:val="20"/>
        </w:numPr>
        <w:spacing w:line="240" w:lineRule="auto"/>
        <w:jc w:val="both"/>
        <w:rPr>
          <w:szCs w:val="24"/>
        </w:rPr>
      </w:pPr>
      <w:r w:rsidRPr="00B148EF">
        <w:rPr>
          <w:szCs w:val="24"/>
        </w:rPr>
        <w:t>Users must see the summarized data on the default landing report page under him/her.</w:t>
      </w:r>
    </w:p>
    <w:p w14:paraId="3313C6BA" w14:textId="77777777" w:rsidR="00F30526" w:rsidRPr="0065262C" w:rsidRDefault="00F30526" w:rsidP="001A50E9">
      <w:pPr>
        <w:numPr>
          <w:ilvl w:val="0"/>
          <w:numId w:val="20"/>
        </w:numPr>
        <w:jc w:val="both"/>
        <w:rPr>
          <w:sz w:val="24"/>
          <w:szCs w:val="24"/>
        </w:rPr>
      </w:pPr>
      <w:r w:rsidRPr="00B148EF">
        <w:rPr>
          <w:szCs w:val="24"/>
        </w:rPr>
        <w:t xml:space="preserve">The summarized data view must work as user’s </w:t>
      </w:r>
      <w:r w:rsidRPr="00B148EF">
        <w:rPr>
          <w:szCs w:val="24"/>
          <w:lang w:val="en-AU"/>
        </w:rPr>
        <w:t xml:space="preserve">hierarchy &amp; demography. Example: RSO will see Retailers </w:t>
      </w:r>
      <w:r w:rsidRPr="00B148EF">
        <w:rPr>
          <w:szCs w:val="24"/>
        </w:rPr>
        <w:t xml:space="preserve">summarized data under him/her, RSO Supervisor will see </w:t>
      </w:r>
      <w:r w:rsidRPr="00B148EF">
        <w:rPr>
          <w:szCs w:val="24"/>
          <w:lang w:val="en-AU"/>
        </w:rPr>
        <w:t xml:space="preserve">RSOs </w:t>
      </w:r>
      <w:r w:rsidRPr="00B148EF">
        <w:rPr>
          <w:szCs w:val="24"/>
        </w:rPr>
        <w:t>summarized data under him/her.</w:t>
      </w:r>
    </w:p>
    <w:p w14:paraId="18BBAD8F" w14:textId="77777777" w:rsidR="00321F32" w:rsidRDefault="00321F32" w:rsidP="00321F32"/>
    <w:p w14:paraId="72FE0536" w14:textId="77777777" w:rsidR="001C03BE" w:rsidRPr="001B147C" w:rsidRDefault="00055FA2" w:rsidP="0030398F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</w:rPr>
      </w:pPr>
      <w:bookmarkStart w:id="44" w:name="_Toc127381539"/>
      <w:r w:rsidRPr="001B147C">
        <w:rPr>
          <w:rFonts w:asciiTheme="minorHAnsi" w:eastAsiaTheme="minorHAnsi" w:hAnsiTheme="minorHAnsi" w:cstheme="minorHAnsi"/>
        </w:rPr>
        <w:lastRenderedPageBreak/>
        <w:t xml:space="preserve">3.4 </w:t>
      </w:r>
      <w:r w:rsidR="001C03BE" w:rsidRPr="001B147C">
        <w:rPr>
          <w:rFonts w:asciiTheme="minorHAnsi" w:eastAsiaTheme="minorHAnsi" w:hAnsiTheme="minorHAnsi" w:cstheme="minorHAnsi"/>
        </w:rPr>
        <w:t>FR-4: KPI: EV</w:t>
      </w:r>
      <w:bookmarkEnd w:id="44"/>
    </w:p>
    <w:p w14:paraId="161AE6A6" w14:textId="77777777" w:rsidR="0030398F" w:rsidRPr="00EB3830" w:rsidRDefault="0030398F" w:rsidP="0030398F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210F35DD" w14:textId="77777777" w:rsidR="0030398F" w:rsidRPr="00452AE1" w:rsidRDefault="0030398F" w:rsidP="0030398F">
      <w:pPr>
        <w:rPr>
          <w:b/>
        </w:rPr>
      </w:pPr>
      <w:r>
        <w:rPr>
          <w:b/>
          <w:sz w:val="24"/>
        </w:rPr>
        <w:t xml:space="preserve">Users: </w:t>
      </w:r>
      <w:r w:rsidRPr="003C47E0">
        <w:rPr>
          <w:b/>
          <w:sz w:val="24"/>
        </w:rPr>
        <w:t>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5F9224AB" w14:textId="77777777" w:rsidR="0030398F" w:rsidRPr="001B147C" w:rsidRDefault="0030398F" w:rsidP="0030398F">
      <w:pPr>
        <w:rPr>
          <w:szCs w:val="24"/>
        </w:rPr>
      </w:pPr>
      <w:r w:rsidRPr="00641F7D">
        <w:rPr>
          <w:b/>
          <w:sz w:val="24"/>
        </w:rPr>
        <w:t>Objective</w:t>
      </w:r>
      <w:r w:rsidRPr="001B147C">
        <w:rPr>
          <w:b/>
        </w:rPr>
        <w:t>:</w:t>
      </w:r>
      <w:r w:rsidRPr="001B147C">
        <w:rPr>
          <w:b/>
          <w:sz w:val="20"/>
        </w:rPr>
        <w:t xml:space="preserve"> </w:t>
      </w:r>
      <w:r w:rsidRPr="001B147C">
        <w:rPr>
          <w:szCs w:val="24"/>
        </w:rPr>
        <w:t xml:space="preserve">User will be able to see the EV report from this tab. </w:t>
      </w:r>
    </w:p>
    <w:p w14:paraId="0495959B" w14:textId="77777777" w:rsidR="0030398F" w:rsidRPr="001B147C" w:rsidRDefault="0030398F" w:rsidP="0030398F">
      <w:pPr>
        <w:rPr>
          <w:sz w:val="2"/>
          <w:lang w:val="en-CA" w:eastAsia="en-CA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1C03BE" w:rsidRPr="001B147C" w14:paraId="7863DE0A" w14:textId="77777777" w:rsidTr="006A2BF7">
        <w:tc>
          <w:tcPr>
            <w:tcW w:w="4501" w:type="dxa"/>
          </w:tcPr>
          <w:p w14:paraId="79991AD8" w14:textId="77777777" w:rsidR="001C03BE" w:rsidRPr="001B147C" w:rsidRDefault="001C03BE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B147C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14:paraId="01A7D1E0" w14:textId="77777777" w:rsidR="001C03BE" w:rsidRPr="001B147C" w:rsidRDefault="001C03BE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B147C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1800" w:type="dxa"/>
          </w:tcPr>
          <w:p w14:paraId="1E2B262A" w14:textId="77777777" w:rsidR="001C03BE" w:rsidRPr="001B147C" w:rsidRDefault="001C03BE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B147C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1C03BE" w:rsidRPr="001B147C" w14:paraId="017C2463" w14:textId="77777777" w:rsidTr="007E10DB">
        <w:trPr>
          <w:trHeight w:val="692"/>
        </w:trPr>
        <w:tc>
          <w:tcPr>
            <w:tcW w:w="4501" w:type="dxa"/>
          </w:tcPr>
          <w:p w14:paraId="2A4A2799" w14:textId="77777777" w:rsidR="001C03BE" w:rsidRPr="001B147C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B147C">
              <w:rPr>
                <w:rFonts w:asciiTheme="minorHAnsi" w:eastAsiaTheme="minorHAnsi" w:hAnsiTheme="minorHAnsi" w:cstheme="minorBidi"/>
                <w:sz w:val="22"/>
                <w:szCs w:val="24"/>
              </w:rPr>
              <w:t>Tertiary MTD vs LMTD, today, last day, last week same day</w:t>
            </w:r>
          </w:p>
        </w:tc>
        <w:tc>
          <w:tcPr>
            <w:tcW w:w="1979" w:type="dxa"/>
          </w:tcPr>
          <w:p w14:paraId="79DDE17C" w14:textId="77777777" w:rsidR="001C03BE" w:rsidRPr="001B147C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B147C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50204822" w14:textId="77777777" w:rsidR="001C03BE" w:rsidRPr="001B147C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B147C">
              <w:rPr>
                <w:rFonts w:asciiTheme="minorHAnsi" w:eastAsiaTheme="minorHAnsi" w:hAnsiTheme="minorHAnsi" w:cstheme="minorBidi"/>
                <w:sz w:val="22"/>
                <w:szCs w:val="24"/>
              </w:rPr>
              <w:t>Near Real time</w:t>
            </w:r>
          </w:p>
        </w:tc>
      </w:tr>
      <w:tr w:rsidR="001C03BE" w:rsidRPr="001B147C" w14:paraId="42FB0E09" w14:textId="77777777" w:rsidTr="007E10DB">
        <w:trPr>
          <w:trHeight w:val="395"/>
        </w:trPr>
        <w:tc>
          <w:tcPr>
            <w:tcW w:w="4501" w:type="dxa"/>
          </w:tcPr>
          <w:p w14:paraId="128C89E3" w14:textId="77777777" w:rsidR="001C03BE" w:rsidRPr="001B147C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B147C">
              <w:rPr>
                <w:rFonts w:asciiTheme="minorHAnsi" w:eastAsiaTheme="minorHAnsi" w:hAnsiTheme="minorHAnsi" w:cstheme="minorBidi"/>
                <w:sz w:val="22"/>
                <w:szCs w:val="24"/>
              </w:rPr>
              <w:t>Secondary Target vs Ach, MTD vs LMTD, DTR, Gap with Tertiary</w:t>
            </w:r>
          </w:p>
        </w:tc>
        <w:tc>
          <w:tcPr>
            <w:tcW w:w="1979" w:type="dxa"/>
          </w:tcPr>
          <w:p w14:paraId="34928B7B" w14:textId="77777777" w:rsidR="001C03BE" w:rsidRPr="001B147C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B147C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74FDADA2" w14:textId="77777777" w:rsidR="001C03BE" w:rsidRPr="001B147C" w:rsidRDefault="001C03BE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B147C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</w:tbl>
    <w:p w14:paraId="345639F9" w14:textId="77777777" w:rsidR="001C03BE" w:rsidRPr="001B147C" w:rsidRDefault="001C03BE" w:rsidP="001C03BE">
      <w:pPr>
        <w:pStyle w:val="ListParagraph"/>
        <w:ind w:left="810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 xml:space="preserve">          </w:t>
      </w:r>
    </w:p>
    <w:p w14:paraId="6AFAE2F7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A new Report feature of KPI “EV”.</w:t>
      </w:r>
    </w:p>
    <w:p w14:paraId="35E211F2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3CD74043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28C931E4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498BD2B7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141F9CFC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1BD6359B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03D34EC8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5C820F78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04984D02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After selecting a “RSO” under a “RSO Supervisor” users can see summarized data of all the “Retailers” under that selected “RSO”.</w:t>
      </w:r>
    </w:p>
    <w:p w14:paraId="61CEF41B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>An “</w:t>
      </w:r>
      <w:r w:rsidR="006B7F02" w:rsidRPr="001B147C">
        <w:rPr>
          <w:rFonts w:cstheme="minorHAnsi"/>
          <w:szCs w:val="24"/>
        </w:rPr>
        <w:t>EV Tertiary</w:t>
      </w:r>
      <w:r w:rsidRPr="001B147C">
        <w:rPr>
          <w:rFonts w:cstheme="minorHAnsi"/>
          <w:szCs w:val="24"/>
        </w:rPr>
        <w:t>” table view format with fields (</w:t>
      </w:r>
      <w:r w:rsidRPr="001B147C">
        <w:rPr>
          <w:b/>
          <w:szCs w:val="24"/>
        </w:rPr>
        <w:t xml:space="preserve">MTD </w:t>
      </w:r>
      <w:r w:rsidR="00883F67" w:rsidRPr="001B147C">
        <w:rPr>
          <w:b/>
          <w:szCs w:val="24"/>
        </w:rPr>
        <w:t>Achievement</w:t>
      </w:r>
      <w:r w:rsidR="00883F67" w:rsidRPr="001B147C">
        <w:rPr>
          <w:szCs w:val="24"/>
        </w:rPr>
        <w:t xml:space="preserve"> (</w:t>
      </w:r>
      <w:r w:rsidRPr="001B147C">
        <w:rPr>
          <w:szCs w:val="24"/>
        </w:rPr>
        <w:t xml:space="preserve">Cumulative Achievement of MTD), </w:t>
      </w:r>
      <w:r w:rsidR="00883F67" w:rsidRPr="001B147C">
        <w:rPr>
          <w:b/>
          <w:szCs w:val="24"/>
        </w:rPr>
        <w:t>LMTD</w:t>
      </w:r>
      <w:r w:rsidR="00883F67" w:rsidRPr="001B147C">
        <w:rPr>
          <w:szCs w:val="24"/>
        </w:rPr>
        <w:t xml:space="preserve"> (</w:t>
      </w:r>
      <w:r w:rsidRPr="001B147C">
        <w:rPr>
          <w:szCs w:val="24"/>
        </w:rPr>
        <w:t xml:space="preserve">Cumulative Achievement of LMTD), </w:t>
      </w:r>
      <w:r w:rsidR="00883F67" w:rsidRPr="001B147C">
        <w:rPr>
          <w:b/>
          <w:szCs w:val="24"/>
        </w:rPr>
        <w:t>Today</w:t>
      </w:r>
      <w:r w:rsidR="00883F67" w:rsidRPr="001B147C">
        <w:rPr>
          <w:szCs w:val="24"/>
        </w:rPr>
        <w:t xml:space="preserve"> (</w:t>
      </w:r>
      <w:r w:rsidRPr="001B147C">
        <w:rPr>
          <w:szCs w:val="24"/>
        </w:rPr>
        <w:t xml:space="preserve">Cumulative Achievement of todays’ till time), </w:t>
      </w:r>
      <w:r w:rsidR="00883F67" w:rsidRPr="001B147C">
        <w:rPr>
          <w:b/>
          <w:szCs w:val="24"/>
        </w:rPr>
        <w:t>Yesterday</w:t>
      </w:r>
      <w:r w:rsidR="00883F67" w:rsidRPr="001B147C">
        <w:rPr>
          <w:szCs w:val="24"/>
        </w:rPr>
        <w:t xml:space="preserve"> (</w:t>
      </w:r>
      <w:r w:rsidRPr="001B147C">
        <w:rPr>
          <w:szCs w:val="24"/>
        </w:rPr>
        <w:t xml:space="preserve">Cumulative Achievement of yesterday (Full day)), </w:t>
      </w:r>
      <w:r w:rsidRPr="001B147C">
        <w:rPr>
          <w:b/>
          <w:szCs w:val="24"/>
        </w:rPr>
        <w:t xml:space="preserve">Last week same </w:t>
      </w:r>
      <w:r w:rsidR="00883F67" w:rsidRPr="001B147C">
        <w:rPr>
          <w:b/>
          <w:szCs w:val="24"/>
        </w:rPr>
        <w:t>day</w:t>
      </w:r>
      <w:r w:rsidR="00883F67" w:rsidRPr="001B147C">
        <w:rPr>
          <w:szCs w:val="24"/>
        </w:rPr>
        <w:t xml:space="preserve"> (</w:t>
      </w:r>
      <w:r w:rsidRPr="001B147C">
        <w:rPr>
          <w:szCs w:val="24"/>
        </w:rPr>
        <w:t>Cumulative Achievement of last week same day (Full day)).</w:t>
      </w:r>
    </w:p>
    <w:p w14:paraId="5B779A5B" w14:textId="77777777" w:rsidR="006B7F02" w:rsidRPr="001B147C" w:rsidRDefault="006B7F02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 xml:space="preserve">An “EV </w:t>
      </w:r>
      <w:r w:rsidR="00883F67" w:rsidRPr="001B147C">
        <w:rPr>
          <w:rFonts w:cstheme="minorHAnsi"/>
          <w:szCs w:val="24"/>
        </w:rPr>
        <w:t>Secondary</w:t>
      </w:r>
      <w:r w:rsidRPr="001B147C">
        <w:rPr>
          <w:rFonts w:cstheme="minorHAnsi"/>
          <w:szCs w:val="24"/>
        </w:rPr>
        <w:t>” table view format with fields (</w:t>
      </w:r>
      <w:r w:rsidR="00883F67" w:rsidRPr="001B147C">
        <w:rPr>
          <w:b/>
          <w:szCs w:val="24"/>
        </w:rPr>
        <w:t>Target</w:t>
      </w:r>
      <w:r w:rsidR="00883F67" w:rsidRPr="001B147C">
        <w:rPr>
          <w:szCs w:val="24"/>
        </w:rPr>
        <w:t xml:space="preserve"> (</w:t>
      </w:r>
      <w:r w:rsidRPr="001B147C">
        <w:rPr>
          <w:szCs w:val="24"/>
        </w:rPr>
        <w:t xml:space="preserve">Cumulative Target of Month), </w:t>
      </w:r>
      <w:r w:rsidRPr="001B147C">
        <w:rPr>
          <w:b/>
          <w:szCs w:val="24"/>
        </w:rPr>
        <w:t xml:space="preserve">MTD </w:t>
      </w:r>
      <w:r w:rsidR="00883F67" w:rsidRPr="001B147C">
        <w:rPr>
          <w:b/>
          <w:szCs w:val="24"/>
        </w:rPr>
        <w:t>Achievement</w:t>
      </w:r>
      <w:r w:rsidR="00883F67" w:rsidRPr="001B147C">
        <w:rPr>
          <w:szCs w:val="24"/>
        </w:rPr>
        <w:t xml:space="preserve"> (</w:t>
      </w:r>
      <w:r w:rsidRPr="001B147C">
        <w:rPr>
          <w:szCs w:val="24"/>
        </w:rPr>
        <w:t xml:space="preserve">Cumulative Achievement of MTD), </w:t>
      </w:r>
      <w:r w:rsidRPr="001B147C">
        <w:rPr>
          <w:b/>
          <w:szCs w:val="24"/>
        </w:rPr>
        <w:t>Achievement %</w:t>
      </w:r>
      <w:r w:rsidRPr="001B147C">
        <w:rPr>
          <w:szCs w:val="24"/>
        </w:rPr>
        <w:t xml:space="preserve"> (Achievement/ </w:t>
      </w:r>
      <w:r w:rsidR="00883F67" w:rsidRPr="001B147C">
        <w:rPr>
          <w:szCs w:val="24"/>
        </w:rPr>
        <w:t>Target) *</w:t>
      </w:r>
      <w:r w:rsidRPr="001B147C">
        <w:rPr>
          <w:szCs w:val="24"/>
        </w:rPr>
        <w:t xml:space="preserve">100, </w:t>
      </w:r>
      <w:r w:rsidR="00883F67" w:rsidRPr="001B147C">
        <w:rPr>
          <w:b/>
          <w:szCs w:val="24"/>
        </w:rPr>
        <w:t>LMTD</w:t>
      </w:r>
      <w:r w:rsidR="00883F67" w:rsidRPr="001B147C">
        <w:rPr>
          <w:szCs w:val="24"/>
        </w:rPr>
        <w:t xml:space="preserve"> (</w:t>
      </w:r>
      <w:r w:rsidRPr="001B147C">
        <w:rPr>
          <w:szCs w:val="24"/>
        </w:rPr>
        <w:t xml:space="preserve">Cumulative Achievement of LMTD), </w:t>
      </w:r>
      <w:r w:rsidRPr="001B147C">
        <w:rPr>
          <w:b/>
          <w:szCs w:val="24"/>
        </w:rPr>
        <w:t>MTD Vs LMTD</w:t>
      </w:r>
      <w:r w:rsidRPr="001B147C">
        <w:rPr>
          <w:szCs w:val="24"/>
        </w:rPr>
        <w:t>(((MTD-LMTD)/</w:t>
      </w:r>
      <w:r w:rsidR="00883F67" w:rsidRPr="001B147C">
        <w:rPr>
          <w:szCs w:val="24"/>
        </w:rPr>
        <w:t>LMTD) *</w:t>
      </w:r>
      <w:r w:rsidRPr="001B147C">
        <w:rPr>
          <w:szCs w:val="24"/>
        </w:rPr>
        <w:t xml:space="preserve">100), </w:t>
      </w:r>
      <w:r w:rsidR="00883F67" w:rsidRPr="001B147C">
        <w:rPr>
          <w:b/>
          <w:szCs w:val="24"/>
        </w:rPr>
        <w:t>DTR</w:t>
      </w:r>
      <w:r w:rsidR="00883F67" w:rsidRPr="001B147C">
        <w:rPr>
          <w:szCs w:val="24"/>
        </w:rPr>
        <w:t xml:space="preserve"> (</w:t>
      </w:r>
      <w:r w:rsidRPr="001B147C">
        <w:rPr>
          <w:sz w:val="20"/>
        </w:rPr>
        <w:t>O2C data</w:t>
      </w:r>
      <w:r w:rsidRPr="001B147C">
        <w:rPr>
          <w:szCs w:val="24"/>
        </w:rPr>
        <w:t xml:space="preserve">), </w:t>
      </w:r>
      <w:r w:rsidRPr="00EA7DFA">
        <w:rPr>
          <w:b/>
        </w:rPr>
        <w:t>GAP with Tertiary</w:t>
      </w:r>
      <w:r w:rsidRPr="00EA7DFA">
        <w:t xml:space="preserve"> </w:t>
      </w:r>
      <w:r w:rsidR="00883F67" w:rsidRPr="00EA7DFA">
        <w:t>(</w:t>
      </w:r>
      <w:r w:rsidR="00883F67" w:rsidRPr="00EA7DFA">
        <w:rPr>
          <w:bCs/>
          <w:color w:val="000000" w:themeColor="text1"/>
          <w:shd w:val="clear" w:color="auto" w:fill="FFFFFF" w:themeFill="background1"/>
        </w:rPr>
        <w:t>Gap between (C2C / C2S – C2C)/100</w:t>
      </w:r>
      <w:r w:rsidRPr="00EA7DFA">
        <w:t>)</w:t>
      </w:r>
      <w:r w:rsidR="00883F67" w:rsidRPr="00EA7DFA">
        <w:t>)</w:t>
      </w:r>
      <w:r w:rsidR="00D548E8" w:rsidRPr="00EA7DFA">
        <w:t>.</w:t>
      </w:r>
    </w:p>
    <w:p w14:paraId="16697A24" w14:textId="77777777" w:rsidR="0030398F" w:rsidRPr="001B147C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Cs w:val="24"/>
        </w:rPr>
      </w:pPr>
      <w:r w:rsidRPr="001B147C">
        <w:rPr>
          <w:rFonts w:cstheme="minorHAnsi"/>
          <w:szCs w:val="24"/>
        </w:rPr>
        <w:t xml:space="preserve">All the Negative growth items/values color are Red. </w:t>
      </w:r>
    </w:p>
    <w:p w14:paraId="677F6BD3" w14:textId="77777777" w:rsidR="0030398F" w:rsidRPr="007B7161" w:rsidRDefault="0030398F" w:rsidP="00641F7D">
      <w:pPr>
        <w:pStyle w:val="ListParagraph"/>
        <w:numPr>
          <w:ilvl w:val="0"/>
          <w:numId w:val="21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 w:rsidRPr="001B147C">
        <w:rPr>
          <w:rFonts w:cstheme="minorHAnsi"/>
          <w:szCs w:val="24"/>
        </w:rPr>
        <w:t>All the behind MTD growth items, if MTD Achievement is less than that time/day target’s then they are colored if the deviation is equal or less than 5% the color is yellow else the Target vs MTD Achievement deviation is more than 5% the color is Red).</w:t>
      </w:r>
      <w:r>
        <w:rPr>
          <w:rFonts w:cstheme="minorHAnsi"/>
          <w:sz w:val="24"/>
          <w:szCs w:val="24"/>
        </w:rPr>
        <w:t xml:space="preserve"> </w:t>
      </w:r>
    </w:p>
    <w:p w14:paraId="1E587910" w14:textId="77777777" w:rsidR="0030398F" w:rsidRPr="0030398F" w:rsidRDefault="0030398F" w:rsidP="0030398F">
      <w:pPr>
        <w:rPr>
          <w:rFonts w:cstheme="minorHAnsi"/>
          <w:sz w:val="24"/>
          <w:szCs w:val="24"/>
        </w:rPr>
      </w:pPr>
    </w:p>
    <w:p w14:paraId="43291482" w14:textId="77777777" w:rsidR="001C03BE" w:rsidRPr="00D430D9" w:rsidRDefault="001C03BE" w:rsidP="001C03BE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14:paraId="1A0493D3" w14:textId="77777777" w:rsidR="001C03BE" w:rsidRDefault="00B96D3A" w:rsidP="001C03BE">
      <w:pPr>
        <w:rPr>
          <w:b/>
        </w:rPr>
      </w:pPr>
      <w:r>
        <w:rPr>
          <w:noProof/>
        </w:rPr>
        <w:drawing>
          <wp:inline distT="0" distB="0" distL="0" distR="0" wp14:anchorId="0A8A042B" wp14:editId="6BCE9679">
            <wp:extent cx="5724524" cy="2221865"/>
            <wp:effectExtent l="38100" t="0" r="67310" b="6985"/>
            <wp:docPr id="46" name="Diagram 4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3CA7BBE7" w14:textId="77777777" w:rsidR="001C03BE" w:rsidRDefault="001C03BE" w:rsidP="001C03BE">
      <w:pPr>
        <w:jc w:val="center"/>
      </w:pPr>
      <w:r>
        <w:t xml:space="preserve">Workflow Diagram </w:t>
      </w:r>
    </w:p>
    <w:p w14:paraId="09E053E1" w14:textId="77777777" w:rsidR="001C03BE" w:rsidRPr="00004C5F" w:rsidRDefault="001C03BE" w:rsidP="001C03BE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7DFE92BC" w14:textId="77777777" w:rsidR="00E45CF4" w:rsidRPr="009A33AB" w:rsidRDefault="00E45CF4" w:rsidP="007D06E8">
      <w:pPr>
        <w:pStyle w:val="ListParagraph"/>
        <w:numPr>
          <w:ilvl w:val="0"/>
          <w:numId w:val="6"/>
        </w:numPr>
        <w:rPr>
          <w:szCs w:val="24"/>
        </w:rPr>
      </w:pPr>
      <w:r w:rsidRPr="009A33AB">
        <w:rPr>
          <w:bCs/>
          <w:szCs w:val="24"/>
        </w:rPr>
        <w:t>KPI Report</w:t>
      </w:r>
    </w:p>
    <w:p w14:paraId="2A5038C0" w14:textId="77777777" w:rsidR="00E45CF4" w:rsidRPr="009A33AB" w:rsidRDefault="00E45CF4" w:rsidP="007D06E8">
      <w:pPr>
        <w:pStyle w:val="ListParagraph"/>
        <w:numPr>
          <w:ilvl w:val="0"/>
          <w:numId w:val="6"/>
        </w:numPr>
        <w:rPr>
          <w:szCs w:val="24"/>
        </w:rPr>
      </w:pPr>
      <w:r w:rsidRPr="009A33AB">
        <w:rPr>
          <w:bCs/>
          <w:szCs w:val="24"/>
        </w:rPr>
        <w:t>Select Cluster</w:t>
      </w:r>
    </w:p>
    <w:p w14:paraId="629DDA5D" w14:textId="77777777" w:rsidR="00E45CF4" w:rsidRPr="009A33AB" w:rsidRDefault="00E45CF4" w:rsidP="007D06E8">
      <w:pPr>
        <w:pStyle w:val="ListParagraph"/>
        <w:numPr>
          <w:ilvl w:val="0"/>
          <w:numId w:val="6"/>
        </w:numPr>
        <w:rPr>
          <w:szCs w:val="24"/>
        </w:rPr>
      </w:pPr>
      <w:r w:rsidRPr="009A33AB">
        <w:rPr>
          <w:bCs/>
          <w:szCs w:val="24"/>
        </w:rPr>
        <w:t>Select Region</w:t>
      </w:r>
    </w:p>
    <w:p w14:paraId="5CCF1FF7" w14:textId="77777777" w:rsidR="00E45CF4" w:rsidRPr="009A33AB" w:rsidRDefault="00E45CF4" w:rsidP="007D06E8">
      <w:pPr>
        <w:pStyle w:val="ListParagraph"/>
        <w:numPr>
          <w:ilvl w:val="0"/>
          <w:numId w:val="6"/>
        </w:numPr>
        <w:rPr>
          <w:bCs/>
          <w:szCs w:val="24"/>
        </w:rPr>
      </w:pPr>
      <w:r w:rsidRPr="009A33AB">
        <w:rPr>
          <w:bCs/>
          <w:szCs w:val="24"/>
        </w:rPr>
        <w:t>Select Distributor</w:t>
      </w:r>
    </w:p>
    <w:p w14:paraId="110A1C14" w14:textId="77777777" w:rsidR="00E45CF4" w:rsidRPr="009A33AB" w:rsidRDefault="00E45CF4" w:rsidP="007D06E8">
      <w:pPr>
        <w:pStyle w:val="ListParagraph"/>
        <w:numPr>
          <w:ilvl w:val="0"/>
          <w:numId w:val="6"/>
        </w:numPr>
        <w:rPr>
          <w:szCs w:val="24"/>
        </w:rPr>
      </w:pPr>
      <w:r w:rsidRPr="009A33AB">
        <w:rPr>
          <w:bCs/>
          <w:szCs w:val="24"/>
        </w:rPr>
        <w:t>Select RSO Sup</w:t>
      </w:r>
    </w:p>
    <w:p w14:paraId="4BE3DA78" w14:textId="77777777" w:rsidR="00E45CF4" w:rsidRPr="009A33AB" w:rsidRDefault="00E45CF4" w:rsidP="007D06E8">
      <w:pPr>
        <w:pStyle w:val="ListParagraph"/>
        <w:numPr>
          <w:ilvl w:val="0"/>
          <w:numId w:val="6"/>
        </w:numPr>
        <w:rPr>
          <w:szCs w:val="24"/>
        </w:rPr>
      </w:pPr>
      <w:r w:rsidRPr="009A33AB">
        <w:rPr>
          <w:bCs/>
          <w:szCs w:val="24"/>
        </w:rPr>
        <w:t>Select RSO</w:t>
      </w:r>
    </w:p>
    <w:p w14:paraId="7F411810" w14:textId="77777777" w:rsidR="00E45CF4" w:rsidRPr="009A33AB" w:rsidRDefault="00E45CF4" w:rsidP="007D06E8">
      <w:pPr>
        <w:pStyle w:val="ListParagraph"/>
        <w:numPr>
          <w:ilvl w:val="0"/>
          <w:numId w:val="6"/>
        </w:numPr>
        <w:rPr>
          <w:bCs/>
          <w:szCs w:val="24"/>
        </w:rPr>
      </w:pPr>
      <w:r w:rsidRPr="009A33AB">
        <w:rPr>
          <w:bCs/>
          <w:szCs w:val="24"/>
        </w:rPr>
        <w:t>Select KPI (</w:t>
      </w:r>
      <w:r w:rsidR="00B96D3A" w:rsidRPr="009A33AB">
        <w:rPr>
          <w:bCs/>
          <w:szCs w:val="24"/>
        </w:rPr>
        <w:t>EV</w:t>
      </w:r>
      <w:r w:rsidRPr="009A33AB">
        <w:rPr>
          <w:bCs/>
          <w:szCs w:val="24"/>
        </w:rPr>
        <w:t>)</w:t>
      </w:r>
    </w:p>
    <w:p w14:paraId="7F452248" w14:textId="77777777" w:rsidR="00E45CF4" w:rsidRPr="00C52ADA" w:rsidRDefault="00E45CF4" w:rsidP="007D06E8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9A33AB">
        <w:rPr>
          <w:bCs/>
          <w:szCs w:val="24"/>
        </w:rPr>
        <w:t xml:space="preserve">Able to see the Report </w:t>
      </w:r>
    </w:p>
    <w:p w14:paraId="1A4129C2" w14:textId="0BB8EED0" w:rsidR="001C03BE" w:rsidRPr="00D430D9" w:rsidRDefault="007F21AD" w:rsidP="001C03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="001C03BE" w:rsidRPr="00D430D9">
        <w:rPr>
          <w:b/>
          <w:bCs/>
          <w:sz w:val="24"/>
          <w:szCs w:val="24"/>
        </w:rPr>
        <w:lastRenderedPageBreak/>
        <w:t>User Interface for</w:t>
      </w:r>
      <w:r w:rsidR="00006950">
        <w:rPr>
          <w:b/>
          <w:bCs/>
          <w:sz w:val="24"/>
          <w:szCs w:val="24"/>
        </w:rPr>
        <w:t xml:space="preserve">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03BE" w14:paraId="616BC9E3" w14:textId="77777777" w:rsidTr="006A2BF7">
        <w:trPr>
          <w:trHeight w:val="7280"/>
        </w:trPr>
        <w:tc>
          <w:tcPr>
            <w:tcW w:w="4675" w:type="dxa"/>
          </w:tcPr>
          <w:p w14:paraId="50EBA5DB" w14:textId="77777777" w:rsidR="001C03BE" w:rsidRDefault="001C03BE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0528" behindDoc="1" locked="0" layoutInCell="1" allowOverlap="1" wp14:anchorId="6F6F8A47" wp14:editId="2518BC68">
                  <wp:simplePos x="0" y="0"/>
                  <wp:positionH relativeFrom="column">
                    <wp:posOffset>267970</wp:posOffset>
                  </wp:positionH>
                  <wp:positionV relativeFrom="paragraph">
                    <wp:posOffset>160020</wp:posOffset>
                  </wp:positionV>
                  <wp:extent cx="2274570" cy="4352925"/>
                  <wp:effectExtent l="0" t="0" r="0" b="9525"/>
                  <wp:wrapTight wrapText="bothSides">
                    <wp:wrapPolygon edited="0">
                      <wp:start x="12121" y="0"/>
                      <wp:lineTo x="1628" y="189"/>
                      <wp:lineTo x="0" y="378"/>
                      <wp:lineTo x="543" y="21269"/>
                      <wp:lineTo x="1266" y="21553"/>
                      <wp:lineTo x="20080" y="21553"/>
                      <wp:lineTo x="20804" y="21269"/>
                      <wp:lineTo x="21347" y="378"/>
                      <wp:lineTo x="19538" y="95"/>
                      <wp:lineTo x="12844" y="0"/>
                      <wp:lineTo x="12121" y="0"/>
                    </wp:wrapPolygon>
                  </wp:wrapTight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57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B46AD1A" w14:textId="77777777" w:rsidR="001C03BE" w:rsidRDefault="001C03BE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1552" behindDoc="1" locked="0" layoutInCell="1" allowOverlap="1" wp14:anchorId="4100A9F0" wp14:editId="518432F4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160020</wp:posOffset>
                  </wp:positionV>
                  <wp:extent cx="2243455" cy="4352925"/>
                  <wp:effectExtent l="0" t="0" r="4445" b="9525"/>
                  <wp:wrapTight wrapText="bothSides">
                    <wp:wrapPolygon edited="0">
                      <wp:start x="12105" y="0"/>
                      <wp:lineTo x="1651" y="189"/>
                      <wp:lineTo x="0" y="378"/>
                      <wp:lineTo x="367" y="20135"/>
                      <wp:lineTo x="734" y="21269"/>
                      <wp:lineTo x="1284" y="21553"/>
                      <wp:lineTo x="20175" y="21553"/>
                      <wp:lineTo x="20909" y="21269"/>
                      <wp:lineTo x="21459" y="473"/>
                      <wp:lineTo x="19625" y="189"/>
                      <wp:lineTo x="12839" y="0"/>
                      <wp:lineTo x="12105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45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43739B6" w14:textId="77777777" w:rsidR="009F0536" w:rsidRDefault="009F0536" w:rsidP="001C03BE">
      <w:pPr>
        <w:rPr>
          <w:sz w:val="24"/>
          <w:szCs w:val="24"/>
        </w:rPr>
      </w:pPr>
    </w:p>
    <w:p w14:paraId="204A3FDA" w14:textId="2F777103" w:rsidR="001C03BE" w:rsidRPr="00170B88" w:rsidRDefault="001C03BE" w:rsidP="001C03BE">
      <w:pPr>
        <w:rPr>
          <w:szCs w:val="24"/>
        </w:rPr>
      </w:pPr>
      <w:r w:rsidRPr="00170B88">
        <w:rPr>
          <w:rFonts w:ascii="Calibri-Bold" w:hAnsi="Calibri-Bold"/>
          <w:b/>
          <w:bCs/>
          <w:color w:val="000000"/>
          <w:szCs w:val="24"/>
        </w:rPr>
        <w:t>Rules/Validations:</w:t>
      </w:r>
    </w:p>
    <w:p w14:paraId="5B8047E4" w14:textId="77777777" w:rsidR="001C751C" w:rsidRPr="00170B88" w:rsidRDefault="001C751C" w:rsidP="00641F7D">
      <w:pPr>
        <w:numPr>
          <w:ilvl w:val="0"/>
          <w:numId w:val="22"/>
        </w:numPr>
        <w:spacing w:line="276" w:lineRule="auto"/>
        <w:contextualSpacing/>
        <w:jc w:val="both"/>
        <w:rPr>
          <w:szCs w:val="24"/>
        </w:rPr>
      </w:pPr>
      <w:r w:rsidRPr="00170B88">
        <w:rPr>
          <w:szCs w:val="24"/>
        </w:rPr>
        <w:t>Geography Filter feature can be hide/show with the filter button.</w:t>
      </w:r>
    </w:p>
    <w:p w14:paraId="6352CA6C" w14:textId="77777777" w:rsidR="001C751C" w:rsidRPr="00170B88" w:rsidRDefault="001C751C" w:rsidP="00641F7D">
      <w:pPr>
        <w:numPr>
          <w:ilvl w:val="0"/>
          <w:numId w:val="22"/>
        </w:numPr>
        <w:spacing w:line="276" w:lineRule="auto"/>
        <w:contextualSpacing/>
        <w:jc w:val="both"/>
        <w:rPr>
          <w:szCs w:val="24"/>
        </w:rPr>
      </w:pPr>
      <w:r w:rsidRPr="00170B88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7A2C6DD8" w14:textId="47AB285A" w:rsidR="001C751C" w:rsidRPr="00170B88" w:rsidRDefault="00EA7DFA" w:rsidP="00EA7DFA">
      <w:pPr>
        <w:numPr>
          <w:ilvl w:val="0"/>
          <w:numId w:val="22"/>
        </w:numPr>
        <w:contextualSpacing/>
        <w:jc w:val="both"/>
        <w:rPr>
          <w:szCs w:val="24"/>
        </w:rPr>
      </w:pPr>
      <w:r>
        <w:rPr>
          <w:szCs w:val="24"/>
        </w:rPr>
        <w:t>MTD vs LMTD decimal value should</w:t>
      </w:r>
      <w:r w:rsidRPr="00EA7DFA">
        <w:rPr>
          <w:szCs w:val="24"/>
        </w:rPr>
        <w:t xml:space="preserve"> display 2 decimal value.</w:t>
      </w:r>
    </w:p>
    <w:p w14:paraId="157EE4CB" w14:textId="7DCDCD30" w:rsidR="001C751C" w:rsidRPr="00170B88" w:rsidRDefault="00EA7DFA" w:rsidP="00641F7D">
      <w:pPr>
        <w:numPr>
          <w:ilvl w:val="0"/>
          <w:numId w:val="22"/>
        </w:numPr>
        <w:contextualSpacing/>
        <w:jc w:val="both"/>
        <w:rPr>
          <w:szCs w:val="24"/>
        </w:rPr>
      </w:pPr>
      <w:r>
        <w:rPr>
          <w:szCs w:val="24"/>
        </w:rPr>
        <w:t>Gap with T</w:t>
      </w:r>
      <w:r w:rsidR="001C751C" w:rsidRPr="00170B88">
        <w:rPr>
          <w:szCs w:val="24"/>
        </w:rPr>
        <w:t xml:space="preserve">ertiary </w:t>
      </w:r>
      <w:r>
        <w:rPr>
          <w:szCs w:val="24"/>
        </w:rPr>
        <w:t>should</w:t>
      </w:r>
      <w:r w:rsidRPr="00EA7DFA">
        <w:rPr>
          <w:szCs w:val="24"/>
        </w:rPr>
        <w:t xml:space="preserve"> display 2 decimal value.</w:t>
      </w:r>
    </w:p>
    <w:p w14:paraId="401BF3D2" w14:textId="77777777" w:rsidR="001C751C" w:rsidRPr="00170B88" w:rsidRDefault="001C751C" w:rsidP="00641F7D">
      <w:pPr>
        <w:numPr>
          <w:ilvl w:val="0"/>
          <w:numId w:val="22"/>
        </w:numPr>
        <w:spacing w:line="240" w:lineRule="auto"/>
        <w:jc w:val="both"/>
        <w:rPr>
          <w:szCs w:val="24"/>
        </w:rPr>
      </w:pPr>
      <w:r w:rsidRPr="00170B88">
        <w:rPr>
          <w:szCs w:val="24"/>
        </w:rPr>
        <w:t>All the Negative growth items/values &amp; behind MTD growth items are colored differently. (Color: Red)</w:t>
      </w:r>
    </w:p>
    <w:p w14:paraId="0B65A259" w14:textId="77777777" w:rsidR="001C751C" w:rsidRPr="00170B88" w:rsidRDefault="001C751C" w:rsidP="00641F7D">
      <w:pPr>
        <w:numPr>
          <w:ilvl w:val="0"/>
          <w:numId w:val="22"/>
        </w:numPr>
        <w:spacing w:line="240" w:lineRule="auto"/>
        <w:jc w:val="both"/>
        <w:rPr>
          <w:szCs w:val="24"/>
        </w:rPr>
      </w:pPr>
      <w:r w:rsidRPr="00170B88">
        <w:rPr>
          <w:szCs w:val="24"/>
        </w:rPr>
        <w:t>Users must see the summarized data on the default landing report page under him/her.</w:t>
      </w:r>
    </w:p>
    <w:p w14:paraId="5511E8C1" w14:textId="77777777" w:rsidR="001C751C" w:rsidRPr="00170B88" w:rsidRDefault="001C751C" w:rsidP="00641F7D">
      <w:pPr>
        <w:numPr>
          <w:ilvl w:val="0"/>
          <w:numId w:val="22"/>
        </w:numPr>
        <w:jc w:val="both"/>
        <w:rPr>
          <w:szCs w:val="24"/>
        </w:rPr>
      </w:pPr>
      <w:r w:rsidRPr="00170B88">
        <w:rPr>
          <w:szCs w:val="24"/>
        </w:rPr>
        <w:t xml:space="preserve">The summarized data view must work as user’s </w:t>
      </w:r>
      <w:r w:rsidRPr="00170B88">
        <w:rPr>
          <w:szCs w:val="24"/>
          <w:lang w:val="en-AU"/>
        </w:rPr>
        <w:t xml:space="preserve">hierarchy &amp; demography. Example: RSO will see Retailers </w:t>
      </w:r>
      <w:r w:rsidRPr="00170B88">
        <w:rPr>
          <w:szCs w:val="24"/>
        </w:rPr>
        <w:t xml:space="preserve">summarized data under him/her, RSO Supervisor will see </w:t>
      </w:r>
      <w:r w:rsidRPr="00170B88">
        <w:rPr>
          <w:szCs w:val="24"/>
          <w:lang w:val="en-AU"/>
        </w:rPr>
        <w:t xml:space="preserve">RSOs </w:t>
      </w:r>
      <w:r w:rsidRPr="00170B88">
        <w:rPr>
          <w:szCs w:val="24"/>
        </w:rPr>
        <w:t>summarized data under him/her.</w:t>
      </w:r>
    </w:p>
    <w:p w14:paraId="2B1B0556" w14:textId="77777777" w:rsidR="00321F32" w:rsidRDefault="00321F32" w:rsidP="00321F32"/>
    <w:p w14:paraId="46A88A2F" w14:textId="77777777" w:rsidR="003C2CE2" w:rsidRPr="0072393E" w:rsidRDefault="00055FA2" w:rsidP="0065262C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</w:rPr>
      </w:pPr>
      <w:bookmarkStart w:id="45" w:name="_Toc127381540"/>
      <w:bookmarkStart w:id="46" w:name="_GoBack"/>
      <w:bookmarkEnd w:id="46"/>
      <w:r w:rsidRPr="0072393E">
        <w:rPr>
          <w:rFonts w:asciiTheme="minorHAnsi" w:eastAsiaTheme="minorHAnsi" w:hAnsiTheme="minorHAnsi" w:cstheme="minorHAnsi"/>
        </w:rPr>
        <w:lastRenderedPageBreak/>
        <w:t xml:space="preserve">3.5 </w:t>
      </w:r>
      <w:r w:rsidR="003C2CE2" w:rsidRPr="0072393E">
        <w:rPr>
          <w:rFonts w:asciiTheme="minorHAnsi" w:eastAsiaTheme="minorHAnsi" w:hAnsiTheme="minorHAnsi" w:cstheme="minorHAnsi"/>
        </w:rPr>
        <w:t>FR-5: KPI: SC</w:t>
      </w:r>
      <w:bookmarkEnd w:id="45"/>
    </w:p>
    <w:p w14:paraId="4ACA1406" w14:textId="77777777" w:rsidR="0065262C" w:rsidRPr="00EB3830" w:rsidRDefault="0065262C" w:rsidP="0065262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456F1A0C" w14:textId="77777777" w:rsidR="0065262C" w:rsidRPr="00452AE1" w:rsidRDefault="0065262C" w:rsidP="0065262C">
      <w:pPr>
        <w:rPr>
          <w:b/>
        </w:rPr>
      </w:pPr>
      <w:r>
        <w:rPr>
          <w:b/>
          <w:sz w:val="24"/>
        </w:rPr>
        <w:t xml:space="preserve">Users: RSO, </w:t>
      </w:r>
      <w:r w:rsidRPr="003C47E0">
        <w:rPr>
          <w:b/>
          <w:sz w:val="24"/>
        </w:rPr>
        <w:t>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52471F77" w14:textId="77777777" w:rsidR="0065262C" w:rsidRPr="0072393E" w:rsidRDefault="0065262C" w:rsidP="0065262C">
      <w:pPr>
        <w:rPr>
          <w:szCs w:val="24"/>
        </w:rPr>
      </w:pPr>
      <w:r w:rsidRPr="0072393E">
        <w:rPr>
          <w:b/>
        </w:rPr>
        <w:t>Objective:</w:t>
      </w:r>
      <w:r w:rsidRPr="0072393E">
        <w:rPr>
          <w:b/>
          <w:sz w:val="20"/>
        </w:rPr>
        <w:t xml:space="preserve"> </w:t>
      </w:r>
      <w:r w:rsidRPr="0072393E">
        <w:rPr>
          <w:szCs w:val="24"/>
        </w:rPr>
        <w:t xml:space="preserve">User will be able to see the SC report from this tab. </w:t>
      </w:r>
    </w:p>
    <w:p w14:paraId="0D8F01A8" w14:textId="77777777" w:rsidR="0065262C" w:rsidRPr="008F291A" w:rsidRDefault="0065262C" w:rsidP="0065262C">
      <w:pPr>
        <w:rPr>
          <w:sz w:val="2"/>
          <w:lang w:val="en-CA" w:eastAsia="en-CA"/>
        </w:rPr>
      </w:pPr>
    </w:p>
    <w:tbl>
      <w:tblPr>
        <w:tblStyle w:val="TableGrid"/>
        <w:tblW w:w="9180" w:type="dxa"/>
        <w:tblInd w:w="175" w:type="dxa"/>
        <w:tblLook w:val="04A0" w:firstRow="1" w:lastRow="0" w:firstColumn="1" w:lastColumn="0" w:noHBand="0" w:noVBand="1"/>
      </w:tblPr>
      <w:tblGrid>
        <w:gridCol w:w="5041"/>
        <w:gridCol w:w="1979"/>
        <w:gridCol w:w="2160"/>
      </w:tblGrid>
      <w:tr w:rsidR="003C2CE2" w:rsidRPr="0072393E" w14:paraId="135C2A26" w14:textId="77777777" w:rsidTr="007B44E9">
        <w:tc>
          <w:tcPr>
            <w:tcW w:w="5041" w:type="dxa"/>
          </w:tcPr>
          <w:p w14:paraId="423F5350" w14:textId="77777777" w:rsidR="003C2CE2" w:rsidRPr="0072393E" w:rsidRDefault="003C2CE2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72393E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14:paraId="126BF045" w14:textId="77777777" w:rsidR="003C2CE2" w:rsidRPr="0072393E" w:rsidRDefault="003C2CE2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72393E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2160" w:type="dxa"/>
          </w:tcPr>
          <w:p w14:paraId="51ED3020" w14:textId="77777777" w:rsidR="003C2CE2" w:rsidRPr="0072393E" w:rsidRDefault="003C2CE2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72393E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3C2CE2" w:rsidRPr="0072393E" w14:paraId="32ECE7B2" w14:textId="77777777" w:rsidTr="008F291A">
        <w:trPr>
          <w:trHeight w:val="242"/>
        </w:trPr>
        <w:tc>
          <w:tcPr>
            <w:tcW w:w="5041" w:type="dxa"/>
          </w:tcPr>
          <w:p w14:paraId="51C9A435" w14:textId="77777777" w:rsidR="003C2CE2" w:rsidRPr="0072393E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72393E">
              <w:rPr>
                <w:rFonts w:asciiTheme="minorHAnsi" w:eastAsiaTheme="minorHAnsi" w:hAnsiTheme="minorHAnsi" w:cstheme="minorBidi"/>
                <w:sz w:val="22"/>
                <w:szCs w:val="24"/>
              </w:rPr>
              <w:t>Secondary Target vs Ach, MTD vs LMTD</w:t>
            </w:r>
          </w:p>
        </w:tc>
        <w:tc>
          <w:tcPr>
            <w:tcW w:w="1979" w:type="dxa"/>
          </w:tcPr>
          <w:p w14:paraId="3FAD6C21" w14:textId="77777777" w:rsidR="003C2CE2" w:rsidRPr="0072393E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72393E">
              <w:rPr>
                <w:rFonts w:asciiTheme="minorHAnsi" w:eastAsiaTheme="minorHAnsi" w:hAnsiTheme="minorHAnsi" w:cstheme="minorBidi"/>
                <w:sz w:val="22"/>
                <w:szCs w:val="24"/>
              </w:rPr>
              <w:t>RSO, ZM, DD, Top</w:t>
            </w:r>
          </w:p>
        </w:tc>
        <w:tc>
          <w:tcPr>
            <w:tcW w:w="2160" w:type="dxa"/>
          </w:tcPr>
          <w:p w14:paraId="7B1A16E2" w14:textId="77777777" w:rsidR="003C2CE2" w:rsidRPr="0072393E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72393E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  <w:tr w:rsidR="003C2CE2" w:rsidRPr="0072393E" w14:paraId="73E3BCAA" w14:textId="77777777" w:rsidTr="007B44E9">
        <w:tc>
          <w:tcPr>
            <w:tcW w:w="5041" w:type="dxa"/>
          </w:tcPr>
          <w:p w14:paraId="45815A6D" w14:textId="77777777" w:rsidR="003C2CE2" w:rsidRPr="0072393E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72393E">
              <w:rPr>
                <w:rFonts w:asciiTheme="minorHAnsi" w:eastAsiaTheme="minorHAnsi" w:hAnsiTheme="minorHAnsi" w:cstheme="minorBidi"/>
                <w:sz w:val="22"/>
                <w:szCs w:val="24"/>
              </w:rPr>
              <w:t>Primary Target vs Ach, MTD vs LMTD</w:t>
            </w:r>
          </w:p>
        </w:tc>
        <w:tc>
          <w:tcPr>
            <w:tcW w:w="1979" w:type="dxa"/>
          </w:tcPr>
          <w:p w14:paraId="0E76DB5F" w14:textId="77777777" w:rsidR="003C2CE2" w:rsidRPr="0072393E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72393E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2160" w:type="dxa"/>
          </w:tcPr>
          <w:p w14:paraId="00CA81D7" w14:textId="77777777" w:rsidR="003C2CE2" w:rsidRPr="0072393E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72393E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  <w:tr w:rsidR="003C2CE2" w:rsidRPr="0072393E" w14:paraId="5EDB73BA" w14:textId="77777777" w:rsidTr="007B44E9">
        <w:tc>
          <w:tcPr>
            <w:tcW w:w="5041" w:type="dxa"/>
          </w:tcPr>
          <w:p w14:paraId="02C9C25E" w14:textId="77777777" w:rsidR="003C2CE2" w:rsidRPr="0072393E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72393E">
              <w:rPr>
                <w:rFonts w:asciiTheme="minorHAnsi" w:eastAsiaTheme="minorHAnsi" w:hAnsiTheme="minorHAnsi" w:cstheme="minorBidi"/>
                <w:sz w:val="22"/>
                <w:szCs w:val="24"/>
              </w:rPr>
              <w:t>Tertiary Target vs Ach, MTD vs LMTD</w:t>
            </w:r>
          </w:p>
        </w:tc>
        <w:tc>
          <w:tcPr>
            <w:tcW w:w="1979" w:type="dxa"/>
          </w:tcPr>
          <w:p w14:paraId="113251DD" w14:textId="77777777" w:rsidR="003C2CE2" w:rsidRPr="0072393E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72393E">
              <w:rPr>
                <w:rFonts w:asciiTheme="minorHAnsi" w:eastAsiaTheme="minorHAnsi" w:hAnsiTheme="minorHAnsi" w:cstheme="minorBidi"/>
                <w:sz w:val="22"/>
                <w:szCs w:val="24"/>
              </w:rPr>
              <w:t>ZM, Top</w:t>
            </w:r>
          </w:p>
        </w:tc>
        <w:tc>
          <w:tcPr>
            <w:tcW w:w="2160" w:type="dxa"/>
          </w:tcPr>
          <w:p w14:paraId="527B4A3A" w14:textId="77777777" w:rsidR="003C2CE2" w:rsidRPr="0072393E" w:rsidRDefault="003C2CE2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72393E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</w:tbl>
    <w:p w14:paraId="23F38C8D" w14:textId="77777777" w:rsidR="0065262C" w:rsidRPr="0072393E" w:rsidRDefault="0065262C" w:rsidP="0065262C">
      <w:pPr>
        <w:rPr>
          <w:rFonts w:cstheme="minorHAnsi"/>
          <w:szCs w:val="24"/>
        </w:rPr>
      </w:pPr>
    </w:p>
    <w:p w14:paraId="5163B8DD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A new Report feature of KPI “SC”.</w:t>
      </w:r>
    </w:p>
    <w:p w14:paraId="79B7E699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1F168680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3E32AD59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393108CC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292B4F4E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7D8E2AF7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52133872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46694AD9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50695414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After selecting a “RSO” under a “RSO Supervisor” users can see summarized data of all the “Retailers” under that selected “RSO”.</w:t>
      </w:r>
    </w:p>
    <w:p w14:paraId="73CB56A8" w14:textId="0BCF5202" w:rsidR="00D30C0E" w:rsidRPr="0072393E" w:rsidRDefault="009910E2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The</w:t>
      </w:r>
      <w:r w:rsidR="00D30C0E" w:rsidRPr="0072393E">
        <w:rPr>
          <w:rFonts w:cstheme="minorHAnsi"/>
          <w:szCs w:val="24"/>
        </w:rPr>
        <w:t xml:space="preserve"> “SC Secondary” table view format with fields (</w:t>
      </w:r>
      <w:r w:rsidR="00D30C0E" w:rsidRPr="0072393E">
        <w:rPr>
          <w:b/>
          <w:szCs w:val="24"/>
        </w:rPr>
        <w:t>Target</w:t>
      </w:r>
      <w:r w:rsidR="00D30C0E" w:rsidRPr="0072393E">
        <w:rPr>
          <w:szCs w:val="24"/>
        </w:rPr>
        <w:t xml:space="preserve"> (Cumulative Target of Month), </w:t>
      </w:r>
      <w:r w:rsidR="00D30C0E" w:rsidRPr="0072393E">
        <w:rPr>
          <w:b/>
          <w:szCs w:val="24"/>
        </w:rPr>
        <w:t>MTD Achievement</w:t>
      </w:r>
      <w:r w:rsidR="00D30C0E" w:rsidRPr="0072393E">
        <w:rPr>
          <w:szCs w:val="24"/>
        </w:rPr>
        <w:t xml:space="preserve"> (Cumulative Achievement of MTD), </w:t>
      </w:r>
      <w:r w:rsidR="00D30C0E" w:rsidRPr="0072393E">
        <w:rPr>
          <w:b/>
          <w:szCs w:val="24"/>
        </w:rPr>
        <w:t>Achievement %</w:t>
      </w:r>
      <w:r w:rsidR="00D30C0E" w:rsidRPr="0072393E">
        <w:rPr>
          <w:szCs w:val="24"/>
        </w:rPr>
        <w:t xml:space="preserve"> (Achievement/ Target) *100, </w:t>
      </w:r>
      <w:r w:rsidR="00D30C0E" w:rsidRPr="0072393E">
        <w:rPr>
          <w:b/>
          <w:szCs w:val="24"/>
        </w:rPr>
        <w:t>LMTD</w:t>
      </w:r>
      <w:r w:rsidR="00D30C0E" w:rsidRPr="0072393E">
        <w:rPr>
          <w:szCs w:val="24"/>
        </w:rPr>
        <w:t xml:space="preserve"> (Cumulative Achievement of LMTD).</w:t>
      </w:r>
    </w:p>
    <w:p w14:paraId="5AC8719A" w14:textId="2B89E122" w:rsidR="00D548E8" w:rsidRPr="0072393E" w:rsidRDefault="009910E2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>The</w:t>
      </w:r>
      <w:r w:rsidR="0065262C" w:rsidRPr="0072393E">
        <w:rPr>
          <w:rFonts w:cstheme="minorHAnsi"/>
          <w:szCs w:val="24"/>
        </w:rPr>
        <w:t xml:space="preserve"> “SC </w:t>
      </w:r>
      <w:r w:rsidR="00D30C0E" w:rsidRPr="0072393E">
        <w:rPr>
          <w:rFonts w:cstheme="minorHAnsi"/>
          <w:szCs w:val="24"/>
        </w:rPr>
        <w:t>Primary</w:t>
      </w:r>
      <w:r w:rsidR="0065262C" w:rsidRPr="0072393E">
        <w:rPr>
          <w:rFonts w:cstheme="minorHAnsi"/>
          <w:szCs w:val="24"/>
        </w:rPr>
        <w:t>” table view format with fields (</w:t>
      </w:r>
      <w:r w:rsidR="0065262C" w:rsidRPr="0072393E">
        <w:rPr>
          <w:b/>
          <w:szCs w:val="24"/>
        </w:rPr>
        <w:t>Target</w:t>
      </w:r>
      <w:r w:rsidR="0065262C" w:rsidRPr="0072393E">
        <w:rPr>
          <w:szCs w:val="24"/>
        </w:rPr>
        <w:t xml:space="preserve"> (Cumulative Target of Month), </w:t>
      </w:r>
      <w:r w:rsidR="0065262C" w:rsidRPr="0072393E">
        <w:rPr>
          <w:b/>
          <w:szCs w:val="24"/>
        </w:rPr>
        <w:t>MTD Achievement</w:t>
      </w:r>
      <w:r w:rsidR="0065262C" w:rsidRPr="0072393E">
        <w:rPr>
          <w:szCs w:val="24"/>
        </w:rPr>
        <w:t xml:space="preserve"> (Cumulative Achievement of MTD), </w:t>
      </w:r>
      <w:r w:rsidR="0065262C" w:rsidRPr="0072393E">
        <w:rPr>
          <w:b/>
          <w:szCs w:val="24"/>
        </w:rPr>
        <w:t>Achievement %</w:t>
      </w:r>
      <w:r w:rsidR="0065262C" w:rsidRPr="0072393E">
        <w:rPr>
          <w:szCs w:val="24"/>
        </w:rPr>
        <w:t xml:space="preserve"> (Achievement/ Target) *100, </w:t>
      </w:r>
      <w:r w:rsidR="0065262C" w:rsidRPr="0072393E">
        <w:rPr>
          <w:b/>
          <w:szCs w:val="24"/>
        </w:rPr>
        <w:t>LMTD</w:t>
      </w:r>
      <w:r w:rsidR="0065262C" w:rsidRPr="0072393E">
        <w:rPr>
          <w:szCs w:val="24"/>
        </w:rPr>
        <w:t xml:space="preserve"> (Cumulative Achievement of LMTD</w:t>
      </w:r>
      <w:r w:rsidR="00D548E8" w:rsidRPr="0072393E">
        <w:rPr>
          <w:szCs w:val="24"/>
        </w:rPr>
        <w:t>).</w:t>
      </w:r>
    </w:p>
    <w:p w14:paraId="56BB037A" w14:textId="638E96FD" w:rsidR="00D30C0E" w:rsidRPr="0072393E" w:rsidRDefault="009910E2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 xml:space="preserve">The </w:t>
      </w:r>
      <w:r w:rsidR="00D30C0E" w:rsidRPr="0072393E">
        <w:rPr>
          <w:rFonts w:cstheme="minorHAnsi"/>
          <w:szCs w:val="24"/>
        </w:rPr>
        <w:t>“SC Tertiary” table view format with fields (</w:t>
      </w:r>
      <w:r w:rsidR="00D30C0E" w:rsidRPr="0072393E">
        <w:rPr>
          <w:b/>
          <w:szCs w:val="24"/>
        </w:rPr>
        <w:t>Target</w:t>
      </w:r>
      <w:r w:rsidR="00D30C0E" w:rsidRPr="0072393E">
        <w:rPr>
          <w:szCs w:val="24"/>
        </w:rPr>
        <w:t xml:space="preserve"> (Cumulative Target of Month), </w:t>
      </w:r>
      <w:r w:rsidR="00D30C0E" w:rsidRPr="0072393E">
        <w:rPr>
          <w:b/>
          <w:szCs w:val="24"/>
        </w:rPr>
        <w:t>MTD Achievement</w:t>
      </w:r>
      <w:r w:rsidR="00D30C0E" w:rsidRPr="0072393E">
        <w:rPr>
          <w:szCs w:val="24"/>
        </w:rPr>
        <w:t xml:space="preserve"> (Cumulative Achievement of MTD), </w:t>
      </w:r>
      <w:r w:rsidR="00D30C0E" w:rsidRPr="0072393E">
        <w:rPr>
          <w:b/>
          <w:szCs w:val="24"/>
        </w:rPr>
        <w:t>Achievement %</w:t>
      </w:r>
      <w:r w:rsidR="00D30C0E" w:rsidRPr="0072393E">
        <w:rPr>
          <w:szCs w:val="24"/>
        </w:rPr>
        <w:t xml:space="preserve"> (Achievement/ Target) *100, </w:t>
      </w:r>
      <w:r w:rsidR="00D30C0E" w:rsidRPr="0072393E">
        <w:rPr>
          <w:b/>
          <w:szCs w:val="24"/>
        </w:rPr>
        <w:t>LMTD</w:t>
      </w:r>
      <w:r w:rsidR="00D30C0E" w:rsidRPr="0072393E">
        <w:rPr>
          <w:szCs w:val="24"/>
        </w:rPr>
        <w:t xml:space="preserve"> (Cumulative Achievement of LMTD).</w:t>
      </w:r>
    </w:p>
    <w:p w14:paraId="5F8133B0" w14:textId="77777777" w:rsidR="0065262C" w:rsidRPr="0072393E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Cs w:val="24"/>
        </w:rPr>
      </w:pPr>
      <w:r w:rsidRPr="0072393E">
        <w:rPr>
          <w:rFonts w:cstheme="minorHAnsi"/>
          <w:szCs w:val="24"/>
        </w:rPr>
        <w:t xml:space="preserve">All the Negative growth items/values color are Red. </w:t>
      </w:r>
    </w:p>
    <w:p w14:paraId="7AA8D501" w14:textId="77777777" w:rsidR="0065262C" w:rsidRPr="007B7161" w:rsidRDefault="0065262C" w:rsidP="00856E3D">
      <w:pPr>
        <w:pStyle w:val="ListParagraph"/>
        <w:numPr>
          <w:ilvl w:val="0"/>
          <w:numId w:val="23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 w:rsidRPr="0072393E">
        <w:rPr>
          <w:rFonts w:cstheme="minorHAnsi"/>
          <w:szCs w:val="24"/>
        </w:rPr>
        <w:t xml:space="preserve">All the behind MTD growth items, if MTD Achievement is less than that time/day target’s then they are colored if the deviation is equal or less than 5% the color is yellow else the Target vs MTD Achievement deviation is more than 5% the color is Red). </w:t>
      </w:r>
    </w:p>
    <w:p w14:paraId="3A00810C" w14:textId="77777777" w:rsidR="003C2CE2" w:rsidRPr="0065262C" w:rsidRDefault="003C2CE2" w:rsidP="0065262C">
      <w:pPr>
        <w:rPr>
          <w:rFonts w:cstheme="minorHAnsi"/>
          <w:sz w:val="24"/>
          <w:szCs w:val="24"/>
        </w:rPr>
      </w:pPr>
      <w:r w:rsidRPr="0065262C">
        <w:rPr>
          <w:rFonts w:cstheme="minorHAnsi"/>
          <w:sz w:val="24"/>
          <w:szCs w:val="24"/>
        </w:rPr>
        <w:lastRenderedPageBreak/>
        <w:t xml:space="preserve">          </w:t>
      </w:r>
    </w:p>
    <w:p w14:paraId="40638299" w14:textId="77777777" w:rsidR="003C2CE2" w:rsidRPr="00D430D9" w:rsidRDefault="003C2CE2" w:rsidP="003C2CE2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14:paraId="44960E3C" w14:textId="77777777" w:rsidR="003C2CE2" w:rsidRDefault="00B96D3A" w:rsidP="003C2CE2">
      <w:pPr>
        <w:rPr>
          <w:b/>
        </w:rPr>
      </w:pPr>
      <w:r>
        <w:rPr>
          <w:noProof/>
        </w:rPr>
        <w:drawing>
          <wp:inline distT="0" distB="0" distL="0" distR="0" wp14:anchorId="57A3A184" wp14:editId="3B782DDA">
            <wp:extent cx="5724524" cy="2221865"/>
            <wp:effectExtent l="38100" t="0" r="67310" b="6985"/>
            <wp:docPr id="47" name="Diagram 4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4BACE7CB" w14:textId="77777777" w:rsidR="003C2CE2" w:rsidRDefault="003C2CE2" w:rsidP="003C2CE2">
      <w:pPr>
        <w:jc w:val="center"/>
      </w:pPr>
      <w:r>
        <w:t xml:space="preserve">Workflow Diagram </w:t>
      </w:r>
    </w:p>
    <w:p w14:paraId="434521F9" w14:textId="77777777" w:rsidR="003C2CE2" w:rsidRPr="00004C5F" w:rsidRDefault="003C2CE2" w:rsidP="003C2CE2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4E353562" w14:textId="77777777" w:rsidR="00E45CF4" w:rsidRPr="00F20990" w:rsidRDefault="00E45CF4" w:rsidP="007D06E8">
      <w:pPr>
        <w:pStyle w:val="ListParagraph"/>
        <w:numPr>
          <w:ilvl w:val="0"/>
          <w:numId w:val="7"/>
        </w:numPr>
        <w:rPr>
          <w:szCs w:val="24"/>
        </w:rPr>
      </w:pPr>
      <w:r w:rsidRPr="00F20990">
        <w:rPr>
          <w:bCs/>
          <w:szCs w:val="24"/>
        </w:rPr>
        <w:t>KPI Report</w:t>
      </w:r>
    </w:p>
    <w:p w14:paraId="6A4DC7F7" w14:textId="77777777" w:rsidR="00E45CF4" w:rsidRPr="00F20990" w:rsidRDefault="00E45CF4" w:rsidP="007D06E8">
      <w:pPr>
        <w:pStyle w:val="ListParagraph"/>
        <w:numPr>
          <w:ilvl w:val="0"/>
          <w:numId w:val="7"/>
        </w:numPr>
        <w:rPr>
          <w:szCs w:val="24"/>
        </w:rPr>
      </w:pPr>
      <w:r w:rsidRPr="00F20990">
        <w:rPr>
          <w:bCs/>
          <w:szCs w:val="24"/>
        </w:rPr>
        <w:t>Select Cluster</w:t>
      </w:r>
    </w:p>
    <w:p w14:paraId="44FD46FE" w14:textId="77777777" w:rsidR="00E45CF4" w:rsidRPr="00F20990" w:rsidRDefault="00E45CF4" w:rsidP="007D06E8">
      <w:pPr>
        <w:pStyle w:val="ListParagraph"/>
        <w:numPr>
          <w:ilvl w:val="0"/>
          <w:numId w:val="7"/>
        </w:numPr>
        <w:rPr>
          <w:szCs w:val="24"/>
        </w:rPr>
      </w:pPr>
      <w:r w:rsidRPr="00F20990">
        <w:rPr>
          <w:bCs/>
          <w:szCs w:val="24"/>
        </w:rPr>
        <w:t>Select Region</w:t>
      </w:r>
    </w:p>
    <w:p w14:paraId="43994634" w14:textId="77777777" w:rsidR="00E45CF4" w:rsidRPr="00F20990" w:rsidRDefault="00E45CF4" w:rsidP="007D06E8">
      <w:pPr>
        <w:pStyle w:val="ListParagraph"/>
        <w:numPr>
          <w:ilvl w:val="0"/>
          <w:numId w:val="7"/>
        </w:numPr>
        <w:rPr>
          <w:bCs/>
          <w:szCs w:val="24"/>
        </w:rPr>
      </w:pPr>
      <w:r w:rsidRPr="00F20990">
        <w:rPr>
          <w:bCs/>
          <w:szCs w:val="24"/>
        </w:rPr>
        <w:t>Select Distributor</w:t>
      </w:r>
    </w:p>
    <w:p w14:paraId="6A27211D" w14:textId="77777777" w:rsidR="00E45CF4" w:rsidRPr="00F20990" w:rsidRDefault="00E45CF4" w:rsidP="007D06E8">
      <w:pPr>
        <w:pStyle w:val="ListParagraph"/>
        <w:numPr>
          <w:ilvl w:val="0"/>
          <w:numId w:val="7"/>
        </w:numPr>
        <w:rPr>
          <w:szCs w:val="24"/>
        </w:rPr>
      </w:pPr>
      <w:r w:rsidRPr="00F20990">
        <w:rPr>
          <w:bCs/>
          <w:szCs w:val="24"/>
        </w:rPr>
        <w:t>Select RSO Sup</w:t>
      </w:r>
    </w:p>
    <w:p w14:paraId="7A2E48C6" w14:textId="77777777" w:rsidR="00E45CF4" w:rsidRPr="00F20990" w:rsidRDefault="00E45CF4" w:rsidP="007D06E8">
      <w:pPr>
        <w:pStyle w:val="ListParagraph"/>
        <w:numPr>
          <w:ilvl w:val="0"/>
          <w:numId w:val="7"/>
        </w:numPr>
        <w:rPr>
          <w:szCs w:val="24"/>
        </w:rPr>
      </w:pPr>
      <w:r w:rsidRPr="00F20990">
        <w:rPr>
          <w:bCs/>
          <w:szCs w:val="24"/>
        </w:rPr>
        <w:t>Select RSO</w:t>
      </w:r>
    </w:p>
    <w:p w14:paraId="5CAABBB4" w14:textId="77777777" w:rsidR="00E45CF4" w:rsidRPr="00F20990" w:rsidRDefault="00E45CF4" w:rsidP="007D06E8">
      <w:pPr>
        <w:pStyle w:val="ListParagraph"/>
        <w:numPr>
          <w:ilvl w:val="0"/>
          <w:numId w:val="7"/>
        </w:numPr>
        <w:rPr>
          <w:bCs/>
          <w:szCs w:val="24"/>
        </w:rPr>
      </w:pPr>
      <w:r w:rsidRPr="00F20990">
        <w:rPr>
          <w:bCs/>
          <w:szCs w:val="24"/>
        </w:rPr>
        <w:t>Select KPI (</w:t>
      </w:r>
      <w:r w:rsidR="00B96D3A" w:rsidRPr="00F20990">
        <w:rPr>
          <w:bCs/>
          <w:szCs w:val="24"/>
        </w:rPr>
        <w:t>SC</w:t>
      </w:r>
      <w:r w:rsidRPr="00F20990">
        <w:rPr>
          <w:bCs/>
          <w:szCs w:val="24"/>
        </w:rPr>
        <w:t>)</w:t>
      </w:r>
    </w:p>
    <w:p w14:paraId="1CEFD843" w14:textId="77777777" w:rsidR="00E45CF4" w:rsidRPr="00C52ADA" w:rsidRDefault="00E45CF4" w:rsidP="007D06E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F20990">
        <w:rPr>
          <w:bCs/>
          <w:szCs w:val="24"/>
        </w:rPr>
        <w:t>Able to see the Report</w:t>
      </w:r>
      <w:r>
        <w:rPr>
          <w:bCs/>
          <w:sz w:val="24"/>
          <w:szCs w:val="24"/>
        </w:rPr>
        <w:t xml:space="preserve"> </w:t>
      </w:r>
    </w:p>
    <w:p w14:paraId="38483D16" w14:textId="77777777" w:rsidR="00E45CF4" w:rsidRPr="00C52ADA" w:rsidRDefault="00E45CF4" w:rsidP="00E45CF4">
      <w:pPr>
        <w:ind w:left="360"/>
        <w:rPr>
          <w:sz w:val="24"/>
          <w:szCs w:val="24"/>
        </w:rPr>
      </w:pPr>
    </w:p>
    <w:p w14:paraId="465C380E" w14:textId="77777777" w:rsidR="003C2CE2" w:rsidRDefault="003C2CE2" w:rsidP="003C2CE2"/>
    <w:p w14:paraId="6C09D5D2" w14:textId="77777777" w:rsidR="009E1CFD" w:rsidRDefault="009E1C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ADF3A5D" w14:textId="3E970761" w:rsidR="003C2CE2" w:rsidRPr="00D430D9" w:rsidRDefault="00190433" w:rsidP="003C2CE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Interface for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2CE2" w14:paraId="13889D6C" w14:textId="77777777" w:rsidTr="006A2BF7">
        <w:trPr>
          <w:trHeight w:val="7280"/>
        </w:trPr>
        <w:tc>
          <w:tcPr>
            <w:tcW w:w="4675" w:type="dxa"/>
          </w:tcPr>
          <w:p w14:paraId="40CEF45A" w14:textId="77777777" w:rsidR="003C2CE2" w:rsidRDefault="003C2CE2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3600" behindDoc="1" locked="0" layoutInCell="1" allowOverlap="1" wp14:anchorId="0C83E96D" wp14:editId="3B9EBD49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160020</wp:posOffset>
                  </wp:positionV>
                  <wp:extent cx="2232025" cy="4352925"/>
                  <wp:effectExtent l="0" t="0" r="0" b="9525"/>
                  <wp:wrapTight wrapText="bothSides">
                    <wp:wrapPolygon edited="0">
                      <wp:start x="922" y="95"/>
                      <wp:lineTo x="184" y="756"/>
                      <wp:lineTo x="369" y="19946"/>
                      <wp:lineTo x="737" y="21458"/>
                      <wp:lineTo x="1290" y="21553"/>
                      <wp:lineTo x="20094" y="21553"/>
                      <wp:lineTo x="20648" y="21458"/>
                      <wp:lineTo x="21016" y="19946"/>
                      <wp:lineTo x="21385" y="1134"/>
                      <wp:lineTo x="20648" y="284"/>
                      <wp:lineTo x="19910" y="95"/>
                      <wp:lineTo x="922" y="95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5E80F01E" w14:textId="77777777" w:rsidR="003C2CE2" w:rsidRDefault="003C2CE2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4624" behindDoc="1" locked="0" layoutInCell="1" allowOverlap="1" wp14:anchorId="53D06652" wp14:editId="7CF23898">
                  <wp:simplePos x="0" y="0"/>
                  <wp:positionH relativeFrom="column">
                    <wp:posOffset>351155</wp:posOffset>
                  </wp:positionH>
                  <wp:positionV relativeFrom="paragraph">
                    <wp:posOffset>160020</wp:posOffset>
                  </wp:positionV>
                  <wp:extent cx="2136775" cy="4352925"/>
                  <wp:effectExtent l="0" t="0" r="0" b="9525"/>
                  <wp:wrapTight wrapText="bothSides">
                    <wp:wrapPolygon edited="0">
                      <wp:start x="770" y="95"/>
                      <wp:lineTo x="385" y="567"/>
                      <wp:lineTo x="0" y="1418"/>
                      <wp:lineTo x="385" y="19946"/>
                      <wp:lineTo x="770" y="21458"/>
                      <wp:lineTo x="1348" y="21553"/>
                      <wp:lineTo x="20027" y="21553"/>
                      <wp:lineTo x="20605" y="21458"/>
                      <wp:lineTo x="20990" y="19946"/>
                      <wp:lineTo x="21375" y="1418"/>
                      <wp:lineTo x="20990" y="567"/>
                      <wp:lineTo x="20605" y="95"/>
                      <wp:lineTo x="770" y="95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7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B0BE8A3" w14:textId="77777777" w:rsidR="003C2CE2" w:rsidRPr="00D430D9" w:rsidRDefault="003C2CE2" w:rsidP="003C2CE2"/>
    <w:p w14:paraId="00B90756" w14:textId="4FB3231F" w:rsidR="0044433B" w:rsidRPr="0042135B" w:rsidRDefault="003C2CE2" w:rsidP="0044433B">
      <w:pPr>
        <w:rPr>
          <w:rFonts w:ascii="Calibri-Bold" w:hAnsi="Calibri-Bold"/>
          <w:b/>
          <w:bCs/>
          <w:color w:val="000000"/>
          <w:szCs w:val="24"/>
        </w:rPr>
      </w:pPr>
      <w:r w:rsidRPr="00BA0F1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4433B" w:rsidRPr="0042135B">
        <w:rPr>
          <w:rFonts w:ascii="Calibri-Bold" w:hAnsi="Calibri-Bold"/>
          <w:b/>
          <w:bCs/>
          <w:color w:val="000000"/>
          <w:szCs w:val="24"/>
        </w:rPr>
        <w:t>Rules/Validations:</w:t>
      </w:r>
    </w:p>
    <w:p w14:paraId="555B0DB6" w14:textId="77777777" w:rsidR="0044433B" w:rsidRPr="0042135B" w:rsidRDefault="0044433B" w:rsidP="00553795">
      <w:pPr>
        <w:numPr>
          <w:ilvl w:val="0"/>
          <w:numId w:val="24"/>
        </w:numPr>
        <w:spacing w:line="276" w:lineRule="auto"/>
        <w:contextualSpacing/>
        <w:jc w:val="both"/>
        <w:rPr>
          <w:szCs w:val="24"/>
        </w:rPr>
      </w:pPr>
      <w:r w:rsidRPr="0042135B">
        <w:rPr>
          <w:szCs w:val="24"/>
        </w:rPr>
        <w:t>Geography Filter feature can be hide/show with the filter button.</w:t>
      </w:r>
    </w:p>
    <w:p w14:paraId="2129E40D" w14:textId="77777777" w:rsidR="0044433B" w:rsidRPr="0042135B" w:rsidRDefault="0044433B" w:rsidP="00553795">
      <w:pPr>
        <w:numPr>
          <w:ilvl w:val="0"/>
          <w:numId w:val="24"/>
        </w:numPr>
        <w:spacing w:line="276" w:lineRule="auto"/>
        <w:contextualSpacing/>
        <w:jc w:val="both"/>
        <w:rPr>
          <w:szCs w:val="24"/>
        </w:rPr>
      </w:pPr>
      <w:r w:rsidRPr="0042135B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5F1E78FF" w14:textId="77777777" w:rsidR="0044433B" w:rsidRPr="0042135B" w:rsidRDefault="0044433B" w:rsidP="00553795">
      <w:pPr>
        <w:numPr>
          <w:ilvl w:val="0"/>
          <w:numId w:val="24"/>
        </w:numPr>
        <w:contextualSpacing/>
        <w:jc w:val="both"/>
        <w:rPr>
          <w:szCs w:val="24"/>
        </w:rPr>
      </w:pPr>
      <w:r w:rsidRPr="0042135B">
        <w:rPr>
          <w:szCs w:val="24"/>
        </w:rPr>
        <w:t>MTD vs LMTD decimal value must be Rounded up to next integer value.</w:t>
      </w:r>
    </w:p>
    <w:p w14:paraId="2F14CA45" w14:textId="77777777" w:rsidR="0044433B" w:rsidRPr="0042135B" w:rsidRDefault="0044433B" w:rsidP="00553795">
      <w:pPr>
        <w:numPr>
          <w:ilvl w:val="0"/>
          <w:numId w:val="24"/>
        </w:numPr>
        <w:spacing w:line="240" w:lineRule="auto"/>
        <w:jc w:val="both"/>
        <w:rPr>
          <w:szCs w:val="24"/>
        </w:rPr>
      </w:pPr>
      <w:r w:rsidRPr="0042135B">
        <w:rPr>
          <w:szCs w:val="24"/>
        </w:rPr>
        <w:t>All the Negative growth items/values &amp; behind MTD growth items are colored differently. (Color: Red)</w:t>
      </w:r>
    </w:p>
    <w:p w14:paraId="4BA087AA" w14:textId="77777777" w:rsidR="0044433B" w:rsidRPr="0042135B" w:rsidRDefault="0044433B" w:rsidP="00553795">
      <w:pPr>
        <w:numPr>
          <w:ilvl w:val="0"/>
          <w:numId w:val="24"/>
        </w:numPr>
        <w:spacing w:line="240" w:lineRule="auto"/>
        <w:jc w:val="both"/>
        <w:rPr>
          <w:szCs w:val="24"/>
        </w:rPr>
      </w:pPr>
      <w:r w:rsidRPr="0042135B">
        <w:rPr>
          <w:szCs w:val="24"/>
        </w:rPr>
        <w:t>Users must see the summarized data on the default landing report page under him/her.</w:t>
      </w:r>
    </w:p>
    <w:p w14:paraId="6881735A" w14:textId="77777777" w:rsidR="0044433B" w:rsidRPr="0065262C" w:rsidRDefault="0044433B" w:rsidP="00553795">
      <w:pPr>
        <w:numPr>
          <w:ilvl w:val="0"/>
          <w:numId w:val="24"/>
        </w:numPr>
        <w:jc w:val="both"/>
        <w:rPr>
          <w:sz w:val="24"/>
          <w:szCs w:val="24"/>
        </w:rPr>
      </w:pPr>
      <w:r w:rsidRPr="0042135B">
        <w:rPr>
          <w:szCs w:val="24"/>
        </w:rPr>
        <w:t xml:space="preserve">The summarized data view must work as user’s </w:t>
      </w:r>
      <w:r w:rsidRPr="0042135B">
        <w:rPr>
          <w:szCs w:val="24"/>
          <w:lang w:val="en-AU"/>
        </w:rPr>
        <w:t xml:space="preserve">hierarchy &amp; demography. Example: RSO will see Retailers </w:t>
      </w:r>
      <w:r w:rsidRPr="0042135B">
        <w:rPr>
          <w:szCs w:val="24"/>
        </w:rPr>
        <w:t xml:space="preserve">summarized data under him/her, RSO Supervisor will see </w:t>
      </w:r>
      <w:r w:rsidRPr="0042135B">
        <w:rPr>
          <w:szCs w:val="24"/>
          <w:lang w:val="en-AU"/>
        </w:rPr>
        <w:t xml:space="preserve">RSOs </w:t>
      </w:r>
      <w:r w:rsidRPr="0042135B">
        <w:rPr>
          <w:szCs w:val="24"/>
        </w:rPr>
        <w:t>summarized data under him/her.</w:t>
      </w:r>
    </w:p>
    <w:p w14:paraId="4933216E" w14:textId="77777777" w:rsidR="00321F32" w:rsidRDefault="00321F32" w:rsidP="0044433B"/>
    <w:p w14:paraId="49965BB7" w14:textId="77777777" w:rsidR="00E40434" w:rsidRPr="00BC21CC" w:rsidRDefault="00055FA2" w:rsidP="00087FF0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</w:rPr>
      </w:pPr>
      <w:bookmarkStart w:id="47" w:name="_Toc127381541"/>
      <w:r w:rsidRPr="00BC21CC">
        <w:rPr>
          <w:rFonts w:asciiTheme="minorHAnsi" w:eastAsiaTheme="minorHAnsi" w:hAnsiTheme="minorHAnsi" w:cstheme="minorHAnsi"/>
        </w:rPr>
        <w:lastRenderedPageBreak/>
        <w:t xml:space="preserve">3.6 </w:t>
      </w:r>
      <w:r w:rsidR="00D03F5A" w:rsidRPr="00BC21CC">
        <w:rPr>
          <w:rFonts w:asciiTheme="minorHAnsi" w:eastAsiaTheme="minorHAnsi" w:hAnsiTheme="minorHAnsi" w:cstheme="minorHAnsi"/>
        </w:rPr>
        <w:t>FR-6</w:t>
      </w:r>
      <w:r w:rsidR="00E40434" w:rsidRPr="00BC21CC">
        <w:rPr>
          <w:rFonts w:asciiTheme="minorHAnsi" w:eastAsiaTheme="minorHAnsi" w:hAnsiTheme="minorHAnsi" w:cstheme="minorHAnsi"/>
        </w:rPr>
        <w:t xml:space="preserve">: KPI: </w:t>
      </w:r>
      <w:r w:rsidR="00D03F5A" w:rsidRPr="00BC21CC">
        <w:rPr>
          <w:rFonts w:asciiTheme="minorHAnsi" w:eastAsiaTheme="minorHAnsi" w:hAnsiTheme="minorHAnsi" w:cstheme="minorHAnsi"/>
        </w:rPr>
        <w:t>LSO, DLSO, SSO, DSSO, BSO, DSO</w:t>
      </w:r>
      <w:bookmarkEnd w:id="47"/>
    </w:p>
    <w:p w14:paraId="284964C2" w14:textId="77777777" w:rsidR="00087FF0" w:rsidRPr="00EB3830" w:rsidRDefault="00087FF0" w:rsidP="00087FF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22AB21D2" w14:textId="77777777" w:rsidR="00087FF0" w:rsidRPr="00452AE1" w:rsidRDefault="00087FF0" w:rsidP="00087FF0">
      <w:pPr>
        <w:rPr>
          <w:b/>
        </w:rPr>
      </w:pPr>
      <w:r>
        <w:rPr>
          <w:b/>
          <w:sz w:val="24"/>
        </w:rPr>
        <w:t xml:space="preserve">Users: </w:t>
      </w:r>
      <w:r w:rsidRPr="003C47E0">
        <w:rPr>
          <w:b/>
          <w:sz w:val="24"/>
        </w:rPr>
        <w:t>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1A3D49BC" w14:textId="77777777" w:rsidR="00087FF0" w:rsidRPr="00BC21CC" w:rsidRDefault="00087FF0" w:rsidP="00087FF0">
      <w:pPr>
        <w:rPr>
          <w:szCs w:val="24"/>
        </w:rPr>
      </w:pPr>
      <w:r w:rsidRPr="00BC21CC">
        <w:rPr>
          <w:b/>
        </w:rPr>
        <w:t>Objective:</w:t>
      </w:r>
      <w:r w:rsidRPr="00BC21CC">
        <w:rPr>
          <w:b/>
          <w:sz w:val="20"/>
        </w:rPr>
        <w:t xml:space="preserve"> </w:t>
      </w:r>
      <w:r w:rsidRPr="00BC21CC">
        <w:rPr>
          <w:szCs w:val="24"/>
        </w:rPr>
        <w:t xml:space="preserve">User will be able to see the LSO, DLSO, SSO, DSSO, BSO, DSO report from this tab.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501"/>
        <w:gridCol w:w="1979"/>
        <w:gridCol w:w="1800"/>
      </w:tblGrid>
      <w:tr w:rsidR="00E40434" w:rsidRPr="00BC21CC" w14:paraId="669B9D12" w14:textId="77777777" w:rsidTr="006A2BF7">
        <w:tc>
          <w:tcPr>
            <w:tcW w:w="4501" w:type="dxa"/>
          </w:tcPr>
          <w:p w14:paraId="3C427FF9" w14:textId="77777777" w:rsidR="00E40434" w:rsidRPr="00BC21CC" w:rsidRDefault="00E40434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BC21CC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14:paraId="5E3442A8" w14:textId="77777777" w:rsidR="00E40434" w:rsidRPr="00BC21CC" w:rsidRDefault="00E40434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BC21CC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1800" w:type="dxa"/>
          </w:tcPr>
          <w:p w14:paraId="15EE00A6" w14:textId="77777777" w:rsidR="00E40434" w:rsidRPr="00BC21CC" w:rsidRDefault="00E40434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BC21CC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E40434" w:rsidRPr="00BC21CC" w14:paraId="50B89E9B" w14:textId="77777777" w:rsidTr="006A2BF7">
        <w:tc>
          <w:tcPr>
            <w:tcW w:w="4501" w:type="dxa"/>
          </w:tcPr>
          <w:p w14:paraId="7AE5A14A" w14:textId="77777777" w:rsidR="00E40434" w:rsidRPr="00BC21CC" w:rsidRDefault="00D03F5A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BC21CC">
              <w:rPr>
                <w:rFonts w:asciiTheme="minorHAnsi" w:eastAsiaTheme="minorHAnsi" w:hAnsiTheme="minorHAnsi" w:cstheme="minorBidi"/>
                <w:sz w:val="22"/>
                <w:szCs w:val="24"/>
              </w:rPr>
              <w:t>Target Vs Achievement, MTD vs LMTD</w:t>
            </w:r>
          </w:p>
        </w:tc>
        <w:tc>
          <w:tcPr>
            <w:tcW w:w="1979" w:type="dxa"/>
          </w:tcPr>
          <w:p w14:paraId="56698759" w14:textId="77777777" w:rsidR="00E40434" w:rsidRPr="00BC21CC" w:rsidRDefault="00E40434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BC21CC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297A37BA" w14:textId="77777777" w:rsidR="00E40434" w:rsidRPr="00BC21CC" w:rsidRDefault="00E40434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BC21CC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</w:tbl>
    <w:p w14:paraId="55A97773" w14:textId="77777777" w:rsidR="00087FF0" w:rsidRPr="00BC21CC" w:rsidRDefault="00087FF0" w:rsidP="00087FF0">
      <w:pPr>
        <w:rPr>
          <w:rFonts w:cstheme="minorHAnsi"/>
          <w:szCs w:val="24"/>
        </w:rPr>
      </w:pPr>
    </w:p>
    <w:p w14:paraId="61585A21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A new Report feature of KPI “LSO, DLSO, SSO, DSSO, BSO, DSO”.</w:t>
      </w:r>
    </w:p>
    <w:p w14:paraId="15869EA6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6881070A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38F80870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1E68898E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2B71D066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48549B4B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70D65599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699EC81D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0B6FF25B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>After selecting a “RSO” under a “RSO Supervisor” users can see summarized data of all the “Retailers” under that selected “RSO”.</w:t>
      </w:r>
    </w:p>
    <w:p w14:paraId="60B13D29" w14:textId="5825FB12" w:rsidR="00087FF0" w:rsidRPr="00023DC8" w:rsidRDefault="00087FF0" w:rsidP="00553795">
      <w:pPr>
        <w:pStyle w:val="ListParagraph"/>
        <w:numPr>
          <w:ilvl w:val="0"/>
          <w:numId w:val="25"/>
        </w:numPr>
        <w:jc w:val="both"/>
        <w:rPr>
          <w:szCs w:val="24"/>
        </w:rPr>
      </w:pPr>
      <w:r w:rsidRPr="00023DC8">
        <w:rPr>
          <w:rFonts w:cstheme="minorHAnsi"/>
          <w:szCs w:val="24"/>
        </w:rPr>
        <w:t xml:space="preserve">An </w:t>
      </w:r>
      <w:r w:rsidRPr="00055A3D">
        <w:rPr>
          <w:rFonts w:cstheme="minorHAnsi"/>
          <w:b/>
          <w:szCs w:val="24"/>
        </w:rPr>
        <w:t>“LSO, DLSO, SSO, DSSO, BSO, DSO”</w:t>
      </w:r>
      <w:r w:rsidRPr="00023DC8">
        <w:rPr>
          <w:rFonts w:cstheme="minorHAnsi"/>
          <w:szCs w:val="24"/>
        </w:rPr>
        <w:t xml:space="preserve"> table view format with fields</w:t>
      </w:r>
      <w:r w:rsidR="004B1C0D" w:rsidRPr="00023DC8">
        <w:rPr>
          <w:rFonts w:cstheme="minorHAnsi"/>
          <w:szCs w:val="24"/>
        </w:rPr>
        <w:t xml:space="preserve"> (</w:t>
      </w:r>
      <w:r w:rsidR="004B1C0D" w:rsidRPr="00023DC8">
        <w:rPr>
          <w:b/>
          <w:szCs w:val="24"/>
        </w:rPr>
        <w:t>Target</w:t>
      </w:r>
      <w:r w:rsidR="004B1C0D" w:rsidRPr="00023DC8">
        <w:rPr>
          <w:szCs w:val="24"/>
        </w:rPr>
        <w:t xml:space="preserve"> (Cumulative Target of Month),</w:t>
      </w:r>
      <w:r w:rsidR="009910E2" w:rsidRPr="00023DC8">
        <w:rPr>
          <w:szCs w:val="24"/>
        </w:rPr>
        <w:t xml:space="preserve"> </w:t>
      </w:r>
      <w:r w:rsidR="009910E2" w:rsidRPr="00023DC8">
        <w:rPr>
          <w:b/>
          <w:szCs w:val="24"/>
        </w:rPr>
        <w:t xml:space="preserve">MTD </w:t>
      </w:r>
      <w:r w:rsidR="009910E2" w:rsidRPr="00023DC8">
        <w:rPr>
          <w:szCs w:val="24"/>
        </w:rPr>
        <w:t xml:space="preserve">(Total Amount and Percentage (%), </w:t>
      </w:r>
      <w:r w:rsidR="009910E2" w:rsidRPr="00023DC8">
        <w:rPr>
          <w:b/>
          <w:szCs w:val="24"/>
        </w:rPr>
        <w:t xml:space="preserve">MTD (%) </w:t>
      </w:r>
      <w:r w:rsidR="009910E2" w:rsidRPr="00023DC8">
        <w:rPr>
          <w:szCs w:val="24"/>
        </w:rPr>
        <w:t xml:space="preserve">(Total Amount and Percentage (%)*100), </w:t>
      </w:r>
      <w:r w:rsidRPr="00023DC8">
        <w:rPr>
          <w:b/>
          <w:szCs w:val="24"/>
        </w:rPr>
        <w:t>LMTD</w:t>
      </w:r>
      <w:r w:rsidRPr="00023DC8">
        <w:rPr>
          <w:szCs w:val="24"/>
        </w:rPr>
        <w:t xml:space="preserve"> (Cumulative Achievement of LMTD</w:t>
      </w:r>
      <w:r w:rsidR="009910E2" w:rsidRPr="00023DC8">
        <w:rPr>
          <w:szCs w:val="24"/>
        </w:rPr>
        <w:t>))</w:t>
      </w:r>
      <w:r w:rsidR="00023DC8" w:rsidRPr="00023DC8">
        <w:rPr>
          <w:szCs w:val="24"/>
        </w:rPr>
        <w:t>.</w:t>
      </w:r>
    </w:p>
    <w:p w14:paraId="5D6AA909" w14:textId="441DC5DE" w:rsidR="00023DC8" w:rsidRPr="00023DC8" w:rsidRDefault="00023DC8" w:rsidP="00553795">
      <w:pPr>
        <w:pStyle w:val="ListParagraph"/>
        <w:numPr>
          <w:ilvl w:val="0"/>
          <w:numId w:val="25"/>
        </w:numPr>
        <w:jc w:val="both"/>
        <w:rPr>
          <w:szCs w:val="24"/>
        </w:rPr>
      </w:pPr>
      <w:r w:rsidRPr="00023DC8">
        <w:rPr>
          <w:szCs w:val="24"/>
        </w:rPr>
        <w:t>A dropdown feature with options (</w:t>
      </w:r>
      <w:r w:rsidRPr="00023DC8">
        <w:rPr>
          <w:rFonts w:cstheme="minorHAnsi"/>
          <w:szCs w:val="24"/>
        </w:rPr>
        <w:t>LSO, DLSO, SSO, DSSO, BSO, DSO).</w:t>
      </w:r>
    </w:p>
    <w:p w14:paraId="2FD488E2" w14:textId="2D6822A2" w:rsidR="00023DC8" w:rsidRPr="00023DC8" w:rsidRDefault="00023DC8" w:rsidP="00553795">
      <w:pPr>
        <w:pStyle w:val="ListParagraph"/>
        <w:numPr>
          <w:ilvl w:val="0"/>
          <w:numId w:val="25"/>
        </w:numPr>
        <w:jc w:val="both"/>
        <w:rPr>
          <w:szCs w:val="24"/>
        </w:rPr>
      </w:pPr>
      <w:r>
        <w:rPr>
          <w:szCs w:val="24"/>
        </w:rPr>
        <w:t>On the default landing page (</w:t>
      </w:r>
      <w:r w:rsidRPr="00023DC8">
        <w:rPr>
          <w:rFonts w:cstheme="minorHAnsi"/>
          <w:szCs w:val="24"/>
        </w:rPr>
        <w:t>LSO, DLSO, SSO, DSSO, BSO, DSO</w:t>
      </w:r>
      <w:r>
        <w:rPr>
          <w:rFonts w:cstheme="minorHAnsi"/>
          <w:szCs w:val="24"/>
        </w:rPr>
        <w:t xml:space="preserve">) all </w:t>
      </w:r>
      <w:r w:rsidR="004A58E6">
        <w:rPr>
          <w:rFonts w:cstheme="minorHAnsi"/>
          <w:szCs w:val="24"/>
        </w:rPr>
        <w:t xml:space="preserve">data </w:t>
      </w:r>
      <w:r>
        <w:rPr>
          <w:rFonts w:cstheme="minorHAnsi"/>
          <w:szCs w:val="24"/>
        </w:rPr>
        <w:t>view.</w:t>
      </w:r>
    </w:p>
    <w:p w14:paraId="0A843F44" w14:textId="77777777" w:rsidR="00087FF0" w:rsidRPr="00BC21CC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Cs w:val="24"/>
        </w:rPr>
      </w:pPr>
      <w:r w:rsidRPr="00BC21CC">
        <w:rPr>
          <w:rFonts w:cstheme="minorHAnsi"/>
          <w:szCs w:val="24"/>
        </w:rPr>
        <w:t xml:space="preserve">All the Negative growth items/values color are Red. </w:t>
      </w:r>
    </w:p>
    <w:p w14:paraId="0E7BC05D" w14:textId="77777777" w:rsidR="00087FF0" w:rsidRPr="007B7161" w:rsidRDefault="00087FF0" w:rsidP="00553795">
      <w:pPr>
        <w:pStyle w:val="ListParagraph"/>
        <w:numPr>
          <w:ilvl w:val="0"/>
          <w:numId w:val="25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 w:rsidRPr="00BC21CC">
        <w:rPr>
          <w:rFonts w:cstheme="minorHAnsi"/>
          <w:szCs w:val="24"/>
        </w:rPr>
        <w:t xml:space="preserve">All the behind MTD growth items, if MTD Achievement is less than that time/day target’s then they are colored if the deviation is equal or less than 5% the color is yellow else the Target vs MTD Achievement deviation is more than 5% the color is Red). </w:t>
      </w:r>
    </w:p>
    <w:p w14:paraId="3C8F6D27" w14:textId="77777777" w:rsidR="004B1C0D" w:rsidRDefault="004B1C0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55B41F0" w14:textId="77777777" w:rsidR="00E40434" w:rsidRPr="00D430D9" w:rsidRDefault="00E40434" w:rsidP="00E40434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lastRenderedPageBreak/>
        <w:t>Workflow Diagram App:</w:t>
      </w:r>
    </w:p>
    <w:p w14:paraId="78FD8D0B" w14:textId="77777777" w:rsidR="00E40434" w:rsidRDefault="00E40434" w:rsidP="00E40434">
      <w:pPr>
        <w:rPr>
          <w:b/>
        </w:rPr>
      </w:pPr>
      <w:r>
        <w:rPr>
          <w:noProof/>
        </w:rPr>
        <w:drawing>
          <wp:inline distT="0" distB="0" distL="0" distR="0" wp14:anchorId="73721321" wp14:editId="7A54D930">
            <wp:extent cx="5724524" cy="2221865"/>
            <wp:effectExtent l="38100" t="0" r="48260" b="6985"/>
            <wp:docPr id="24" name="Diagram 2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14:paraId="3218DEAD" w14:textId="77777777" w:rsidR="00E40434" w:rsidRDefault="00E40434" w:rsidP="00E40434">
      <w:pPr>
        <w:jc w:val="center"/>
      </w:pPr>
      <w:r>
        <w:t xml:space="preserve">Workflow Diagram </w:t>
      </w:r>
    </w:p>
    <w:p w14:paraId="7F235A1A" w14:textId="77777777" w:rsidR="00E40434" w:rsidRPr="00004C5F" w:rsidRDefault="00E40434" w:rsidP="00E40434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0A448DB0" w14:textId="77777777" w:rsidR="00E45CF4" w:rsidRPr="00FC4529" w:rsidRDefault="00E45CF4" w:rsidP="007D06E8">
      <w:pPr>
        <w:pStyle w:val="ListParagraph"/>
        <w:numPr>
          <w:ilvl w:val="0"/>
          <w:numId w:val="8"/>
        </w:numPr>
        <w:rPr>
          <w:szCs w:val="24"/>
        </w:rPr>
      </w:pPr>
      <w:r w:rsidRPr="00FC4529">
        <w:rPr>
          <w:bCs/>
          <w:szCs w:val="24"/>
        </w:rPr>
        <w:t>KPI Report</w:t>
      </w:r>
    </w:p>
    <w:p w14:paraId="02FC3E55" w14:textId="77777777" w:rsidR="00E45CF4" w:rsidRPr="00FC4529" w:rsidRDefault="00E45CF4" w:rsidP="007D06E8">
      <w:pPr>
        <w:pStyle w:val="ListParagraph"/>
        <w:numPr>
          <w:ilvl w:val="0"/>
          <w:numId w:val="8"/>
        </w:numPr>
        <w:rPr>
          <w:szCs w:val="24"/>
        </w:rPr>
      </w:pPr>
      <w:r w:rsidRPr="00FC4529">
        <w:rPr>
          <w:bCs/>
          <w:szCs w:val="24"/>
        </w:rPr>
        <w:t>Select Cluster</w:t>
      </w:r>
    </w:p>
    <w:p w14:paraId="21EFE87F" w14:textId="77777777" w:rsidR="00E45CF4" w:rsidRPr="00FC4529" w:rsidRDefault="00E45CF4" w:rsidP="007D06E8">
      <w:pPr>
        <w:pStyle w:val="ListParagraph"/>
        <w:numPr>
          <w:ilvl w:val="0"/>
          <w:numId w:val="8"/>
        </w:numPr>
        <w:rPr>
          <w:szCs w:val="24"/>
        </w:rPr>
      </w:pPr>
      <w:r w:rsidRPr="00FC4529">
        <w:rPr>
          <w:bCs/>
          <w:szCs w:val="24"/>
        </w:rPr>
        <w:t>Select Region</w:t>
      </w:r>
    </w:p>
    <w:p w14:paraId="0BB70AA9" w14:textId="77777777" w:rsidR="00E45CF4" w:rsidRPr="00FC4529" w:rsidRDefault="00E45CF4" w:rsidP="007D06E8">
      <w:pPr>
        <w:pStyle w:val="ListParagraph"/>
        <w:numPr>
          <w:ilvl w:val="0"/>
          <w:numId w:val="8"/>
        </w:numPr>
        <w:rPr>
          <w:bCs/>
          <w:szCs w:val="24"/>
        </w:rPr>
      </w:pPr>
      <w:r w:rsidRPr="00FC4529">
        <w:rPr>
          <w:bCs/>
          <w:szCs w:val="24"/>
        </w:rPr>
        <w:t>Select Distributor</w:t>
      </w:r>
    </w:p>
    <w:p w14:paraId="0820BA8F" w14:textId="77777777" w:rsidR="00E45CF4" w:rsidRPr="00FC4529" w:rsidRDefault="00E45CF4" w:rsidP="007D06E8">
      <w:pPr>
        <w:pStyle w:val="ListParagraph"/>
        <w:numPr>
          <w:ilvl w:val="0"/>
          <w:numId w:val="8"/>
        </w:numPr>
        <w:rPr>
          <w:szCs w:val="24"/>
        </w:rPr>
      </w:pPr>
      <w:r w:rsidRPr="00FC4529">
        <w:rPr>
          <w:bCs/>
          <w:szCs w:val="24"/>
        </w:rPr>
        <w:t>Select RSO Sup</w:t>
      </w:r>
    </w:p>
    <w:p w14:paraId="6AA1A629" w14:textId="77777777" w:rsidR="00E45CF4" w:rsidRPr="00FC4529" w:rsidRDefault="00E45CF4" w:rsidP="007D06E8">
      <w:pPr>
        <w:pStyle w:val="ListParagraph"/>
        <w:numPr>
          <w:ilvl w:val="0"/>
          <w:numId w:val="8"/>
        </w:numPr>
        <w:rPr>
          <w:szCs w:val="24"/>
        </w:rPr>
      </w:pPr>
      <w:r w:rsidRPr="00FC4529">
        <w:rPr>
          <w:bCs/>
          <w:szCs w:val="24"/>
        </w:rPr>
        <w:t>Select RSO</w:t>
      </w:r>
    </w:p>
    <w:p w14:paraId="56706529" w14:textId="77777777" w:rsidR="00E45CF4" w:rsidRPr="00FC4529" w:rsidRDefault="00FD2ADD" w:rsidP="007D06E8">
      <w:pPr>
        <w:pStyle w:val="ListParagraph"/>
        <w:numPr>
          <w:ilvl w:val="0"/>
          <w:numId w:val="8"/>
        </w:numPr>
        <w:rPr>
          <w:bCs/>
          <w:szCs w:val="24"/>
        </w:rPr>
      </w:pPr>
      <w:r w:rsidRPr="00FC4529">
        <w:rPr>
          <w:bCs/>
          <w:szCs w:val="24"/>
        </w:rPr>
        <w:t>Select KPI (LSO, DLSO, SSO, DSSO, BSO, DSO</w:t>
      </w:r>
      <w:r w:rsidR="00E45CF4" w:rsidRPr="00FC4529">
        <w:rPr>
          <w:bCs/>
          <w:szCs w:val="24"/>
        </w:rPr>
        <w:t>)</w:t>
      </w:r>
    </w:p>
    <w:p w14:paraId="30E5AFCF" w14:textId="77777777" w:rsidR="00E45CF4" w:rsidRPr="00C52ADA" w:rsidRDefault="00E45CF4" w:rsidP="007D06E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C4529">
        <w:rPr>
          <w:bCs/>
          <w:szCs w:val="24"/>
        </w:rPr>
        <w:t xml:space="preserve">Able to see the Report </w:t>
      </w:r>
    </w:p>
    <w:p w14:paraId="769670D6" w14:textId="77777777" w:rsidR="00E45CF4" w:rsidRPr="00C52ADA" w:rsidRDefault="00E45CF4" w:rsidP="00E45CF4">
      <w:pPr>
        <w:ind w:left="360"/>
        <w:rPr>
          <w:sz w:val="24"/>
          <w:szCs w:val="24"/>
        </w:rPr>
      </w:pPr>
    </w:p>
    <w:p w14:paraId="0473BD61" w14:textId="77777777" w:rsidR="00E40434" w:rsidRDefault="00E40434" w:rsidP="00E40434"/>
    <w:p w14:paraId="6734DA9F" w14:textId="77777777" w:rsidR="002B09C4" w:rsidRDefault="002B09C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B4024A" w14:textId="0DB3851F" w:rsidR="00E40434" w:rsidRPr="00D430D9" w:rsidRDefault="00894924" w:rsidP="00E4043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Interface for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0434" w14:paraId="1056D75D" w14:textId="77777777" w:rsidTr="006A2BF7">
        <w:trPr>
          <w:trHeight w:val="7280"/>
        </w:trPr>
        <w:tc>
          <w:tcPr>
            <w:tcW w:w="4675" w:type="dxa"/>
          </w:tcPr>
          <w:p w14:paraId="21C8CCBE" w14:textId="77777777" w:rsidR="00E40434" w:rsidRDefault="00E40434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6672" behindDoc="1" locked="0" layoutInCell="1" allowOverlap="1" wp14:anchorId="241CFE8D" wp14:editId="075E214C">
                  <wp:simplePos x="0" y="0"/>
                  <wp:positionH relativeFrom="column">
                    <wp:posOffset>353060</wp:posOffset>
                  </wp:positionH>
                  <wp:positionV relativeFrom="paragraph">
                    <wp:posOffset>158750</wp:posOffset>
                  </wp:positionV>
                  <wp:extent cx="2189480" cy="4352925"/>
                  <wp:effectExtent l="0" t="0" r="1270" b="9525"/>
                  <wp:wrapTight wrapText="bothSides">
                    <wp:wrapPolygon edited="0">
                      <wp:start x="1503" y="95"/>
                      <wp:lineTo x="564" y="473"/>
                      <wp:lineTo x="0" y="1040"/>
                      <wp:lineTo x="376" y="19946"/>
                      <wp:lineTo x="752" y="21458"/>
                      <wp:lineTo x="1316" y="21553"/>
                      <wp:lineTo x="20109" y="21553"/>
                      <wp:lineTo x="20673" y="21458"/>
                      <wp:lineTo x="21049" y="19946"/>
                      <wp:lineTo x="21425" y="1134"/>
                      <wp:lineTo x="20673" y="284"/>
                      <wp:lineTo x="19921" y="95"/>
                      <wp:lineTo x="1503" y="95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48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2F63523E" w14:textId="77777777" w:rsidR="00E40434" w:rsidRDefault="00E40434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7696" behindDoc="1" locked="0" layoutInCell="1" allowOverlap="1" wp14:anchorId="41300B52" wp14:editId="6B2F10CB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158750</wp:posOffset>
                  </wp:positionV>
                  <wp:extent cx="2179320" cy="4352925"/>
                  <wp:effectExtent l="0" t="0" r="0" b="9525"/>
                  <wp:wrapTight wrapText="bothSides">
                    <wp:wrapPolygon edited="0">
                      <wp:start x="12084" y="0"/>
                      <wp:lineTo x="1510" y="189"/>
                      <wp:lineTo x="0" y="378"/>
                      <wp:lineTo x="378" y="19757"/>
                      <wp:lineTo x="755" y="21269"/>
                      <wp:lineTo x="1322" y="21553"/>
                      <wp:lineTo x="20014" y="21553"/>
                      <wp:lineTo x="20580" y="21269"/>
                      <wp:lineTo x="20958" y="19757"/>
                      <wp:lineTo x="21336" y="473"/>
                      <wp:lineTo x="19448" y="189"/>
                      <wp:lineTo x="12839" y="0"/>
                      <wp:lineTo x="12084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92DDEF1" w14:textId="77777777" w:rsidR="009D5A79" w:rsidRDefault="009D5A79" w:rsidP="00E40434">
      <w:pPr>
        <w:rPr>
          <w:rFonts w:ascii="Calibri-Bold" w:hAnsi="Calibri-Bold"/>
          <w:b/>
          <w:bCs/>
          <w:color w:val="ED7D31" w:themeColor="accent2"/>
          <w:sz w:val="24"/>
          <w:szCs w:val="24"/>
        </w:rPr>
      </w:pPr>
    </w:p>
    <w:p w14:paraId="3077CD16" w14:textId="72A96FAB" w:rsidR="00E40434" w:rsidRPr="001B3707" w:rsidRDefault="00E40434" w:rsidP="00E40434">
      <w:pPr>
        <w:rPr>
          <w:sz w:val="20"/>
        </w:rPr>
      </w:pPr>
      <w:r w:rsidRPr="001B3707">
        <w:rPr>
          <w:rFonts w:ascii="Calibri-Bold" w:hAnsi="Calibri-Bold"/>
          <w:b/>
          <w:bCs/>
          <w:szCs w:val="24"/>
        </w:rPr>
        <w:t>Rules/Validations</w:t>
      </w:r>
      <w:r w:rsidRPr="001B3707">
        <w:rPr>
          <w:rFonts w:ascii="Calibri-Bold" w:hAnsi="Calibri-Bold"/>
          <w:b/>
          <w:bCs/>
          <w:sz w:val="20"/>
        </w:rPr>
        <w:t>:</w:t>
      </w:r>
    </w:p>
    <w:p w14:paraId="7F0384C1" w14:textId="77777777" w:rsidR="002B09C4" w:rsidRPr="00E02733" w:rsidRDefault="002B09C4" w:rsidP="00EC2C62">
      <w:pPr>
        <w:numPr>
          <w:ilvl w:val="0"/>
          <w:numId w:val="26"/>
        </w:numPr>
        <w:spacing w:line="276" w:lineRule="auto"/>
        <w:contextualSpacing/>
        <w:jc w:val="both"/>
        <w:rPr>
          <w:szCs w:val="24"/>
        </w:rPr>
      </w:pPr>
      <w:r w:rsidRPr="00E02733">
        <w:rPr>
          <w:szCs w:val="24"/>
        </w:rPr>
        <w:t>Geography Filter feature can be hide/show with the filter button.</w:t>
      </w:r>
    </w:p>
    <w:p w14:paraId="4508D00E" w14:textId="77777777" w:rsidR="002B09C4" w:rsidRPr="00E02733" w:rsidRDefault="002B09C4" w:rsidP="00EC2C62">
      <w:pPr>
        <w:numPr>
          <w:ilvl w:val="0"/>
          <w:numId w:val="26"/>
        </w:numPr>
        <w:spacing w:line="276" w:lineRule="auto"/>
        <w:contextualSpacing/>
        <w:jc w:val="both"/>
        <w:rPr>
          <w:szCs w:val="24"/>
        </w:rPr>
      </w:pPr>
      <w:r w:rsidRPr="00E02733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7E22914F" w14:textId="77777777" w:rsidR="002B09C4" w:rsidRPr="00E02733" w:rsidRDefault="002B09C4" w:rsidP="00EC2C62">
      <w:pPr>
        <w:numPr>
          <w:ilvl w:val="0"/>
          <w:numId w:val="26"/>
        </w:numPr>
        <w:spacing w:line="240" w:lineRule="auto"/>
        <w:jc w:val="both"/>
        <w:rPr>
          <w:szCs w:val="24"/>
        </w:rPr>
      </w:pPr>
      <w:r w:rsidRPr="00E02733">
        <w:rPr>
          <w:szCs w:val="24"/>
        </w:rPr>
        <w:t>All the Negative growth items/values &amp; behind MTD growth items are colored differently. (Color: Red)</w:t>
      </w:r>
    </w:p>
    <w:p w14:paraId="0F2D76F1" w14:textId="77777777" w:rsidR="002B09C4" w:rsidRPr="00E02733" w:rsidRDefault="002B09C4" w:rsidP="00EC2C62">
      <w:pPr>
        <w:numPr>
          <w:ilvl w:val="0"/>
          <w:numId w:val="26"/>
        </w:numPr>
        <w:spacing w:line="240" w:lineRule="auto"/>
        <w:jc w:val="both"/>
        <w:rPr>
          <w:szCs w:val="24"/>
        </w:rPr>
      </w:pPr>
      <w:r w:rsidRPr="00E02733">
        <w:rPr>
          <w:szCs w:val="24"/>
        </w:rPr>
        <w:t>Users must see the summarized data on the default landing report page under him/her.</w:t>
      </w:r>
    </w:p>
    <w:p w14:paraId="5E38BD1D" w14:textId="77777777" w:rsidR="002B09C4" w:rsidRPr="0065262C" w:rsidRDefault="002B09C4" w:rsidP="00EC2C62">
      <w:pPr>
        <w:numPr>
          <w:ilvl w:val="0"/>
          <w:numId w:val="26"/>
        </w:numPr>
        <w:jc w:val="both"/>
        <w:rPr>
          <w:sz w:val="24"/>
          <w:szCs w:val="24"/>
        </w:rPr>
      </w:pPr>
      <w:r w:rsidRPr="00E02733">
        <w:rPr>
          <w:szCs w:val="24"/>
        </w:rPr>
        <w:t xml:space="preserve">The summarized data view must work as user’s </w:t>
      </w:r>
      <w:r w:rsidRPr="00E02733">
        <w:rPr>
          <w:szCs w:val="24"/>
          <w:lang w:val="en-AU"/>
        </w:rPr>
        <w:t xml:space="preserve">hierarchy &amp; demography. Example: RSO will see Retailers </w:t>
      </w:r>
      <w:r w:rsidRPr="00E02733">
        <w:rPr>
          <w:szCs w:val="24"/>
        </w:rPr>
        <w:t xml:space="preserve">summarized data under him/her, RSO Supervisor will see </w:t>
      </w:r>
      <w:r w:rsidRPr="00E02733">
        <w:rPr>
          <w:szCs w:val="24"/>
          <w:lang w:val="en-AU"/>
        </w:rPr>
        <w:t xml:space="preserve">RSOs </w:t>
      </w:r>
      <w:r w:rsidRPr="00E02733">
        <w:rPr>
          <w:szCs w:val="24"/>
        </w:rPr>
        <w:t>summarized data under him/her.</w:t>
      </w:r>
    </w:p>
    <w:p w14:paraId="41BBD8E7" w14:textId="77777777" w:rsidR="00321F32" w:rsidRDefault="00321F32" w:rsidP="00321F32"/>
    <w:p w14:paraId="5E7CE7D0" w14:textId="77777777" w:rsidR="00425115" w:rsidRPr="00217A28" w:rsidRDefault="00055FA2" w:rsidP="002B09C4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  <w:lang w:val="en-US"/>
        </w:rPr>
      </w:pPr>
      <w:bookmarkStart w:id="48" w:name="_Toc127381542"/>
      <w:r w:rsidRPr="00217A28">
        <w:rPr>
          <w:rFonts w:asciiTheme="minorHAnsi" w:eastAsiaTheme="minorHAnsi" w:hAnsiTheme="minorHAnsi" w:cstheme="minorHAnsi"/>
        </w:rPr>
        <w:lastRenderedPageBreak/>
        <w:t xml:space="preserve">3.7 </w:t>
      </w:r>
      <w:r w:rsidR="00062E5E" w:rsidRPr="00217A28">
        <w:rPr>
          <w:rFonts w:asciiTheme="minorHAnsi" w:eastAsiaTheme="minorHAnsi" w:hAnsiTheme="minorHAnsi" w:cstheme="minorHAnsi"/>
        </w:rPr>
        <w:t>FR-7</w:t>
      </w:r>
      <w:r w:rsidR="00425115" w:rsidRPr="00217A28">
        <w:rPr>
          <w:rFonts w:asciiTheme="minorHAnsi" w:eastAsiaTheme="minorHAnsi" w:hAnsiTheme="minorHAnsi" w:cstheme="minorHAnsi"/>
        </w:rPr>
        <w:t xml:space="preserve">: KPI: </w:t>
      </w:r>
      <w:r w:rsidR="00425115" w:rsidRPr="00217A28">
        <w:rPr>
          <w:rFonts w:asciiTheme="minorHAnsi" w:eastAsiaTheme="minorHAnsi" w:hAnsiTheme="minorHAnsi" w:cstheme="minorHAnsi"/>
          <w:lang w:val="en-US"/>
        </w:rPr>
        <w:t>M1/M2 Decay</w:t>
      </w:r>
      <w:bookmarkEnd w:id="48"/>
    </w:p>
    <w:p w14:paraId="78D604DB" w14:textId="77777777" w:rsidR="002B09C4" w:rsidRPr="00EB3830" w:rsidRDefault="002B09C4" w:rsidP="002B09C4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45852DC9" w14:textId="77777777" w:rsidR="002B09C4" w:rsidRPr="00452AE1" w:rsidRDefault="002B09C4" w:rsidP="002B09C4">
      <w:pPr>
        <w:rPr>
          <w:b/>
        </w:rPr>
      </w:pPr>
      <w:r>
        <w:rPr>
          <w:b/>
          <w:sz w:val="24"/>
        </w:rPr>
        <w:t xml:space="preserve">Users: </w:t>
      </w:r>
      <w:r w:rsidRPr="003C47E0">
        <w:rPr>
          <w:b/>
          <w:sz w:val="24"/>
        </w:rPr>
        <w:t>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213A44F9" w14:textId="77777777" w:rsidR="002B09C4" w:rsidRPr="00051FFB" w:rsidRDefault="002B09C4" w:rsidP="002B09C4">
      <w:pPr>
        <w:rPr>
          <w:szCs w:val="24"/>
        </w:rPr>
      </w:pPr>
      <w:r w:rsidRPr="00051FFB">
        <w:rPr>
          <w:b/>
        </w:rPr>
        <w:t>Objective:</w:t>
      </w:r>
      <w:r w:rsidRPr="00051FFB">
        <w:rPr>
          <w:b/>
          <w:sz w:val="20"/>
        </w:rPr>
        <w:t xml:space="preserve"> </w:t>
      </w:r>
      <w:r w:rsidRPr="00051FFB">
        <w:rPr>
          <w:szCs w:val="24"/>
        </w:rPr>
        <w:t xml:space="preserve">User will be able to see the M1/M2 Decay report from this tab. </w:t>
      </w:r>
    </w:p>
    <w:p w14:paraId="5374CCD6" w14:textId="77777777" w:rsidR="002B09C4" w:rsidRPr="00217A28" w:rsidRDefault="002B09C4" w:rsidP="002B09C4">
      <w:pPr>
        <w:rPr>
          <w:sz w:val="2"/>
          <w:lang w:eastAsia="en-CA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4320"/>
        <w:gridCol w:w="2700"/>
        <w:gridCol w:w="1800"/>
      </w:tblGrid>
      <w:tr w:rsidR="00425115" w:rsidRPr="00051FFB" w14:paraId="4F4A59C5" w14:textId="77777777" w:rsidTr="004A6B27">
        <w:tc>
          <w:tcPr>
            <w:tcW w:w="4320" w:type="dxa"/>
          </w:tcPr>
          <w:p w14:paraId="42E3196A" w14:textId="77777777" w:rsidR="00425115" w:rsidRPr="00051FFB" w:rsidRDefault="00425115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051FFB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2700" w:type="dxa"/>
          </w:tcPr>
          <w:p w14:paraId="1D52D206" w14:textId="77777777" w:rsidR="00425115" w:rsidRPr="00051FFB" w:rsidRDefault="00425115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051FFB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1800" w:type="dxa"/>
          </w:tcPr>
          <w:p w14:paraId="0D4FF3D8" w14:textId="77777777" w:rsidR="00425115" w:rsidRPr="00051FFB" w:rsidRDefault="00425115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051FFB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425115" w:rsidRPr="00051FFB" w14:paraId="55F98B53" w14:textId="77777777" w:rsidTr="004A6B27">
        <w:trPr>
          <w:trHeight w:val="332"/>
        </w:trPr>
        <w:tc>
          <w:tcPr>
            <w:tcW w:w="4320" w:type="dxa"/>
          </w:tcPr>
          <w:p w14:paraId="7262AC29" w14:textId="77777777" w:rsidR="00425115" w:rsidRPr="00051FFB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051FFB">
              <w:rPr>
                <w:rFonts w:asciiTheme="minorHAnsi" w:eastAsiaTheme="minorHAnsi" w:hAnsiTheme="minorHAnsi" w:cstheme="minorBidi"/>
                <w:sz w:val="22"/>
                <w:szCs w:val="24"/>
              </w:rPr>
              <w:t>Retail GA (Decay)</w:t>
            </w:r>
          </w:p>
        </w:tc>
        <w:tc>
          <w:tcPr>
            <w:tcW w:w="2700" w:type="dxa"/>
          </w:tcPr>
          <w:p w14:paraId="4E7399AE" w14:textId="77777777" w:rsidR="00425115" w:rsidRPr="00051FFB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051FFB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43DB7A8F" w14:textId="77777777" w:rsidR="00425115" w:rsidRPr="00051FFB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051FFB">
              <w:rPr>
                <w:rFonts w:asciiTheme="minorHAnsi" w:eastAsiaTheme="minorHAnsi" w:hAnsiTheme="minorHAnsi" w:cstheme="minorBidi"/>
                <w:sz w:val="22"/>
                <w:szCs w:val="24"/>
              </w:rPr>
              <w:t>Monthly</w:t>
            </w:r>
          </w:p>
        </w:tc>
      </w:tr>
      <w:tr w:rsidR="00425115" w:rsidRPr="00051FFB" w14:paraId="4CF8C465" w14:textId="77777777" w:rsidTr="004A6B27">
        <w:trPr>
          <w:trHeight w:val="395"/>
        </w:trPr>
        <w:tc>
          <w:tcPr>
            <w:tcW w:w="4320" w:type="dxa"/>
          </w:tcPr>
          <w:p w14:paraId="6162E503" w14:textId="77777777" w:rsidR="00425115" w:rsidRPr="00051FFB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051FFB">
              <w:rPr>
                <w:rFonts w:asciiTheme="minorHAnsi" w:eastAsiaTheme="minorHAnsi" w:hAnsiTheme="minorHAnsi" w:cstheme="minorBidi"/>
                <w:sz w:val="22"/>
                <w:szCs w:val="24"/>
              </w:rPr>
              <w:t>BP GA (Decay)</w:t>
            </w:r>
          </w:p>
        </w:tc>
        <w:tc>
          <w:tcPr>
            <w:tcW w:w="2700" w:type="dxa"/>
          </w:tcPr>
          <w:p w14:paraId="29F89994" w14:textId="77777777" w:rsidR="00425115" w:rsidRPr="00051FFB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051FFB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41289569" w14:textId="77777777" w:rsidR="00425115" w:rsidRPr="00051FFB" w:rsidRDefault="00425115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051FFB">
              <w:rPr>
                <w:rFonts w:asciiTheme="minorHAnsi" w:eastAsiaTheme="minorHAnsi" w:hAnsiTheme="minorHAnsi" w:cstheme="minorBidi"/>
                <w:sz w:val="22"/>
                <w:szCs w:val="24"/>
              </w:rPr>
              <w:t>Monthly</w:t>
            </w:r>
          </w:p>
        </w:tc>
      </w:tr>
    </w:tbl>
    <w:p w14:paraId="7E933C11" w14:textId="77777777" w:rsidR="002B09C4" w:rsidRPr="00051FFB" w:rsidRDefault="00425115" w:rsidP="00425115">
      <w:pPr>
        <w:pStyle w:val="ListParagraph"/>
        <w:ind w:left="810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 xml:space="preserve">     </w:t>
      </w:r>
    </w:p>
    <w:p w14:paraId="71744F29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A new Report feature of KPI “M1/M2 Decay”.</w:t>
      </w:r>
    </w:p>
    <w:p w14:paraId="160DC2D2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28F7AD8F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40CA146D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237E6C65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44112D84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620BFE16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011F89BB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31F38873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66C6827C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>After selecting a “RSO” under a “RSO Supervisor” users can see summarized data of all the “Retailers” under that selected “RSO”.</w:t>
      </w:r>
    </w:p>
    <w:p w14:paraId="6888CB2A" w14:textId="39A17A69" w:rsidR="007A4BB5" w:rsidRPr="00101383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101383">
        <w:rPr>
          <w:rFonts w:cstheme="minorHAnsi"/>
          <w:szCs w:val="24"/>
        </w:rPr>
        <w:t>An “</w:t>
      </w:r>
      <w:r w:rsidR="007A4BB5" w:rsidRPr="00055A3D">
        <w:rPr>
          <w:rFonts w:cstheme="minorHAnsi"/>
          <w:b/>
          <w:szCs w:val="24"/>
        </w:rPr>
        <w:t>M1 Decay</w:t>
      </w:r>
      <w:r w:rsidRPr="00101383">
        <w:rPr>
          <w:rFonts w:cstheme="minorHAnsi"/>
          <w:szCs w:val="24"/>
        </w:rPr>
        <w:t>” table view format with fields</w:t>
      </w:r>
      <w:r w:rsidR="00AF29C3" w:rsidRPr="00101383">
        <w:rPr>
          <w:rFonts w:cstheme="minorHAnsi"/>
          <w:szCs w:val="24"/>
        </w:rPr>
        <w:t xml:space="preserve"> </w:t>
      </w:r>
      <w:r w:rsidR="00055A3D">
        <w:rPr>
          <w:rFonts w:cstheme="minorHAnsi"/>
          <w:szCs w:val="24"/>
        </w:rPr>
        <w:t>(</w:t>
      </w:r>
      <w:r w:rsidR="00AF29C3" w:rsidRPr="00101383">
        <w:rPr>
          <w:rFonts w:cstheme="minorHAnsi"/>
          <w:szCs w:val="24"/>
        </w:rPr>
        <w:t>(</w:t>
      </w:r>
      <w:r w:rsidR="007A4BB5" w:rsidRPr="00101383">
        <w:rPr>
          <w:b/>
          <w:szCs w:val="24"/>
        </w:rPr>
        <w:t>Retail GA</w:t>
      </w:r>
      <w:r w:rsidRPr="00101383">
        <w:rPr>
          <w:szCs w:val="24"/>
        </w:rPr>
        <w:t xml:space="preserve"> (</w:t>
      </w:r>
      <w:r w:rsidR="007A4BB5" w:rsidRPr="00101383">
        <w:rPr>
          <w:szCs w:val="24"/>
        </w:rPr>
        <w:t>Decay</w:t>
      </w:r>
      <w:r w:rsidRPr="00101383">
        <w:rPr>
          <w:szCs w:val="24"/>
        </w:rPr>
        <w:t>),</w:t>
      </w:r>
      <w:r w:rsidR="007A4BB5" w:rsidRPr="00101383">
        <w:rPr>
          <w:szCs w:val="24"/>
        </w:rPr>
        <w:t xml:space="preserve"> </w:t>
      </w:r>
      <w:r w:rsidR="007A4BB5" w:rsidRPr="00101383">
        <w:rPr>
          <w:b/>
          <w:szCs w:val="24"/>
        </w:rPr>
        <w:t>BP GA</w:t>
      </w:r>
      <w:r w:rsidR="007A4BB5" w:rsidRPr="00101383">
        <w:rPr>
          <w:szCs w:val="24"/>
        </w:rPr>
        <w:t xml:space="preserve"> (Decay)</w:t>
      </w:r>
      <w:r w:rsidRPr="00101383">
        <w:rPr>
          <w:rFonts w:cstheme="minorHAnsi"/>
          <w:szCs w:val="24"/>
        </w:rPr>
        <w:t xml:space="preserve"> </w:t>
      </w:r>
      <w:r w:rsidR="007A4BB5" w:rsidRPr="00101383">
        <w:rPr>
          <w:rFonts w:cstheme="minorHAnsi"/>
          <w:szCs w:val="24"/>
        </w:rPr>
        <w:t xml:space="preserve">and </w:t>
      </w:r>
      <w:r w:rsidR="00256459" w:rsidRPr="00101383">
        <w:rPr>
          <w:rFonts w:cstheme="minorHAnsi"/>
          <w:b/>
          <w:szCs w:val="24"/>
        </w:rPr>
        <w:t>Total (Decay)</w:t>
      </w:r>
      <w:r w:rsidR="00256459" w:rsidRPr="00101383">
        <w:rPr>
          <w:rFonts w:cstheme="minorHAnsi"/>
          <w:szCs w:val="24"/>
        </w:rPr>
        <w:t>=</w:t>
      </w:r>
      <w:r w:rsidR="007A4BB5" w:rsidRPr="00101383">
        <w:rPr>
          <w:rFonts w:cstheme="minorHAnsi"/>
          <w:szCs w:val="24"/>
        </w:rPr>
        <w:t xml:space="preserve"> </w:t>
      </w:r>
      <w:r w:rsidR="00101383">
        <w:rPr>
          <w:rFonts w:cstheme="minorHAnsi"/>
          <w:szCs w:val="24"/>
        </w:rPr>
        <w:t>(</w:t>
      </w:r>
      <w:r w:rsidR="007A4BB5" w:rsidRPr="00101383">
        <w:rPr>
          <w:rFonts w:cstheme="minorHAnsi"/>
          <w:szCs w:val="24"/>
        </w:rPr>
        <w:t>(Decay M1 /Total GA of M1) *100</w:t>
      </w:r>
      <w:r w:rsidR="00AF29C3" w:rsidRPr="00101383">
        <w:rPr>
          <w:rFonts w:cstheme="minorHAnsi"/>
          <w:szCs w:val="24"/>
        </w:rPr>
        <w:t>)</w:t>
      </w:r>
      <w:r w:rsidR="00055A3D">
        <w:rPr>
          <w:rFonts w:cstheme="minorHAnsi"/>
          <w:szCs w:val="24"/>
        </w:rPr>
        <w:t>).</w:t>
      </w:r>
    </w:p>
    <w:p w14:paraId="62E6F301" w14:textId="5C58116D" w:rsidR="00256459" w:rsidRPr="00101383" w:rsidRDefault="00256459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101383">
        <w:rPr>
          <w:rFonts w:cstheme="minorHAnsi"/>
          <w:szCs w:val="24"/>
        </w:rPr>
        <w:t>An “</w:t>
      </w:r>
      <w:r w:rsidRPr="00055A3D">
        <w:rPr>
          <w:rFonts w:cstheme="minorHAnsi"/>
          <w:b/>
          <w:szCs w:val="24"/>
        </w:rPr>
        <w:t>M2 Decay</w:t>
      </w:r>
      <w:r w:rsidRPr="00101383">
        <w:rPr>
          <w:rFonts w:cstheme="minorHAnsi"/>
          <w:szCs w:val="24"/>
        </w:rPr>
        <w:t xml:space="preserve">” table view format with fields </w:t>
      </w:r>
      <w:r w:rsidR="00055A3D">
        <w:rPr>
          <w:rFonts w:cstheme="minorHAnsi"/>
          <w:szCs w:val="24"/>
        </w:rPr>
        <w:t>(</w:t>
      </w:r>
      <w:r w:rsidR="00AF29C3" w:rsidRPr="00101383">
        <w:rPr>
          <w:rFonts w:cstheme="minorHAnsi"/>
          <w:szCs w:val="24"/>
        </w:rPr>
        <w:t>(</w:t>
      </w:r>
      <w:r w:rsidRPr="00101383">
        <w:rPr>
          <w:b/>
          <w:szCs w:val="24"/>
        </w:rPr>
        <w:t>Retail GA</w:t>
      </w:r>
      <w:r w:rsidRPr="00101383">
        <w:rPr>
          <w:szCs w:val="24"/>
        </w:rPr>
        <w:t xml:space="preserve"> (Decay), </w:t>
      </w:r>
      <w:r w:rsidRPr="00101383">
        <w:rPr>
          <w:b/>
          <w:szCs w:val="24"/>
        </w:rPr>
        <w:t>BP GA</w:t>
      </w:r>
      <w:r w:rsidRPr="00101383">
        <w:rPr>
          <w:szCs w:val="24"/>
        </w:rPr>
        <w:t xml:space="preserve"> (Decay)</w:t>
      </w:r>
      <w:r w:rsidRPr="00101383">
        <w:rPr>
          <w:rFonts w:cstheme="minorHAnsi"/>
          <w:szCs w:val="24"/>
        </w:rPr>
        <w:t xml:space="preserve"> and </w:t>
      </w:r>
      <w:r w:rsidRPr="00101383">
        <w:rPr>
          <w:rFonts w:cstheme="minorHAnsi"/>
          <w:b/>
          <w:szCs w:val="24"/>
        </w:rPr>
        <w:t>Total (Decay)</w:t>
      </w:r>
      <w:r w:rsidRPr="00101383">
        <w:rPr>
          <w:rFonts w:cstheme="minorHAnsi"/>
          <w:szCs w:val="24"/>
        </w:rPr>
        <w:t xml:space="preserve">= </w:t>
      </w:r>
      <w:r w:rsidR="00101383">
        <w:rPr>
          <w:rFonts w:cstheme="minorHAnsi"/>
          <w:szCs w:val="24"/>
        </w:rPr>
        <w:t>(</w:t>
      </w:r>
      <w:r w:rsidRPr="00101383">
        <w:rPr>
          <w:rFonts w:cstheme="minorHAnsi"/>
          <w:szCs w:val="24"/>
        </w:rPr>
        <w:t>(Decay M2 /Total GA of M2) *100</w:t>
      </w:r>
      <w:r w:rsidR="00AF29C3" w:rsidRPr="00101383">
        <w:rPr>
          <w:rFonts w:cstheme="minorHAnsi"/>
          <w:szCs w:val="24"/>
        </w:rPr>
        <w:t>)</w:t>
      </w:r>
      <w:r w:rsidR="00055A3D">
        <w:rPr>
          <w:rFonts w:cstheme="minorHAnsi"/>
          <w:szCs w:val="24"/>
        </w:rPr>
        <w:t>).</w:t>
      </w:r>
    </w:p>
    <w:p w14:paraId="51056B04" w14:textId="77777777" w:rsidR="002B09C4" w:rsidRPr="00051FFB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Cs w:val="24"/>
        </w:rPr>
      </w:pPr>
      <w:r w:rsidRPr="00051FFB">
        <w:rPr>
          <w:rFonts w:cstheme="minorHAnsi"/>
          <w:szCs w:val="24"/>
        </w:rPr>
        <w:t xml:space="preserve">All the Negative growth items/values color are Red. </w:t>
      </w:r>
    </w:p>
    <w:p w14:paraId="57E769BE" w14:textId="57579CE6" w:rsidR="002B09C4" w:rsidRPr="007B7161" w:rsidRDefault="002B09C4" w:rsidP="00F541B7">
      <w:pPr>
        <w:pStyle w:val="ListParagraph"/>
        <w:numPr>
          <w:ilvl w:val="0"/>
          <w:numId w:val="27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 w:rsidRPr="00051FFB">
        <w:rPr>
          <w:rFonts w:cstheme="minorHAnsi"/>
          <w:szCs w:val="24"/>
        </w:rPr>
        <w:t xml:space="preserve">All the behind MTD growth items, if MTD Achievement is </w:t>
      </w:r>
      <w:r w:rsidR="00101383">
        <w:rPr>
          <w:rFonts w:cstheme="minorHAnsi"/>
          <w:szCs w:val="24"/>
        </w:rPr>
        <w:t>less than that time’s/day’s target</w:t>
      </w:r>
      <w:r w:rsidRPr="00051FFB">
        <w:rPr>
          <w:rFonts w:cstheme="minorHAnsi"/>
          <w:szCs w:val="24"/>
        </w:rPr>
        <w:t xml:space="preserve"> then they are colored if the deviation is equal or less than 5% the color is yellow else the Target vs MTD Achievement deviation is more than 5% the color is Red).</w:t>
      </w:r>
      <w:r>
        <w:rPr>
          <w:rFonts w:cstheme="minorHAnsi"/>
          <w:sz w:val="24"/>
          <w:szCs w:val="24"/>
        </w:rPr>
        <w:t xml:space="preserve"> </w:t>
      </w:r>
    </w:p>
    <w:p w14:paraId="63D09070" w14:textId="77777777" w:rsidR="00425115" w:rsidRPr="002B09C4" w:rsidRDefault="00425115" w:rsidP="002B09C4">
      <w:pPr>
        <w:rPr>
          <w:rFonts w:cstheme="minorHAnsi"/>
          <w:sz w:val="24"/>
          <w:szCs w:val="24"/>
        </w:rPr>
      </w:pPr>
      <w:r w:rsidRPr="002B09C4">
        <w:rPr>
          <w:rFonts w:cstheme="minorHAnsi"/>
          <w:sz w:val="24"/>
          <w:szCs w:val="24"/>
        </w:rPr>
        <w:t xml:space="preserve">     </w:t>
      </w:r>
    </w:p>
    <w:p w14:paraId="61EE5E56" w14:textId="77777777" w:rsidR="002437D0" w:rsidRDefault="002437D0" w:rsidP="00425115">
      <w:pPr>
        <w:rPr>
          <w:b/>
          <w:sz w:val="24"/>
          <w:szCs w:val="24"/>
        </w:rPr>
      </w:pPr>
    </w:p>
    <w:p w14:paraId="0F0E8474" w14:textId="77777777" w:rsidR="002437D0" w:rsidRDefault="002437D0" w:rsidP="00425115">
      <w:pPr>
        <w:rPr>
          <w:b/>
          <w:sz w:val="24"/>
          <w:szCs w:val="24"/>
        </w:rPr>
      </w:pPr>
    </w:p>
    <w:p w14:paraId="56F25FB7" w14:textId="77777777" w:rsidR="002437D0" w:rsidRDefault="002437D0" w:rsidP="00425115">
      <w:pPr>
        <w:rPr>
          <w:b/>
          <w:sz w:val="24"/>
          <w:szCs w:val="24"/>
        </w:rPr>
      </w:pPr>
    </w:p>
    <w:p w14:paraId="5342008A" w14:textId="493D7D07" w:rsidR="00425115" w:rsidRDefault="00425115" w:rsidP="00425115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lastRenderedPageBreak/>
        <w:t>Workflow Diagram App:</w:t>
      </w:r>
    </w:p>
    <w:p w14:paraId="261B7E88" w14:textId="77777777" w:rsidR="00FD2ADD" w:rsidRPr="00D430D9" w:rsidRDefault="00FD2ADD" w:rsidP="0042511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A42AF2" wp14:editId="4010284E">
            <wp:extent cx="5724524" cy="2221865"/>
            <wp:effectExtent l="38100" t="0" r="67310" b="6985"/>
            <wp:docPr id="48" name="Diagram 4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</w:p>
    <w:p w14:paraId="07D1FD6D" w14:textId="77777777" w:rsidR="00425115" w:rsidRDefault="00425115" w:rsidP="00425115">
      <w:pPr>
        <w:rPr>
          <w:b/>
        </w:rPr>
      </w:pPr>
    </w:p>
    <w:p w14:paraId="1DF40628" w14:textId="77777777" w:rsidR="00425115" w:rsidRDefault="00425115" w:rsidP="00425115">
      <w:pPr>
        <w:jc w:val="center"/>
      </w:pPr>
      <w:r>
        <w:t xml:space="preserve">Workflow Diagram </w:t>
      </w:r>
    </w:p>
    <w:p w14:paraId="359CF1EA" w14:textId="77777777" w:rsidR="00425115" w:rsidRPr="00004C5F" w:rsidRDefault="00425115" w:rsidP="00425115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60F97F7D" w14:textId="77777777" w:rsidR="00B75EC8" w:rsidRPr="00583D05" w:rsidRDefault="00B75EC8" w:rsidP="007D06E8">
      <w:pPr>
        <w:pStyle w:val="ListParagraph"/>
        <w:numPr>
          <w:ilvl w:val="0"/>
          <w:numId w:val="9"/>
        </w:numPr>
        <w:rPr>
          <w:szCs w:val="24"/>
        </w:rPr>
      </w:pPr>
      <w:r w:rsidRPr="00583D05">
        <w:rPr>
          <w:bCs/>
          <w:szCs w:val="24"/>
        </w:rPr>
        <w:t>KPI Report</w:t>
      </w:r>
    </w:p>
    <w:p w14:paraId="5E9CC450" w14:textId="77777777" w:rsidR="00B75EC8" w:rsidRPr="00583D05" w:rsidRDefault="00B75EC8" w:rsidP="007D06E8">
      <w:pPr>
        <w:pStyle w:val="ListParagraph"/>
        <w:numPr>
          <w:ilvl w:val="0"/>
          <w:numId w:val="9"/>
        </w:numPr>
        <w:rPr>
          <w:szCs w:val="24"/>
        </w:rPr>
      </w:pPr>
      <w:r w:rsidRPr="00583D05">
        <w:rPr>
          <w:bCs/>
          <w:szCs w:val="24"/>
        </w:rPr>
        <w:t>Select Cluster</w:t>
      </w:r>
    </w:p>
    <w:p w14:paraId="3F240C1A" w14:textId="77777777" w:rsidR="00B75EC8" w:rsidRPr="00583D05" w:rsidRDefault="00B75EC8" w:rsidP="007D06E8">
      <w:pPr>
        <w:pStyle w:val="ListParagraph"/>
        <w:numPr>
          <w:ilvl w:val="0"/>
          <w:numId w:val="9"/>
        </w:numPr>
        <w:rPr>
          <w:szCs w:val="24"/>
        </w:rPr>
      </w:pPr>
      <w:r w:rsidRPr="00583D05">
        <w:rPr>
          <w:bCs/>
          <w:szCs w:val="24"/>
        </w:rPr>
        <w:t>Select Region</w:t>
      </w:r>
    </w:p>
    <w:p w14:paraId="64F10F85" w14:textId="77777777" w:rsidR="00B75EC8" w:rsidRPr="00583D05" w:rsidRDefault="00B75EC8" w:rsidP="007D06E8">
      <w:pPr>
        <w:pStyle w:val="ListParagraph"/>
        <w:numPr>
          <w:ilvl w:val="0"/>
          <w:numId w:val="9"/>
        </w:numPr>
        <w:rPr>
          <w:bCs/>
          <w:szCs w:val="24"/>
        </w:rPr>
      </w:pPr>
      <w:r w:rsidRPr="00583D05">
        <w:rPr>
          <w:bCs/>
          <w:szCs w:val="24"/>
        </w:rPr>
        <w:t>Select Distributor</w:t>
      </w:r>
    </w:p>
    <w:p w14:paraId="0EED4580" w14:textId="77777777" w:rsidR="00B75EC8" w:rsidRPr="00583D05" w:rsidRDefault="00B75EC8" w:rsidP="007D06E8">
      <w:pPr>
        <w:pStyle w:val="ListParagraph"/>
        <w:numPr>
          <w:ilvl w:val="0"/>
          <w:numId w:val="9"/>
        </w:numPr>
        <w:rPr>
          <w:szCs w:val="24"/>
        </w:rPr>
      </w:pPr>
      <w:r w:rsidRPr="00583D05">
        <w:rPr>
          <w:bCs/>
          <w:szCs w:val="24"/>
        </w:rPr>
        <w:t>Select RSO Sup</w:t>
      </w:r>
    </w:p>
    <w:p w14:paraId="3F8FED5B" w14:textId="77777777" w:rsidR="00B75EC8" w:rsidRPr="00583D05" w:rsidRDefault="00B75EC8" w:rsidP="007D06E8">
      <w:pPr>
        <w:pStyle w:val="ListParagraph"/>
        <w:numPr>
          <w:ilvl w:val="0"/>
          <w:numId w:val="9"/>
        </w:numPr>
        <w:rPr>
          <w:szCs w:val="24"/>
        </w:rPr>
      </w:pPr>
      <w:r w:rsidRPr="00583D05">
        <w:rPr>
          <w:bCs/>
          <w:szCs w:val="24"/>
        </w:rPr>
        <w:t>Select RSO</w:t>
      </w:r>
    </w:p>
    <w:p w14:paraId="0F919C32" w14:textId="77777777" w:rsidR="00B75EC8" w:rsidRPr="00583D05" w:rsidRDefault="00B75EC8" w:rsidP="007D06E8">
      <w:pPr>
        <w:pStyle w:val="ListParagraph"/>
        <w:numPr>
          <w:ilvl w:val="0"/>
          <w:numId w:val="9"/>
        </w:numPr>
        <w:rPr>
          <w:bCs/>
          <w:szCs w:val="24"/>
        </w:rPr>
      </w:pPr>
      <w:r w:rsidRPr="00583D05">
        <w:rPr>
          <w:bCs/>
          <w:szCs w:val="24"/>
        </w:rPr>
        <w:t>Select KPI (</w:t>
      </w:r>
      <w:r w:rsidR="00FD2ADD" w:rsidRPr="00583D05">
        <w:rPr>
          <w:bCs/>
          <w:szCs w:val="24"/>
        </w:rPr>
        <w:t>M1/M2 Decay</w:t>
      </w:r>
      <w:r w:rsidRPr="00583D05">
        <w:rPr>
          <w:bCs/>
          <w:szCs w:val="24"/>
        </w:rPr>
        <w:t>)</w:t>
      </w:r>
    </w:p>
    <w:p w14:paraId="6021DF5D" w14:textId="77777777" w:rsidR="00B75EC8" w:rsidRPr="00C52ADA" w:rsidRDefault="00B75EC8" w:rsidP="007D06E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583D05">
        <w:rPr>
          <w:bCs/>
          <w:szCs w:val="24"/>
        </w:rPr>
        <w:t xml:space="preserve">Able to see the Report </w:t>
      </w:r>
    </w:p>
    <w:p w14:paraId="0E82CB47" w14:textId="77777777" w:rsidR="00B75EC8" w:rsidRPr="00C52ADA" w:rsidRDefault="00B75EC8" w:rsidP="00B75EC8">
      <w:pPr>
        <w:ind w:left="360"/>
        <w:rPr>
          <w:sz w:val="24"/>
          <w:szCs w:val="24"/>
        </w:rPr>
      </w:pPr>
    </w:p>
    <w:p w14:paraId="4ABD2A20" w14:textId="77777777" w:rsidR="007A4BB5" w:rsidRDefault="007A4BB5" w:rsidP="00425115">
      <w:pPr>
        <w:rPr>
          <w:b/>
          <w:bCs/>
          <w:sz w:val="24"/>
          <w:szCs w:val="24"/>
        </w:rPr>
      </w:pPr>
    </w:p>
    <w:p w14:paraId="5605E477" w14:textId="77777777" w:rsidR="007A4BB5" w:rsidRDefault="007A4B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B1A9713" w14:textId="15907610" w:rsidR="00425115" w:rsidRPr="00D430D9" w:rsidRDefault="00C853B3" w:rsidP="004251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Interface for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5115" w14:paraId="04858118" w14:textId="77777777" w:rsidTr="006A2BF7">
        <w:trPr>
          <w:trHeight w:val="7280"/>
        </w:trPr>
        <w:tc>
          <w:tcPr>
            <w:tcW w:w="4675" w:type="dxa"/>
          </w:tcPr>
          <w:p w14:paraId="062298AF" w14:textId="77777777" w:rsidR="00425115" w:rsidRDefault="0042511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9744" behindDoc="1" locked="0" layoutInCell="1" allowOverlap="1" wp14:anchorId="46E7207C" wp14:editId="2BD62152">
                  <wp:simplePos x="0" y="0"/>
                  <wp:positionH relativeFrom="column">
                    <wp:posOffset>363855</wp:posOffset>
                  </wp:positionH>
                  <wp:positionV relativeFrom="paragraph">
                    <wp:posOffset>158750</wp:posOffset>
                  </wp:positionV>
                  <wp:extent cx="2157730" cy="4352925"/>
                  <wp:effectExtent l="0" t="0" r="0" b="9525"/>
                  <wp:wrapTight wrapText="bothSides">
                    <wp:wrapPolygon edited="0">
                      <wp:start x="763" y="95"/>
                      <wp:lineTo x="191" y="851"/>
                      <wp:lineTo x="381" y="19946"/>
                      <wp:lineTo x="763" y="21458"/>
                      <wp:lineTo x="1144" y="21553"/>
                      <wp:lineTo x="20214" y="21553"/>
                      <wp:lineTo x="20596" y="21458"/>
                      <wp:lineTo x="20977" y="19946"/>
                      <wp:lineTo x="21168" y="851"/>
                      <wp:lineTo x="20596" y="95"/>
                      <wp:lineTo x="763" y="95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84830D0" w14:textId="77777777" w:rsidR="00425115" w:rsidRDefault="00425115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1" locked="0" layoutInCell="1" allowOverlap="1" wp14:anchorId="50C90C52" wp14:editId="4BEA9535">
                  <wp:simplePos x="0" y="0"/>
                  <wp:positionH relativeFrom="column">
                    <wp:posOffset>340360</wp:posOffset>
                  </wp:positionH>
                  <wp:positionV relativeFrom="paragraph">
                    <wp:posOffset>158750</wp:posOffset>
                  </wp:positionV>
                  <wp:extent cx="2200275" cy="4352925"/>
                  <wp:effectExtent l="0" t="0" r="9525" b="9525"/>
                  <wp:wrapTight wrapText="bothSides">
                    <wp:wrapPolygon edited="0">
                      <wp:start x="12156" y="0"/>
                      <wp:lineTo x="1870" y="189"/>
                      <wp:lineTo x="0" y="378"/>
                      <wp:lineTo x="561" y="21269"/>
                      <wp:lineTo x="1309" y="21553"/>
                      <wp:lineTo x="20197" y="21553"/>
                      <wp:lineTo x="20945" y="21269"/>
                      <wp:lineTo x="21506" y="473"/>
                      <wp:lineTo x="19636" y="189"/>
                      <wp:lineTo x="12904" y="0"/>
                      <wp:lineTo x="12156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0B62DFE" w14:textId="77777777" w:rsidR="00AF29C3" w:rsidRDefault="00AF29C3" w:rsidP="00425115"/>
    <w:p w14:paraId="380F2C8F" w14:textId="77777777" w:rsidR="00425115" w:rsidRPr="002B70EE" w:rsidRDefault="00425115" w:rsidP="00425115">
      <w:pPr>
        <w:rPr>
          <w:noProof/>
          <w:color w:val="ED7D31" w:themeColor="accent2"/>
          <w:sz w:val="20"/>
        </w:rPr>
      </w:pPr>
      <w:r w:rsidRPr="002B2FD7">
        <w:rPr>
          <w:color w:val="ED7D31" w:themeColor="accent2"/>
          <w:sz w:val="24"/>
          <w:szCs w:val="24"/>
        </w:rPr>
        <w:t xml:space="preserve"> </w:t>
      </w:r>
      <w:r w:rsidRPr="00B321C8">
        <w:rPr>
          <w:rFonts w:ascii="Calibri-Bold" w:hAnsi="Calibri-Bold"/>
          <w:b/>
          <w:bCs/>
          <w:szCs w:val="24"/>
        </w:rPr>
        <w:t>Rules/Validations:</w:t>
      </w:r>
    </w:p>
    <w:p w14:paraId="392D4823" w14:textId="77777777" w:rsidR="00256459" w:rsidRPr="002B70EE" w:rsidRDefault="00256459" w:rsidP="00162986">
      <w:pPr>
        <w:numPr>
          <w:ilvl w:val="0"/>
          <w:numId w:val="28"/>
        </w:numPr>
        <w:spacing w:line="276" w:lineRule="auto"/>
        <w:contextualSpacing/>
        <w:jc w:val="both"/>
        <w:rPr>
          <w:szCs w:val="24"/>
        </w:rPr>
      </w:pPr>
      <w:r w:rsidRPr="002B70EE">
        <w:rPr>
          <w:szCs w:val="24"/>
        </w:rPr>
        <w:t>Geography Filter feature can be hide/show with the filter button.</w:t>
      </w:r>
    </w:p>
    <w:p w14:paraId="1935268E" w14:textId="77777777" w:rsidR="00256459" w:rsidRPr="002B70EE" w:rsidRDefault="00256459" w:rsidP="00162986">
      <w:pPr>
        <w:numPr>
          <w:ilvl w:val="0"/>
          <w:numId w:val="28"/>
        </w:numPr>
        <w:spacing w:line="276" w:lineRule="auto"/>
        <w:contextualSpacing/>
        <w:jc w:val="both"/>
        <w:rPr>
          <w:szCs w:val="24"/>
        </w:rPr>
      </w:pPr>
      <w:r w:rsidRPr="002B70EE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2714E623" w14:textId="77777777" w:rsidR="00256459" w:rsidRPr="002B70EE" w:rsidRDefault="00256459" w:rsidP="00162986">
      <w:pPr>
        <w:numPr>
          <w:ilvl w:val="0"/>
          <w:numId w:val="28"/>
        </w:numPr>
        <w:spacing w:line="240" w:lineRule="auto"/>
        <w:jc w:val="both"/>
        <w:rPr>
          <w:szCs w:val="24"/>
        </w:rPr>
      </w:pPr>
      <w:r w:rsidRPr="002B70EE">
        <w:rPr>
          <w:szCs w:val="24"/>
        </w:rPr>
        <w:t>All the Negative growth items/values &amp; behind MTD growth items are colored differently. (Color: Red)</w:t>
      </w:r>
    </w:p>
    <w:p w14:paraId="67CD8A4E" w14:textId="77777777" w:rsidR="00256459" w:rsidRPr="002B70EE" w:rsidRDefault="00256459" w:rsidP="00162986">
      <w:pPr>
        <w:numPr>
          <w:ilvl w:val="0"/>
          <w:numId w:val="28"/>
        </w:numPr>
        <w:spacing w:line="240" w:lineRule="auto"/>
        <w:jc w:val="both"/>
        <w:rPr>
          <w:szCs w:val="24"/>
        </w:rPr>
      </w:pPr>
      <w:r w:rsidRPr="002B70EE">
        <w:rPr>
          <w:szCs w:val="24"/>
        </w:rPr>
        <w:t>Users must see the summarized data on the default landing report page under him/her.</w:t>
      </w:r>
    </w:p>
    <w:p w14:paraId="533FB803" w14:textId="77777777" w:rsidR="00256459" w:rsidRPr="0065262C" w:rsidRDefault="00256459" w:rsidP="00162986">
      <w:pPr>
        <w:numPr>
          <w:ilvl w:val="0"/>
          <w:numId w:val="28"/>
        </w:numPr>
        <w:jc w:val="both"/>
        <w:rPr>
          <w:sz w:val="24"/>
          <w:szCs w:val="24"/>
        </w:rPr>
      </w:pPr>
      <w:r w:rsidRPr="002B70EE">
        <w:rPr>
          <w:szCs w:val="24"/>
        </w:rPr>
        <w:t xml:space="preserve">The summarized data view must work as user’s </w:t>
      </w:r>
      <w:r w:rsidRPr="002B70EE">
        <w:rPr>
          <w:szCs w:val="24"/>
          <w:lang w:val="en-AU"/>
        </w:rPr>
        <w:t xml:space="preserve">hierarchy &amp; demography. Example: RSO will see Retailers </w:t>
      </w:r>
      <w:r w:rsidRPr="002B70EE">
        <w:rPr>
          <w:szCs w:val="24"/>
        </w:rPr>
        <w:t xml:space="preserve">summarized data under him/her, RSO Supervisor will see </w:t>
      </w:r>
      <w:r w:rsidRPr="002B70EE">
        <w:rPr>
          <w:szCs w:val="24"/>
          <w:lang w:val="en-AU"/>
        </w:rPr>
        <w:t xml:space="preserve">RSOs </w:t>
      </w:r>
      <w:r w:rsidRPr="002B70EE">
        <w:rPr>
          <w:szCs w:val="24"/>
        </w:rPr>
        <w:t>summarized data under him/her.</w:t>
      </w:r>
    </w:p>
    <w:p w14:paraId="73B1E9B8" w14:textId="77777777" w:rsidR="008C1EFA" w:rsidRDefault="008C1EFA">
      <w:pPr>
        <w:rPr>
          <w:rFonts w:asciiTheme="majorHAnsi" w:hAnsiTheme="majorHAnsi" w:cstheme="majorBidi"/>
          <w:b/>
          <w:sz w:val="26"/>
          <w:szCs w:val="26"/>
          <w:lang w:val="en-CA" w:eastAsia="en-CA"/>
        </w:rPr>
      </w:pPr>
      <w:r>
        <w:br w:type="page"/>
      </w:r>
    </w:p>
    <w:p w14:paraId="4E833796" w14:textId="6FDC5B92" w:rsidR="00BE0C07" w:rsidRPr="0074085B" w:rsidRDefault="00055FA2" w:rsidP="00AF29C3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  <w:lang w:val="en-US"/>
        </w:rPr>
      </w:pPr>
      <w:bookmarkStart w:id="49" w:name="_Toc127381543"/>
      <w:r w:rsidRPr="0074085B">
        <w:rPr>
          <w:rFonts w:asciiTheme="minorHAnsi" w:eastAsiaTheme="minorHAnsi" w:hAnsiTheme="minorHAnsi" w:cstheme="minorHAnsi"/>
        </w:rPr>
        <w:lastRenderedPageBreak/>
        <w:t xml:space="preserve">3.8 </w:t>
      </w:r>
      <w:r w:rsidR="00870AD2" w:rsidRPr="0074085B">
        <w:rPr>
          <w:rFonts w:asciiTheme="minorHAnsi" w:eastAsiaTheme="minorHAnsi" w:hAnsiTheme="minorHAnsi" w:cstheme="minorHAnsi"/>
        </w:rPr>
        <w:t>FR-8</w:t>
      </w:r>
      <w:r w:rsidR="00BE0C07" w:rsidRPr="0074085B">
        <w:rPr>
          <w:rFonts w:asciiTheme="minorHAnsi" w:eastAsiaTheme="minorHAnsi" w:hAnsiTheme="minorHAnsi" w:cstheme="minorHAnsi"/>
        </w:rPr>
        <w:t xml:space="preserve">: KPI: </w:t>
      </w:r>
      <w:r w:rsidR="00BE0C07" w:rsidRPr="0074085B">
        <w:rPr>
          <w:rFonts w:asciiTheme="minorHAnsi" w:eastAsiaTheme="minorHAnsi" w:hAnsiTheme="minorHAnsi" w:cstheme="minorHAnsi"/>
          <w:lang w:val="en-US"/>
        </w:rPr>
        <w:t>App Utilization</w:t>
      </w:r>
      <w:bookmarkEnd w:id="49"/>
    </w:p>
    <w:p w14:paraId="1AF84FEF" w14:textId="77777777" w:rsidR="00AF29C3" w:rsidRPr="00EB3830" w:rsidRDefault="00AF29C3" w:rsidP="00AF29C3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431F4084" w14:textId="77777777" w:rsidR="00AF29C3" w:rsidRPr="00452AE1" w:rsidRDefault="00AF29C3" w:rsidP="00AF29C3">
      <w:pPr>
        <w:rPr>
          <w:b/>
        </w:rPr>
      </w:pPr>
      <w:r>
        <w:rPr>
          <w:b/>
          <w:sz w:val="24"/>
        </w:rPr>
        <w:t>Users:</w:t>
      </w:r>
      <w:r w:rsidR="00485001">
        <w:rPr>
          <w:b/>
          <w:sz w:val="24"/>
        </w:rPr>
        <w:t xml:space="preserve"> RSO,</w:t>
      </w:r>
      <w:r>
        <w:rPr>
          <w:b/>
          <w:sz w:val="24"/>
        </w:rPr>
        <w:t xml:space="preserve"> </w:t>
      </w:r>
      <w:r w:rsidRPr="003C47E0">
        <w:rPr>
          <w:b/>
          <w:sz w:val="24"/>
        </w:rPr>
        <w:t>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20FAE6BD" w14:textId="77777777" w:rsidR="00AF29C3" w:rsidRPr="009112E9" w:rsidRDefault="00AF29C3" w:rsidP="00AF29C3">
      <w:pPr>
        <w:rPr>
          <w:szCs w:val="24"/>
        </w:rPr>
      </w:pPr>
      <w:r w:rsidRPr="009112E9">
        <w:rPr>
          <w:b/>
        </w:rPr>
        <w:t>Objective:</w:t>
      </w:r>
      <w:r w:rsidRPr="009112E9">
        <w:rPr>
          <w:b/>
          <w:sz w:val="20"/>
        </w:rPr>
        <w:t xml:space="preserve"> </w:t>
      </w:r>
      <w:r w:rsidRPr="009112E9">
        <w:rPr>
          <w:szCs w:val="24"/>
        </w:rPr>
        <w:t xml:space="preserve">User will be able to see the App Utilization report from this tab. </w:t>
      </w:r>
    </w:p>
    <w:p w14:paraId="5472B1E2" w14:textId="77777777" w:rsidR="00AF29C3" w:rsidRPr="009112E9" w:rsidRDefault="00AF29C3" w:rsidP="00AF29C3">
      <w:pPr>
        <w:rPr>
          <w:sz w:val="2"/>
          <w:lang w:eastAsia="en-CA"/>
        </w:rPr>
      </w:pPr>
    </w:p>
    <w:tbl>
      <w:tblPr>
        <w:tblStyle w:val="TableGrid"/>
        <w:tblW w:w="9540" w:type="dxa"/>
        <w:tblInd w:w="175" w:type="dxa"/>
        <w:tblLook w:val="04A0" w:firstRow="1" w:lastRow="0" w:firstColumn="1" w:lastColumn="0" w:noHBand="0" w:noVBand="1"/>
      </w:tblPr>
      <w:tblGrid>
        <w:gridCol w:w="5670"/>
        <w:gridCol w:w="2070"/>
        <w:gridCol w:w="1800"/>
      </w:tblGrid>
      <w:tr w:rsidR="00BE0C07" w:rsidRPr="009112E9" w14:paraId="50C751D6" w14:textId="77777777" w:rsidTr="009112E9">
        <w:tc>
          <w:tcPr>
            <w:tcW w:w="5670" w:type="dxa"/>
          </w:tcPr>
          <w:p w14:paraId="4F1F010B" w14:textId="77777777" w:rsidR="00BE0C07" w:rsidRPr="009112E9" w:rsidRDefault="00BE0C07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9112E9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2070" w:type="dxa"/>
          </w:tcPr>
          <w:p w14:paraId="7377E9F2" w14:textId="77777777" w:rsidR="00BE0C07" w:rsidRPr="009112E9" w:rsidRDefault="00BE0C07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9112E9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1800" w:type="dxa"/>
          </w:tcPr>
          <w:p w14:paraId="5A56D8C8" w14:textId="77777777" w:rsidR="00BE0C07" w:rsidRPr="009112E9" w:rsidRDefault="00BE0C07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9112E9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BE0C07" w:rsidRPr="009112E9" w14:paraId="42F3AB8B" w14:textId="77777777" w:rsidTr="009112E9">
        <w:tc>
          <w:tcPr>
            <w:tcW w:w="5670" w:type="dxa"/>
          </w:tcPr>
          <w:p w14:paraId="099B6F23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Retailer App (LSO Count Vs App user)</w:t>
            </w:r>
          </w:p>
        </w:tc>
        <w:tc>
          <w:tcPr>
            <w:tcW w:w="2070" w:type="dxa"/>
          </w:tcPr>
          <w:p w14:paraId="2B0356E0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3A289BF4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  <w:tr w:rsidR="00BE0C07" w:rsidRPr="009112E9" w14:paraId="7CF2BE7B" w14:textId="77777777" w:rsidTr="009112E9">
        <w:tc>
          <w:tcPr>
            <w:tcW w:w="5670" w:type="dxa"/>
          </w:tcPr>
          <w:p w14:paraId="1908CD6A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Retailer App Utilization (Overall Trans Count Vs App Trans Count)</w:t>
            </w:r>
          </w:p>
        </w:tc>
        <w:tc>
          <w:tcPr>
            <w:tcW w:w="2070" w:type="dxa"/>
          </w:tcPr>
          <w:p w14:paraId="01BD0DCA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4CC6AD4A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  <w:tr w:rsidR="00BE0C07" w:rsidRPr="009112E9" w14:paraId="3DE0D486" w14:textId="77777777" w:rsidTr="009112E9">
        <w:tc>
          <w:tcPr>
            <w:tcW w:w="5670" w:type="dxa"/>
          </w:tcPr>
          <w:p w14:paraId="07827A49" w14:textId="2CE57D3E" w:rsidR="00BE0C07" w:rsidRPr="009112E9" w:rsidRDefault="00BE0C07" w:rsidP="007C1350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 xml:space="preserve">RSO App User (RSO Count Vs App </w:t>
            </w:r>
            <w:r w:rsidR="007C1350">
              <w:rPr>
                <w:rFonts w:asciiTheme="minorHAnsi" w:eastAsiaTheme="minorHAnsi" w:hAnsiTheme="minorHAnsi" w:cstheme="minorBidi"/>
                <w:sz w:val="22"/>
                <w:szCs w:val="24"/>
              </w:rPr>
              <w:t>Users Count</w:t>
            </w: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)</w:t>
            </w:r>
          </w:p>
        </w:tc>
        <w:tc>
          <w:tcPr>
            <w:tcW w:w="2070" w:type="dxa"/>
          </w:tcPr>
          <w:p w14:paraId="3399F0E7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33BB921B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  <w:tr w:rsidR="00BE0C07" w:rsidRPr="009112E9" w14:paraId="1DB61385" w14:textId="77777777" w:rsidTr="009112E9">
        <w:trPr>
          <w:trHeight w:val="350"/>
        </w:trPr>
        <w:tc>
          <w:tcPr>
            <w:tcW w:w="5670" w:type="dxa"/>
          </w:tcPr>
          <w:p w14:paraId="7545F3CA" w14:textId="0CE0F63E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RSO App U</w:t>
            </w:r>
            <w:r w:rsidR="007C1350">
              <w:rPr>
                <w:rFonts w:asciiTheme="minorHAnsi" w:eastAsiaTheme="minorHAnsi" w:hAnsiTheme="minorHAnsi" w:cstheme="minorBidi"/>
                <w:sz w:val="22"/>
                <w:szCs w:val="24"/>
              </w:rPr>
              <w:t>tilization (Overall Trans Count</w:t>
            </w: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 xml:space="preserve"> Vs App Trans Count)</w:t>
            </w:r>
            <w:r w:rsidR="007C1350">
              <w:rPr>
                <w:rFonts w:asciiTheme="minorHAnsi" w:eastAsiaTheme="minorHAnsi" w:hAnsiTheme="minorHAnsi" w:cstheme="minorBidi"/>
                <w:sz w:val="22"/>
                <w:szCs w:val="24"/>
              </w:rPr>
              <w:t>, (Overall Trans Amount Vs App Trans Amount)</w:t>
            </w:r>
          </w:p>
        </w:tc>
        <w:tc>
          <w:tcPr>
            <w:tcW w:w="2070" w:type="dxa"/>
          </w:tcPr>
          <w:p w14:paraId="17A687CB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6AB43083" w14:textId="77777777" w:rsidR="00BE0C07" w:rsidRPr="009112E9" w:rsidRDefault="00BE0C0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  <w:tr w:rsidR="00BE0C07" w:rsidRPr="009112E9" w14:paraId="6274DBEA" w14:textId="77777777" w:rsidTr="009112E9">
        <w:trPr>
          <w:trHeight w:val="350"/>
        </w:trPr>
        <w:tc>
          <w:tcPr>
            <w:tcW w:w="5670" w:type="dxa"/>
          </w:tcPr>
          <w:p w14:paraId="6D178771" w14:textId="77777777" w:rsidR="00BE0C07" w:rsidRPr="009112E9" w:rsidRDefault="00BE0C07" w:rsidP="006A2BF7">
            <w:pPr>
              <w:spacing w:after="200"/>
              <w:rPr>
                <w:sz w:val="22"/>
                <w:szCs w:val="24"/>
              </w:rPr>
            </w:pPr>
            <w:r w:rsidRPr="009112E9">
              <w:rPr>
                <w:sz w:val="22"/>
                <w:szCs w:val="24"/>
              </w:rPr>
              <w:t>80% RSO app trans RSO count, %</w:t>
            </w:r>
          </w:p>
        </w:tc>
        <w:tc>
          <w:tcPr>
            <w:tcW w:w="2070" w:type="dxa"/>
          </w:tcPr>
          <w:p w14:paraId="3AB3E7BF" w14:textId="77777777" w:rsidR="00BE0C07" w:rsidRPr="009112E9" w:rsidRDefault="00BE0C07" w:rsidP="006A2BF7">
            <w:pPr>
              <w:spacing w:after="200"/>
              <w:rPr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1800" w:type="dxa"/>
          </w:tcPr>
          <w:p w14:paraId="22CE613B" w14:textId="77777777" w:rsidR="00BE0C07" w:rsidRPr="009112E9" w:rsidRDefault="00BE0C07" w:rsidP="006A2BF7">
            <w:pPr>
              <w:spacing w:after="200"/>
              <w:rPr>
                <w:sz w:val="22"/>
                <w:szCs w:val="24"/>
              </w:rPr>
            </w:pPr>
            <w:r w:rsidRPr="009112E9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</w:tbl>
    <w:p w14:paraId="524DEBBB" w14:textId="77777777" w:rsidR="00BE0C07" w:rsidRPr="009112E9" w:rsidRDefault="00BE0C07" w:rsidP="00BE0C07">
      <w:pPr>
        <w:spacing w:after="0" w:line="240" w:lineRule="auto"/>
        <w:ind w:left="720"/>
        <w:jc w:val="both"/>
        <w:rPr>
          <w:rFonts w:ascii="Calibri" w:eastAsia="Times New Roman" w:hAnsi="Calibri" w:cs="Times New Roman"/>
          <w:lang w:val="en-CA" w:eastAsia="en-CA"/>
        </w:rPr>
      </w:pPr>
    </w:p>
    <w:p w14:paraId="1259473E" w14:textId="77777777" w:rsidR="00AF29C3" w:rsidRPr="009112E9" w:rsidRDefault="00AF29C3" w:rsidP="00AF29C3">
      <w:pPr>
        <w:pStyle w:val="ListParagraph"/>
        <w:ind w:left="810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 xml:space="preserve">     </w:t>
      </w:r>
    </w:p>
    <w:p w14:paraId="060ED4FE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 new Report feature of KPI “App Utilization”.</w:t>
      </w:r>
    </w:p>
    <w:p w14:paraId="020DC1FC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64D78C61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3C31490C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49CC19BD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36045355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5EFDBE64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477DEC5A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44E1135C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09B08206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After selecting a “RSO” under a “RSO Supervisor” users can see summarized data of all the “Retailers” under that selected “RSO”.</w:t>
      </w:r>
    </w:p>
    <w:p w14:paraId="5378CC3D" w14:textId="24F27BAC" w:rsidR="00407C72" w:rsidRPr="009112E9" w:rsidRDefault="00407C72" w:rsidP="00577C0B">
      <w:pPr>
        <w:pStyle w:val="ListParagraph"/>
        <w:numPr>
          <w:ilvl w:val="0"/>
          <w:numId w:val="29"/>
        </w:numPr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An “</w:t>
      </w:r>
      <w:r w:rsidR="00755064" w:rsidRPr="00183A91">
        <w:rPr>
          <w:b/>
          <w:szCs w:val="24"/>
        </w:rPr>
        <w:t>Retailer App</w:t>
      </w:r>
      <w:r w:rsidR="00101383" w:rsidRPr="00183A91">
        <w:rPr>
          <w:b/>
          <w:szCs w:val="24"/>
        </w:rPr>
        <w:t xml:space="preserve"> Utilization</w:t>
      </w:r>
      <w:r w:rsidRPr="009112E9">
        <w:rPr>
          <w:rFonts w:cstheme="minorHAnsi"/>
          <w:szCs w:val="24"/>
        </w:rPr>
        <w:t>” table view format with fields (</w:t>
      </w:r>
      <w:r w:rsidRPr="009112E9">
        <w:rPr>
          <w:b/>
          <w:szCs w:val="24"/>
        </w:rPr>
        <w:t xml:space="preserve">LSO Count </w:t>
      </w:r>
      <w:r w:rsidRPr="009112E9">
        <w:rPr>
          <w:szCs w:val="24"/>
        </w:rPr>
        <w:t>(Cu</w:t>
      </w:r>
      <w:r w:rsidR="00101383">
        <w:rPr>
          <w:szCs w:val="24"/>
        </w:rPr>
        <w:t>mulative count of Load Selling O</w:t>
      </w:r>
      <w:r w:rsidRPr="009112E9">
        <w:rPr>
          <w:szCs w:val="24"/>
        </w:rPr>
        <w:t xml:space="preserve">utlet), </w:t>
      </w:r>
      <w:r w:rsidR="00101383">
        <w:rPr>
          <w:b/>
          <w:szCs w:val="24"/>
        </w:rPr>
        <w:t>Retailer App U</w:t>
      </w:r>
      <w:r w:rsidRPr="009112E9">
        <w:rPr>
          <w:b/>
          <w:szCs w:val="24"/>
        </w:rPr>
        <w:t xml:space="preserve">ser </w:t>
      </w:r>
      <w:r w:rsidRPr="009112E9">
        <w:rPr>
          <w:szCs w:val="24"/>
        </w:rPr>
        <w:t>(Cumulative count of App user)</w:t>
      </w:r>
      <w:r w:rsidRPr="009112E9">
        <w:rPr>
          <w:rFonts w:cstheme="minorHAnsi"/>
          <w:szCs w:val="24"/>
        </w:rPr>
        <w:t xml:space="preserve">, </w:t>
      </w:r>
      <w:r w:rsidR="00101383">
        <w:rPr>
          <w:b/>
          <w:szCs w:val="24"/>
        </w:rPr>
        <w:t>App U</w:t>
      </w:r>
      <w:r w:rsidRPr="009112E9">
        <w:rPr>
          <w:b/>
          <w:szCs w:val="24"/>
        </w:rPr>
        <w:t xml:space="preserve">ser (%) </w:t>
      </w:r>
      <w:r w:rsidRPr="009112E9">
        <w:rPr>
          <w:szCs w:val="24"/>
        </w:rPr>
        <w:t>(</w:t>
      </w:r>
      <w:r w:rsidRPr="009112E9">
        <w:rPr>
          <w:sz w:val="20"/>
        </w:rPr>
        <w:t xml:space="preserve">(App user / Total Retailer) * 100), </w:t>
      </w:r>
      <w:r w:rsidRPr="009112E9">
        <w:rPr>
          <w:b/>
          <w:szCs w:val="24"/>
        </w:rPr>
        <w:t xml:space="preserve">Overall C2S </w:t>
      </w:r>
      <w:r w:rsidR="00101383">
        <w:rPr>
          <w:szCs w:val="24"/>
        </w:rPr>
        <w:t>(Cumulative C</w:t>
      </w:r>
      <w:r w:rsidRPr="009112E9">
        <w:rPr>
          <w:szCs w:val="24"/>
        </w:rPr>
        <w:t xml:space="preserve">ount of C2S), </w:t>
      </w:r>
      <w:r w:rsidRPr="009112E9">
        <w:rPr>
          <w:b/>
          <w:szCs w:val="24"/>
        </w:rPr>
        <w:t xml:space="preserve">Retailer App C2S </w:t>
      </w:r>
      <w:r w:rsidRPr="009112E9">
        <w:rPr>
          <w:szCs w:val="24"/>
        </w:rPr>
        <w:t xml:space="preserve">(Cumulative count of C2S from Retailer App), </w:t>
      </w:r>
      <w:r w:rsidRPr="009112E9">
        <w:rPr>
          <w:b/>
          <w:szCs w:val="24"/>
        </w:rPr>
        <w:t xml:space="preserve">Utilization (%) </w:t>
      </w:r>
      <w:r w:rsidRPr="009112E9">
        <w:rPr>
          <w:szCs w:val="24"/>
        </w:rPr>
        <w:t>((App C2S count / Overall Count) * 100))</w:t>
      </w:r>
      <w:r w:rsidR="00755064" w:rsidRPr="009112E9">
        <w:rPr>
          <w:szCs w:val="24"/>
        </w:rPr>
        <w:t>.</w:t>
      </w:r>
    </w:p>
    <w:p w14:paraId="5C401281" w14:textId="2C4C8867" w:rsidR="00755064" w:rsidRPr="009112E9" w:rsidRDefault="00755064" w:rsidP="00577C0B">
      <w:pPr>
        <w:pStyle w:val="ListParagraph"/>
        <w:numPr>
          <w:ilvl w:val="0"/>
          <w:numId w:val="29"/>
        </w:numPr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An “</w:t>
      </w:r>
      <w:r w:rsidRPr="00183A91">
        <w:rPr>
          <w:b/>
          <w:szCs w:val="24"/>
        </w:rPr>
        <w:t>RSO App</w:t>
      </w:r>
      <w:r w:rsidR="00101383" w:rsidRPr="00183A91">
        <w:rPr>
          <w:b/>
          <w:szCs w:val="24"/>
        </w:rPr>
        <w:t xml:space="preserve"> Utilization</w:t>
      </w:r>
      <w:r w:rsidRPr="009112E9">
        <w:rPr>
          <w:rFonts w:cstheme="minorHAnsi"/>
          <w:szCs w:val="24"/>
        </w:rPr>
        <w:t>” table view format with fields (</w:t>
      </w:r>
      <w:r w:rsidRPr="009112E9">
        <w:rPr>
          <w:b/>
          <w:szCs w:val="24"/>
        </w:rPr>
        <w:t xml:space="preserve">RSO Count </w:t>
      </w:r>
      <w:r w:rsidRPr="009112E9">
        <w:rPr>
          <w:szCs w:val="24"/>
        </w:rPr>
        <w:t>(</w:t>
      </w:r>
      <w:r w:rsidR="00101383" w:rsidRPr="00101383">
        <w:rPr>
          <w:szCs w:val="24"/>
        </w:rPr>
        <w:t>Cumulative count of RSO Count</w:t>
      </w:r>
      <w:r w:rsidRPr="009112E9">
        <w:rPr>
          <w:szCs w:val="24"/>
        </w:rPr>
        <w:t xml:space="preserve">), </w:t>
      </w:r>
      <w:r w:rsidRPr="009112E9">
        <w:rPr>
          <w:b/>
          <w:szCs w:val="24"/>
        </w:rPr>
        <w:t>R</w:t>
      </w:r>
      <w:r w:rsidR="002A032A" w:rsidRPr="009112E9">
        <w:rPr>
          <w:b/>
          <w:szCs w:val="24"/>
        </w:rPr>
        <w:t>SO</w:t>
      </w:r>
      <w:r w:rsidRPr="009112E9">
        <w:rPr>
          <w:b/>
          <w:szCs w:val="24"/>
        </w:rPr>
        <w:t xml:space="preserve"> App user </w:t>
      </w:r>
      <w:r w:rsidRPr="009112E9">
        <w:rPr>
          <w:szCs w:val="24"/>
        </w:rPr>
        <w:t>(Cumulative count of App user</w:t>
      </w:r>
      <w:r w:rsidR="002A032A" w:rsidRPr="009112E9">
        <w:rPr>
          <w:szCs w:val="24"/>
        </w:rPr>
        <w:t>)</w:t>
      </w:r>
      <w:r w:rsidR="002A032A" w:rsidRPr="009112E9">
        <w:rPr>
          <w:rFonts w:cstheme="minorHAnsi"/>
          <w:szCs w:val="24"/>
        </w:rPr>
        <w:t>,</w:t>
      </w:r>
      <w:r w:rsidR="002A032A" w:rsidRPr="009112E9">
        <w:rPr>
          <w:rFonts w:cstheme="minorHAnsi"/>
          <w:b/>
          <w:szCs w:val="24"/>
        </w:rPr>
        <w:t xml:space="preserve"> </w:t>
      </w:r>
      <w:r w:rsidRPr="009112E9">
        <w:rPr>
          <w:b/>
          <w:szCs w:val="24"/>
        </w:rPr>
        <w:t xml:space="preserve">App user (%) </w:t>
      </w:r>
      <w:r w:rsidRPr="00101383">
        <w:t>((App user / Total R</w:t>
      </w:r>
      <w:r w:rsidR="002A032A" w:rsidRPr="00101383">
        <w:t>SO</w:t>
      </w:r>
      <w:r w:rsidRPr="00101383">
        <w:t>) * 100)</w:t>
      </w:r>
      <w:r w:rsidRPr="009112E9">
        <w:rPr>
          <w:sz w:val="20"/>
        </w:rPr>
        <w:t xml:space="preserve">, </w:t>
      </w:r>
      <w:r w:rsidR="002A032A" w:rsidRPr="009112E9">
        <w:rPr>
          <w:b/>
          <w:szCs w:val="24"/>
        </w:rPr>
        <w:lastRenderedPageBreak/>
        <w:t>Overall C2C</w:t>
      </w:r>
      <w:r w:rsidR="00101383">
        <w:rPr>
          <w:b/>
          <w:szCs w:val="24"/>
        </w:rPr>
        <w:t xml:space="preserve"> Count</w:t>
      </w:r>
      <w:r w:rsidRPr="009112E9">
        <w:rPr>
          <w:b/>
          <w:szCs w:val="24"/>
        </w:rPr>
        <w:t xml:space="preserve"> </w:t>
      </w:r>
      <w:r w:rsidRPr="009112E9">
        <w:rPr>
          <w:szCs w:val="24"/>
        </w:rPr>
        <w:t xml:space="preserve">(Cumulative count of </w:t>
      </w:r>
      <w:r w:rsidR="002A032A" w:rsidRPr="009112E9">
        <w:rPr>
          <w:szCs w:val="24"/>
        </w:rPr>
        <w:t>C2C</w:t>
      </w:r>
      <w:r w:rsidRPr="009112E9">
        <w:rPr>
          <w:szCs w:val="24"/>
        </w:rPr>
        <w:t xml:space="preserve">), </w:t>
      </w:r>
      <w:r w:rsidRPr="009112E9">
        <w:rPr>
          <w:b/>
          <w:szCs w:val="24"/>
        </w:rPr>
        <w:t>R</w:t>
      </w:r>
      <w:r w:rsidR="002A032A" w:rsidRPr="009112E9">
        <w:rPr>
          <w:b/>
          <w:szCs w:val="24"/>
        </w:rPr>
        <w:t>SO</w:t>
      </w:r>
      <w:r w:rsidR="00101383">
        <w:rPr>
          <w:b/>
          <w:szCs w:val="24"/>
        </w:rPr>
        <w:t xml:space="preserve"> App C2C</w:t>
      </w:r>
      <w:r w:rsidRPr="009112E9">
        <w:rPr>
          <w:b/>
          <w:szCs w:val="24"/>
        </w:rPr>
        <w:t xml:space="preserve"> </w:t>
      </w:r>
      <w:r w:rsidR="00101383">
        <w:rPr>
          <w:b/>
          <w:szCs w:val="24"/>
        </w:rPr>
        <w:t xml:space="preserve">Count </w:t>
      </w:r>
      <w:r w:rsidRPr="009112E9">
        <w:rPr>
          <w:szCs w:val="24"/>
        </w:rPr>
        <w:t>(</w:t>
      </w:r>
      <w:r w:rsidR="002A032A" w:rsidRPr="009112E9">
        <w:rPr>
          <w:szCs w:val="24"/>
        </w:rPr>
        <w:t>Cumulative count of C2C</w:t>
      </w:r>
      <w:r w:rsidRPr="009112E9">
        <w:rPr>
          <w:szCs w:val="24"/>
        </w:rPr>
        <w:t xml:space="preserve"> from R</w:t>
      </w:r>
      <w:r w:rsidR="002A032A" w:rsidRPr="009112E9">
        <w:rPr>
          <w:szCs w:val="24"/>
        </w:rPr>
        <w:t xml:space="preserve">SO </w:t>
      </w:r>
      <w:r w:rsidRPr="009112E9">
        <w:rPr>
          <w:szCs w:val="24"/>
        </w:rPr>
        <w:t xml:space="preserve">App), </w:t>
      </w:r>
      <w:r w:rsidRPr="009112E9">
        <w:rPr>
          <w:b/>
          <w:szCs w:val="24"/>
        </w:rPr>
        <w:t xml:space="preserve">Utilization (%) </w:t>
      </w:r>
      <w:r w:rsidRPr="009112E9">
        <w:rPr>
          <w:szCs w:val="24"/>
        </w:rPr>
        <w:t>(</w:t>
      </w:r>
      <w:r w:rsidR="002A032A" w:rsidRPr="009112E9">
        <w:rPr>
          <w:szCs w:val="24"/>
        </w:rPr>
        <w:t>(</w:t>
      </w:r>
      <w:r w:rsidR="00DF2381" w:rsidRPr="009112E9">
        <w:rPr>
          <w:szCs w:val="24"/>
        </w:rPr>
        <w:t xml:space="preserve">App C2S </w:t>
      </w:r>
      <w:r w:rsidR="00DF2381">
        <w:rPr>
          <w:szCs w:val="24"/>
        </w:rPr>
        <w:t>Amount</w:t>
      </w:r>
      <w:r w:rsidR="00DF2381" w:rsidRPr="009112E9">
        <w:rPr>
          <w:szCs w:val="24"/>
        </w:rPr>
        <w:t xml:space="preserve"> / Overall </w:t>
      </w:r>
      <w:r w:rsidR="00DF2381">
        <w:rPr>
          <w:szCs w:val="24"/>
        </w:rPr>
        <w:t>C2S Amount</w:t>
      </w:r>
      <w:r w:rsidRPr="009112E9">
        <w:rPr>
          <w:szCs w:val="24"/>
        </w:rPr>
        <w:t>) * 100)).</w:t>
      </w:r>
    </w:p>
    <w:p w14:paraId="2112D09B" w14:textId="010F8622" w:rsidR="002A032A" w:rsidRPr="009112E9" w:rsidRDefault="002A032A" w:rsidP="00577C0B">
      <w:pPr>
        <w:pStyle w:val="ListParagraph"/>
        <w:numPr>
          <w:ilvl w:val="0"/>
          <w:numId w:val="29"/>
        </w:numPr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>An “</w:t>
      </w:r>
      <w:r w:rsidRPr="00183A91">
        <w:rPr>
          <w:b/>
          <w:szCs w:val="24"/>
        </w:rPr>
        <w:t>RSO App Utilization</w:t>
      </w:r>
      <w:r w:rsidRPr="009112E9">
        <w:rPr>
          <w:rFonts w:cstheme="minorHAnsi"/>
          <w:szCs w:val="24"/>
        </w:rPr>
        <w:t>”</w:t>
      </w:r>
      <w:r w:rsidR="00E368CB">
        <w:rPr>
          <w:rFonts w:cstheme="minorHAnsi"/>
          <w:szCs w:val="24"/>
        </w:rPr>
        <w:t xml:space="preserve"> Plan, Visited, Memo</w:t>
      </w:r>
      <w:r w:rsidRPr="009112E9">
        <w:rPr>
          <w:rFonts w:cstheme="minorHAnsi"/>
          <w:szCs w:val="24"/>
        </w:rPr>
        <w:t xml:space="preserve"> table view format with fields </w:t>
      </w:r>
      <w:r w:rsidRPr="009112E9">
        <w:rPr>
          <w:rFonts w:cstheme="minorHAnsi"/>
          <w:b/>
          <w:szCs w:val="24"/>
        </w:rPr>
        <w:t>(</w:t>
      </w:r>
      <w:r w:rsidRPr="009112E9">
        <w:rPr>
          <w:b/>
          <w:szCs w:val="24"/>
        </w:rPr>
        <w:t>Plan Visit</w:t>
      </w:r>
      <w:r w:rsidRPr="009112E9">
        <w:rPr>
          <w:szCs w:val="24"/>
        </w:rPr>
        <w:t xml:space="preserve"> (Retail Count of D-1), </w:t>
      </w:r>
      <w:r w:rsidR="00FA302F" w:rsidRPr="009112E9">
        <w:rPr>
          <w:b/>
          <w:szCs w:val="24"/>
        </w:rPr>
        <w:t xml:space="preserve">Actual visit </w:t>
      </w:r>
      <w:r w:rsidR="00FA302F" w:rsidRPr="009112E9">
        <w:rPr>
          <w:szCs w:val="24"/>
        </w:rPr>
        <w:t>(Visited Retail Count of D-1</w:t>
      </w:r>
      <w:r w:rsidR="00FA302F" w:rsidRPr="009112E9">
        <w:rPr>
          <w:rFonts w:cstheme="minorHAnsi"/>
          <w:szCs w:val="24"/>
        </w:rPr>
        <w:t>)</w:t>
      </w:r>
      <w:r w:rsidRPr="009112E9">
        <w:rPr>
          <w:rFonts w:cstheme="minorHAnsi"/>
          <w:szCs w:val="24"/>
        </w:rPr>
        <w:t>,</w:t>
      </w:r>
      <w:r w:rsidRPr="009112E9">
        <w:rPr>
          <w:rFonts w:cstheme="minorHAnsi"/>
          <w:b/>
          <w:szCs w:val="24"/>
        </w:rPr>
        <w:t xml:space="preserve"> </w:t>
      </w:r>
      <w:r w:rsidR="00FA302F" w:rsidRPr="009112E9">
        <w:rPr>
          <w:b/>
          <w:szCs w:val="24"/>
        </w:rPr>
        <w:t xml:space="preserve">Actual Visit (%) </w:t>
      </w:r>
      <w:r w:rsidR="00FA302F" w:rsidRPr="009112E9">
        <w:rPr>
          <w:szCs w:val="24"/>
        </w:rPr>
        <w:t>((Actual Visit count/ Plan Visit count) * 100)</w:t>
      </w:r>
      <w:r w:rsidRPr="009112E9">
        <w:rPr>
          <w:sz w:val="20"/>
        </w:rPr>
        <w:t xml:space="preserve">, </w:t>
      </w:r>
      <w:r w:rsidR="00FA302F" w:rsidRPr="009112E9">
        <w:rPr>
          <w:b/>
          <w:szCs w:val="24"/>
        </w:rPr>
        <w:t xml:space="preserve">Memo </w:t>
      </w:r>
      <w:r w:rsidR="00FA302F" w:rsidRPr="009112E9">
        <w:rPr>
          <w:szCs w:val="24"/>
        </w:rPr>
        <w:t>(Memo Count of D-1)</w:t>
      </w:r>
      <w:r w:rsidRPr="009112E9">
        <w:rPr>
          <w:szCs w:val="24"/>
        </w:rPr>
        <w:t xml:space="preserve">, </w:t>
      </w:r>
      <w:r w:rsidR="00FA302F" w:rsidRPr="009112E9">
        <w:rPr>
          <w:b/>
          <w:szCs w:val="24"/>
        </w:rPr>
        <w:t>Memo (%)</w:t>
      </w:r>
      <w:r w:rsidR="00FA302F" w:rsidRPr="009112E9">
        <w:rPr>
          <w:szCs w:val="24"/>
        </w:rPr>
        <w:t xml:space="preserve"> ((MEMO count/ Actual Visit count) * 100)).</w:t>
      </w:r>
    </w:p>
    <w:p w14:paraId="69D999CE" w14:textId="77777777" w:rsidR="00AF29C3" w:rsidRPr="009112E9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Cs w:val="24"/>
        </w:rPr>
      </w:pPr>
      <w:r w:rsidRPr="009112E9">
        <w:rPr>
          <w:rFonts w:cstheme="minorHAnsi"/>
          <w:szCs w:val="24"/>
        </w:rPr>
        <w:t xml:space="preserve">All the Negative growth items/values color are Red. </w:t>
      </w:r>
    </w:p>
    <w:p w14:paraId="5BEE6952" w14:textId="77777777" w:rsidR="00AF29C3" w:rsidRPr="007B7161" w:rsidRDefault="00AF29C3" w:rsidP="00577C0B">
      <w:pPr>
        <w:pStyle w:val="ListParagraph"/>
        <w:numPr>
          <w:ilvl w:val="0"/>
          <w:numId w:val="29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 w:rsidRPr="009112E9">
        <w:rPr>
          <w:rFonts w:cstheme="minorHAnsi"/>
          <w:szCs w:val="24"/>
        </w:rPr>
        <w:t xml:space="preserve">All the behind MTD growth items, if MTD Achievement is less than that time/day target’s then they are colored if the deviation is equal or less than 5% the color is yellow else the Target vs MTD Achievement deviation is more than 5% the color is Red). </w:t>
      </w:r>
    </w:p>
    <w:p w14:paraId="644B67CC" w14:textId="77777777" w:rsidR="00485001" w:rsidRDefault="00485001" w:rsidP="00BE0C07">
      <w:pPr>
        <w:rPr>
          <w:b/>
          <w:sz w:val="24"/>
          <w:szCs w:val="24"/>
        </w:rPr>
      </w:pPr>
    </w:p>
    <w:p w14:paraId="3BD9E45C" w14:textId="77777777" w:rsidR="00BE0C07" w:rsidRPr="00D430D9" w:rsidRDefault="00BE0C07" w:rsidP="00BE0C07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14:paraId="311A82CD" w14:textId="77777777" w:rsidR="00BE0C07" w:rsidRDefault="00FD2ADD" w:rsidP="00BE0C07">
      <w:pPr>
        <w:rPr>
          <w:b/>
        </w:rPr>
      </w:pPr>
      <w:r>
        <w:rPr>
          <w:noProof/>
        </w:rPr>
        <w:drawing>
          <wp:inline distT="0" distB="0" distL="0" distR="0" wp14:anchorId="016AEFEB" wp14:editId="7E82BFCB">
            <wp:extent cx="5724524" cy="2221865"/>
            <wp:effectExtent l="38100" t="0" r="67310" b="6985"/>
            <wp:docPr id="49" name="Diagram 49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14:paraId="6118C318" w14:textId="77777777" w:rsidR="00BE0C07" w:rsidRDefault="00BE0C07" w:rsidP="00BE0C07">
      <w:pPr>
        <w:jc w:val="center"/>
      </w:pPr>
      <w:r>
        <w:t>Workflow Diagram 2 (Example)</w:t>
      </w:r>
    </w:p>
    <w:p w14:paraId="0E015AA5" w14:textId="77777777" w:rsidR="00BE0C07" w:rsidRDefault="00BE0C07" w:rsidP="00BE0C07">
      <w:pPr>
        <w:jc w:val="center"/>
      </w:pPr>
    </w:p>
    <w:p w14:paraId="64FF2722" w14:textId="77777777" w:rsidR="00BE0C07" w:rsidRPr="00004C5F" w:rsidRDefault="00BE0C07" w:rsidP="00BE0C07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2B8D3039" w14:textId="77777777" w:rsidR="00B75EC8" w:rsidRPr="00BE5734" w:rsidRDefault="00B75EC8" w:rsidP="007D06E8">
      <w:pPr>
        <w:pStyle w:val="ListParagraph"/>
        <w:numPr>
          <w:ilvl w:val="0"/>
          <w:numId w:val="10"/>
        </w:numPr>
        <w:rPr>
          <w:szCs w:val="24"/>
        </w:rPr>
      </w:pPr>
      <w:r w:rsidRPr="00BE5734">
        <w:rPr>
          <w:bCs/>
          <w:szCs w:val="24"/>
        </w:rPr>
        <w:t>KPI Report</w:t>
      </w:r>
    </w:p>
    <w:p w14:paraId="627FD19F" w14:textId="77777777" w:rsidR="00B75EC8" w:rsidRPr="00BE5734" w:rsidRDefault="00B75EC8" w:rsidP="007D06E8">
      <w:pPr>
        <w:pStyle w:val="ListParagraph"/>
        <w:numPr>
          <w:ilvl w:val="0"/>
          <w:numId w:val="10"/>
        </w:numPr>
        <w:rPr>
          <w:szCs w:val="24"/>
        </w:rPr>
      </w:pPr>
      <w:r w:rsidRPr="00BE5734">
        <w:rPr>
          <w:bCs/>
          <w:szCs w:val="24"/>
        </w:rPr>
        <w:t>Select Cluster</w:t>
      </w:r>
    </w:p>
    <w:p w14:paraId="5C99B593" w14:textId="77777777" w:rsidR="00B75EC8" w:rsidRPr="00BE5734" w:rsidRDefault="00B75EC8" w:rsidP="007D06E8">
      <w:pPr>
        <w:pStyle w:val="ListParagraph"/>
        <w:numPr>
          <w:ilvl w:val="0"/>
          <w:numId w:val="10"/>
        </w:numPr>
        <w:rPr>
          <w:szCs w:val="24"/>
        </w:rPr>
      </w:pPr>
      <w:r w:rsidRPr="00BE5734">
        <w:rPr>
          <w:bCs/>
          <w:szCs w:val="24"/>
        </w:rPr>
        <w:t>Select Region</w:t>
      </w:r>
    </w:p>
    <w:p w14:paraId="0FD7A910" w14:textId="77777777" w:rsidR="00B75EC8" w:rsidRPr="00BE5734" w:rsidRDefault="00B75EC8" w:rsidP="007D06E8">
      <w:pPr>
        <w:pStyle w:val="ListParagraph"/>
        <w:numPr>
          <w:ilvl w:val="0"/>
          <w:numId w:val="10"/>
        </w:numPr>
        <w:rPr>
          <w:bCs/>
          <w:szCs w:val="24"/>
        </w:rPr>
      </w:pPr>
      <w:r w:rsidRPr="00BE5734">
        <w:rPr>
          <w:bCs/>
          <w:szCs w:val="24"/>
        </w:rPr>
        <w:t>Select Distributor</w:t>
      </w:r>
    </w:p>
    <w:p w14:paraId="5F7D8A6D" w14:textId="77777777" w:rsidR="00B75EC8" w:rsidRPr="00BE5734" w:rsidRDefault="00B75EC8" w:rsidP="007D06E8">
      <w:pPr>
        <w:pStyle w:val="ListParagraph"/>
        <w:numPr>
          <w:ilvl w:val="0"/>
          <w:numId w:val="10"/>
        </w:numPr>
        <w:rPr>
          <w:szCs w:val="24"/>
        </w:rPr>
      </w:pPr>
      <w:r w:rsidRPr="00BE5734">
        <w:rPr>
          <w:bCs/>
          <w:szCs w:val="24"/>
        </w:rPr>
        <w:t>Select RSO Sup</w:t>
      </w:r>
    </w:p>
    <w:p w14:paraId="6E34599A" w14:textId="77777777" w:rsidR="00B75EC8" w:rsidRPr="00BE5734" w:rsidRDefault="00B75EC8" w:rsidP="007D06E8">
      <w:pPr>
        <w:pStyle w:val="ListParagraph"/>
        <w:numPr>
          <w:ilvl w:val="0"/>
          <w:numId w:val="10"/>
        </w:numPr>
        <w:rPr>
          <w:szCs w:val="24"/>
        </w:rPr>
      </w:pPr>
      <w:r w:rsidRPr="00BE5734">
        <w:rPr>
          <w:bCs/>
          <w:szCs w:val="24"/>
        </w:rPr>
        <w:t>Select RSO</w:t>
      </w:r>
    </w:p>
    <w:p w14:paraId="695E5943" w14:textId="77777777" w:rsidR="00B75EC8" w:rsidRPr="00BE5734" w:rsidRDefault="00B75EC8" w:rsidP="007D06E8">
      <w:pPr>
        <w:pStyle w:val="ListParagraph"/>
        <w:numPr>
          <w:ilvl w:val="0"/>
          <w:numId w:val="10"/>
        </w:numPr>
        <w:rPr>
          <w:bCs/>
          <w:szCs w:val="24"/>
        </w:rPr>
      </w:pPr>
      <w:r w:rsidRPr="00BE5734">
        <w:rPr>
          <w:bCs/>
          <w:szCs w:val="24"/>
        </w:rPr>
        <w:t>Select KPI (</w:t>
      </w:r>
      <w:r w:rsidR="00FD2ADD" w:rsidRPr="00BE5734">
        <w:rPr>
          <w:bCs/>
          <w:szCs w:val="24"/>
        </w:rPr>
        <w:t>App Utilization</w:t>
      </w:r>
      <w:r w:rsidRPr="00BE5734">
        <w:rPr>
          <w:bCs/>
          <w:szCs w:val="24"/>
        </w:rPr>
        <w:t>)</w:t>
      </w:r>
    </w:p>
    <w:p w14:paraId="639343F7" w14:textId="77777777" w:rsidR="00B75EC8" w:rsidRPr="00C52ADA" w:rsidRDefault="00B75EC8" w:rsidP="007D06E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BE5734">
        <w:rPr>
          <w:bCs/>
          <w:szCs w:val="24"/>
        </w:rPr>
        <w:t xml:space="preserve">Able to see the Report </w:t>
      </w:r>
    </w:p>
    <w:p w14:paraId="23A358C3" w14:textId="77777777" w:rsidR="00B75EC8" w:rsidRPr="00C52ADA" w:rsidRDefault="00B75EC8" w:rsidP="00B75EC8">
      <w:pPr>
        <w:ind w:left="360"/>
        <w:rPr>
          <w:sz w:val="24"/>
          <w:szCs w:val="24"/>
        </w:rPr>
      </w:pPr>
    </w:p>
    <w:p w14:paraId="4C90F83F" w14:textId="77777777" w:rsidR="00BE0C07" w:rsidRPr="00C52ADA" w:rsidRDefault="00BE0C07" w:rsidP="00BE0C07">
      <w:pPr>
        <w:ind w:left="360"/>
        <w:rPr>
          <w:sz w:val="24"/>
          <w:szCs w:val="24"/>
        </w:rPr>
      </w:pPr>
    </w:p>
    <w:p w14:paraId="19089530" w14:textId="77777777" w:rsidR="009A4D23" w:rsidRDefault="009A4D23" w:rsidP="00BE0C07">
      <w:pPr>
        <w:rPr>
          <w:b/>
          <w:bCs/>
          <w:sz w:val="24"/>
          <w:szCs w:val="24"/>
        </w:rPr>
      </w:pPr>
    </w:p>
    <w:p w14:paraId="709066B2" w14:textId="6457D80F" w:rsidR="00BE0C07" w:rsidRPr="00D430D9" w:rsidRDefault="002E0B03" w:rsidP="00BE0C0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Interface for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0C07" w14:paraId="1C3DF3ED" w14:textId="77777777" w:rsidTr="006A2BF7">
        <w:trPr>
          <w:trHeight w:val="7280"/>
        </w:trPr>
        <w:tc>
          <w:tcPr>
            <w:tcW w:w="4675" w:type="dxa"/>
          </w:tcPr>
          <w:p w14:paraId="6EC0A463" w14:textId="77777777" w:rsidR="00BE0C07" w:rsidRDefault="00BE0C0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2816" behindDoc="1" locked="0" layoutInCell="1" allowOverlap="1" wp14:anchorId="7904BC24" wp14:editId="45B29DF3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153670</wp:posOffset>
                  </wp:positionV>
                  <wp:extent cx="2232660" cy="4352925"/>
                  <wp:effectExtent l="0" t="0" r="0" b="9525"/>
                  <wp:wrapTight wrapText="bothSides">
                    <wp:wrapPolygon edited="0">
                      <wp:start x="922" y="95"/>
                      <wp:lineTo x="184" y="756"/>
                      <wp:lineTo x="369" y="19946"/>
                      <wp:lineTo x="737" y="21458"/>
                      <wp:lineTo x="1290" y="21553"/>
                      <wp:lineTo x="20089" y="21553"/>
                      <wp:lineTo x="20642" y="21458"/>
                      <wp:lineTo x="21010" y="19946"/>
                      <wp:lineTo x="21379" y="1134"/>
                      <wp:lineTo x="20642" y="284"/>
                      <wp:lineTo x="19904" y="95"/>
                      <wp:lineTo x="922" y="95"/>
                    </wp:wrapPolygon>
                  </wp:wrapTight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6F6F4F31" w14:textId="77777777" w:rsidR="00BE0C07" w:rsidRDefault="00BE0C0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3840" behindDoc="1" locked="0" layoutInCell="1" allowOverlap="1" wp14:anchorId="70624A44" wp14:editId="05C80E7D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153670</wp:posOffset>
                  </wp:positionV>
                  <wp:extent cx="2275205" cy="4352925"/>
                  <wp:effectExtent l="0" t="0" r="0" b="9525"/>
                  <wp:wrapTight wrapText="bothSides">
                    <wp:wrapPolygon edited="0">
                      <wp:start x="12117" y="0"/>
                      <wp:lineTo x="2170" y="189"/>
                      <wp:lineTo x="0" y="473"/>
                      <wp:lineTo x="362" y="18244"/>
                      <wp:lineTo x="723" y="21269"/>
                      <wp:lineTo x="1266" y="21553"/>
                      <wp:lineTo x="20075" y="21553"/>
                      <wp:lineTo x="20617" y="21269"/>
                      <wp:lineTo x="20979" y="18244"/>
                      <wp:lineTo x="21341" y="473"/>
                      <wp:lineTo x="19532" y="189"/>
                      <wp:lineTo x="12841" y="0"/>
                      <wp:lineTo x="12117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0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ADA3502" w14:textId="77777777" w:rsidR="00464F0B" w:rsidRDefault="00464F0B" w:rsidP="00BE0C07">
      <w:pPr>
        <w:rPr>
          <w:rFonts w:ascii="Calibri-Bold" w:hAnsi="Calibri-Bold"/>
          <w:b/>
          <w:bCs/>
          <w:color w:val="ED7D31" w:themeColor="accent2"/>
          <w:sz w:val="24"/>
          <w:szCs w:val="24"/>
        </w:rPr>
      </w:pPr>
    </w:p>
    <w:p w14:paraId="0DC6FEAE" w14:textId="13B0A5ED" w:rsidR="00BE0C07" w:rsidRPr="00BB0EAE" w:rsidRDefault="00BE0C07" w:rsidP="00BE0C07">
      <w:pPr>
        <w:rPr>
          <w:sz w:val="24"/>
          <w:szCs w:val="24"/>
        </w:rPr>
      </w:pPr>
      <w:r w:rsidRPr="00BB0EAE">
        <w:rPr>
          <w:rFonts w:ascii="Calibri-Bold" w:hAnsi="Calibri-Bold"/>
          <w:b/>
          <w:bCs/>
          <w:sz w:val="24"/>
          <w:szCs w:val="24"/>
        </w:rPr>
        <w:t>Rules/Validations:</w:t>
      </w:r>
    </w:p>
    <w:p w14:paraId="26251754" w14:textId="77777777" w:rsidR="00485001" w:rsidRPr="00E847A8" w:rsidRDefault="00485001" w:rsidP="00EC47BB">
      <w:pPr>
        <w:numPr>
          <w:ilvl w:val="0"/>
          <w:numId w:val="30"/>
        </w:numPr>
        <w:spacing w:line="276" w:lineRule="auto"/>
        <w:contextualSpacing/>
        <w:jc w:val="both"/>
        <w:rPr>
          <w:szCs w:val="24"/>
        </w:rPr>
      </w:pPr>
      <w:r w:rsidRPr="00E847A8">
        <w:rPr>
          <w:szCs w:val="24"/>
        </w:rPr>
        <w:t>Geography Filter feature can be hide/show with the filter button.</w:t>
      </w:r>
    </w:p>
    <w:p w14:paraId="77FCBB3E" w14:textId="77777777" w:rsidR="00485001" w:rsidRPr="00E847A8" w:rsidRDefault="00485001" w:rsidP="00EC47BB">
      <w:pPr>
        <w:numPr>
          <w:ilvl w:val="0"/>
          <w:numId w:val="30"/>
        </w:numPr>
        <w:spacing w:line="276" w:lineRule="auto"/>
        <w:contextualSpacing/>
        <w:jc w:val="both"/>
        <w:rPr>
          <w:szCs w:val="24"/>
        </w:rPr>
      </w:pPr>
      <w:r w:rsidRPr="00E847A8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35A82F89" w14:textId="77777777" w:rsidR="00485001" w:rsidRPr="00E847A8" w:rsidRDefault="00485001" w:rsidP="00EC47BB">
      <w:pPr>
        <w:numPr>
          <w:ilvl w:val="0"/>
          <w:numId w:val="30"/>
        </w:numPr>
        <w:spacing w:line="240" w:lineRule="auto"/>
        <w:jc w:val="both"/>
        <w:rPr>
          <w:szCs w:val="24"/>
        </w:rPr>
      </w:pPr>
      <w:r w:rsidRPr="00E847A8">
        <w:rPr>
          <w:szCs w:val="24"/>
        </w:rPr>
        <w:t>All the Negative growth items/values &amp; behind MTD growth items are colored differently. (Color: Red)</w:t>
      </w:r>
    </w:p>
    <w:p w14:paraId="103477E9" w14:textId="77777777" w:rsidR="00485001" w:rsidRPr="00E847A8" w:rsidRDefault="00485001" w:rsidP="00EC47BB">
      <w:pPr>
        <w:numPr>
          <w:ilvl w:val="0"/>
          <w:numId w:val="30"/>
        </w:numPr>
        <w:spacing w:line="240" w:lineRule="auto"/>
        <w:jc w:val="both"/>
        <w:rPr>
          <w:szCs w:val="24"/>
        </w:rPr>
      </w:pPr>
      <w:r w:rsidRPr="00E847A8">
        <w:rPr>
          <w:szCs w:val="24"/>
        </w:rPr>
        <w:t>Users must see the summarized data on the default landing report page under him/her.</w:t>
      </w:r>
    </w:p>
    <w:p w14:paraId="47E8D0A7" w14:textId="77777777" w:rsidR="00485001" w:rsidRPr="0065262C" w:rsidRDefault="00485001" w:rsidP="00EC47BB">
      <w:pPr>
        <w:numPr>
          <w:ilvl w:val="0"/>
          <w:numId w:val="30"/>
        </w:numPr>
        <w:jc w:val="both"/>
        <w:rPr>
          <w:sz w:val="24"/>
          <w:szCs w:val="24"/>
        </w:rPr>
      </w:pPr>
      <w:r w:rsidRPr="00E847A8">
        <w:rPr>
          <w:szCs w:val="24"/>
        </w:rPr>
        <w:t xml:space="preserve">The summarized data view must work as user’s </w:t>
      </w:r>
      <w:r w:rsidRPr="00E847A8">
        <w:rPr>
          <w:szCs w:val="24"/>
          <w:lang w:val="en-AU"/>
        </w:rPr>
        <w:t xml:space="preserve">hierarchy &amp; demography. Example: RSO will see Retailers </w:t>
      </w:r>
      <w:r w:rsidRPr="00E847A8">
        <w:rPr>
          <w:szCs w:val="24"/>
        </w:rPr>
        <w:t xml:space="preserve">summarized data under him/her, RSO Supervisor will see </w:t>
      </w:r>
      <w:r w:rsidRPr="00E847A8">
        <w:rPr>
          <w:szCs w:val="24"/>
          <w:lang w:val="en-AU"/>
        </w:rPr>
        <w:t xml:space="preserve">RSOs </w:t>
      </w:r>
      <w:r w:rsidRPr="00E847A8">
        <w:rPr>
          <w:szCs w:val="24"/>
        </w:rPr>
        <w:t>summarized data under him/her.</w:t>
      </w:r>
    </w:p>
    <w:p w14:paraId="49997A8C" w14:textId="77777777" w:rsidR="00321F32" w:rsidRDefault="00321F32" w:rsidP="00321F32"/>
    <w:p w14:paraId="1FFF2B92" w14:textId="77777777" w:rsidR="006A2BF7" w:rsidRPr="000B45A5" w:rsidRDefault="00055FA2" w:rsidP="00933610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  <w:bCs/>
          <w:lang w:val="en-AU"/>
        </w:rPr>
      </w:pPr>
      <w:bookmarkStart w:id="50" w:name="_Toc127381544"/>
      <w:r w:rsidRPr="000B45A5">
        <w:rPr>
          <w:rFonts w:asciiTheme="minorHAnsi" w:eastAsiaTheme="minorHAnsi" w:hAnsiTheme="minorHAnsi" w:cstheme="minorHAnsi"/>
        </w:rPr>
        <w:lastRenderedPageBreak/>
        <w:t xml:space="preserve">3.9 </w:t>
      </w:r>
      <w:r w:rsidR="006A2BF7" w:rsidRPr="000B45A5">
        <w:rPr>
          <w:rFonts w:asciiTheme="minorHAnsi" w:eastAsiaTheme="minorHAnsi" w:hAnsiTheme="minorHAnsi" w:cstheme="minorHAnsi"/>
        </w:rPr>
        <w:t xml:space="preserve">FR-9: KPI: </w:t>
      </w:r>
      <w:r w:rsidR="006A2BF7" w:rsidRPr="000B45A5">
        <w:rPr>
          <w:rFonts w:asciiTheme="minorHAnsi" w:eastAsiaTheme="minorHAnsi" w:hAnsiTheme="minorHAnsi" w:cstheme="minorHAnsi"/>
          <w:bCs/>
          <w:lang w:val="en-AU"/>
        </w:rPr>
        <w:t>Deno</w:t>
      </w:r>
      <w:bookmarkEnd w:id="50"/>
    </w:p>
    <w:p w14:paraId="1B374A4C" w14:textId="77777777" w:rsidR="00933610" w:rsidRPr="00EB3830" w:rsidRDefault="00933610" w:rsidP="00933610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3329F950" w14:textId="77777777" w:rsidR="00933610" w:rsidRPr="00452AE1" w:rsidRDefault="00933610" w:rsidP="00933610">
      <w:pPr>
        <w:rPr>
          <w:b/>
        </w:rPr>
      </w:pPr>
      <w:r>
        <w:rPr>
          <w:b/>
          <w:sz w:val="24"/>
        </w:rPr>
        <w:t xml:space="preserve">Users: </w:t>
      </w:r>
      <w:r w:rsidRPr="003C47E0">
        <w:rPr>
          <w:b/>
          <w:sz w:val="24"/>
        </w:rPr>
        <w:t>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6C4E3246" w14:textId="77777777" w:rsidR="00933610" w:rsidRPr="00175B5A" w:rsidRDefault="00933610" w:rsidP="00933610">
      <w:pPr>
        <w:rPr>
          <w:szCs w:val="24"/>
        </w:rPr>
      </w:pPr>
      <w:r w:rsidRPr="00175B5A">
        <w:rPr>
          <w:b/>
        </w:rPr>
        <w:t>Objective:</w:t>
      </w:r>
      <w:r w:rsidRPr="00175B5A">
        <w:rPr>
          <w:b/>
          <w:sz w:val="20"/>
        </w:rPr>
        <w:t xml:space="preserve"> </w:t>
      </w:r>
      <w:r w:rsidRPr="00175B5A">
        <w:rPr>
          <w:szCs w:val="24"/>
        </w:rPr>
        <w:t xml:space="preserve">User will be able to see the </w:t>
      </w:r>
      <w:r w:rsidR="00635CC6" w:rsidRPr="00175B5A">
        <w:rPr>
          <w:szCs w:val="24"/>
        </w:rPr>
        <w:t>Deno</w:t>
      </w:r>
      <w:r w:rsidRPr="00175B5A">
        <w:rPr>
          <w:szCs w:val="24"/>
        </w:rPr>
        <w:t xml:space="preserve"> report from this tab. </w:t>
      </w:r>
    </w:p>
    <w:p w14:paraId="0EEB9AD3" w14:textId="77777777" w:rsidR="00933610" w:rsidRPr="00175B5A" w:rsidRDefault="00933610" w:rsidP="00933610">
      <w:pPr>
        <w:rPr>
          <w:sz w:val="2"/>
          <w:lang w:val="en-AU" w:eastAsia="en-CA"/>
        </w:rPr>
      </w:pPr>
    </w:p>
    <w:tbl>
      <w:tblPr>
        <w:tblStyle w:val="TableGrid"/>
        <w:tblW w:w="9180" w:type="dxa"/>
        <w:tblInd w:w="175" w:type="dxa"/>
        <w:tblLook w:val="04A0" w:firstRow="1" w:lastRow="0" w:firstColumn="1" w:lastColumn="0" w:noHBand="0" w:noVBand="1"/>
      </w:tblPr>
      <w:tblGrid>
        <w:gridCol w:w="5041"/>
        <w:gridCol w:w="1979"/>
        <w:gridCol w:w="2160"/>
      </w:tblGrid>
      <w:tr w:rsidR="006A2BF7" w:rsidRPr="00175B5A" w14:paraId="27003B9A" w14:textId="77777777" w:rsidTr="002D5CAF">
        <w:tc>
          <w:tcPr>
            <w:tcW w:w="5041" w:type="dxa"/>
          </w:tcPr>
          <w:p w14:paraId="7F9F39A2" w14:textId="77777777" w:rsidR="006A2BF7" w:rsidRPr="00175B5A" w:rsidRDefault="006A2BF7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75B5A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14:paraId="1A7309C5" w14:textId="77777777" w:rsidR="006A2BF7" w:rsidRPr="00175B5A" w:rsidRDefault="006A2BF7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75B5A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2160" w:type="dxa"/>
          </w:tcPr>
          <w:p w14:paraId="4A4A7F3E" w14:textId="77777777" w:rsidR="006A2BF7" w:rsidRPr="00175B5A" w:rsidRDefault="006A2BF7" w:rsidP="006A2BF7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75B5A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6A2BF7" w:rsidRPr="00175B5A" w14:paraId="55C0E7B1" w14:textId="77777777" w:rsidTr="002D5CAF">
        <w:tc>
          <w:tcPr>
            <w:tcW w:w="5041" w:type="dxa"/>
          </w:tcPr>
          <w:p w14:paraId="4EFB40C3" w14:textId="4792EAEF" w:rsidR="006A2BF7" w:rsidRPr="00175B5A" w:rsidRDefault="006A2BF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75B5A">
              <w:rPr>
                <w:rFonts w:asciiTheme="minorHAnsi" w:eastAsiaTheme="minorHAnsi" w:hAnsiTheme="minorHAnsi" w:cstheme="minorBidi"/>
                <w:sz w:val="22"/>
                <w:szCs w:val="24"/>
              </w:rPr>
              <w:t>to</w:t>
            </w:r>
            <w:r w:rsidR="00D71E83">
              <w:rPr>
                <w:rFonts w:asciiTheme="minorHAnsi" w:eastAsiaTheme="minorHAnsi" w:hAnsiTheme="minorHAnsi" w:cstheme="minorBidi"/>
                <w:sz w:val="22"/>
                <w:szCs w:val="24"/>
              </w:rPr>
              <w:t>day, Retail Count, Transaction Count, Yesterday, Last Week Same D</w:t>
            </w:r>
            <w:r w:rsidRPr="00175B5A">
              <w:rPr>
                <w:rFonts w:asciiTheme="minorHAnsi" w:eastAsiaTheme="minorHAnsi" w:hAnsiTheme="minorHAnsi" w:cstheme="minorBidi"/>
                <w:sz w:val="22"/>
                <w:szCs w:val="24"/>
              </w:rPr>
              <w:t>ay, MTD Vs LMTD, 3D, 7D, 30D</w:t>
            </w:r>
          </w:p>
        </w:tc>
        <w:tc>
          <w:tcPr>
            <w:tcW w:w="1979" w:type="dxa"/>
          </w:tcPr>
          <w:p w14:paraId="17F04D10" w14:textId="77777777" w:rsidR="006A2BF7" w:rsidRPr="00175B5A" w:rsidRDefault="006A2BF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75B5A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2160" w:type="dxa"/>
          </w:tcPr>
          <w:p w14:paraId="78C91894" w14:textId="77777777" w:rsidR="006A2BF7" w:rsidRPr="00175B5A" w:rsidRDefault="006A2BF7" w:rsidP="006A2BF7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75B5A">
              <w:rPr>
                <w:rFonts w:asciiTheme="minorHAnsi" w:eastAsiaTheme="minorHAnsi" w:hAnsiTheme="minorHAnsi" w:cstheme="minorBidi"/>
                <w:sz w:val="22"/>
                <w:szCs w:val="24"/>
              </w:rPr>
              <w:t>Near Real time</w:t>
            </w:r>
          </w:p>
        </w:tc>
      </w:tr>
    </w:tbl>
    <w:p w14:paraId="648549F0" w14:textId="77777777" w:rsidR="00933610" w:rsidRPr="00175B5A" w:rsidRDefault="00933610" w:rsidP="006A2BF7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lang w:val="en-CA" w:eastAsia="en-CA"/>
        </w:rPr>
      </w:pPr>
    </w:p>
    <w:p w14:paraId="687277D1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A new Report feature of KPI “Deno”.</w:t>
      </w:r>
    </w:p>
    <w:p w14:paraId="0A6B81E4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5962D00F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3ED4AD2F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0004C6D5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524C9C4A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6014A497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12FB172A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45B465B9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34AF3E47" w14:textId="77777777" w:rsidR="00933610" w:rsidRPr="00175B5A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175B5A">
        <w:rPr>
          <w:rFonts w:cstheme="minorHAnsi"/>
          <w:szCs w:val="24"/>
        </w:rPr>
        <w:t>After selecting a “RSO” under a “RSO Supervisor” users can see summarized data of all the “Retailers” under that selected “RSO”.</w:t>
      </w:r>
    </w:p>
    <w:p w14:paraId="41F4FBFD" w14:textId="77777777" w:rsidR="00933610" w:rsidRPr="00A07578" w:rsidRDefault="00933610" w:rsidP="00264EC6">
      <w:pPr>
        <w:pStyle w:val="ListParagraph"/>
        <w:numPr>
          <w:ilvl w:val="0"/>
          <w:numId w:val="31"/>
        </w:numPr>
        <w:jc w:val="both"/>
        <w:rPr>
          <w:sz w:val="20"/>
        </w:rPr>
      </w:pPr>
      <w:r w:rsidRPr="00A07578">
        <w:rPr>
          <w:rFonts w:cstheme="minorHAnsi"/>
          <w:szCs w:val="24"/>
        </w:rPr>
        <w:t>An “</w:t>
      </w:r>
      <w:r w:rsidR="00C65B44" w:rsidRPr="00183A91">
        <w:rPr>
          <w:b/>
          <w:szCs w:val="24"/>
        </w:rPr>
        <w:t>Deno</w:t>
      </w:r>
      <w:r w:rsidRPr="00A07578">
        <w:rPr>
          <w:rFonts w:cstheme="minorHAnsi"/>
          <w:szCs w:val="24"/>
        </w:rPr>
        <w:t>” table view format with fields (</w:t>
      </w:r>
      <w:r w:rsidR="00C65B44" w:rsidRPr="00A07578">
        <w:rPr>
          <w:b/>
          <w:szCs w:val="24"/>
        </w:rPr>
        <w:t>Today</w:t>
      </w:r>
      <w:r w:rsidRPr="00A07578">
        <w:rPr>
          <w:b/>
          <w:szCs w:val="24"/>
        </w:rPr>
        <w:t xml:space="preserve"> </w:t>
      </w:r>
      <w:r w:rsidRPr="00A07578">
        <w:rPr>
          <w:szCs w:val="24"/>
        </w:rPr>
        <w:t>(</w:t>
      </w:r>
      <w:r w:rsidR="00C65B44" w:rsidRPr="00A07578">
        <w:rPr>
          <w:szCs w:val="24"/>
        </w:rPr>
        <w:t>Cumulative Achievement of todays’ till time</w:t>
      </w:r>
      <w:r w:rsidRPr="00A07578">
        <w:rPr>
          <w:szCs w:val="24"/>
        </w:rPr>
        <w:t xml:space="preserve">), </w:t>
      </w:r>
      <w:r w:rsidR="00C65B44" w:rsidRPr="00A07578">
        <w:rPr>
          <w:b/>
          <w:szCs w:val="24"/>
        </w:rPr>
        <w:t>Retail</w:t>
      </w:r>
      <w:r w:rsidRPr="00A07578">
        <w:rPr>
          <w:b/>
          <w:szCs w:val="24"/>
        </w:rPr>
        <w:t xml:space="preserve"> </w:t>
      </w:r>
      <w:r w:rsidR="00C65B44" w:rsidRPr="00A07578">
        <w:rPr>
          <w:b/>
          <w:szCs w:val="24"/>
        </w:rPr>
        <w:t>Count</w:t>
      </w:r>
      <w:r w:rsidRPr="00A07578">
        <w:rPr>
          <w:b/>
          <w:szCs w:val="24"/>
        </w:rPr>
        <w:t xml:space="preserve"> </w:t>
      </w:r>
      <w:r w:rsidRPr="00A07578">
        <w:rPr>
          <w:szCs w:val="24"/>
        </w:rPr>
        <w:t>(</w:t>
      </w:r>
      <w:r w:rsidR="00C65B44" w:rsidRPr="00A07578">
        <w:rPr>
          <w:szCs w:val="24"/>
        </w:rPr>
        <w:t>Cumulative count of Load Selling outlet</w:t>
      </w:r>
      <w:r w:rsidRPr="00A07578">
        <w:rPr>
          <w:szCs w:val="24"/>
        </w:rPr>
        <w:t>)</w:t>
      </w:r>
      <w:r w:rsidRPr="00A07578">
        <w:rPr>
          <w:rFonts w:cstheme="minorHAnsi"/>
          <w:szCs w:val="24"/>
        </w:rPr>
        <w:t xml:space="preserve">, </w:t>
      </w:r>
      <w:r w:rsidR="00C65B44" w:rsidRPr="00A07578">
        <w:rPr>
          <w:b/>
          <w:szCs w:val="24"/>
        </w:rPr>
        <w:t xml:space="preserve">Transaction Count </w:t>
      </w:r>
      <w:r w:rsidR="00C65B44" w:rsidRPr="00A07578">
        <w:rPr>
          <w:szCs w:val="24"/>
        </w:rPr>
        <w:t>(Cumulative count of Load Selling outlet)</w:t>
      </w:r>
      <w:r w:rsidR="00C65B44" w:rsidRPr="00A07578">
        <w:rPr>
          <w:rFonts w:cstheme="minorHAnsi"/>
          <w:szCs w:val="24"/>
        </w:rPr>
        <w:t xml:space="preserve">, </w:t>
      </w:r>
      <w:r w:rsidR="00C65B44" w:rsidRPr="00A07578">
        <w:rPr>
          <w:rFonts w:cstheme="minorHAnsi"/>
          <w:b/>
          <w:szCs w:val="24"/>
        </w:rPr>
        <w:t>Yesterday</w:t>
      </w:r>
      <w:r w:rsidR="00C65B44" w:rsidRPr="00A07578">
        <w:rPr>
          <w:szCs w:val="24"/>
        </w:rPr>
        <w:t xml:space="preserve"> (Cumulative Achievement of yesterday (Full day)), </w:t>
      </w:r>
      <w:r w:rsidR="00C65B44" w:rsidRPr="00A07578">
        <w:rPr>
          <w:b/>
          <w:szCs w:val="24"/>
        </w:rPr>
        <w:t>Last week same day</w:t>
      </w:r>
      <w:r w:rsidR="00C65B44" w:rsidRPr="00A07578">
        <w:rPr>
          <w:szCs w:val="24"/>
        </w:rPr>
        <w:t xml:space="preserve"> (Cumulative Achievement of las</w:t>
      </w:r>
      <w:r w:rsidR="003140D9" w:rsidRPr="00A07578">
        <w:rPr>
          <w:szCs w:val="24"/>
        </w:rPr>
        <w:t xml:space="preserve">t week same day (Full day)), </w:t>
      </w:r>
      <w:r w:rsidR="003140D9" w:rsidRPr="00A07578">
        <w:rPr>
          <w:b/>
          <w:sz w:val="20"/>
        </w:rPr>
        <w:t>MTD</w:t>
      </w:r>
      <w:r w:rsidR="003140D9" w:rsidRPr="00A07578">
        <w:rPr>
          <w:sz w:val="20"/>
        </w:rPr>
        <w:t xml:space="preserve"> (Total Amount and Percentage (%)), </w:t>
      </w:r>
      <w:r w:rsidR="003140D9" w:rsidRPr="00A07578">
        <w:rPr>
          <w:b/>
          <w:szCs w:val="24"/>
        </w:rPr>
        <w:t>LMTD</w:t>
      </w:r>
      <w:r w:rsidR="003140D9" w:rsidRPr="00A07578">
        <w:rPr>
          <w:szCs w:val="24"/>
        </w:rPr>
        <w:t xml:space="preserve"> (Cumulative Achievement of LMTD)).</w:t>
      </w:r>
    </w:p>
    <w:p w14:paraId="6E73FCB6" w14:textId="77777777" w:rsidR="00933610" w:rsidRPr="00A07578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Cs w:val="24"/>
        </w:rPr>
      </w:pPr>
      <w:r w:rsidRPr="00A07578">
        <w:rPr>
          <w:rFonts w:cstheme="minorHAnsi"/>
          <w:szCs w:val="24"/>
        </w:rPr>
        <w:t xml:space="preserve">All the Negative growth items/values color are Red. </w:t>
      </w:r>
    </w:p>
    <w:p w14:paraId="72B2D038" w14:textId="77777777" w:rsidR="00933610" w:rsidRPr="007B7161" w:rsidRDefault="00933610" w:rsidP="00264EC6">
      <w:pPr>
        <w:pStyle w:val="ListParagraph"/>
        <w:numPr>
          <w:ilvl w:val="0"/>
          <w:numId w:val="31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 w:rsidRPr="00175B5A">
        <w:rPr>
          <w:rFonts w:cstheme="minorHAnsi"/>
          <w:szCs w:val="24"/>
        </w:rPr>
        <w:t>All the behind MTD growth items, if MTD Achievement is less than that time/day target’s then they are colored if the deviation is equal or less than 5% the color is yellow else the Target vs MTD Achievement deviation is more than 5% the color is Red).</w:t>
      </w:r>
      <w:r>
        <w:rPr>
          <w:rFonts w:cstheme="minorHAnsi"/>
          <w:sz w:val="24"/>
          <w:szCs w:val="24"/>
        </w:rPr>
        <w:t xml:space="preserve"> </w:t>
      </w:r>
    </w:p>
    <w:p w14:paraId="50EAE928" w14:textId="77777777" w:rsidR="00933610" w:rsidRPr="00D03F5A" w:rsidRDefault="00933610" w:rsidP="006A2BF7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14:paraId="49A0BDC4" w14:textId="77777777" w:rsidR="00E42274" w:rsidRDefault="00E42274" w:rsidP="006A2BF7">
      <w:pPr>
        <w:rPr>
          <w:b/>
          <w:sz w:val="24"/>
          <w:szCs w:val="24"/>
        </w:rPr>
      </w:pPr>
    </w:p>
    <w:p w14:paraId="42E4A56B" w14:textId="77777777" w:rsidR="00E42274" w:rsidRDefault="00E42274" w:rsidP="006A2BF7">
      <w:pPr>
        <w:rPr>
          <w:b/>
          <w:sz w:val="24"/>
          <w:szCs w:val="24"/>
        </w:rPr>
      </w:pPr>
    </w:p>
    <w:p w14:paraId="6FF3F22E" w14:textId="77777777" w:rsidR="00E42274" w:rsidRDefault="00E42274" w:rsidP="006A2BF7">
      <w:pPr>
        <w:rPr>
          <w:b/>
          <w:sz w:val="24"/>
          <w:szCs w:val="24"/>
        </w:rPr>
      </w:pPr>
    </w:p>
    <w:p w14:paraId="5EFF8443" w14:textId="2761D9F9" w:rsidR="006A2BF7" w:rsidRPr="00D430D9" w:rsidRDefault="006A2BF7" w:rsidP="006A2BF7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lastRenderedPageBreak/>
        <w:t>Workflow Diagram App:</w:t>
      </w:r>
    </w:p>
    <w:p w14:paraId="0B81EB4A" w14:textId="77777777" w:rsidR="006A2BF7" w:rsidRDefault="00FD2ADD" w:rsidP="006A2BF7">
      <w:pPr>
        <w:rPr>
          <w:b/>
        </w:rPr>
      </w:pPr>
      <w:r>
        <w:rPr>
          <w:noProof/>
        </w:rPr>
        <w:drawing>
          <wp:inline distT="0" distB="0" distL="0" distR="0" wp14:anchorId="66E08795" wp14:editId="4EBE457B">
            <wp:extent cx="5724524" cy="2221865"/>
            <wp:effectExtent l="38100" t="0" r="67310" b="6985"/>
            <wp:docPr id="50" name="Diagram 50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1" r:lo="rId72" r:qs="rId73" r:cs="rId74"/>
              </a:graphicData>
            </a:graphic>
          </wp:inline>
        </w:drawing>
      </w:r>
    </w:p>
    <w:p w14:paraId="122C2D68" w14:textId="77777777" w:rsidR="006A2BF7" w:rsidRDefault="006A2BF7" w:rsidP="006A2BF7">
      <w:pPr>
        <w:jc w:val="center"/>
      </w:pPr>
      <w:r>
        <w:t xml:space="preserve">Workflow Diagram </w:t>
      </w:r>
    </w:p>
    <w:p w14:paraId="43D6B91C" w14:textId="77777777" w:rsidR="006A2BF7" w:rsidRPr="00004C5F" w:rsidRDefault="006A2BF7" w:rsidP="006A2BF7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1F884835" w14:textId="77777777" w:rsidR="00B75EC8" w:rsidRPr="004E7090" w:rsidRDefault="00B75EC8" w:rsidP="007D06E8">
      <w:pPr>
        <w:pStyle w:val="ListParagraph"/>
        <w:numPr>
          <w:ilvl w:val="0"/>
          <w:numId w:val="11"/>
        </w:numPr>
        <w:rPr>
          <w:szCs w:val="24"/>
        </w:rPr>
      </w:pPr>
      <w:r w:rsidRPr="004E7090">
        <w:rPr>
          <w:bCs/>
          <w:szCs w:val="24"/>
        </w:rPr>
        <w:t>KPI Report</w:t>
      </w:r>
    </w:p>
    <w:p w14:paraId="4A46D559" w14:textId="77777777" w:rsidR="00B75EC8" w:rsidRPr="004E7090" w:rsidRDefault="00B75EC8" w:rsidP="007D06E8">
      <w:pPr>
        <w:pStyle w:val="ListParagraph"/>
        <w:numPr>
          <w:ilvl w:val="0"/>
          <w:numId w:val="11"/>
        </w:numPr>
        <w:rPr>
          <w:szCs w:val="24"/>
        </w:rPr>
      </w:pPr>
      <w:r w:rsidRPr="004E7090">
        <w:rPr>
          <w:bCs/>
          <w:szCs w:val="24"/>
        </w:rPr>
        <w:t>Select Cluster</w:t>
      </w:r>
    </w:p>
    <w:p w14:paraId="1A7384BC" w14:textId="77777777" w:rsidR="00B75EC8" w:rsidRPr="004E7090" w:rsidRDefault="00B75EC8" w:rsidP="007D06E8">
      <w:pPr>
        <w:pStyle w:val="ListParagraph"/>
        <w:numPr>
          <w:ilvl w:val="0"/>
          <w:numId w:val="11"/>
        </w:numPr>
        <w:rPr>
          <w:szCs w:val="24"/>
        </w:rPr>
      </w:pPr>
      <w:r w:rsidRPr="004E7090">
        <w:rPr>
          <w:bCs/>
          <w:szCs w:val="24"/>
        </w:rPr>
        <w:t>Select Region</w:t>
      </w:r>
    </w:p>
    <w:p w14:paraId="5CB7EC1F" w14:textId="77777777" w:rsidR="00B75EC8" w:rsidRPr="004E7090" w:rsidRDefault="00B75EC8" w:rsidP="007D06E8">
      <w:pPr>
        <w:pStyle w:val="ListParagraph"/>
        <w:numPr>
          <w:ilvl w:val="0"/>
          <w:numId w:val="11"/>
        </w:numPr>
        <w:rPr>
          <w:bCs/>
          <w:szCs w:val="24"/>
        </w:rPr>
      </w:pPr>
      <w:r w:rsidRPr="004E7090">
        <w:rPr>
          <w:bCs/>
          <w:szCs w:val="24"/>
        </w:rPr>
        <w:t>Select Distributor</w:t>
      </w:r>
    </w:p>
    <w:p w14:paraId="16EA5A93" w14:textId="77777777" w:rsidR="00B75EC8" w:rsidRPr="004E7090" w:rsidRDefault="00B75EC8" w:rsidP="007D06E8">
      <w:pPr>
        <w:pStyle w:val="ListParagraph"/>
        <w:numPr>
          <w:ilvl w:val="0"/>
          <w:numId w:val="11"/>
        </w:numPr>
        <w:rPr>
          <w:szCs w:val="24"/>
        </w:rPr>
      </w:pPr>
      <w:r w:rsidRPr="004E7090">
        <w:rPr>
          <w:bCs/>
          <w:szCs w:val="24"/>
        </w:rPr>
        <w:t>Select RSO Sup</w:t>
      </w:r>
    </w:p>
    <w:p w14:paraId="37A16FCD" w14:textId="77777777" w:rsidR="00B75EC8" w:rsidRPr="004E7090" w:rsidRDefault="00B75EC8" w:rsidP="007D06E8">
      <w:pPr>
        <w:pStyle w:val="ListParagraph"/>
        <w:numPr>
          <w:ilvl w:val="0"/>
          <w:numId w:val="11"/>
        </w:numPr>
        <w:rPr>
          <w:szCs w:val="24"/>
        </w:rPr>
      </w:pPr>
      <w:r w:rsidRPr="004E7090">
        <w:rPr>
          <w:bCs/>
          <w:szCs w:val="24"/>
        </w:rPr>
        <w:t>Select RSO</w:t>
      </w:r>
    </w:p>
    <w:p w14:paraId="474AE05E" w14:textId="77777777" w:rsidR="00B75EC8" w:rsidRPr="004E7090" w:rsidRDefault="00ED3EFD" w:rsidP="007D06E8">
      <w:pPr>
        <w:pStyle w:val="ListParagraph"/>
        <w:numPr>
          <w:ilvl w:val="0"/>
          <w:numId w:val="11"/>
        </w:numPr>
        <w:rPr>
          <w:bCs/>
          <w:szCs w:val="24"/>
        </w:rPr>
      </w:pPr>
      <w:r w:rsidRPr="004E7090">
        <w:rPr>
          <w:bCs/>
          <w:szCs w:val="24"/>
        </w:rPr>
        <w:t>Select KPI (Deno</w:t>
      </w:r>
      <w:r w:rsidR="00B75EC8" w:rsidRPr="004E7090">
        <w:rPr>
          <w:bCs/>
          <w:szCs w:val="24"/>
        </w:rPr>
        <w:t>)</w:t>
      </w:r>
    </w:p>
    <w:p w14:paraId="1E8E4846" w14:textId="77777777" w:rsidR="00B75EC8" w:rsidRPr="004E7090" w:rsidRDefault="00B75EC8" w:rsidP="007D06E8">
      <w:pPr>
        <w:pStyle w:val="ListParagraph"/>
        <w:numPr>
          <w:ilvl w:val="0"/>
          <w:numId w:val="11"/>
        </w:numPr>
        <w:rPr>
          <w:szCs w:val="24"/>
        </w:rPr>
      </w:pPr>
      <w:r w:rsidRPr="004E7090">
        <w:rPr>
          <w:bCs/>
          <w:szCs w:val="24"/>
        </w:rPr>
        <w:t xml:space="preserve">Able to see the Report </w:t>
      </w:r>
    </w:p>
    <w:p w14:paraId="53775BE7" w14:textId="77777777" w:rsidR="00B75EC8" w:rsidRPr="00C52ADA" w:rsidRDefault="00B75EC8" w:rsidP="00B75EC8">
      <w:pPr>
        <w:ind w:left="360"/>
        <w:rPr>
          <w:sz w:val="24"/>
          <w:szCs w:val="24"/>
        </w:rPr>
      </w:pPr>
    </w:p>
    <w:p w14:paraId="250D88C8" w14:textId="77777777" w:rsidR="006A2BF7" w:rsidRPr="00C52ADA" w:rsidRDefault="006A2BF7" w:rsidP="006A2BF7">
      <w:pPr>
        <w:ind w:left="360"/>
        <w:rPr>
          <w:sz w:val="24"/>
          <w:szCs w:val="24"/>
        </w:rPr>
      </w:pPr>
    </w:p>
    <w:p w14:paraId="13452EA9" w14:textId="77777777" w:rsidR="006A2BF7" w:rsidRDefault="006A2BF7" w:rsidP="006A2BF7"/>
    <w:p w14:paraId="56734E11" w14:textId="77777777" w:rsidR="00AE04D7" w:rsidRDefault="00AE04D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01BC03E" w14:textId="6D8B0ED8" w:rsidR="006A2BF7" w:rsidRPr="00D430D9" w:rsidRDefault="006A2BF7" w:rsidP="006A2BF7">
      <w:pPr>
        <w:rPr>
          <w:b/>
          <w:bCs/>
          <w:sz w:val="24"/>
          <w:szCs w:val="24"/>
        </w:rPr>
      </w:pPr>
      <w:r w:rsidRPr="00D430D9">
        <w:rPr>
          <w:b/>
          <w:bCs/>
          <w:sz w:val="24"/>
          <w:szCs w:val="24"/>
        </w:rPr>
        <w:lastRenderedPageBreak/>
        <w:t xml:space="preserve">User </w:t>
      </w:r>
      <w:r w:rsidR="00C31485">
        <w:rPr>
          <w:b/>
          <w:bCs/>
          <w:sz w:val="24"/>
          <w:szCs w:val="24"/>
        </w:rPr>
        <w:t>Interface for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2BF7" w14:paraId="167D3D15" w14:textId="77777777" w:rsidTr="006A2BF7">
        <w:trPr>
          <w:trHeight w:val="7280"/>
        </w:trPr>
        <w:tc>
          <w:tcPr>
            <w:tcW w:w="4675" w:type="dxa"/>
          </w:tcPr>
          <w:p w14:paraId="23AAE2DE" w14:textId="77777777" w:rsidR="006A2BF7" w:rsidRDefault="006A2BF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5888" behindDoc="1" locked="0" layoutInCell="1" allowOverlap="1" wp14:anchorId="747C5E2A" wp14:editId="62357355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160020</wp:posOffset>
                  </wp:positionV>
                  <wp:extent cx="2136140" cy="4352925"/>
                  <wp:effectExtent l="0" t="0" r="0" b="9525"/>
                  <wp:wrapTight wrapText="bothSides">
                    <wp:wrapPolygon edited="0">
                      <wp:start x="771" y="95"/>
                      <wp:lineTo x="385" y="567"/>
                      <wp:lineTo x="0" y="1418"/>
                      <wp:lineTo x="385" y="19946"/>
                      <wp:lineTo x="771" y="21458"/>
                      <wp:lineTo x="1156" y="21553"/>
                      <wp:lineTo x="20226" y="21553"/>
                      <wp:lineTo x="20611" y="21458"/>
                      <wp:lineTo x="20996" y="19946"/>
                      <wp:lineTo x="21189" y="851"/>
                      <wp:lineTo x="20611" y="95"/>
                      <wp:lineTo x="771" y="95"/>
                    </wp:wrapPolygon>
                  </wp:wrapTight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14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6DCE180B" w14:textId="77777777" w:rsidR="006A2BF7" w:rsidRDefault="006A2BF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6912" behindDoc="1" locked="0" layoutInCell="1" allowOverlap="1" wp14:anchorId="37966A4F" wp14:editId="207917CB">
                  <wp:simplePos x="0" y="0"/>
                  <wp:positionH relativeFrom="column">
                    <wp:posOffset>340360</wp:posOffset>
                  </wp:positionH>
                  <wp:positionV relativeFrom="paragraph">
                    <wp:posOffset>160020</wp:posOffset>
                  </wp:positionV>
                  <wp:extent cx="2190115" cy="4352925"/>
                  <wp:effectExtent l="0" t="0" r="635" b="9525"/>
                  <wp:wrapTight wrapText="bothSides">
                    <wp:wrapPolygon edited="0">
                      <wp:start x="1503" y="95"/>
                      <wp:lineTo x="752" y="284"/>
                      <wp:lineTo x="0" y="1134"/>
                      <wp:lineTo x="376" y="19946"/>
                      <wp:lineTo x="752" y="21458"/>
                      <wp:lineTo x="1315" y="21553"/>
                      <wp:lineTo x="20103" y="21553"/>
                      <wp:lineTo x="20667" y="21458"/>
                      <wp:lineTo x="21043" y="19946"/>
                      <wp:lineTo x="21418" y="1134"/>
                      <wp:lineTo x="20667" y="284"/>
                      <wp:lineTo x="19915" y="95"/>
                      <wp:lineTo x="1503" y="95"/>
                    </wp:wrapPolygon>
                  </wp:wrapTight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C726CD3" w14:textId="77777777" w:rsidR="00440D5C" w:rsidRDefault="00440D5C" w:rsidP="006A2BF7">
      <w:pPr>
        <w:rPr>
          <w:rFonts w:ascii="Calibri-Bold" w:hAnsi="Calibri-Bold"/>
          <w:b/>
          <w:bCs/>
          <w:color w:val="ED7D31" w:themeColor="accent2"/>
          <w:sz w:val="24"/>
          <w:szCs w:val="24"/>
        </w:rPr>
      </w:pPr>
    </w:p>
    <w:p w14:paraId="270D3285" w14:textId="46C847AC" w:rsidR="006A2BF7" w:rsidRPr="00BB0EAE" w:rsidRDefault="006A2BF7" w:rsidP="006A2BF7">
      <w:pPr>
        <w:rPr>
          <w:sz w:val="24"/>
          <w:szCs w:val="24"/>
        </w:rPr>
      </w:pPr>
      <w:r w:rsidRPr="00BB0EAE">
        <w:rPr>
          <w:rFonts w:ascii="Calibri-Bold" w:hAnsi="Calibri-Bold"/>
          <w:b/>
          <w:bCs/>
          <w:sz w:val="24"/>
          <w:szCs w:val="24"/>
        </w:rPr>
        <w:t>Rules/Validations:</w:t>
      </w:r>
    </w:p>
    <w:p w14:paraId="4057D0E3" w14:textId="77777777" w:rsidR="003140D9" w:rsidRPr="000670BE" w:rsidRDefault="003140D9" w:rsidP="009B348B">
      <w:pPr>
        <w:numPr>
          <w:ilvl w:val="0"/>
          <w:numId w:val="15"/>
        </w:numPr>
        <w:spacing w:line="276" w:lineRule="auto"/>
        <w:contextualSpacing/>
        <w:jc w:val="both"/>
        <w:rPr>
          <w:szCs w:val="24"/>
        </w:rPr>
      </w:pPr>
      <w:r w:rsidRPr="000670BE">
        <w:rPr>
          <w:szCs w:val="24"/>
        </w:rPr>
        <w:t>Geography Filter feature can be hide/show with the filter button.</w:t>
      </w:r>
    </w:p>
    <w:p w14:paraId="03F573A1" w14:textId="77777777" w:rsidR="003140D9" w:rsidRPr="000670BE" w:rsidRDefault="003140D9" w:rsidP="009B348B">
      <w:pPr>
        <w:numPr>
          <w:ilvl w:val="0"/>
          <w:numId w:val="15"/>
        </w:numPr>
        <w:spacing w:line="276" w:lineRule="auto"/>
        <w:contextualSpacing/>
        <w:jc w:val="both"/>
        <w:rPr>
          <w:szCs w:val="24"/>
        </w:rPr>
      </w:pPr>
      <w:r w:rsidRPr="000670BE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7A618ED3" w14:textId="77777777" w:rsidR="003140D9" w:rsidRPr="000670BE" w:rsidRDefault="003140D9" w:rsidP="009B348B">
      <w:pPr>
        <w:numPr>
          <w:ilvl w:val="0"/>
          <w:numId w:val="15"/>
        </w:numPr>
        <w:spacing w:line="240" w:lineRule="auto"/>
        <w:jc w:val="both"/>
        <w:rPr>
          <w:szCs w:val="24"/>
        </w:rPr>
      </w:pPr>
      <w:r w:rsidRPr="000670BE">
        <w:rPr>
          <w:szCs w:val="24"/>
        </w:rPr>
        <w:t>All the Negative growth items/values &amp; behind MTD growth items are colored differently. (Color: Red)</w:t>
      </w:r>
    </w:p>
    <w:p w14:paraId="0BB11C5B" w14:textId="77777777" w:rsidR="003140D9" w:rsidRPr="000670BE" w:rsidRDefault="003140D9" w:rsidP="009B348B">
      <w:pPr>
        <w:numPr>
          <w:ilvl w:val="0"/>
          <w:numId w:val="15"/>
        </w:numPr>
        <w:spacing w:line="240" w:lineRule="auto"/>
        <w:jc w:val="both"/>
        <w:rPr>
          <w:szCs w:val="24"/>
        </w:rPr>
      </w:pPr>
      <w:r w:rsidRPr="000670BE">
        <w:rPr>
          <w:szCs w:val="24"/>
        </w:rPr>
        <w:t>Users must see the summarized data on the default landing report page under him/her.</w:t>
      </w:r>
    </w:p>
    <w:p w14:paraId="24999186" w14:textId="77777777" w:rsidR="006A2BF7" w:rsidRDefault="003140D9" w:rsidP="009B348B">
      <w:pPr>
        <w:numPr>
          <w:ilvl w:val="0"/>
          <w:numId w:val="15"/>
        </w:numPr>
        <w:jc w:val="both"/>
        <w:rPr>
          <w:sz w:val="24"/>
          <w:szCs w:val="24"/>
        </w:rPr>
      </w:pPr>
      <w:r w:rsidRPr="000670BE">
        <w:rPr>
          <w:szCs w:val="24"/>
        </w:rPr>
        <w:t xml:space="preserve">The summarized data view must work as user’s </w:t>
      </w:r>
      <w:r w:rsidRPr="000670BE">
        <w:rPr>
          <w:szCs w:val="24"/>
          <w:lang w:val="en-AU"/>
        </w:rPr>
        <w:t xml:space="preserve">hierarchy &amp; demography. Example: RSO will see Retailers </w:t>
      </w:r>
      <w:r w:rsidRPr="000670BE">
        <w:rPr>
          <w:szCs w:val="24"/>
        </w:rPr>
        <w:t xml:space="preserve">summarized data under him/her, RSO Supervisor will see </w:t>
      </w:r>
      <w:r w:rsidRPr="000670BE">
        <w:rPr>
          <w:szCs w:val="24"/>
          <w:lang w:val="en-AU"/>
        </w:rPr>
        <w:t xml:space="preserve">RSOs </w:t>
      </w:r>
      <w:r w:rsidRPr="000670BE">
        <w:rPr>
          <w:szCs w:val="24"/>
        </w:rPr>
        <w:t>summarized data under him/her.</w:t>
      </w:r>
    </w:p>
    <w:p w14:paraId="32707994" w14:textId="77777777" w:rsidR="003140D9" w:rsidRPr="003140D9" w:rsidRDefault="003140D9" w:rsidP="003140D9">
      <w:pPr>
        <w:ind w:left="1080"/>
        <w:rPr>
          <w:sz w:val="24"/>
          <w:szCs w:val="24"/>
        </w:rPr>
      </w:pPr>
    </w:p>
    <w:p w14:paraId="1FF4E993" w14:textId="77777777" w:rsidR="006A2BF7" w:rsidRDefault="00055FA2" w:rsidP="00635CC6">
      <w:pPr>
        <w:pStyle w:val="Heading2"/>
        <w:numPr>
          <w:ilvl w:val="0"/>
          <w:numId w:val="0"/>
        </w:numPr>
        <w:rPr>
          <w:rFonts w:eastAsiaTheme="minorHAnsi"/>
          <w:bCs/>
          <w:lang w:val="en-AU"/>
        </w:rPr>
      </w:pPr>
      <w:bookmarkStart w:id="51" w:name="_Toc127381545"/>
      <w:r>
        <w:rPr>
          <w:rFonts w:eastAsiaTheme="minorHAnsi"/>
        </w:rPr>
        <w:lastRenderedPageBreak/>
        <w:t xml:space="preserve">3.10 </w:t>
      </w:r>
      <w:r w:rsidR="006A2BF7">
        <w:rPr>
          <w:rFonts w:eastAsiaTheme="minorHAnsi"/>
        </w:rPr>
        <w:t>FR-10</w:t>
      </w:r>
      <w:r w:rsidR="006A2BF7" w:rsidRPr="00004C5F">
        <w:rPr>
          <w:rFonts w:eastAsiaTheme="minorHAnsi"/>
        </w:rPr>
        <w:t xml:space="preserve">: KPI: </w:t>
      </w:r>
      <w:r w:rsidR="006A2BF7" w:rsidRPr="006A2BF7">
        <w:rPr>
          <w:rFonts w:eastAsiaTheme="minorHAnsi"/>
          <w:bCs/>
          <w:lang w:val="en-AU"/>
        </w:rPr>
        <w:t>Deno Sub-base</w:t>
      </w:r>
      <w:bookmarkEnd w:id="51"/>
    </w:p>
    <w:p w14:paraId="11B178D5" w14:textId="77777777" w:rsidR="00635CC6" w:rsidRPr="00EB3830" w:rsidRDefault="00635CC6" w:rsidP="00635CC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60754158" w14:textId="77777777" w:rsidR="00635CC6" w:rsidRPr="00452AE1" w:rsidRDefault="00635CC6" w:rsidP="00635CC6">
      <w:pPr>
        <w:rPr>
          <w:b/>
        </w:rPr>
      </w:pPr>
      <w:r>
        <w:rPr>
          <w:b/>
          <w:sz w:val="24"/>
        </w:rPr>
        <w:t xml:space="preserve">Users: </w:t>
      </w:r>
      <w:r w:rsidRPr="003C47E0">
        <w:rPr>
          <w:b/>
          <w:sz w:val="24"/>
        </w:rPr>
        <w:t>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0D58AF21" w14:textId="77777777" w:rsidR="00635CC6" w:rsidRPr="00DC3807" w:rsidRDefault="00635CC6" w:rsidP="009B348B">
      <w:pPr>
        <w:jc w:val="both"/>
        <w:rPr>
          <w:szCs w:val="24"/>
        </w:rPr>
      </w:pPr>
      <w:r w:rsidRPr="00BA5B8E">
        <w:rPr>
          <w:b/>
          <w:sz w:val="24"/>
        </w:rPr>
        <w:t>Objective:</w:t>
      </w:r>
      <w:r w:rsidRPr="00BA5B8E">
        <w:rPr>
          <w:b/>
        </w:rPr>
        <w:t xml:space="preserve"> </w:t>
      </w:r>
      <w:r w:rsidRPr="00DC3807">
        <w:rPr>
          <w:szCs w:val="24"/>
        </w:rPr>
        <w:t xml:space="preserve">User will be able to see the Deno Sub- base report from this tab. </w:t>
      </w:r>
      <w:r w:rsidR="00D146C1" w:rsidRPr="00DC3807">
        <w:rPr>
          <w:szCs w:val="24"/>
        </w:rPr>
        <w:t xml:space="preserve">User can be able to see the individual report by selecting the specific tab (Deno, 3D, 7D, 30D). </w:t>
      </w:r>
    </w:p>
    <w:p w14:paraId="1E433685" w14:textId="77777777" w:rsidR="00635CC6" w:rsidRPr="00DC3807" w:rsidRDefault="00635CC6" w:rsidP="009B348B">
      <w:pPr>
        <w:jc w:val="both"/>
        <w:rPr>
          <w:sz w:val="2"/>
          <w:lang w:val="en-AU" w:eastAsia="en-CA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5041"/>
        <w:gridCol w:w="1979"/>
        <w:gridCol w:w="2070"/>
      </w:tblGrid>
      <w:tr w:rsidR="006A2BF7" w:rsidRPr="00DC3807" w14:paraId="26F76968" w14:textId="77777777" w:rsidTr="00991B57">
        <w:tc>
          <w:tcPr>
            <w:tcW w:w="5041" w:type="dxa"/>
          </w:tcPr>
          <w:p w14:paraId="138F4245" w14:textId="77777777" w:rsidR="006A2BF7" w:rsidRPr="00DC3807" w:rsidRDefault="006A2BF7" w:rsidP="009B348B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DC3807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14:paraId="79EDFC26" w14:textId="77777777" w:rsidR="006A2BF7" w:rsidRPr="00DC3807" w:rsidRDefault="006A2BF7" w:rsidP="009B348B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DC3807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2070" w:type="dxa"/>
          </w:tcPr>
          <w:p w14:paraId="39EF28A7" w14:textId="77777777" w:rsidR="006A2BF7" w:rsidRPr="00DC3807" w:rsidRDefault="006A2BF7" w:rsidP="009B348B">
            <w:pPr>
              <w:jc w:val="both"/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DC3807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6A2BF7" w:rsidRPr="00DC3807" w14:paraId="4C29E721" w14:textId="77777777" w:rsidTr="00991B57">
        <w:tc>
          <w:tcPr>
            <w:tcW w:w="5041" w:type="dxa"/>
          </w:tcPr>
          <w:p w14:paraId="7C939358" w14:textId="77777777" w:rsidR="006A2BF7" w:rsidRPr="00DC3807" w:rsidRDefault="006A2BF7" w:rsidP="009B348B">
            <w:pPr>
              <w:spacing w:after="200"/>
              <w:jc w:val="both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DC3807">
              <w:rPr>
                <w:rFonts w:asciiTheme="minorHAnsi" w:eastAsiaTheme="minorHAnsi" w:hAnsiTheme="minorHAnsi" w:cstheme="minorBidi"/>
                <w:sz w:val="22"/>
                <w:szCs w:val="24"/>
              </w:rPr>
              <w:t>Subbase, today, yesterday, last week same day, MTD Vs LMTD, 3D, 7D, 30D</w:t>
            </w:r>
          </w:p>
        </w:tc>
        <w:tc>
          <w:tcPr>
            <w:tcW w:w="1979" w:type="dxa"/>
          </w:tcPr>
          <w:p w14:paraId="44888BA2" w14:textId="77777777" w:rsidR="006A2BF7" w:rsidRPr="00DC3807" w:rsidRDefault="006A2BF7" w:rsidP="009B348B">
            <w:pPr>
              <w:spacing w:after="200"/>
              <w:jc w:val="both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DC3807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2070" w:type="dxa"/>
          </w:tcPr>
          <w:p w14:paraId="456198A6" w14:textId="77777777" w:rsidR="006A2BF7" w:rsidRPr="00DC3807" w:rsidRDefault="006A2BF7" w:rsidP="009B348B">
            <w:pPr>
              <w:spacing w:after="200"/>
              <w:jc w:val="both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DC3807">
              <w:rPr>
                <w:rFonts w:asciiTheme="minorHAnsi" w:eastAsiaTheme="minorHAnsi" w:hAnsiTheme="minorHAnsi" w:cstheme="minorBidi"/>
                <w:sz w:val="22"/>
                <w:szCs w:val="24"/>
              </w:rPr>
              <w:t>Near Real time</w:t>
            </w:r>
          </w:p>
        </w:tc>
      </w:tr>
    </w:tbl>
    <w:p w14:paraId="7E94BA1F" w14:textId="77777777" w:rsidR="00635CC6" w:rsidRPr="00DC3807" w:rsidRDefault="00635CC6" w:rsidP="009B348B">
      <w:pPr>
        <w:spacing w:after="200" w:line="240" w:lineRule="auto"/>
        <w:ind w:left="720"/>
        <w:contextualSpacing/>
        <w:jc w:val="both"/>
        <w:rPr>
          <w:rFonts w:ascii="Calibri" w:eastAsia="Times New Roman" w:hAnsi="Calibri" w:cs="Calibri"/>
          <w:b/>
          <w:bCs/>
          <w:lang w:val="en-CA" w:eastAsia="en-CA"/>
        </w:rPr>
      </w:pPr>
    </w:p>
    <w:p w14:paraId="2AB52F00" w14:textId="77777777" w:rsidR="00635CC6" w:rsidRPr="00DC3807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A new Report feature of KPI “Deno Sub-base”.</w:t>
      </w:r>
    </w:p>
    <w:p w14:paraId="03D8D0AC" w14:textId="77777777" w:rsidR="00635CC6" w:rsidRPr="00DC3807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2FC9F668" w14:textId="77777777" w:rsidR="00635CC6" w:rsidRPr="00DC3807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71FEB5CA" w14:textId="77777777" w:rsidR="00635CC6" w:rsidRPr="00DC3807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5391078F" w14:textId="77777777" w:rsidR="00635CC6" w:rsidRPr="00DC3807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7DDBD87B" w14:textId="77777777" w:rsidR="00635CC6" w:rsidRPr="00DC3807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760CD739" w14:textId="77777777" w:rsidR="00635CC6" w:rsidRPr="00DC3807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65A99F50" w14:textId="77777777" w:rsidR="00635CC6" w:rsidRPr="00DC3807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3751B8C6" w14:textId="77777777" w:rsidR="00635CC6" w:rsidRPr="00DC3807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552A4F4E" w14:textId="77777777" w:rsidR="00635CC6" w:rsidRPr="00A07578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DC3807">
        <w:rPr>
          <w:rFonts w:cstheme="minorHAnsi"/>
          <w:szCs w:val="24"/>
        </w:rPr>
        <w:t>After selecting a “RSO” under a “RSO Supervisor” users can see summarized data of all the “</w:t>
      </w:r>
      <w:r w:rsidRPr="00A07578">
        <w:rPr>
          <w:rFonts w:cstheme="minorHAnsi"/>
          <w:szCs w:val="24"/>
        </w:rPr>
        <w:t>Retailers” under that selected “RSO”.</w:t>
      </w:r>
    </w:p>
    <w:p w14:paraId="53315933" w14:textId="743FB67C" w:rsidR="00635CC6" w:rsidRPr="00A07578" w:rsidRDefault="00635CC6" w:rsidP="00A07578">
      <w:pPr>
        <w:pStyle w:val="ListParagraph"/>
        <w:numPr>
          <w:ilvl w:val="0"/>
          <w:numId w:val="32"/>
        </w:numPr>
        <w:jc w:val="both"/>
        <w:rPr>
          <w:sz w:val="20"/>
        </w:rPr>
      </w:pPr>
      <w:r w:rsidRPr="00A07578">
        <w:rPr>
          <w:rFonts w:cstheme="minorHAnsi"/>
          <w:szCs w:val="24"/>
        </w:rPr>
        <w:t>An “</w:t>
      </w:r>
      <w:r w:rsidRPr="00DE337D">
        <w:rPr>
          <w:b/>
          <w:szCs w:val="24"/>
        </w:rPr>
        <w:t>Deno Sub-base</w:t>
      </w:r>
      <w:r w:rsidRPr="00A07578">
        <w:rPr>
          <w:rFonts w:cstheme="minorHAnsi"/>
          <w:szCs w:val="24"/>
        </w:rPr>
        <w:t>” table view format with fields (</w:t>
      </w:r>
      <w:r w:rsidRPr="00A07578">
        <w:rPr>
          <w:rFonts w:cstheme="minorHAnsi"/>
          <w:b/>
          <w:szCs w:val="24"/>
        </w:rPr>
        <w:t>Subbase</w:t>
      </w:r>
      <w:r w:rsidRPr="00A07578">
        <w:rPr>
          <w:rFonts w:cstheme="minorHAnsi"/>
          <w:szCs w:val="24"/>
        </w:rPr>
        <w:t>,</w:t>
      </w:r>
      <w:r w:rsidRPr="00A07578">
        <w:rPr>
          <w:b/>
          <w:szCs w:val="24"/>
        </w:rPr>
        <w:t xml:space="preserve"> Today </w:t>
      </w:r>
      <w:r w:rsidRPr="00A07578">
        <w:rPr>
          <w:szCs w:val="24"/>
        </w:rPr>
        <w:t xml:space="preserve">(Cumulative Achievement of todays’ till time), </w:t>
      </w:r>
      <w:r w:rsidRPr="00A07578">
        <w:rPr>
          <w:rFonts w:cstheme="minorHAnsi"/>
          <w:b/>
          <w:szCs w:val="24"/>
        </w:rPr>
        <w:t>Yesterday</w:t>
      </w:r>
      <w:r w:rsidRPr="00A07578">
        <w:rPr>
          <w:szCs w:val="24"/>
        </w:rPr>
        <w:t xml:space="preserve"> (Cumulative Achievement of yesterday (Full day)), </w:t>
      </w:r>
      <w:r w:rsidRPr="00A07578">
        <w:rPr>
          <w:b/>
          <w:szCs w:val="24"/>
        </w:rPr>
        <w:t>Last week same day</w:t>
      </w:r>
      <w:r w:rsidRPr="00A07578">
        <w:rPr>
          <w:szCs w:val="24"/>
        </w:rPr>
        <w:t xml:space="preserve"> (Cumulative Achievement of last week same day (Full day)), </w:t>
      </w:r>
      <w:r w:rsidRPr="00A07578">
        <w:rPr>
          <w:b/>
          <w:sz w:val="20"/>
        </w:rPr>
        <w:t>MTD</w:t>
      </w:r>
      <w:r w:rsidRPr="00A07578">
        <w:rPr>
          <w:sz w:val="20"/>
        </w:rPr>
        <w:t xml:space="preserve"> (Total Amount and Percentage (%)), </w:t>
      </w:r>
      <w:r w:rsidRPr="00A07578">
        <w:rPr>
          <w:b/>
          <w:szCs w:val="24"/>
        </w:rPr>
        <w:t>LMTD</w:t>
      </w:r>
      <w:r w:rsidRPr="00A07578">
        <w:rPr>
          <w:szCs w:val="24"/>
        </w:rPr>
        <w:t xml:space="preserve"> (Cumulative Achievement of LMTD))</w:t>
      </w:r>
      <w:r w:rsidR="00A07578" w:rsidRPr="00A07578">
        <w:rPr>
          <w:szCs w:val="24"/>
        </w:rPr>
        <w:t xml:space="preserve"> with dropdown selection feature “Deno Amount (Hero Deno from DMS)”, and 3D, 7D, 30D Tab selection feature.</w:t>
      </w:r>
    </w:p>
    <w:p w14:paraId="2737C8A7" w14:textId="77777777" w:rsidR="00635CC6" w:rsidRPr="00A07578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A07578">
        <w:rPr>
          <w:rFonts w:cstheme="minorHAnsi"/>
          <w:szCs w:val="24"/>
        </w:rPr>
        <w:t xml:space="preserve">All the Negative growth items/values color are Red. </w:t>
      </w:r>
    </w:p>
    <w:p w14:paraId="22198151" w14:textId="77777777" w:rsidR="00635CC6" w:rsidRPr="00A07578" w:rsidRDefault="00635CC6" w:rsidP="009B348B">
      <w:pPr>
        <w:pStyle w:val="ListParagraph"/>
        <w:numPr>
          <w:ilvl w:val="0"/>
          <w:numId w:val="32"/>
        </w:numPr>
        <w:spacing w:after="200" w:line="240" w:lineRule="auto"/>
        <w:jc w:val="both"/>
        <w:rPr>
          <w:rFonts w:cstheme="minorHAnsi"/>
          <w:szCs w:val="24"/>
        </w:rPr>
      </w:pPr>
      <w:r w:rsidRPr="00A07578">
        <w:rPr>
          <w:rFonts w:cstheme="minorHAnsi"/>
          <w:szCs w:val="24"/>
        </w:rPr>
        <w:t xml:space="preserve">All the behind MTD growth items, if MTD Achievement is less than that time/day target’s then they are colored if the deviation is equal or less than 5% the color is yellow else the Target vs MTD Achievement deviation is more than 5% the color is Red). </w:t>
      </w:r>
    </w:p>
    <w:p w14:paraId="4782C150" w14:textId="77777777" w:rsidR="00635CC6" w:rsidRDefault="00635CC6" w:rsidP="006A2BF7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14:paraId="7E3EFF70" w14:textId="77777777" w:rsidR="00635CC6" w:rsidRPr="00D03F5A" w:rsidRDefault="00635CC6" w:rsidP="006A2BF7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14:paraId="6835C46F" w14:textId="77777777" w:rsidR="00C86996" w:rsidRDefault="00C86996" w:rsidP="006A2BF7">
      <w:pPr>
        <w:rPr>
          <w:b/>
          <w:sz w:val="24"/>
          <w:szCs w:val="24"/>
        </w:rPr>
      </w:pPr>
    </w:p>
    <w:p w14:paraId="5E0D341D" w14:textId="77777777" w:rsidR="00C86996" w:rsidRDefault="00C86996" w:rsidP="006A2BF7">
      <w:pPr>
        <w:rPr>
          <w:b/>
          <w:sz w:val="24"/>
          <w:szCs w:val="24"/>
        </w:rPr>
      </w:pPr>
    </w:p>
    <w:p w14:paraId="51DA62AC" w14:textId="7D91D109" w:rsidR="006A2BF7" w:rsidRPr="00D430D9" w:rsidRDefault="006A2BF7" w:rsidP="006A2BF7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14:paraId="42084B68" w14:textId="77777777" w:rsidR="006A2BF7" w:rsidRDefault="00ED3EFD" w:rsidP="006A2BF7">
      <w:pPr>
        <w:rPr>
          <w:b/>
        </w:rPr>
      </w:pPr>
      <w:r>
        <w:rPr>
          <w:noProof/>
        </w:rPr>
        <w:drawing>
          <wp:inline distT="0" distB="0" distL="0" distR="0" wp14:anchorId="609277F9" wp14:editId="6E117242">
            <wp:extent cx="5724524" cy="2221865"/>
            <wp:effectExtent l="38100" t="0" r="67310" b="6985"/>
            <wp:docPr id="51" name="Diagram 5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8" r:lo="rId79" r:qs="rId80" r:cs="rId81"/>
              </a:graphicData>
            </a:graphic>
          </wp:inline>
        </w:drawing>
      </w:r>
    </w:p>
    <w:p w14:paraId="5341B656" w14:textId="77777777" w:rsidR="006A2BF7" w:rsidRDefault="006A2BF7" w:rsidP="006A2BF7">
      <w:pPr>
        <w:jc w:val="center"/>
      </w:pPr>
      <w:r>
        <w:t>Workflow Diagram 2 (Example)</w:t>
      </w:r>
    </w:p>
    <w:p w14:paraId="1AFCEE1E" w14:textId="77777777" w:rsidR="006A2BF7" w:rsidRDefault="006A2BF7" w:rsidP="006A2BF7">
      <w:pPr>
        <w:jc w:val="center"/>
      </w:pPr>
    </w:p>
    <w:p w14:paraId="7447A573" w14:textId="77777777" w:rsidR="006A2BF7" w:rsidRPr="00004C5F" w:rsidRDefault="006A2BF7" w:rsidP="006A2BF7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7BA32196" w14:textId="77777777" w:rsidR="00B75EC8" w:rsidRPr="00763040" w:rsidRDefault="00B75EC8" w:rsidP="007D06E8">
      <w:pPr>
        <w:pStyle w:val="ListParagraph"/>
        <w:numPr>
          <w:ilvl w:val="0"/>
          <w:numId w:val="12"/>
        </w:numPr>
        <w:rPr>
          <w:szCs w:val="24"/>
        </w:rPr>
      </w:pPr>
      <w:r w:rsidRPr="00763040">
        <w:rPr>
          <w:bCs/>
          <w:szCs w:val="24"/>
        </w:rPr>
        <w:t>KPI Report</w:t>
      </w:r>
    </w:p>
    <w:p w14:paraId="3C4C7E97" w14:textId="77777777" w:rsidR="00B75EC8" w:rsidRPr="00763040" w:rsidRDefault="00B75EC8" w:rsidP="007D06E8">
      <w:pPr>
        <w:pStyle w:val="ListParagraph"/>
        <w:numPr>
          <w:ilvl w:val="0"/>
          <w:numId w:val="12"/>
        </w:numPr>
        <w:rPr>
          <w:szCs w:val="24"/>
        </w:rPr>
      </w:pPr>
      <w:r w:rsidRPr="00763040">
        <w:rPr>
          <w:bCs/>
          <w:szCs w:val="24"/>
        </w:rPr>
        <w:t>Select Cluster</w:t>
      </w:r>
    </w:p>
    <w:p w14:paraId="5DA12D83" w14:textId="77777777" w:rsidR="00B75EC8" w:rsidRPr="00763040" w:rsidRDefault="00B75EC8" w:rsidP="007D06E8">
      <w:pPr>
        <w:pStyle w:val="ListParagraph"/>
        <w:numPr>
          <w:ilvl w:val="0"/>
          <w:numId w:val="12"/>
        </w:numPr>
        <w:rPr>
          <w:szCs w:val="24"/>
        </w:rPr>
      </w:pPr>
      <w:r w:rsidRPr="00763040">
        <w:rPr>
          <w:bCs/>
          <w:szCs w:val="24"/>
        </w:rPr>
        <w:t>Select Region</w:t>
      </w:r>
    </w:p>
    <w:p w14:paraId="0B5BDF72" w14:textId="77777777" w:rsidR="00B75EC8" w:rsidRPr="00763040" w:rsidRDefault="00B75EC8" w:rsidP="007D06E8">
      <w:pPr>
        <w:pStyle w:val="ListParagraph"/>
        <w:numPr>
          <w:ilvl w:val="0"/>
          <w:numId w:val="12"/>
        </w:numPr>
        <w:rPr>
          <w:bCs/>
          <w:szCs w:val="24"/>
        </w:rPr>
      </w:pPr>
      <w:r w:rsidRPr="00763040">
        <w:rPr>
          <w:bCs/>
          <w:szCs w:val="24"/>
        </w:rPr>
        <w:t>Select Distributor</w:t>
      </w:r>
    </w:p>
    <w:p w14:paraId="5E97DE9F" w14:textId="77777777" w:rsidR="00B75EC8" w:rsidRPr="00763040" w:rsidRDefault="00B75EC8" w:rsidP="007D06E8">
      <w:pPr>
        <w:pStyle w:val="ListParagraph"/>
        <w:numPr>
          <w:ilvl w:val="0"/>
          <w:numId w:val="12"/>
        </w:numPr>
        <w:rPr>
          <w:szCs w:val="24"/>
        </w:rPr>
      </w:pPr>
      <w:r w:rsidRPr="00763040">
        <w:rPr>
          <w:bCs/>
          <w:szCs w:val="24"/>
        </w:rPr>
        <w:t>Select RSO Sup</w:t>
      </w:r>
    </w:p>
    <w:p w14:paraId="03445B2C" w14:textId="77777777" w:rsidR="00B75EC8" w:rsidRPr="00763040" w:rsidRDefault="00B75EC8" w:rsidP="007D06E8">
      <w:pPr>
        <w:pStyle w:val="ListParagraph"/>
        <w:numPr>
          <w:ilvl w:val="0"/>
          <w:numId w:val="12"/>
        </w:numPr>
        <w:rPr>
          <w:szCs w:val="24"/>
        </w:rPr>
      </w:pPr>
      <w:r w:rsidRPr="00763040">
        <w:rPr>
          <w:bCs/>
          <w:szCs w:val="24"/>
        </w:rPr>
        <w:t>Select RSO</w:t>
      </w:r>
    </w:p>
    <w:p w14:paraId="706A5F8D" w14:textId="77777777" w:rsidR="00B75EC8" w:rsidRPr="00763040" w:rsidRDefault="00ED3EFD" w:rsidP="007D06E8">
      <w:pPr>
        <w:pStyle w:val="ListParagraph"/>
        <w:numPr>
          <w:ilvl w:val="0"/>
          <w:numId w:val="12"/>
        </w:numPr>
        <w:rPr>
          <w:bCs/>
          <w:szCs w:val="24"/>
        </w:rPr>
      </w:pPr>
      <w:r w:rsidRPr="00763040">
        <w:rPr>
          <w:bCs/>
          <w:szCs w:val="24"/>
        </w:rPr>
        <w:t>Select KPI (Deno Sub-base</w:t>
      </w:r>
      <w:r w:rsidR="00B75EC8" w:rsidRPr="00763040">
        <w:rPr>
          <w:bCs/>
          <w:szCs w:val="24"/>
        </w:rPr>
        <w:t>)</w:t>
      </w:r>
    </w:p>
    <w:p w14:paraId="3BE0A9BF" w14:textId="77777777" w:rsidR="00B75EC8" w:rsidRPr="00C52ADA" w:rsidRDefault="00B75EC8" w:rsidP="007D06E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63040">
        <w:rPr>
          <w:bCs/>
          <w:szCs w:val="24"/>
        </w:rPr>
        <w:t xml:space="preserve">Able to see the Report </w:t>
      </w:r>
    </w:p>
    <w:p w14:paraId="34DCE92B" w14:textId="77777777" w:rsidR="00B75EC8" w:rsidRPr="00C52ADA" w:rsidRDefault="00B75EC8" w:rsidP="00B75EC8">
      <w:pPr>
        <w:ind w:left="360"/>
        <w:rPr>
          <w:sz w:val="24"/>
          <w:szCs w:val="24"/>
        </w:rPr>
      </w:pPr>
    </w:p>
    <w:p w14:paraId="19E9D5DD" w14:textId="77777777" w:rsidR="00635CC6" w:rsidRDefault="00635C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ABE3E73" w14:textId="032E3A17" w:rsidR="006A2BF7" w:rsidRPr="00D430D9" w:rsidRDefault="00F44AD6" w:rsidP="006A2B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Interface for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2BF7" w14:paraId="10C6710B" w14:textId="77777777" w:rsidTr="006A2BF7">
        <w:trPr>
          <w:trHeight w:val="7280"/>
        </w:trPr>
        <w:tc>
          <w:tcPr>
            <w:tcW w:w="4675" w:type="dxa"/>
          </w:tcPr>
          <w:p w14:paraId="2F6EA057" w14:textId="77777777" w:rsidR="006A2BF7" w:rsidRDefault="006A2BF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8960" behindDoc="1" locked="0" layoutInCell="1" allowOverlap="1" wp14:anchorId="2E592FE9" wp14:editId="2E8FC0B5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158750</wp:posOffset>
                  </wp:positionV>
                  <wp:extent cx="2189480" cy="4352925"/>
                  <wp:effectExtent l="0" t="0" r="1270" b="9525"/>
                  <wp:wrapTight wrapText="bothSides">
                    <wp:wrapPolygon edited="0">
                      <wp:start x="1503" y="95"/>
                      <wp:lineTo x="564" y="473"/>
                      <wp:lineTo x="0" y="1040"/>
                      <wp:lineTo x="376" y="19946"/>
                      <wp:lineTo x="752" y="21458"/>
                      <wp:lineTo x="1316" y="21553"/>
                      <wp:lineTo x="20109" y="21553"/>
                      <wp:lineTo x="20673" y="21458"/>
                      <wp:lineTo x="21049" y="19946"/>
                      <wp:lineTo x="21425" y="1134"/>
                      <wp:lineTo x="20673" y="284"/>
                      <wp:lineTo x="19921" y="95"/>
                      <wp:lineTo x="1503" y="95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48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4209E5EC" w14:textId="77777777" w:rsidR="006A2BF7" w:rsidRDefault="006A2BF7" w:rsidP="006A2BF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9984" behindDoc="1" locked="0" layoutInCell="1" allowOverlap="1" wp14:anchorId="5BE0A908" wp14:editId="54C18A78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158750</wp:posOffset>
                  </wp:positionV>
                  <wp:extent cx="2136775" cy="4352925"/>
                  <wp:effectExtent l="0" t="0" r="0" b="9525"/>
                  <wp:wrapTight wrapText="bothSides">
                    <wp:wrapPolygon edited="0">
                      <wp:start x="770" y="95"/>
                      <wp:lineTo x="385" y="567"/>
                      <wp:lineTo x="0" y="1418"/>
                      <wp:lineTo x="385" y="19946"/>
                      <wp:lineTo x="770" y="21458"/>
                      <wp:lineTo x="1348" y="21553"/>
                      <wp:lineTo x="20027" y="21553"/>
                      <wp:lineTo x="20605" y="21458"/>
                      <wp:lineTo x="20990" y="19946"/>
                      <wp:lineTo x="21375" y="1418"/>
                      <wp:lineTo x="20990" y="567"/>
                      <wp:lineTo x="20605" y="95"/>
                      <wp:lineTo x="770" y="95"/>
                    </wp:wrapPolygon>
                  </wp:wrapTight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7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B70B3AC" w14:textId="77777777" w:rsidR="00575E26" w:rsidRDefault="00575E26" w:rsidP="00635CC6">
      <w:pPr>
        <w:rPr>
          <w:rFonts w:ascii="Calibri-Bold" w:hAnsi="Calibri-Bold"/>
          <w:b/>
          <w:bCs/>
          <w:color w:val="ED7D31" w:themeColor="accent2"/>
          <w:sz w:val="24"/>
          <w:szCs w:val="24"/>
        </w:rPr>
      </w:pPr>
    </w:p>
    <w:p w14:paraId="3741E468" w14:textId="0E6608EA" w:rsidR="00635CC6" w:rsidRPr="00BB0EAE" w:rsidRDefault="00635CC6" w:rsidP="00635CC6">
      <w:pPr>
        <w:rPr>
          <w:sz w:val="24"/>
          <w:szCs w:val="24"/>
        </w:rPr>
      </w:pPr>
      <w:r w:rsidRPr="00BB0EAE">
        <w:rPr>
          <w:rFonts w:ascii="Calibri-Bold" w:hAnsi="Calibri-Bold"/>
          <w:b/>
          <w:bCs/>
          <w:sz w:val="24"/>
          <w:szCs w:val="24"/>
        </w:rPr>
        <w:t>Rules/Validations:</w:t>
      </w:r>
    </w:p>
    <w:p w14:paraId="75E44185" w14:textId="77777777" w:rsidR="00635CC6" w:rsidRPr="0031614A" w:rsidRDefault="00635CC6" w:rsidP="009B348B">
      <w:pPr>
        <w:numPr>
          <w:ilvl w:val="0"/>
          <w:numId w:val="33"/>
        </w:numPr>
        <w:spacing w:line="276" w:lineRule="auto"/>
        <w:contextualSpacing/>
        <w:jc w:val="both"/>
        <w:rPr>
          <w:szCs w:val="24"/>
        </w:rPr>
      </w:pPr>
      <w:r w:rsidRPr="0031614A">
        <w:rPr>
          <w:szCs w:val="24"/>
        </w:rPr>
        <w:t>Geography Filter feature can be hide/show with the filter button.</w:t>
      </w:r>
    </w:p>
    <w:p w14:paraId="50B2800E" w14:textId="77777777" w:rsidR="00635CC6" w:rsidRPr="0031614A" w:rsidRDefault="00635CC6" w:rsidP="009B348B">
      <w:pPr>
        <w:numPr>
          <w:ilvl w:val="0"/>
          <w:numId w:val="33"/>
        </w:numPr>
        <w:spacing w:line="276" w:lineRule="auto"/>
        <w:contextualSpacing/>
        <w:jc w:val="both"/>
        <w:rPr>
          <w:szCs w:val="24"/>
        </w:rPr>
      </w:pPr>
      <w:r w:rsidRPr="0031614A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6AE772EC" w14:textId="77777777" w:rsidR="00635CC6" w:rsidRPr="0031614A" w:rsidRDefault="00635CC6" w:rsidP="009B348B">
      <w:pPr>
        <w:numPr>
          <w:ilvl w:val="0"/>
          <w:numId w:val="33"/>
        </w:numPr>
        <w:spacing w:line="240" w:lineRule="auto"/>
        <w:jc w:val="both"/>
        <w:rPr>
          <w:szCs w:val="24"/>
        </w:rPr>
      </w:pPr>
      <w:r w:rsidRPr="0031614A">
        <w:rPr>
          <w:szCs w:val="24"/>
        </w:rPr>
        <w:t>All the Negative growth items/values &amp; behind MTD growth items are colored differently. (Color: Red)</w:t>
      </w:r>
    </w:p>
    <w:p w14:paraId="4C30BFC5" w14:textId="77777777" w:rsidR="00635CC6" w:rsidRPr="0031614A" w:rsidRDefault="00635CC6" w:rsidP="009B348B">
      <w:pPr>
        <w:numPr>
          <w:ilvl w:val="0"/>
          <w:numId w:val="33"/>
        </w:numPr>
        <w:spacing w:line="240" w:lineRule="auto"/>
        <w:jc w:val="both"/>
        <w:rPr>
          <w:szCs w:val="24"/>
        </w:rPr>
      </w:pPr>
      <w:r w:rsidRPr="0031614A">
        <w:rPr>
          <w:szCs w:val="24"/>
        </w:rPr>
        <w:t>Users must see the summarized data on the default landing report page under him/her.</w:t>
      </w:r>
    </w:p>
    <w:p w14:paraId="0539C21C" w14:textId="77777777" w:rsidR="00B75EC8" w:rsidRDefault="00635CC6" w:rsidP="009B348B">
      <w:pPr>
        <w:numPr>
          <w:ilvl w:val="0"/>
          <w:numId w:val="33"/>
        </w:numPr>
        <w:jc w:val="both"/>
        <w:rPr>
          <w:sz w:val="24"/>
          <w:szCs w:val="24"/>
        </w:rPr>
      </w:pPr>
      <w:r w:rsidRPr="0031614A">
        <w:rPr>
          <w:szCs w:val="24"/>
        </w:rPr>
        <w:t xml:space="preserve">The summarized data view must work as user’s </w:t>
      </w:r>
      <w:r w:rsidRPr="0031614A">
        <w:rPr>
          <w:szCs w:val="24"/>
          <w:lang w:val="en-AU"/>
        </w:rPr>
        <w:t xml:space="preserve">hierarchy &amp; demography. Example: RSO will see Retailers </w:t>
      </w:r>
      <w:r w:rsidRPr="0031614A">
        <w:rPr>
          <w:szCs w:val="24"/>
        </w:rPr>
        <w:t xml:space="preserve">summarized data under him/her, RSO Supervisor will see </w:t>
      </w:r>
      <w:r w:rsidRPr="0031614A">
        <w:rPr>
          <w:szCs w:val="24"/>
          <w:lang w:val="en-AU"/>
        </w:rPr>
        <w:t xml:space="preserve">RSOs </w:t>
      </w:r>
      <w:r w:rsidRPr="0031614A">
        <w:rPr>
          <w:szCs w:val="24"/>
        </w:rPr>
        <w:t>summarized data under him/her.</w:t>
      </w:r>
    </w:p>
    <w:p w14:paraId="13D861F9" w14:textId="77777777" w:rsidR="00635CC6" w:rsidRPr="00635CC6" w:rsidRDefault="00635CC6" w:rsidP="00635CC6">
      <w:pPr>
        <w:ind w:left="1080"/>
        <w:rPr>
          <w:sz w:val="24"/>
          <w:szCs w:val="24"/>
        </w:rPr>
      </w:pPr>
    </w:p>
    <w:p w14:paraId="6F3350F7" w14:textId="77777777" w:rsidR="00B75EC8" w:rsidRPr="0061379F" w:rsidRDefault="00055FA2" w:rsidP="00635CC6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  <w:bCs/>
          <w:lang w:val="en-AU"/>
        </w:rPr>
      </w:pPr>
      <w:bookmarkStart w:id="52" w:name="_Toc127381546"/>
      <w:r w:rsidRPr="0061379F">
        <w:rPr>
          <w:rFonts w:asciiTheme="minorHAnsi" w:eastAsiaTheme="minorHAnsi" w:hAnsiTheme="minorHAnsi" w:cstheme="minorHAnsi"/>
        </w:rPr>
        <w:lastRenderedPageBreak/>
        <w:t xml:space="preserve">3.11 </w:t>
      </w:r>
      <w:r w:rsidR="00B75EC8" w:rsidRPr="0061379F">
        <w:rPr>
          <w:rFonts w:asciiTheme="minorHAnsi" w:eastAsiaTheme="minorHAnsi" w:hAnsiTheme="minorHAnsi" w:cstheme="minorHAnsi"/>
        </w:rPr>
        <w:t xml:space="preserve">FR-11: KPI: </w:t>
      </w:r>
      <w:r w:rsidR="00B75EC8" w:rsidRPr="0061379F">
        <w:rPr>
          <w:rFonts w:asciiTheme="minorHAnsi" w:eastAsiaTheme="minorHAnsi" w:hAnsiTheme="minorHAnsi" w:cstheme="minorHAnsi"/>
          <w:bCs/>
          <w:lang w:val="en-AU"/>
        </w:rPr>
        <w:t>Site</w:t>
      </w:r>
      <w:bookmarkEnd w:id="52"/>
    </w:p>
    <w:p w14:paraId="1EB606D3" w14:textId="77777777" w:rsidR="00635CC6" w:rsidRPr="00EB3830" w:rsidRDefault="00635CC6" w:rsidP="00635CC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48308021" w14:textId="77777777" w:rsidR="00635CC6" w:rsidRPr="00452AE1" w:rsidRDefault="00635CC6" w:rsidP="00635CC6">
      <w:pPr>
        <w:rPr>
          <w:b/>
        </w:rPr>
      </w:pPr>
      <w:r>
        <w:rPr>
          <w:b/>
          <w:sz w:val="24"/>
        </w:rPr>
        <w:t xml:space="preserve">Users: </w:t>
      </w:r>
      <w:r w:rsidRPr="003C47E0">
        <w:rPr>
          <w:b/>
          <w:sz w:val="24"/>
        </w:rPr>
        <w:t>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07B043AA" w14:textId="77777777" w:rsidR="00635CC6" w:rsidRPr="00192AF4" w:rsidRDefault="00635CC6" w:rsidP="00635CC6">
      <w:pPr>
        <w:rPr>
          <w:szCs w:val="24"/>
        </w:rPr>
      </w:pPr>
      <w:r w:rsidRPr="003C47E0">
        <w:rPr>
          <w:b/>
          <w:sz w:val="24"/>
        </w:rPr>
        <w:t>Objective:</w:t>
      </w:r>
      <w:r>
        <w:rPr>
          <w:b/>
        </w:rPr>
        <w:t xml:space="preserve"> </w:t>
      </w:r>
      <w:r w:rsidRPr="00192AF4">
        <w:rPr>
          <w:szCs w:val="24"/>
        </w:rPr>
        <w:t xml:space="preserve">User will be able to see the Site report from this tab. </w:t>
      </w:r>
    </w:p>
    <w:p w14:paraId="102083CA" w14:textId="77777777" w:rsidR="00635CC6" w:rsidRPr="00192AF4" w:rsidRDefault="00635CC6" w:rsidP="00635CC6">
      <w:pPr>
        <w:rPr>
          <w:sz w:val="2"/>
          <w:lang w:val="en-AU" w:eastAsia="en-CA"/>
        </w:rPr>
      </w:pPr>
    </w:p>
    <w:tbl>
      <w:tblPr>
        <w:tblStyle w:val="TableGrid"/>
        <w:tblW w:w="9360" w:type="dxa"/>
        <w:tblInd w:w="85" w:type="dxa"/>
        <w:tblLook w:val="04A0" w:firstRow="1" w:lastRow="0" w:firstColumn="1" w:lastColumn="0" w:noHBand="0" w:noVBand="1"/>
      </w:tblPr>
      <w:tblGrid>
        <w:gridCol w:w="5131"/>
        <w:gridCol w:w="1979"/>
        <w:gridCol w:w="2250"/>
      </w:tblGrid>
      <w:tr w:rsidR="00B75EC8" w:rsidRPr="00192AF4" w14:paraId="7DCF5B77" w14:textId="77777777" w:rsidTr="0061379F">
        <w:tc>
          <w:tcPr>
            <w:tcW w:w="5131" w:type="dxa"/>
          </w:tcPr>
          <w:p w14:paraId="4A6C843F" w14:textId="77777777" w:rsidR="00B75EC8" w:rsidRPr="00192AF4" w:rsidRDefault="00B75EC8" w:rsidP="00AB5FFB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92AF4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14:paraId="401A30A4" w14:textId="77777777" w:rsidR="00B75EC8" w:rsidRPr="00192AF4" w:rsidRDefault="00B75EC8" w:rsidP="00AB5FFB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92AF4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2250" w:type="dxa"/>
          </w:tcPr>
          <w:p w14:paraId="47C8CF8E" w14:textId="77777777" w:rsidR="00B75EC8" w:rsidRPr="00192AF4" w:rsidRDefault="00B75EC8" w:rsidP="00AB5FFB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192AF4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B75EC8" w:rsidRPr="00192AF4" w14:paraId="2CBF2B60" w14:textId="77777777" w:rsidTr="0061379F">
        <w:tc>
          <w:tcPr>
            <w:tcW w:w="5131" w:type="dxa"/>
          </w:tcPr>
          <w:p w14:paraId="16F4DF1E" w14:textId="6DB6E749" w:rsidR="00B75EC8" w:rsidRPr="00192AF4" w:rsidRDefault="00B75EC8" w:rsidP="00AB5FFB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92AF4">
              <w:rPr>
                <w:rFonts w:asciiTheme="minorHAnsi" w:eastAsiaTheme="minorHAnsi" w:hAnsiTheme="minorHAnsi" w:cstheme="minorBidi"/>
                <w:sz w:val="22"/>
                <w:szCs w:val="24"/>
              </w:rPr>
              <w:t>GA, Subbase, Re</w:t>
            </w:r>
            <w:r w:rsidR="00BB0EAE">
              <w:rPr>
                <w:rFonts w:asciiTheme="minorHAnsi" w:eastAsiaTheme="minorHAnsi" w:hAnsiTheme="minorHAnsi" w:cstheme="minorBidi"/>
                <w:sz w:val="22"/>
                <w:szCs w:val="24"/>
              </w:rPr>
              <w:t>v, Data Revenue, Voice Revenue,</w:t>
            </w:r>
            <w:r w:rsidRPr="00192AF4">
              <w:rPr>
                <w:rFonts w:asciiTheme="minorHAnsi" w:eastAsiaTheme="minorHAnsi" w:hAnsiTheme="minorHAnsi" w:cstheme="minorBidi"/>
                <w:sz w:val="22"/>
                <w:szCs w:val="24"/>
              </w:rPr>
              <w:t xml:space="preserve"> LSO, SSO (MTD, LMTD)</w:t>
            </w:r>
          </w:p>
        </w:tc>
        <w:tc>
          <w:tcPr>
            <w:tcW w:w="1979" w:type="dxa"/>
          </w:tcPr>
          <w:p w14:paraId="4B20312E" w14:textId="77777777" w:rsidR="00B75EC8" w:rsidRPr="00192AF4" w:rsidRDefault="00B75EC8" w:rsidP="00AB5FFB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92AF4">
              <w:rPr>
                <w:rFonts w:asciiTheme="minorHAnsi" w:eastAsiaTheme="minorHAnsi" w:hAnsiTheme="minorHAnsi" w:cstheme="minorBidi"/>
                <w:sz w:val="22"/>
                <w:szCs w:val="24"/>
              </w:rPr>
              <w:t>ZM, DD, Top</w:t>
            </w:r>
          </w:p>
        </w:tc>
        <w:tc>
          <w:tcPr>
            <w:tcW w:w="2250" w:type="dxa"/>
          </w:tcPr>
          <w:p w14:paraId="2D0B7CCA" w14:textId="77777777" w:rsidR="00B75EC8" w:rsidRPr="00192AF4" w:rsidRDefault="00B75EC8" w:rsidP="00AB5FFB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192AF4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</w:tbl>
    <w:p w14:paraId="3CEFBB1F" w14:textId="77777777" w:rsidR="00B75EC8" w:rsidRPr="00192AF4" w:rsidRDefault="00B75EC8" w:rsidP="00B75EC8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lang w:val="en-CA" w:eastAsia="en-CA"/>
        </w:rPr>
      </w:pPr>
    </w:p>
    <w:p w14:paraId="53EA6568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>A new Report feature of KPI “Site”.</w:t>
      </w:r>
    </w:p>
    <w:p w14:paraId="62413C1E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7BAC35F8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189F5A97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3463111F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5794A9ED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7D47D6DD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480AE075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6451D23A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31FAE03A" w14:textId="77777777" w:rsidR="00635CC6" w:rsidRPr="00A07578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 xml:space="preserve">After selecting a “RSO” under a “RSO Supervisor” users can see summarized data of all the </w:t>
      </w:r>
      <w:r w:rsidRPr="00A07578">
        <w:rPr>
          <w:rFonts w:cstheme="minorHAnsi"/>
          <w:szCs w:val="24"/>
        </w:rPr>
        <w:t>“Retailers” under that selected “RSO”.</w:t>
      </w:r>
    </w:p>
    <w:p w14:paraId="0078CCCB" w14:textId="2A6B245A" w:rsidR="00635CC6" w:rsidRPr="00A07578" w:rsidRDefault="00635CC6" w:rsidP="003B768B">
      <w:pPr>
        <w:pStyle w:val="ListParagraph"/>
        <w:numPr>
          <w:ilvl w:val="0"/>
          <w:numId w:val="34"/>
        </w:numPr>
        <w:jc w:val="both"/>
        <w:rPr>
          <w:sz w:val="20"/>
        </w:rPr>
      </w:pPr>
      <w:r w:rsidRPr="00A07578">
        <w:rPr>
          <w:rFonts w:cstheme="minorHAnsi"/>
          <w:szCs w:val="24"/>
        </w:rPr>
        <w:t>An “</w:t>
      </w:r>
      <w:r w:rsidRPr="00DE337D">
        <w:rPr>
          <w:b/>
          <w:szCs w:val="24"/>
        </w:rPr>
        <w:t>Site</w:t>
      </w:r>
      <w:r w:rsidRPr="00A07578">
        <w:rPr>
          <w:rFonts w:cstheme="minorHAnsi"/>
          <w:szCs w:val="24"/>
        </w:rPr>
        <w:t>” table view format with fields (</w:t>
      </w:r>
      <w:r w:rsidRPr="00DE337D">
        <w:rPr>
          <w:rFonts w:cstheme="minorHAnsi"/>
          <w:b/>
          <w:szCs w:val="24"/>
        </w:rPr>
        <w:t xml:space="preserve">GA, Subbase, Revenue, Data Revenue, Voice Revenue, </w:t>
      </w:r>
      <w:r w:rsidR="001D73DB" w:rsidRPr="00DE337D">
        <w:rPr>
          <w:rFonts w:cstheme="minorHAnsi"/>
          <w:b/>
          <w:szCs w:val="24"/>
        </w:rPr>
        <w:t>LSO MTD, LSO LMTD, SSO MTD, SSO LMTD</w:t>
      </w:r>
      <w:r w:rsidR="001D73DB" w:rsidRPr="00A07578">
        <w:rPr>
          <w:rFonts w:cstheme="minorHAnsi"/>
          <w:szCs w:val="24"/>
        </w:rPr>
        <w:t>)</w:t>
      </w:r>
      <w:r w:rsidR="00DE337D">
        <w:rPr>
          <w:rFonts w:cstheme="minorHAnsi"/>
          <w:szCs w:val="24"/>
        </w:rPr>
        <w:t>.</w:t>
      </w:r>
    </w:p>
    <w:p w14:paraId="3555324E" w14:textId="77777777" w:rsidR="00635CC6" w:rsidRPr="00192AF4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Cs w:val="24"/>
        </w:rPr>
      </w:pPr>
      <w:r w:rsidRPr="00192AF4">
        <w:rPr>
          <w:rFonts w:cstheme="minorHAnsi"/>
          <w:szCs w:val="24"/>
        </w:rPr>
        <w:t xml:space="preserve">All the Negative growth items/values color are Red. </w:t>
      </w:r>
    </w:p>
    <w:p w14:paraId="2077BAC6" w14:textId="77777777" w:rsidR="00635CC6" w:rsidRPr="007B7161" w:rsidRDefault="00635CC6" w:rsidP="003B768B">
      <w:pPr>
        <w:pStyle w:val="ListParagraph"/>
        <w:numPr>
          <w:ilvl w:val="0"/>
          <w:numId w:val="34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 w:rsidRPr="00192AF4">
        <w:rPr>
          <w:rFonts w:cstheme="minorHAnsi"/>
          <w:szCs w:val="24"/>
        </w:rPr>
        <w:t xml:space="preserve">All the behind MTD growth items, if MTD Achievement is less than that time/day target’s then they are colored if the deviation is equal or less than 5% the color is yellow else the Target vs MTD Achievement deviation is more than 5% the color is Red). </w:t>
      </w:r>
    </w:p>
    <w:p w14:paraId="2C44F424" w14:textId="77777777" w:rsidR="00635CC6" w:rsidRDefault="00635CC6" w:rsidP="00635CC6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14:paraId="6C56DFBB" w14:textId="77777777" w:rsidR="00635CC6" w:rsidRPr="00D03F5A" w:rsidRDefault="00635CC6" w:rsidP="00B75EC8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14:paraId="73266F47" w14:textId="77777777" w:rsidR="0068016E" w:rsidRDefault="0068016E" w:rsidP="00B75EC8">
      <w:pPr>
        <w:rPr>
          <w:b/>
          <w:sz w:val="24"/>
          <w:szCs w:val="24"/>
        </w:rPr>
      </w:pPr>
    </w:p>
    <w:p w14:paraId="39EB86CD" w14:textId="77777777" w:rsidR="0068016E" w:rsidRDefault="0068016E" w:rsidP="00B75EC8">
      <w:pPr>
        <w:rPr>
          <w:b/>
          <w:sz w:val="24"/>
          <w:szCs w:val="24"/>
        </w:rPr>
      </w:pPr>
    </w:p>
    <w:p w14:paraId="789CF1D2" w14:textId="77777777" w:rsidR="0068016E" w:rsidRDefault="0068016E" w:rsidP="00B75EC8">
      <w:pPr>
        <w:rPr>
          <w:b/>
          <w:sz w:val="24"/>
          <w:szCs w:val="24"/>
        </w:rPr>
      </w:pPr>
    </w:p>
    <w:p w14:paraId="637E6ABC" w14:textId="77777777" w:rsidR="0068016E" w:rsidRDefault="0068016E" w:rsidP="00B75EC8">
      <w:pPr>
        <w:rPr>
          <w:b/>
          <w:sz w:val="24"/>
          <w:szCs w:val="24"/>
        </w:rPr>
      </w:pPr>
    </w:p>
    <w:p w14:paraId="5BD1F88A" w14:textId="267EA4A1" w:rsidR="00B75EC8" w:rsidRPr="00D430D9" w:rsidRDefault="00B75EC8" w:rsidP="00B75EC8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lastRenderedPageBreak/>
        <w:t>Workflow Diagram App:</w:t>
      </w:r>
    </w:p>
    <w:p w14:paraId="2138A212" w14:textId="77777777" w:rsidR="00B75EC8" w:rsidRDefault="00ED3EFD" w:rsidP="00B75EC8">
      <w:pPr>
        <w:rPr>
          <w:b/>
        </w:rPr>
      </w:pPr>
      <w:r>
        <w:rPr>
          <w:noProof/>
        </w:rPr>
        <w:drawing>
          <wp:inline distT="0" distB="0" distL="0" distR="0" wp14:anchorId="1FEA1362" wp14:editId="71F65EC1">
            <wp:extent cx="5724524" cy="2221865"/>
            <wp:effectExtent l="38100" t="0" r="67310" b="6985"/>
            <wp:docPr id="52" name="Diagram 5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5" r:lo="rId86" r:qs="rId87" r:cs="rId88"/>
              </a:graphicData>
            </a:graphic>
          </wp:inline>
        </w:drawing>
      </w:r>
    </w:p>
    <w:p w14:paraId="14AE6183" w14:textId="77777777" w:rsidR="00B75EC8" w:rsidRDefault="00B75EC8" w:rsidP="00B75EC8">
      <w:pPr>
        <w:jc w:val="center"/>
      </w:pPr>
      <w:r>
        <w:t>Workflow Diagram 2 (Example)</w:t>
      </w:r>
    </w:p>
    <w:p w14:paraId="00DF9152" w14:textId="77777777" w:rsidR="00B75EC8" w:rsidRDefault="00B75EC8" w:rsidP="00B75EC8">
      <w:pPr>
        <w:jc w:val="center"/>
      </w:pPr>
    </w:p>
    <w:p w14:paraId="1BD6A925" w14:textId="77777777" w:rsidR="00B75EC8" w:rsidRPr="00004C5F" w:rsidRDefault="00B75EC8" w:rsidP="00B75EC8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1523A652" w14:textId="77777777" w:rsidR="00B75EC8" w:rsidRPr="009D2317" w:rsidRDefault="00B75EC8" w:rsidP="007D06E8">
      <w:pPr>
        <w:pStyle w:val="ListParagraph"/>
        <w:numPr>
          <w:ilvl w:val="0"/>
          <w:numId w:val="13"/>
        </w:numPr>
        <w:rPr>
          <w:szCs w:val="24"/>
        </w:rPr>
      </w:pPr>
      <w:r w:rsidRPr="009D2317">
        <w:rPr>
          <w:bCs/>
          <w:szCs w:val="24"/>
        </w:rPr>
        <w:t>KPI Report</w:t>
      </w:r>
    </w:p>
    <w:p w14:paraId="13B04769" w14:textId="77777777" w:rsidR="00B75EC8" w:rsidRPr="009D2317" w:rsidRDefault="00B75EC8" w:rsidP="007D06E8">
      <w:pPr>
        <w:pStyle w:val="ListParagraph"/>
        <w:numPr>
          <w:ilvl w:val="0"/>
          <w:numId w:val="13"/>
        </w:numPr>
        <w:rPr>
          <w:szCs w:val="24"/>
        </w:rPr>
      </w:pPr>
      <w:r w:rsidRPr="009D2317">
        <w:rPr>
          <w:bCs/>
          <w:szCs w:val="24"/>
        </w:rPr>
        <w:t>Select Cluster</w:t>
      </w:r>
    </w:p>
    <w:p w14:paraId="6CB03808" w14:textId="77777777" w:rsidR="00B75EC8" w:rsidRPr="009D2317" w:rsidRDefault="00B75EC8" w:rsidP="007D06E8">
      <w:pPr>
        <w:pStyle w:val="ListParagraph"/>
        <w:numPr>
          <w:ilvl w:val="0"/>
          <w:numId w:val="13"/>
        </w:numPr>
        <w:rPr>
          <w:szCs w:val="24"/>
        </w:rPr>
      </w:pPr>
      <w:r w:rsidRPr="009D2317">
        <w:rPr>
          <w:bCs/>
          <w:szCs w:val="24"/>
        </w:rPr>
        <w:t>Select Region</w:t>
      </w:r>
    </w:p>
    <w:p w14:paraId="3F628BE5" w14:textId="77777777" w:rsidR="00B75EC8" w:rsidRPr="009D2317" w:rsidRDefault="00B75EC8" w:rsidP="007D06E8">
      <w:pPr>
        <w:pStyle w:val="ListParagraph"/>
        <w:numPr>
          <w:ilvl w:val="0"/>
          <w:numId w:val="13"/>
        </w:numPr>
        <w:rPr>
          <w:bCs/>
          <w:szCs w:val="24"/>
        </w:rPr>
      </w:pPr>
      <w:r w:rsidRPr="009D2317">
        <w:rPr>
          <w:bCs/>
          <w:szCs w:val="24"/>
        </w:rPr>
        <w:t>Select Distributor</w:t>
      </w:r>
    </w:p>
    <w:p w14:paraId="429DB186" w14:textId="77777777" w:rsidR="00B75EC8" w:rsidRPr="009D2317" w:rsidRDefault="00B75EC8" w:rsidP="007D06E8">
      <w:pPr>
        <w:pStyle w:val="ListParagraph"/>
        <w:numPr>
          <w:ilvl w:val="0"/>
          <w:numId w:val="13"/>
        </w:numPr>
        <w:rPr>
          <w:szCs w:val="24"/>
        </w:rPr>
      </w:pPr>
      <w:r w:rsidRPr="009D2317">
        <w:rPr>
          <w:bCs/>
          <w:szCs w:val="24"/>
        </w:rPr>
        <w:t>Select RSO Sup</w:t>
      </w:r>
    </w:p>
    <w:p w14:paraId="36B039A5" w14:textId="77777777" w:rsidR="00B75EC8" w:rsidRPr="009D2317" w:rsidRDefault="00B75EC8" w:rsidP="007D06E8">
      <w:pPr>
        <w:pStyle w:val="ListParagraph"/>
        <w:numPr>
          <w:ilvl w:val="0"/>
          <w:numId w:val="13"/>
        </w:numPr>
        <w:rPr>
          <w:szCs w:val="24"/>
        </w:rPr>
      </w:pPr>
      <w:r w:rsidRPr="009D2317">
        <w:rPr>
          <w:bCs/>
          <w:szCs w:val="24"/>
        </w:rPr>
        <w:t>Select RSO</w:t>
      </w:r>
    </w:p>
    <w:p w14:paraId="21A05239" w14:textId="77777777" w:rsidR="00B75EC8" w:rsidRPr="009D2317" w:rsidRDefault="00ED3EFD" w:rsidP="007D06E8">
      <w:pPr>
        <w:pStyle w:val="ListParagraph"/>
        <w:numPr>
          <w:ilvl w:val="0"/>
          <w:numId w:val="13"/>
        </w:numPr>
        <w:rPr>
          <w:bCs/>
          <w:szCs w:val="24"/>
        </w:rPr>
      </w:pPr>
      <w:r w:rsidRPr="009D2317">
        <w:rPr>
          <w:bCs/>
          <w:szCs w:val="24"/>
        </w:rPr>
        <w:t>Select KPI (Site</w:t>
      </w:r>
      <w:r w:rsidR="00B75EC8" w:rsidRPr="009D2317">
        <w:rPr>
          <w:bCs/>
          <w:szCs w:val="24"/>
        </w:rPr>
        <w:t>)</w:t>
      </w:r>
    </w:p>
    <w:p w14:paraId="1E7F2209" w14:textId="77777777" w:rsidR="00B75EC8" w:rsidRPr="009D2317" w:rsidRDefault="00B75EC8" w:rsidP="007D06E8">
      <w:pPr>
        <w:pStyle w:val="ListParagraph"/>
        <w:numPr>
          <w:ilvl w:val="0"/>
          <w:numId w:val="13"/>
        </w:numPr>
        <w:rPr>
          <w:szCs w:val="24"/>
        </w:rPr>
      </w:pPr>
      <w:r w:rsidRPr="009D2317">
        <w:rPr>
          <w:bCs/>
          <w:szCs w:val="24"/>
        </w:rPr>
        <w:t>Able to see the Report</w:t>
      </w:r>
    </w:p>
    <w:p w14:paraId="0E497822" w14:textId="77777777" w:rsidR="007F21AD" w:rsidRDefault="007F21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92610E" w14:textId="31C3598C" w:rsidR="00B75EC8" w:rsidRPr="00D430D9" w:rsidRDefault="008861D2" w:rsidP="00B75EC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Interface for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75EC8" w14:paraId="73BB373C" w14:textId="77777777" w:rsidTr="00AB5FFB">
        <w:trPr>
          <w:trHeight w:val="7280"/>
        </w:trPr>
        <w:tc>
          <w:tcPr>
            <w:tcW w:w="4675" w:type="dxa"/>
          </w:tcPr>
          <w:p w14:paraId="11A2327A" w14:textId="77777777" w:rsidR="00B75EC8" w:rsidRDefault="00B75EC8" w:rsidP="00AB5FF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2032" behindDoc="1" locked="0" layoutInCell="1" allowOverlap="1" wp14:anchorId="139E0F3F" wp14:editId="31BBA48D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160020</wp:posOffset>
                  </wp:positionV>
                  <wp:extent cx="2285365" cy="4352925"/>
                  <wp:effectExtent l="0" t="0" r="635" b="9525"/>
                  <wp:wrapTight wrapText="bothSides">
                    <wp:wrapPolygon edited="0">
                      <wp:start x="19445" y="0"/>
                      <wp:lineTo x="1801" y="189"/>
                      <wp:lineTo x="0" y="284"/>
                      <wp:lineTo x="360" y="19851"/>
                      <wp:lineTo x="720" y="21364"/>
                      <wp:lineTo x="1260" y="21553"/>
                      <wp:lineTo x="20166" y="21553"/>
                      <wp:lineTo x="20706" y="21364"/>
                      <wp:lineTo x="21066" y="19851"/>
                      <wp:lineTo x="21426" y="1134"/>
                      <wp:lineTo x="21066" y="662"/>
                      <wp:lineTo x="20166" y="0"/>
                      <wp:lineTo x="19445" y="0"/>
                    </wp:wrapPolygon>
                  </wp:wrapTight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36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16772460" w14:textId="77777777" w:rsidR="00B75EC8" w:rsidRDefault="00B75EC8" w:rsidP="00AB5FF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3056" behindDoc="1" locked="0" layoutInCell="1" allowOverlap="1" wp14:anchorId="06A485B3" wp14:editId="70A9DAA6">
                  <wp:simplePos x="0" y="0"/>
                  <wp:positionH relativeFrom="column">
                    <wp:posOffset>319405</wp:posOffset>
                  </wp:positionH>
                  <wp:positionV relativeFrom="paragraph">
                    <wp:posOffset>160020</wp:posOffset>
                  </wp:positionV>
                  <wp:extent cx="2179320" cy="4352925"/>
                  <wp:effectExtent l="0" t="0" r="0" b="9525"/>
                  <wp:wrapTight wrapText="bothSides">
                    <wp:wrapPolygon edited="0">
                      <wp:start x="12084" y="0"/>
                      <wp:lineTo x="1510" y="189"/>
                      <wp:lineTo x="0" y="378"/>
                      <wp:lineTo x="566" y="21269"/>
                      <wp:lineTo x="1322" y="21553"/>
                      <wp:lineTo x="20014" y="21553"/>
                      <wp:lineTo x="20769" y="21269"/>
                      <wp:lineTo x="21336" y="473"/>
                      <wp:lineTo x="19448" y="189"/>
                      <wp:lineTo x="12839" y="0"/>
                      <wp:lineTo x="12084" y="0"/>
                    </wp:wrapPolygon>
                  </wp:wrapTight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C13823" w14:textId="77777777" w:rsidR="004226D1" w:rsidRDefault="004226D1" w:rsidP="001D73DB">
      <w:pPr>
        <w:rPr>
          <w:rFonts w:ascii="Calibri-Bold" w:hAnsi="Calibri-Bold"/>
          <w:b/>
          <w:bCs/>
          <w:color w:val="ED7D31" w:themeColor="accent2"/>
          <w:sz w:val="24"/>
          <w:szCs w:val="24"/>
        </w:rPr>
      </w:pPr>
    </w:p>
    <w:p w14:paraId="230C7F4C" w14:textId="6B78DCF3" w:rsidR="001D73DB" w:rsidRPr="00300A48" w:rsidRDefault="001D73DB" w:rsidP="001D73DB">
      <w:pPr>
        <w:rPr>
          <w:sz w:val="24"/>
          <w:szCs w:val="24"/>
        </w:rPr>
      </w:pPr>
      <w:r w:rsidRPr="00300A48">
        <w:rPr>
          <w:rFonts w:ascii="Calibri-Bold" w:hAnsi="Calibri-Bold"/>
          <w:b/>
          <w:bCs/>
          <w:sz w:val="24"/>
          <w:szCs w:val="24"/>
        </w:rPr>
        <w:t>Rules/Validations:</w:t>
      </w:r>
    </w:p>
    <w:p w14:paraId="317C4088" w14:textId="77777777" w:rsidR="001D73DB" w:rsidRPr="00166CD5" w:rsidRDefault="001D73DB" w:rsidP="003B768B">
      <w:pPr>
        <w:numPr>
          <w:ilvl w:val="0"/>
          <w:numId w:val="35"/>
        </w:numPr>
        <w:spacing w:line="276" w:lineRule="auto"/>
        <w:contextualSpacing/>
        <w:jc w:val="both"/>
        <w:rPr>
          <w:szCs w:val="24"/>
        </w:rPr>
      </w:pPr>
      <w:r w:rsidRPr="00166CD5">
        <w:rPr>
          <w:szCs w:val="24"/>
        </w:rPr>
        <w:t>Geography Filter feature can be hide/show with the filter button.</w:t>
      </w:r>
    </w:p>
    <w:p w14:paraId="06C4648C" w14:textId="77777777" w:rsidR="001D73DB" w:rsidRPr="00166CD5" w:rsidRDefault="001D73DB" w:rsidP="003B768B">
      <w:pPr>
        <w:numPr>
          <w:ilvl w:val="0"/>
          <w:numId w:val="35"/>
        </w:numPr>
        <w:spacing w:line="276" w:lineRule="auto"/>
        <w:contextualSpacing/>
        <w:jc w:val="both"/>
        <w:rPr>
          <w:szCs w:val="24"/>
        </w:rPr>
      </w:pPr>
      <w:r w:rsidRPr="00166CD5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3751F8BF" w14:textId="77777777" w:rsidR="001D73DB" w:rsidRPr="00166CD5" w:rsidRDefault="001D73DB" w:rsidP="003B768B">
      <w:pPr>
        <w:numPr>
          <w:ilvl w:val="0"/>
          <w:numId w:val="35"/>
        </w:numPr>
        <w:spacing w:line="240" w:lineRule="auto"/>
        <w:jc w:val="both"/>
        <w:rPr>
          <w:szCs w:val="24"/>
        </w:rPr>
      </w:pPr>
      <w:r w:rsidRPr="00166CD5">
        <w:rPr>
          <w:szCs w:val="24"/>
        </w:rPr>
        <w:t>All the Negative growth items/values &amp; behind MTD growth items are colored differently. (Color: Red)</w:t>
      </w:r>
    </w:p>
    <w:p w14:paraId="5EC07F77" w14:textId="77777777" w:rsidR="001D73DB" w:rsidRPr="00166CD5" w:rsidRDefault="001D73DB" w:rsidP="003B768B">
      <w:pPr>
        <w:numPr>
          <w:ilvl w:val="0"/>
          <w:numId w:val="35"/>
        </w:numPr>
        <w:spacing w:line="240" w:lineRule="auto"/>
        <w:jc w:val="both"/>
        <w:rPr>
          <w:szCs w:val="24"/>
        </w:rPr>
      </w:pPr>
      <w:r w:rsidRPr="00166CD5">
        <w:rPr>
          <w:szCs w:val="24"/>
        </w:rPr>
        <w:t>Users must see the summarized data on the default landing report page under him/her.</w:t>
      </w:r>
    </w:p>
    <w:p w14:paraId="19E6EE65" w14:textId="77777777" w:rsidR="001D73DB" w:rsidRDefault="001D73DB" w:rsidP="003B768B">
      <w:pPr>
        <w:numPr>
          <w:ilvl w:val="0"/>
          <w:numId w:val="35"/>
        </w:numPr>
        <w:jc w:val="both"/>
        <w:rPr>
          <w:sz w:val="24"/>
          <w:szCs w:val="24"/>
        </w:rPr>
      </w:pPr>
      <w:r w:rsidRPr="00166CD5">
        <w:rPr>
          <w:szCs w:val="24"/>
        </w:rPr>
        <w:t xml:space="preserve">The summarized data view must work as user’s </w:t>
      </w:r>
      <w:r w:rsidRPr="00166CD5">
        <w:rPr>
          <w:szCs w:val="24"/>
          <w:lang w:val="en-AU"/>
        </w:rPr>
        <w:t xml:space="preserve">hierarchy &amp; demography. Example: RSO will see Retailers </w:t>
      </w:r>
      <w:r w:rsidRPr="00166CD5">
        <w:rPr>
          <w:szCs w:val="24"/>
        </w:rPr>
        <w:t xml:space="preserve">summarized data under him/her, RSO Supervisor will see </w:t>
      </w:r>
      <w:r w:rsidRPr="00166CD5">
        <w:rPr>
          <w:szCs w:val="24"/>
          <w:lang w:val="en-AU"/>
        </w:rPr>
        <w:t xml:space="preserve">RSOs </w:t>
      </w:r>
      <w:r w:rsidRPr="00166CD5">
        <w:rPr>
          <w:szCs w:val="24"/>
        </w:rPr>
        <w:t>summarized data under him/her.</w:t>
      </w:r>
    </w:p>
    <w:p w14:paraId="4B545D53" w14:textId="77777777" w:rsidR="00B75EC8" w:rsidRDefault="00B75EC8" w:rsidP="00B75EC8"/>
    <w:p w14:paraId="7E8D21AC" w14:textId="77777777" w:rsidR="00777614" w:rsidRPr="00B36CDD" w:rsidRDefault="00055FA2" w:rsidP="001D73DB">
      <w:pPr>
        <w:pStyle w:val="Heading2"/>
        <w:numPr>
          <w:ilvl w:val="0"/>
          <w:numId w:val="0"/>
        </w:numPr>
        <w:rPr>
          <w:rFonts w:asciiTheme="minorHAnsi" w:eastAsiaTheme="minorHAnsi" w:hAnsiTheme="minorHAnsi" w:cstheme="minorHAnsi"/>
          <w:bCs/>
          <w:lang w:val="en-AU"/>
        </w:rPr>
      </w:pPr>
      <w:bookmarkStart w:id="53" w:name="_Toc127381547"/>
      <w:r w:rsidRPr="00B36CDD">
        <w:rPr>
          <w:rFonts w:asciiTheme="minorHAnsi" w:eastAsiaTheme="minorHAnsi" w:hAnsiTheme="minorHAnsi" w:cstheme="minorHAnsi"/>
        </w:rPr>
        <w:lastRenderedPageBreak/>
        <w:t xml:space="preserve">3.12 </w:t>
      </w:r>
      <w:r w:rsidR="001D73DB" w:rsidRPr="00B36CDD">
        <w:rPr>
          <w:rFonts w:asciiTheme="minorHAnsi" w:eastAsiaTheme="minorHAnsi" w:hAnsiTheme="minorHAnsi" w:cstheme="minorHAnsi"/>
        </w:rPr>
        <w:t>FR-12</w:t>
      </w:r>
      <w:r w:rsidR="00AF1265" w:rsidRPr="00B36CDD">
        <w:rPr>
          <w:rFonts w:asciiTheme="minorHAnsi" w:eastAsiaTheme="minorHAnsi" w:hAnsiTheme="minorHAnsi" w:cstheme="minorHAnsi"/>
        </w:rPr>
        <w:t xml:space="preserve">: KPI: </w:t>
      </w:r>
      <w:r w:rsidR="00777614" w:rsidRPr="00B36CDD">
        <w:rPr>
          <w:rFonts w:asciiTheme="minorHAnsi" w:eastAsiaTheme="minorHAnsi" w:hAnsiTheme="minorHAnsi" w:cstheme="minorHAnsi"/>
          <w:bCs/>
          <w:lang w:val="en-AU"/>
        </w:rPr>
        <w:t>Retail SCR</w:t>
      </w:r>
      <w:bookmarkEnd w:id="53"/>
      <w:r w:rsidR="00777614" w:rsidRPr="00B36CDD">
        <w:rPr>
          <w:rFonts w:asciiTheme="minorHAnsi" w:eastAsiaTheme="minorHAnsi" w:hAnsiTheme="minorHAnsi" w:cstheme="minorHAnsi"/>
          <w:bCs/>
          <w:lang w:val="en-AU"/>
        </w:rPr>
        <w:t xml:space="preserve"> </w:t>
      </w:r>
    </w:p>
    <w:p w14:paraId="0751D29A" w14:textId="77777777" w:rsidR="001D73DB" w:rsidRPr="00EB3830" w:rsidRDefault="001D73DB" w:rsidP="001D73D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For App</w:t>
      </w:r>
      <w:r w:rsidRPr="00EB3830">
        <w:rPr>
          <w:rFonts w:cstheme="minorHAnsi"/>
          <w:b/>
          <w:sz w:val="24"/>
          <w:szCs w:val="24"/>
        </w:rPr>
        <w:t>,</w:t>
      </w:r>
    </w:p>
    <w:p w14:paraId="69090F05" w14:textId="77777777" w:rsidR="001D73DB" w:rsidRPr="00452AE1" w:rsidRDefault="001D73DB" w:rsidP="001D73DB">
      <w:pPr>
        <w:rPr>
          <w:b/>
        </w:rPr>
      </w:pPr>
      <w:r>
        <w:rPr>
          <w:b/>
          <w:sz w:val="24"/>
        </w:rPr>
        <w:t xml:space="preserve">Users: RSO, </w:t>
      </w:r>
      <w:r w:rsidRPr="003C47E0">
        <w:rPr>
          <w:b/>
          <w:sz w:val="24"/>
        </w:rPr>
        <w:t>ZM,</w:t>
      </w:r>
      <w:r w:rsidRPr="003C47E0">
        <w:rPr>
          <w:rFonts w:cstheme="minorHAnsi"/>
          <w:sz w:val="28"/>
          <w:szCs w:val="24"/>
        </w:rPr>
        <w:t xml:space="preserve"> </w:t>
      </w:r>
      <w:r w:rsidRPr="003C47E0">
        <w:rPr>
          <w:b/>
          <w:sz w:val="24"/>
        </w:rPr>
        <w:t>DD, Top.</w:t>
      </w:r>
    </w:p>
    <w:p w14:paraId="1B92320C" w14:textId="77777777" w:rsidR="001D73DB" w:rsidRPr="005F21BA" w:rsidRDefault="001D73DB" w:rsidP="001D73DB">
      <w:pPr>
        <w:rPr>
          <w:szCs w:val="24"/>
        </w:rPr>
      </w:pPr>
      <w:r w:rsidRPr="003C47E0">
        <w:rPr>
          <w:b/>
          <w:sz w:val="24"/>
        </w:rPr>
        <w:t>Objective:</w:t>
      </w:r>
      <w:r>
        <w:rPr>
          <w:b/>
        </w:rPr>
        <w:t xml:space="preserve"> </w:t>
      </w:r>
      <w:r w:rsidRPr="005F21BA">
        <w:rPr>
          <w:szCs w:val="24"/>
        </w:rPr>
        <w:t xml:space="preserve">User will be able to see the Retail SCR report from this tab. </w:t>
      </w:r>
    </w:p>
    <w:p w14:paraId="5296BA2B" w14:textId="77777777" w:rsidR="001D73DB" w:rsidRPr="00B36CDD" w:rsidRDefault="001D73DB" w:rsidP="001D73DB">
      <w:pPr>
        <w:rPr>
          <w:sz w:val="2"/>
          <w:lang w:val="en-AU" w:eastAsia="en-CA"/>
        </w:rPr>
      </w:pP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5131"/>
        <w:gridCol w:w="1979"/>
        <w:gridCol w:w="2160"/>
      </w:tblGrid>
      <w:tr w:rsidR="00AF1265" w:rsidRPr="005F21BA" w14:paraId="066456B9" w14:textId="77777777" w:rsidTr="00B36CDD">
        <w:tc>
          <w:tcPr>
            <w:tcW w:w="5131" w:type="dxa"/>
          </w:tcPr>
          <w:p w14:paraId="7B70EC38" w14:textId="77777777" w:rsidR="00AF1265" w:rsidRPr="005F21BA" w:rsidRDefault="00AF1265" w:rsidP="00AB5FFB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5F21BA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Details </w:t>
            </w:r>
          </w:p>
        </w:tc>
        <w:tc>
          <w:tcPr>
            <w:tcW w:w="1979" w:type="dxa"/>
          </w:tcPr>
          <w:p w14:paraId="36231010" w14:textId="77777777" w:rsidR="00AF1265" w:rsidRPr="005F21BA" w:rsidRDefault="00AF1265" w:rsidP="00AB5FFB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5F21BA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>Recipient</w:t>
            </w:r>
          </w:p>
        </w:tc>
        <w:tc>
          <w:tcPr>
            <w:tcW w:w="2160" w:type="dxa"/>
          </w:tcPr>
          <w:p w14:paraId="7A2C090E" w14:textId="77777777" w:rsidR="00AF1265" w:rsidRPr="005F21BA" w:rsidRDefault="00AF1265" w:rsidP="00AB5FFB">
            <w:pPr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</w:pPr>
            <w:r w:rsidRPr="005F21BA">
              <w:rPr>
                <w:rFonts w:asciiTheme="minorHAnsi" w:hAnsiTheme="minorHAnsi" w:cstheme="minorHAnsi"/>
                <w:b/>
                <w:bCs/>
                <w:sz w:val="22"/>
                <w:szCs w:val="24"/>
              </w:rPr>
              <w:t xml:space="preserve">Data Frequency </w:t>
            </w:r>
          </w:p>
        </w:tc>
      </w:tr>
      <w:tr w:rsidR="00AF1265" w:rsidRPr="005F21BA" w14:paraId="0198B741" w14:textId="77777777" w:rsidTr="00B36CDD">
        <w:tc>
          <w:tcPr>
            <w:tcW w:w="5131" w:type="dxa"/>
          </w:tcPr>
          <w:p w14:paraId="525FBBC4" w14:textId="77777777" w:rsidR="00AF1265" w:rsidRPr="005F21BA" w:rsidRDefault="00777614" w:rsidP="00AB5FFB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5F21BA">
              <w:rPr>
                <w:rFonts w:asciiTheme="minorHAnsi" w:eastAsiaTheme="minorHAnsi" w:hAnsiTheme="minorHAnsi" w:cstheme="minorBidi"/>
                <w:sz w:val="22"/>
                <w:szCs w:val="24"/>
              </w:rPr>
              <w:t>Less than 2 days stock %, Less than 1 day stock %</w:t>
            </w:r>
          </w:p>
        </w:tc>
        <w:tc>
          <w:tcPr>
            <w:tcW w:w="1979" w:type="dxa"/>
          </w:tcPr>
          <w:p w14:paraId="3DB32FC3" w14:textId="77777777" w:rsidR="00AF1265" w:rsidRPr="005F21BA" w:rsidRDefault="00777614" w:rsidP="00AB5FFB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5F21BA">
              <w:rPr>
                <w:rFonts w:asciiTheme="minorHAnsi" w:eastAsiaTheme="minorHAnsi" w:hAnsiTheme="minorHAnsi" w:cstheme="minorBidi"/>
                <w:sz w:val="22"/>
                <w:szCs w:val="24"/>
              </w:rPr>
              <w:t>RSO, ZM, DD, Top</w:t>
            </w:r>
          </w:p>
        </w:tc>
        <w:tc>
          <w:tcPr>
            <w:tcW w:w="2160" w:type="dxa"/>
          </w:tcPr>
          <w:p w14:paraId="1E3C125A" w14:textId="77777777" w:rsidR="00AF1265" w:rsidRPr="005F21BA" w:rsidRDefault="00AF1265" w:rsidP="00AB5FFB">
            <w:pPr>
              <w:spacing w:after="200"/>
              <w:rPr>
                <w:rFonts w:asciiTheme="minorHAnsi" w:eastAsiaTheme="minorHAnsi" w:hAnsiTheme="minorHAnsi" w:cstheme="minorBidi"/>
                <w:sz w:val="22"/>
                <w:szCs w:val="24"/>
              </w:rPr>
            </w:pPr>
            <w:r w:rsidRPr="005F21BA">
              <w:rPr>
                <w:rFonts w:asciiTheme="minorHAnsi" w:eastAsiaTheme="minorHAnsi" w:hAnsiTheme="minorHAnsi" w:cstheme="minorBidi"/>
                <w:sz w:val="22"/>
                <w:szCs w:val="24"/>
              </w:rPr>
              <w:t>D-1</w:t>
            </w:r>
          </w:p>
        </w:tc>
      </w:tr>
    </w:tbl>
    <w:p w14:paraId="5ABAE0B3" w14:textId="77777777" w:rsidR="00AF1265" w:rsidRPr="005F21BA" w:rsidRDefault="00AF1265" w:rsidP="00AF1265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lang w:val="en-CA" w:eastAsia="en-CA"/>
        </w:rPr>
      </w:pPr>
    </w:p>
    <w:p w14:paraId="4E4B13AF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A new Report feature of KPI “Retail SCR”.</w:t>
      </w:r>
    </w:p>
    <w:p w14:paraId="313F1204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A Geography filter feature with selectable options of (Cluster, Region, Zone, Distributor, RSO Sup, RSO)</w:t>
      </w:r>
    </w:p>
    <w:p w14:paraId="5BA2FD71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User wise summarized data view after login. Example: RSO will see the summarized data of Retailers, ZM will see summarized data of RSOs.</w:t>
      </w:r>
    </w:p>
    <w:p w14:paraId="16E1B7AA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To view summarized data for Top level users, on the default page users must view all “Clusters” summarized data.</w:t>
      </w:r>
    </w:p>
    <w:p w14:paraId="6C4F9F8A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After selecting a “Cluster” users can see summarized data of all the “Regions” under that selected “Cluster”.</w:t>
      </w:r>
    </w:p>
    <w:p w14:paraId="45A86678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After selecting a “Region” under a “Cluster” users can see summarized data of all the “Zones” under that selected “Region”.</w:t>
      </w:r>
    </w:p>
    <w:p w14:paraId="686FF4D0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After selecting a “Zone” under a “Region” users can see summarized data of all the “Distributors” under that selected “Zone”.</w:t>
      </w:r>
    </w:p>
    <w:p w14:paraId="2A0FCCFE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After selecting a “Distributors” under a “Zone” users can see summarized data of all the “RSO Supervisors” under that selected “Distributor”.</w:t>
      </w:r>
    </w:p>
    <w:p w14:paraId="3B3808A9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After selecting a “RSO Supervisor” under a “Distributor” users can see summarized data of all the “RSOs” under that selected “RSO Supervisor’s”.</w:t>
      </w:r>
    </w:p>
    <w:p w14:paraId="6FB113CF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>After selecting a “RSO” under a “RSO Supervisor” users can see summarized data of all the “Retailers” under that selected “RSO”.</w:t>
      </w:r>
    </w:p>
    <w:p w14:paraId="7751D2EC" w14:textId="4A01F905" w:rsidR="00CA63D7" w:rsidRPr="005F21BA" w:rsidRDefault="00A07578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The</w:t>
      </w:r>
      <w:r w:rsidR="00CA63D7" w:rsidRPr="005F21BA">
        <w:rPr>
          <w:rFonts w:cstheme="minorHAnsi"/>
          <w:szCs w:val="24"/>
        </w:rPr>
        <w:t xml:space="preserve"> “</w:t>
      </w:r>
      <w:r w:rsidR="00CA63D7" w:rsidRPr="00B27F8B">
        <w:rPr>
          <w:b/>
          <w:szCs w:val="24"/>
        </w:rPr>
        <w:t>Retail SCR</w:t>
      </w:r>
      <w:r w:rsidR="00CA63D7" w:rsidRPr="005F21BA">
        <w:rPr>
          <w:rFonts w:cstheme="minorHAnsi"/>
          <w:szCs w:val="24"/>
        </w:rPr>
        <w:t>” table view format with fields (</w:t>
      </w:r>
      <w:r w:rsidR="00406DA6" w:rsidRPr="00406DA6">
        <w:rPr>
          <w:rFonts w:cstheme="minorHAnsi"/>
          <w:b/>
          <w:szCs w:val="24"/>
        </w:rPr>
        <w:t xml:space="preserve">Less than 1 Day Stock </w:t>
      </w:r>
      <w:r w:rsidR="00CA63D7" w:rsidRPr="00406DA6">
        <w:rPr>
          <w:rFonts w:cstheme="minorHAnsi"/>
          <w:b/>
          <w:szCs w:val="24"/>
        </w:rPr>
        <w:t xml:space="preserve">Retail </w:t>
      </w:r>
      <w:r w:rsidR="00300A48" w:rsidRPr="00406DA6">
        <w:rPr>
          <w:rFonts w:cstheme="minorHAnsi"/>
          <w:b/>
          <w:szCs w:val="24"/>
        </w:rPr>
        <w:t>Count</w:t>
      </w:r>
      <w:r w:rsidR="00300A48">
        <w:rPr>
          <w:rFonts w:cstheme="minorHAnsi"/>
          <w:szCs w:val="24"/>
        </w:rPr>
        <w:t xml:space="preserve"> (</w:t>
      </w:r>
      <w:r>
        <w:rPr>
          <w:rFonts w:cstheme="minorHAnsi"/>
          <w:szCs w:val="24"/>
        </w:rPr>
        <w:t>Retail count of D-1</w:t>
      </w:r>
      <w:r w:rsidR="00406DA6">
        <w:rPr>
          <w:rFonts w:cstheme="minorHAnsi"/>
          <w:szCs w:val="24"/>
        </w:rPr>
        <w:t xml:space="preserve"> who have Less than </w:t>
      </w:r>
      <w:r w:rsidR="00300A48">
        <w:rPr>
          <w:rFonts w:cstheme="minorHAnsi"/>
          <w:szCs w:val="24"/>
        </w:rPr>
        <w:t>1-day</w:t>
      </w:r>
      <w:r w:rsidR="00406DA6">
        <w:rPr>
          <w:rFonts w:cstheme="minorHAnsi"/>
          <w:szCs w:val="24"/>
        </w:rPr>
        <w:t xml:space="preserve"> stock</w:t>
      </w:r>
      <w:r w:rsidR="00CA63D7" w:rsidRPr="005F21BA">
        <w:rPr>
          <w:rFonts w:cstheme="minorHAnsi"/>
          <w:szCs w:val="24"/>
        </w:rPr>
        <w:t xml:space="preserve">), </w:t>
      </w:r>
      <w:r w:rsidR="00406DA6" w:rsidRPr="00406DA6">
        <w:rPr>
          <w:rFonts w:cstheme="minorHAnsi"/>
          <w:b/>
          <w:szCs w:val="24"/>
        </w:rPr>
        <w:t>Less than 1 Day Stock Retail Count</w:t>
      </w:r>
      <w:r w:rsidR="00406DA6" w:rsidRPr="005F21BA">
        <w:rPr>
          <w:rFonts w:cstheme="minorHAnsi"/>
          <w:b/>
          <w:szCs w:val="24"/>
        </w:rPr>
        <w:t xml:space="preserve"> </w:t>
      </w:r>
      <w:r w:rsidR="00CA63D7" w:rsidRPr="005F21BA">
        <w:rPr>
          <w:rFonts w:cstheme="minorHAnsi"/>
          <w:b/>
          <w:szCs w:val="24"/>
        </w:rPr>
        <w:t xml:space="preserve">Retail (%) </w:t>
      </w:r>
      <w:r w:rsidR="00CA63D7" w:rsidRPr="005F21BA">
        <w:rPr>
          <w:rFonts w:cstheme="minorHAnsi"/>
          <w:szCs w:val="24"/>
        </w:rPr>
        <w:t>(</w:t>
      </w:r>
      <w:r w:rsidR="00406DA6">
        <w:rPr>
          <w:rFonts w:cstheme="minorHAnsi"/>
          <w:szCs w:val="24"/>
        </w:rPr>
        <w:t>(Less than 1 Day Retail Count/ Total R</w:t>
      </w:r>
      <w:r w:rsidR="00406DA6" w:rsidRPr="00406DA6">
        <w:rPr>
          <w:rFonts w:cstheme="minorHAnsi"/>
          <w:szCs w:val="24"/>
        </w:rPr>
        <w:t>etail) * 100</w:t>
      </w:r>
      <w:r w:rsidR="00CA63D7" w:rsidRPr="005F21BA">
        <w:rPr>
          <w:rFonts w:cstheme="minorHAnsi"/>
          <w:szCs w:val="24"/>
        </w:rPr>
        <w:t>)</w:t>
      </w:r>
      <w:r w:rsidR="00406DA6">
        <w:rPr>
          <w:rFonts w:cstheme="minorHAnsi"/>
          <w:szCs w:val="24"/>
        </w:rPr>
        <w:t xml:space="preserve">, </w:t>
      </w:r>
      <w:r w:rsidR="00406DA6" w:rsidRPr="00406DA6">
        <w:rPr>
          <w:rFonts w:cstheme="minorHAnsi"/>
          <w:b/>
          <w:szCs w:val="24"/>
        </w:rPr>
        <w:t>L</w:t>
      </w:r>
      <w:r w:rsidR="00406DA6">
        <w:rPr>
          <w:rFonts w:cstheme="minorHAnsi"/>
          <w:b/>
          <w:szCs w:val="24"/>
        </w:rPr>
        <w:t>ess than 2</w:t>
      </w:r>
      <w:r w:rsidR="00406DA6" w:rsidRPr="00406DA6">
        <w:rPr>
          <w:rFonts w:cstheme="minorHAnsi"/>
          <w:b/>
          <w:szCs w:val="24"/>
        </w:rPr>
        <w:t xml:space="preserve"> Day Stock Retail </w:t>
      </w:r>
      <w:r w:rsidR="00300A48" w:rsidRPr="00406DA6">
        <w:rPr>
          <w:rFonts w:cstheme="minorHAnsi"/>
          <w:b/>
          <w:szCs w:val="24"/>
        </w:rPr>
        <w:t>Count</w:t>
      </w:r>
      <w:r w:rsidR="00300A48">
        <w:rPr>
          <w:rFonts w:cstheme="minorHAnsi"/>
          <w:szCs w:val="24"/>
        </w:rPr>
        <w:t xml:space="preserve"> (</w:t>
      </w:r>
      <w:r w:rsidR="00406DA6">
        <w:rPr>
          <w:rFonts w:cstheme="minorHAnsi"/>
          <w:szCs w:val="24"/>
        </w:rPr>
        <w:t xml:space="preserve">Retail count of D-1 who have Less than </w:t>
      </w:r>
      <w:r w:rsidR="00300A48">
        <w:rPr>
          <w:rFonts w:cstheme="minorHAnsi"/>
          <w:szCs w:val="24"/>
        </w:rPr>
        <w:t>2-day</w:t>
      </w:r>
      <w:r w:rsidR="00406DA6">
        <w:rPr>
          <w:rFonts w:cstheme="minorHAnsi"/>
          <w:szCs w:val="24"/>
        </w:rPr>
        <w:t xml:space="preserve"> stock</w:t>
      </w:r>
      <w:r w:rsidR="00406DA6" w:rsidRPr="005F21BA">
        <w:rPr>
          <w:rFonts w:cstheme="minorHAnsi"/>
          <w:szCs w:val="24"/>
        </w:rPr>
        <w:t xml:space="preserve">), </w:t>
      </w:r>
      <w:r w:rsidR="00406DA6" w:rsidRPr="00406DA6">
        <w:rPr>
          <w:rFonts w:cstheme="minorHAnsi"/>
          <w:b/>
          <w:szCs w:val="24"/>
        </w:rPr>
        <w:t>L</w:t>
      </w:r>
      <w:r w:rsidR="00406DA6">
        <w:rPr>
          <w:rFonts w:cstheme="minorHAnsi"/>
          <w:b/>
          <w:szCs w:val="24"/>
        </w:rPr>
        <w:t>ess than 2</w:t>
      </w:r>
      <w:r w:rsidR="00406DA6" w:rsidRPr="00406DA6">
        <w:rPr>
          <w:rFonts w:cstheme="minorHAnsi"/>
          <w:b/>
          <w:szCs w:val="24"/>
        </w:rPr>
        <w:t xml:space="preserve"> Day Stock Retail Count</w:t>
      </w:r>
      <w:r w:rsidR="00406DA6" w:rsidRPr="005F21BA">
        <w:rPr>
          <w:rFonts w:cstheme="minorHAnsi"/>
          <w:b/>
          <w:szCs w:val="24"/>
        </w:rPr>
        <w:t xml:space="preserve"> Retail (%) </w:t>
      </w:r>
      <w:r w:rsidR="00406DA6" w:rsidRPr="005F21BA">
        <w:rPr>
          <w:rFonts w:cstheme="minorHAnsi"/>
          <w:szCs w:val="24"/>
        </w:rPr>
        <w:t>(</w:t>
      </w:r>
      <w:r w:rsidR="00406DA6">
        <w:rPr>
          <w:rFonts w:cstheme="minorHAnsi"/>
          <w:szCs w:val="24"/>
        </w:rPr>
        <w:t>(Less than 2 Day Retail Count/ Total R</w:t>
      </w:r>
      <w:r w:rsidR="00406DA6" w:rsidRPr="00406DA6">
        <w:rPr>
          <w:rFonts w:cstheme="minorHAnsi"/>
          <w:szCs w:val="24"/>
        </w:rPr>
        <w:t>etail) * 100</w:t>
      </w:r>
      <w:r w:rsidR="00406DA6" w:rsidRPr="005F21BA">
        <w:rPr>
          <w:rFonts w:cstheme="minorHAnsi"/>
          <w:szCs w:val="24"/>
        </w:rPr>
        <w:t>)</w:t>
      </w:r>
      <w:r w:rsidR="00406DA6">
        <w:rPr>
          <w:rFonts w:cstheme="minorHAnsi"/>
          <w:szCs w:val="24"/>
        </w:rPr>
        <w:t>)</w:t>
      </w:r>
      <w:r w:rsidR="00CA63D7" w:rsidRPr="005F21BA">
        <w:rPr>
          <w:rFonts w:cstheme="minorHAnsi"/>
          <w:szCs w:val="24"/>
        </w:rPr>
        <w:t>.</w:t>
      </w:r>
    </w:p>
    <w:p w14:paraId="1915A923" w14:textId="77777777" w:rsidR="00CA63D7" w:rsidRPr="005F21BA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Cs w:val="24"/>
        </w:rPr>
      </w:pPr>
      <w:r w:rsidRPr="005F21BA">
        <w:rPr>
          <w:rFonts w:cstheme="minorHAnsi"/>
          <w:szCs w:val="24"/>
        </w:rPr>
        <w:t xml:space="preserve">All the Negative growth items/values color are Red. </w:t>
      </w:r>
    </w:p>
    <w:p w14:paraId="6F0671DD" w14:textId="77777777" w:rsidR="00CA63D7" w:rsidRPr="007B7161" w:rsidRDefault="00CA63D7" w:rsidP="00CA3F25">
      <w:pPr>
        <w:pStyle w:val="ListParagraph"/>
        <w:numPr>
          <w:ilvl w:val="0"/>
          <w:numId w:val="36"/>
        </w:numPr>
        <w:spacing w:after="200" w:line="240" w:lineRule="auto"/>
        <w:ind w:left="630"/>
        <w:jc w:val="both"/>
        <w:rPr>
          <w:rFonts w:cstheme="minorHAnsi"/>
          <w:sz w:val="24"/>
          <w:szCs w:val="24"/>
        </w:rPr>
      </w:pPr>
      <w:r w:rsidRPr="005F21BA">
        <w:rPr>
          <w:rFonts w:cstheme="minorHAnsi"/>
          <w:szCs w:val="24"/>
        </w:rPr>
        <w:t xml:space="preserve">All the behind MTD growth items, if MTD Achievement is less than that time/day target’s then they are colored if the deviation is equal or less than 5% the color is yellow else the Target vs MTD Achievement deviation is more than 5% the color is Red). </w:t>
      </w:r>
    </w:p>
    <w:p w14:paraId="654B166E" w14:textId="77777777" w:rsidR="00CA63D7" w:rsidRPr="00D03F5A" w:rsidRDefault="00CA63D7" w:rsidP="00AF1265">
      <w:pPr>
        <w:spacing w:after="200" w:line="240" w:lineRule="auto"/>
        <w:ind w:left="720"/>
        <w:contextualSpacing/>
        <w:rPr>
          <w:rFonts w:ascii="Calibri" w:eastAsia="Times New Roman" w:hAnsi="Calibri" w:cs="Calibri"/>
          <w:b/>
          <w:bCs/>
          <w:sz w:val="24"/>
          <w:lang w:val="en-CA" w:eastAsia="en-CA"/>
        </w:rPr>
      </w:pPr>
    </w:p>
    <w:p w14:paraId="62AEAC4A" w14:textId="77777777" w:rsidR="00295E6D" w:rsidRDefault="00295E6D" w:rsidP="00AF1265">
      <w:pPr>
        <w:rPr>
          <w:b/>
          <w:sz w:val="24"/>
          <w:szCs w:val="24"/>
        </w:rPr>
      </w:pPr>
    </w:p>
    <w:p w14:paraId="4AB64ACB" w14:textId="77777777" w:rsidR="00295E6D" w:rsidRDefault="00295E6D" w:rsidP="00AF1265">
      <w:pPr>
        <w:rPr>
          <w:b/>
          <w:sz w:val="24"/>
          <w:szCs w:val="24"/>
        </w:rPr>
      </w:pPr>
    </w:p>
    <w:p w14:paraId="5F9A76E0" w14:textId="77777777" w:rsidR="00295E6D" w:rsidRDefault="00295E6D" w:rsidP="00AF1265">
      <w:pPr>
        <w:rPr>
          <w:b/>
          <w:sz w:val="24"/>
          <w:szCs w:val="24"/>
        </w:rPr>
      </w:pPr>
    </w:p>
    <w:p w14:paraId="6383089B" w14:textId="77777777" w:rsidR="00295E6D" w:rsidRDefault="00295E6D" w:rsidP="00AF1265">
      <w:pPr>
        <w:rPr>
          <w:b/>
          <w:sz w:val="24"/>
          <w:szCs w:val="24"/>
        </w:rPr>
      </w:pPr>
    </w:p>
    <w:p w14:paraId="3CCF754E" w14:textId="77777777" w:rsidR="00295E6D" w:rsidRDefault="00295E6D" w:rsidP="00AF1265">
      <w:pPr>
        <w:rPr>
          <w:b/>
          <w:sz w:val="24"/>
          <w:szCs w:val="24"/>
        </w:rPr>
      </w:pPr>
    </w:p>
    <w:p w14:paraId="0CA87093" w14:textId="7FBAD021" w:rsidR="00AF1265" w:rsidRDefault="00AF1265" w:rsidP="00AF1265">
      <w:pPr>
        <w:rPr>
          <w:b/>
          <w:sz w:val="24"/>
          <w:szCs w:val="24"/>
        </w:rPr>
      </w:pPr>
      <w:r w:rsidRPr="00D430D9">
        <w:rPr>
          <w:b/>
          <w:sz w:val="24"/>
          <w:szCs w:val="24"/>
        </w:rPr>
        <w:t>Workflow Diagram App:</w:t>
      </w:r>
    </w:p>
    <w:p w14:paraId="34F37F7C" w14:textId="77777777" w:rsidR="00ED3EFD" w:rsidRPr="00D430D9" w:rsidRDefault="00ED3EFD" w:rsidP="00AF126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35FC1B" wp14:editId="15155D92">
            <wp:extent cx="5724524" cy="2221865"/>
            <wp:effectExtent l="38100" t="0" r="67310" b="6985"/>
            <wp:docPr id="53" name="Diagram 5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0E781C0-7923-4085-9B72-0108F329C4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2" r:lo="rId93" r:qs="rId94" r:cs="rId95"/>
              </a:graphicData>
            </a:graphic>
          </wp:inline>
        </w:drawing>
      </w:r>
    </w:p>
    <w:p w14:paraId="7C6E87D8" w14:textId="77777777" w:rsidR="00AF1265" w:rsidRDefault="00AF1265" w:rsidP="00AF1265">
      <w:pPr>
        <w:rPr>
          <w:b/>
        </w:rPr>
      </w:pPr>
    </w:p>
    <w:p w14:paraId="375E5478" w14:textId="77777777" w:rsidR="00AF1265" w:rsidRDefault="00AF1265" w:rsidP="00AF1265">
      <w:pPr>
        <w:jc w:val="center"/>
      </w:pPr>
      <w:r>
        <w:t xml:space="preserve">Workflow Diagram </w:t>
      </w:r>
    </w:p>
    <w:p w14:paraId="38DB41C2" w14:textId="77777777" w:rsidR="00AF1265" w:rsidRPr="00004C5F" w:rsidRDefault="00AF1265" w:rsidP="00AF1265">
      <w:pPr>
        <w:rPr>
          <w:b/>
          <w:bCs/>
          <w:color w:val="000000"/>
          <w:sz w:val="24"/>
          <w:szCs w:val="24"/>
        </w:rPr>
      </w:pPr>
      <w:r w:rsidRPr="00DA5AE0">
        <w:rPr>
          <w:b/>
          <w:bCs/>
          <w:color w:val="000000"/>
          <w:sz w:val="24"/>
          <w:szCs w:val="24"/>
        </w:rPr>
        <w:t>Workflow Description</w:t>
      </w:r>
      <w:r w:rsidRPr="00DA5AE0">
        <w:rPr>
          <w:rFonts w:ascii="Calibri-Bold" w:hAnsi="Calibri-Bold"/>
          <w:b/>
          <w:bCs/>
          <w:color w:val="000000"/>
          <w:sz w:val="24"/>
          <w:szCs w:val="24"/>
        </w:rPr>
        <w:t>:</w:t>
      </w:r>
    </w:p>
    <w:p w14:paraId="4E7671DD" w14:textId="77777777" w:rsidR="00777614" w:rsidRPr="00A926DF" w:rsidRDefault="00777614" w:rsidP="007D06E8">
      <w:pPr>
        <w:pStyle w:val="ListParagraph"/>
        <w:numPr>
          <w:ilvl w:val="0"/>
          <w:numId w:val="14"/>
        </w:numPr>
        <w:rPr>
          <w:szCs w:val="24"/>
        </w:rPr>
      </w:pPr>
      <w:r w:rsidRPr="00A926DF">
        <w:rPr>
          <w:bCs/>
          <w:szCs w:val="24"/>
        </w:rPr>
        <w:t>KPI Report</w:t>
      </w:r>
    </w:p>
    <w:p w14:paraId="30FB0294" w14:textId="77777777" w:rsidR="00777614" w:rsidRPr="00A926DF" w:rsidRDefault="00777614" w:rsidP="007D06E8">
      <w:pPr>
        <w:pStyle w:val="ListParagraph"/>
        <w:numPr>
          <w:ilvl w:val="0"/>
          <w:numId w:val="14"/>
        </w:numPr>
        <w:rPr>
          <w:szCs w:val="24"/>
        </w:rPr>
      </w:pPr>
      <w:r w:rsidRPr="00A926DF">
        <w:rPr>
          <w:bCs/>
          <w:szCs w:val="24"/>
        </w:rPr>
        <w:t>Select Cluster</w:t>
      </w:r>
    </w:p>
    <w:p w14:paraId="289EB2B2" w14:textId="77777777" w:rsidR="00777614" w:rsidRPr="00A926DF" w:rsidRDefault="00777614" w:rsidP="007D06E8">
      <w:pPr>
        <w:pStyle w:val="ListParagraph"/>
        <w:numPr>
          <w:ilvl w:val="0"/>
          <w:numId w:val="14"/>
        </w:numPr>
        <w:rPr>
          <w:szCs w:val="24"/>
        </w:rPr>
      </w:pPr>
      <w:r w:rsidRPr="00A926DF">
        <w:rPr>
          <w:bCs/>
          <w:szCs w:val="24"/>
        </w:rPr>
        <w:t>Select Region</w:t>
      </w:r>
    </w:p>
    <w:p w14:paraId="6B3A22B7" w14:textId="77777777" w:rsidR="00777614" w:rsidRPr="00A926DF" w:rsidRDefault="00777614" w:rsidP="007D06E8">
      <w:pPr>
        <w:pStyle w:val="ListParagraph"/>
        <w:numPr>
          <w:ilvl w:val="0"/>
          <w:numId w:val="14"/>
        </w:numPr>
        <w:rPr>
          <w:bCs/>
          <w:szCs w:val="24"/>
        </w:rPr>
      </w:pPr>
      <w:r w:rsidRPr="00A926DF">
        <w:rPr>
          <w:bCs/>
          <w:szCs w:val="24"/>
        </w:rPr>
        <w:t>Select Distributor</w:t>
      </w:r>
    </w:p>
    <w:p w14:paraId="3052AE55" w14:textId="77777777" w:rsidR="00777614" w:rsidRPr="00A926DF" w:rsidRDefault="00777614" w:rsidP="007D06E8">
      <w:pPr>
        <w:pStyle w:val="ListParagraph"/>
        <w:numPr>
          <w:ilvl w:val="0"/>
          <w:numId w:val="14"/>
        </w:numPr>
        <w:rPr>
          <w:szCs w:val="24"/>
        </w:rPr>
      </w:pPr>
      <w:r w:rsidRPr="00A926DF">
        <w:rPr>
          <w:bCs/>
          <w:szCs w:val="24"/>
        </w:rPr>
        <w:t>Select RSO Sup</w:t>
      </w:r>
    </w:p>
    <w:p w14:paraId="6EF6C36D" w14:textId="77777777" w:rsidR="00777614" w:rsidRPr="00A926DF" w:rsidRDefault="00777614" w:rsidP="007D06E8">
      <w:pPr>
        <w:pStyle w:val="ListParagraph"/>
        <w:numPr>
          <w:ilvl w:val="0"/>
          <w:numId w:val="14"/>
        </w:numPr>
        <w:rPr>
          <w:szCs w:val="24"/>
        </w:rPr>
      </w:pPr>
      <w:r w:rsidRPr="00A926DF">
        <w:rPr>
          <w:bCs/>
          <w:szCs w:val="24"/>
        </w:rPr>
        <w:t>Select RSO</w:t>
      </w:r>
    </w:p>
    <w:p w14:paraId="0BB4108E" w14:textId="77777777" w:rsidR="00777614" w:rsidRPr="00A926DF" w:rsidRDefault="00ED3EFD" w:rsidP="007D06E8">
      <w:pPr>
        <w:pStyle w:val="ListParagraph"/>
        <w:numPr>
          <w:ilvl w:val="0"/>
          <w:numId w:val="14"/>
        </w:numPr>
        <w:rPr>
          <w:bCs/>
          <w:szCs w:val="24"/>
        </w:rPr>
      </w:pPr>
      <w:r w:rsidRPr="00A926DF">
        <w:rPr>
          <w:bCs/>
          <w:szCs w:val="24"/>
        </w:rPr>
        <w:t>Select KPI (Retail SCR</w:t>
      </w:r>
      <w:r w:rsidR="00777614" w:rsidRPr="00A926DF">
        <w:rPr>
          <w:bCs/>
          <w:szCs w:val="24"/>
        </w:rPr>
        <w:t>)</w:t>
      </w:r>
    </w:p>
    <w:p w14:paraId="15EBD70E" w14:textId="77777777" w:rsidR="00777614" w:rsidRPr="00A926DF" w:rsidRDefault="00777614" w:rsidP="007D06E8">
      <w:pPr>
        <w:pStyle w:val="ListParagraph"/>
        <w:numPr>
          <w:ilvl w:val="0"/>
          <w:numId w:val="14"/>
        </w:numPr>
        <w:rPr>
          <w:szCs w:val="24"/>
        </w:rPr>
      </w:pPr>
      <w:r w:rsidRPr="00A926DF">
        <w:rPr>
          <w:bCs/>
          <w:szCs w:val="24"/>
        </w:rPr>
        <w:t>Able to see the Report</w:t>
      </w:r>
    </w:p>
    <w:p w14:paraId="13A5E1CC" w14:textId="77777777" w:rsidR="00AB5FFB" w:rsidRDefault="00AB5F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DD3FAF1" w14:textId="4D883768" w:rsidR="00AF1265" w:rsidRPr="00D430D9" w:rsidRDefault="007A6C7A" w:rsidP="00AF12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Interface for App: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1265" w14:paraId="269083D9" w14:textId="77777777" w:rsidTr="00AB5FFB">
        <w:trPr>
          <w:trHeight w:val="7280"/>
        </w:trPr>
        <w:tc>
          <w:tcPr>
            <w:tcW w:w="4675" w:type="dxa"/>
          </w:tcPr>
          <w:p w14:paraId="284ED35B" w14:textId="77777777" w:rsidR="00AF1265" w:rsidRDefault="00AF1265" w:rsidP="00AB5FF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5104" behindDoc="1" locked="0" layoutInCell="1" allowOverlap="1" wp14:anchorId="6FB361A2" wp14:editId="4FB57B83">
                  <wp:simplePos x="0" y="0"/>
                  <wp:positionH relativeFrom="column">
                    <wp:posOffset>395605</wp:posOffset>
                  </wp:positionH>
                  <wp:positionV relativeFrom="paragraph">
                    <wp:posOffset>158750</wp:posOffset>
                  </wp:positionV>
                  <wp:extent cx="2136775" cy="4352925"/>
                  <wp:effectExtent l="0" t="0" r="0" b="9525"/>
                  <wp:wrapTight wrapText="bothSides">
                    <wp:wrapPolygon edited="0">
                      <wp:start x="770" y="95"/>
                      <wp:lineTo x="385" y="567"/>
                      <wp:lineTo x="0" y="1418"/>
                      <wp:lineTo x="385" y="19946"/>
                      <wp:lineTo x="770" y="21458"/>
                      <wp:lineTo x="1155" y="21553"/>
                      <wp:lineTo x="20220" y="21553"/>
                      <wp:lineTo x="20605" y="21458"/>
                      <wp:lineTo x="20990" y="19946"/>
                      <wp:lineTo x="21183" y="851"/>
                      <wp:lineTo x="20605" y="95"/>
                      <wp:lineTo x="770" y="95"/>
                    </wp:wrapPolygon>
                  </wp:wrapTight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A.pn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7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30F21CC" w14:textId="77777777" w:rsidR="00AF1265" w:rsidRDefault="00AF1265" w:rsidP="00AB5FF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6128" behindDoc="1" locked="0" layoutInCell="1" allowOverlap="1" wp14:anchorId="00502D94" wp14:editId="1EF14A34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158750</wp:posOffset>
                  </wp:positionV>
                  <wp:extent cx="2179320" cy="4352925"/>
                  <wp:effectExtent l="0" t="0" r="0" b="9525"/>
                  <wp:wrapTight wrapText="bothSides">
                    <wp:wrapPolygon edited="0">
                      <wp:start x="12084" y="0"/>
                      <wp:lineTo x="1510" y="189"/>
                      <wp:lineTo x="0" y="378"/>
                      <wp:lineTo x="566" y="21269"/>
                      <wp:lineTo x="1322" y="21553"/>
                      <wp:lineTo x="20014" y="21553"/>
                      <wp:lineTo x="20769" y="21269"/>
                      <wp:lineTo x="21336" y="473"/>
                      <wp:lineTo x="19448" y="189"/>
                      <wp:lineTo x="12839" y="0"/>
                      <wp:lineTo x="12084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-1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49CDD6D" w14:textId="77777777" w:rsidR="008F1ED3" w:rsidRDefault="008F1ED3" w:rsidP="00CA63D7">
      <w:pPr>
        <w:rPr>
          <w:rFonts w:ascii="Calibri-Bold" w:hAnsi="Calibri-Bold"/>
          <w:b/>
          <w:bCs/>
          <w:color w:val="ED7D31" w:themeColor="accent2"/>
          <w:sz w:val="24"/>
          <w:szCs w:val="24"/>
        </w:rPr>
      </w:pPr>
    </w:p>
    <w:p w14:paraId="687A6808" w14:textId="544ACCBA" w:rsidR="00CA63D7" w:rsidRPr="00EA09A1" w:rsidRDefault="00CA63D7" w:rsidP="00CA63D7">
      <w:pPr>
        <w:rPr>
          <w:sz w:val="24"/>
          <w:szCs w:val="24"/>
        </w:rPr>
      </w:pPr>
      <w:r w:rsidRPr="00EA09A1">
        <w:rPr>
          <w:rFonts w:ascii="Calibri-Bold" w:hAnsi="Calibri-Bold"/>
          <w:b/>
          <w:bCs/>
          <w:sz w:val="24"/>
          <w:szCs w:val="24"/>
        </w:rPr>
        <w:t>Rules/Validations:</w:t>
      </w:r>
    </w:p>
    <w:p w14:paraId="3AF5F3FE" w14:textId="77777777" w:rsidR="00CA63D7" w:rsidRPr="003526EB" w:rsidRDefault="00CA63D7" w:rsidP="007D06E8">
      <w:pPr>
        <w:numPr>
          <w:ilvl w:val="0"/>
          <w:numId w:val="37"/>
        </w:numPr>
        <w:spacing w:line="276" w:lineRule="auto"/>
        <w:contextualSpacing/>
        <w:rPr>
          <w:szCs w:val="24"/>
        </w:rPr>
      </w:pPr>
      <w:r w:rsidRPr="003526EB">
        <w:rPr>
          <w:szCs w:val="24"/>
        </w:rPr>
        <w:t>Geography Filter feature can be hide/show with the filter button.</w:t>
      </w:r>
    </w:p>
    <w:p w14:paraId="089E1F22" w14:textId="77777777" w:rsidR="00CA63D7" w:rsidRPr="003526EB" w:rsidRDefault="00CA63D7" w:rsidP="007D06E8">
      <w:pPr>
        <w:numPr>
          <w:ilvl w:val="0"/>
          <w:numId w:val="37"/>
        </w:numPr>
        <w:spacing w:line="276" w:lineRule="auto"/>
        <w:contextualSpacing/>
        <w:rPr>
          <w:szCs w:val="24"/>
        </w:rPr>
      </w:pPr>
      <w:r w:rsidRPr="003526EB">
        <w:rPr>
          <w:szCs w:val="24"/>
        </w:rPr>
        <w:t>Users can view and select the values in Geography filter under his/her low level of the Geography. Example: ZM can view and select the values in “Distributor”, “RSO Supervisor”, and “RSO” dropdown under the ZM.</w:t>
      </w:r>
    </w:p>
    <w:p w14:paraId="37EB3FE3" w14:textId="77777777" w:rsidR="00CA63D7" w:rsidRPr="003526EB" w:rsidRDefault="00CA63D7" w:rsidP="007D06E8">
      <w:pPr>
        <w:numPr>
          <w:ilvl w:val="0"/>
          <w:numId w:val="37"/>
        </w:numPr>
        <w:spacing w:line="240" w:lineRule="auto"/>
        <w:rPr>
          <w:szCs w:val="24"/>
        </w:rPr>
      </w:pPr>
      <w:r w:rsidRPr="003526EB">
        <w:rPr>
          <w:szCs w:val="24"/>
        </w:rPr>
        <w:t>Users must see the summarized data on the default landing report page under him/her.</w:t>
      </w:r>
    </w:p>
    <w:p w14:paraId="62B7FF4E" w14:textId="38F203E3" w:rsidR="00AF1265" w:rsidRDefault="00CA63D7" w:rsidP="00F72FCA">
      <w:pPr>
        <w:numPr>
          <w:ilvl w:val="0"/>
          <w:numId w:val="37"/>
        </w:numPr>
      </w:pPr>
      <w:r w:rsidRPr="00E3222F">
        <w:rPr>
          <w:szCs w:val="24"/>
        </w:rPr>
        <w:t xml:space="preserve">The summarized data view must work as user’s </w:t>
      </w:r>
      <w:r w:rsidRPr="00E3222F">
        <w:rPr>
          <w:szCs w:val="24"/>
          <w:lang w:val="en-AU"/>
        </w:rPr>
        <w:t xml:space="preserve">hierarchy &amp; demography. Example: RSO will see Retailers </w:t>
      </w:r>
      <w:r w:rsidRPr="00E3222F">
        <w:rPr>
          <w:szCs w:val="24"/>
        </w:rPr>
        <w:t xml:space="preserve">summarized data under him/her, RSO Supervisor will see </w:t>
      </w:r>
      <w:r w:rsidRPr="00E3222F">
        <w:rPr>
          <w:szCs w:val="24"/>
          <w:lang w:val="en-AU"/>
        </w:rPr>
        <w:t xml:space="preserve">RSOs </w:t>
      </w:r>
      <w:r w:rsidRPr="00E3222F">
        <w:rPr>
          <w:szCs w:val="24"/>
        </w:rPr>
        <w:t>summarized data under him/her.</w:t>
      </w:r>
    </w:p>
    <w:p w14:paraId="47CA3F03" w14:textId="77777777" w:rsidR="002946F5" w:rsidRPr="0050034A" w:rsidRDefault="002946F5" w:rsidP="002946F5"/>
    <w:sectPr w:rsidR="002946F5" w:rsidRPr="0050034A">
      <w:footerReference w:type="default" r:id="rId9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9AC23B" w14:textId="77777777" w:rsidR="005E3C59" w:rsidRDefault="005E3C59" w:rsidP="0050034A">
      <w:pPr>
        <w:spacing w:after="0" w:line="240" w:lineRule="auto"/>
      </w:pPr>
      <w:r>
        <w:separator/>
      </w:r>
    </w:p>
  </w:endnote>
  <w:endnote w:type="continuationSeparator" w:id="0">
    <w:p w14:paraId="1C17814D" w14:textId="77777777" w:rsidR="005E3C59" w:rsidRDefault="005E3C59" w:rsidP="00500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9128183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23496773" w14:textId="1D1AC468" w:rsidR="00055A3D" w:rsidRPr="0050034A" w:rsidRDefault="00055A3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50034A">
          <w:rPr>
            <w:b/>
          </w:rPr>
          <w:fldChar w:fldCharType="begin"/>
        </w:r>
        <w:r w:rsidRPr="0050034A">
          <w:rPr>
            <w:b/>
          </w:rPr>
          <w:instrText xml:space="preserve"> PAGE   \* MERGEFORMAT </w:instrText>
        </w:r>
        <w:r w:rsidRPr="0050034A">
          <w:rPr>
            <w:b/>
          </w:rPr>
          <w:fldChar w:fldCharType="separate"/>
        </w:r>
        <w:r w:rsidR="007B1602" w:rsidRPr="007B1602">
          <w:rPr>
            <w:b/>
            <w:bCs/>
            <w:noProof/>
          </w:rPr>
          <w:t>19</w:t>
        </w:r>
        <w:r w:rsidRPr="0050034A">
          <w:rPr>
            <w:b/>
            <w:bCs/>
            <w:noProof/>
          </w:rPr>
          <w:fldChar w:fldCharType="end"/>
        </w:r>
        <w:r w:rsidRPr="0050034A">
          <w:rPr>
            <w:b/>
            <w:bCs/>
          </w:rPr>
          <w:t xml:space="preserve"> | </w:t>
        </w:r>
        <w:r w:rsidRPr="0050034A">
          <w:rPr>
            <w:b/>
            <w:color w:val="7F7F7F" w:themeColor="background1" w:themeShade="7F"/>
            <w:spacing w:val="60"/>
          </w:rPr>
          <w:t>Page</w:t>
        </w:r>
      </w:p>
    </w:sdtContent>
  </w:sdt>
  <w:p w14:paraId="52126FC2" w14:textId="77777777" w:rsidR="00055A3D" w:rsidRDefault="00055A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01D86E" w14:textId="77777777" w:rsidR="005E3C59" w:rsidRDefault="005E3C59" w:rsidP="0050034A">
      <w:pPr>
        <w:spacing w:after="0" w:line="240" w:lineRule="auto"/>
      </w:pPr>
      <w:r>
        <w:separator/>
      </w:r>
    </w:p>
  </w:footnote>
  <w:footnote w:type="continuationSeparator" w:id="0">
    <w:p w14:paraId="7D8F9574" w14:textId="77777777" w:rsidR="005E3C59" w:rsidRDefault="005E3C59" w:rsidP="005003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A03B0"/>
    <w:multiLevelType w:val="multilevel"/>
    <w:tmpl w:val="16FC3BFE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97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432" w:hanging="432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432" w:hanging="432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432" w:hanging="43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432" w:hanging="43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" w:hanging="43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" w:hanging="43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" w:hanging="432"/>
      </w:pPr>
      <w:rPr>
        <w:rFonts w:hint="default"/>
      </w:rPr>
    </w:lvl>
  </w:abstractNum>
  <w:abstractNum w:abstractNumId="1">
    <w:nsid w:val="06E002B8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107B4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741DD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E84A50"/>
    <w:multiLevelType w:val="hybridMultilevel"/>
    <w:tmpl w:val="13AA9CF8"/>
    <w:lvl w:ilvl="0" w:tplc="7BB68B2E">
      <w:start w:val="1"/>
      <w:numFmt w:val="lowerRoman"/>
      <w:lvlText w:val="%1."/>
      <w:lvlJc w:val="righ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E35F1E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CF29DD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6A2903"/>
    <w:multiLevelType w:val="hybridMultilevel"/>
    <w:tmpl w:val="474A7184"/>
    <w:lvl w:ilvl="0" w:tplc="D954EEEA">
      <w:start w:val="1"/>
      <w:numFmt w:val="decimal"/>
      <w:lvlText w:val="DE-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822FC9"/>
    <w:multiLevelType w:val="multilevel"/>
    <w:tmpl w:val="1F4E63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">
    <w:nsid w:val="1D9925CE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1D4A2B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7C02EC"/>
    <w:multiLevelType w:val="hybridMultilevel"/>
    <w:tmpl w:val="4CC4832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F643F5"/>
    <w:multiLevelType w:val="hybridMultilevel"/>
    <w:tmpl w:val="8700B52C"/>
    <w:lvl w:ilvl="0" w:tplc="0DFE30E6">
      <w:start w:val="1"/>
      <w:numFmt w:val="lowerRoman"/>
      <w:lvlText w:val="%1."/>
      <w:lvlJc w:val="right"/>
      <w:pPr>
        <w:ind w:left="8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2A570B43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A13426"/>
    <w:multiLevelType w:val="hybridMultilevel"/>
    <w:tmpl w:val="4CC4832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4F475F"/>
    <w:multiLevelType w:val="hybridMultilevel"/>
    <w:tmpl w:val="C7DE1AAE"/>
    <w:lvl w:ilvl="0" w:tplc="00145D52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20547A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D86784"/>
    <w:multiLevelType w:val="hybridMultilevel"/>
    <w:tmpl w:val="674A1426"/>
    <w:lvl w:ilvl="0" w:tplc="87C0604A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2F27AA"/>
    <w:multiLevelType w:val="hybridMultilevel"/>
    <w:tmpl w:val="BF9AF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D64D81"/>
    <w:multiLevelType w:val="multilevel"/>
    <w:tmpl w:val="F9FCE792"/>
    <w:lvl w:ilvl="0">
      <w:start w:val="1"/>
      <w:numFmt w:val="decimal"/>
      <w:lvlText w:val="%1."/>
      <w:lvlJc w:val="left"/>
      <w:pPr>
        <w:ind w:left="360" w:hanging="360"/>
      </w:pPr>
      <w:rPr>
        <w:rFonts w:ascii="Trebuchet MS" w:eastAsia="Times New Roman" w:hAnsi="Trebuchet MS" w:cs="Times New Roman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0">
    <w:nsid w:val="3CA00380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EC6AD4"/>
    <w:multiLevelType w:val="hybridMultilevel"/>
    <w:tmpl w:val="36AE094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>
    <w:nsid w:val="3D3E280A"/>
    <w:multiLevelType w:val="hybridMultilevel"/>
    <w:tmpl w:val="674A1426"/>
    <w:lvl w:ilvl="0" w:tplc="87C0604A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D203E1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C608E0"/>
    <w:multiLevelType w:val="hybridMultilevel"/>
    <w:tmpl w:val="3438AB0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EE0FFE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2174A1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D436A3"/>
    <w:multiLevelType w:val="hybridMultilevel"/>
    <w:tmpl w:val="3DAA033C"/>
    <w:lvl w:ilvl="0" w:tplc="7BFE2BD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587F6C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157098"/>
    <w:multiLevelType w:val="hybridMultilevel"/>
    <w:tmpl w:val="55B6AD8A"/>
    <w:lvl w:ilvl="0" w:tplc="87C0604A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3045AB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7D4EA5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A43851"/>
    <w:multiLevelType w:val="hybridMultilevel"/>
    <w:tmpl w:val="A21E03F2"/>
    <w:lvl w:ilvl="0" w:tplc="CB0AB886">
      <w:start w:val="1"/>
      <w:numFmt w:val="lowerRoman"/>
      <w:lvlText w:val="%1."/>
      <w:lvlJc w:val="righ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FDA2059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17531F6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EF65DB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8F495E"/>
    <w:multiLevelType w:val="hybridMultilevel"/>
    <w:tmpl w:val="0EAC297C"/>
    <w:lvl w:ilvl="0" w:tplc="3240108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DBC4D12"/>
    <w:multiLevelType w:val="hybridMultilevel"/>
    <w:tmpl w:val="55B6AD8A"/>
    <w:lvl w:ilvl="0" w:tplc="87C0604A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0266804"/>
    <w:multiLevelType w:val="hybridMultilevel"/>
    <w:tmpl w:val="674A1426"/>
    <w:lvl w:ilvl="0" w:tplc="87C0604A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3D3F1F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5B2DA4"/>
    <w:multiLevelType w:val="hybridMultilevel"/>
    <w:tmpl w:val="3A8EB188"/>
    <w:lvl w:ilvl="0" w:tplc="DA7A2CAA">
      <w:start w:val="1"/>
      <w:numFmt w:val="decimal"/>
      <w:lvlText w:val="OE-%1:"/>
      <w:lvlJc w:val="left"/>
      <w:pPr>
        <w:ind w:left="-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440" w:hanging="360"/>
      </w:pPr>
    </w:lvl>
    <w:lvl w:ilvl="2" w:tplc="0409001B" w:tentative="1">
      <w:start w:val="1"/>
      <w:numFmt w:val="lowerRoman"/>
      <w:lvlText w:val="%3."/>
      <w:lvlJc w:val="right"/>
      <w:pPr>
        <w:ind w:left="-720" w:hanging="180"/>
      </w:pPr>
    </w:lvl>
    <w:lvl w:ilvl="3" w:tplc="0409000F" w:tentative="1">
      <w:start w:val="1"/>
      <w:numFmt w:val="decimal"/>
      <w:lvlText w:val="%4."/>
      <w:lvlJc w:val="left"/>
      <w:pPr>
        <w:ind w:left="0" w:hanging="360"/>
      </w:pPr>
    </w:lvl>
    <w:lvl w:ilvl="4" w:tplc="04090019" w:tentative="1">
      <w:start w:val="1"/>
      <w:numFmt w:val="lowerLetter"/>
      <w:lvlText w:val="%5."/>
      <w:lvlJc w:val="left"/>
      <w:pPr>
        <w:ind w:left="720" w:hanging="360"/>
      </w:pPr>
    </w:lvl>
    <w:lvl w:ilvl="5" w:tplc="0409001B" w:tentative="1">
      <w:start w:val="1"/>
      <w:numFmt w:val="lowerRoman"/>
      <w:lvlText w:val="%6."/>
      <w:lvlJc w:val="right"/>
      <w:pPr>
        <w:ind w:left="1440" w:hanging="180"/>
      </w:pPr>
    </w:lvl>
    <w:lvl w:ilvl="6" w:tplc="0409000F" w:tentative="1">
      <w:start w:val="1"/>
      <w:numFmt w:val="decimal"/>
      <w:lvlText w:val="%7."/>
      <w:lvlJc w:val="left"/>
      <w:pPr>
        <w:ind w:left="2160" w:hanging="360"/>
      </w:pPr>
    </w:lvl>
    <w:lvl w:ilvl="7" w:tplc="04090019" w:tentative="1">
      <w:start w:val="1"/>
      <w:numFmt w:val="lowerLetter"/>
      <w:lvlText w:val="%8."/>
      <w:lvlJc w:val="left"/>
      <w:pPr>
        <w:ind w:left="2880" w:hanging="360"/>
      </w:pPr>
    </w:lvl>
    <w:lvl w:ilvl="8" w:tplc="0409001B" w:tentative="1">
      <w:start w:val="1"/>
      <w:numFmt w:val="lowerRoman"/>
      <w:lvlText w:val="%9."/>
      <w:lvlJc w:val="right"/>
      <w:pPr>
        <w:ind w:left="3600" w:hanging="180"/>
      </w:pPr>
    </w:lvl>
  </w:abstractNum>
  <w:abstractNum w:abstractNumId="41">
    <w:nsid w:val="6A3708AD"/>
    <w:multiLevelType w:val="hybridMultilevel"/>
    <w:tmpl w:val="067E8B16"/>
    <w:lvl w:ilvl="0" w:tplc="560EA8A4">
      <w:start w:val="1"/>
      <w:numFmt w:val="lowerRoman"/>
      <w:lvlText w:val="%1."/>
      <w:lvlJc w:val="left"/>
      <w:pPr>
        <w:ind w:left="1080" w:hanging="720"/>
      </w:pPr>
      <w:rPr>
        <w:rFonts w:ascii="Calibri-Bold" w:hAnsi="Calibri-Bold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073622"/>
    <w:multiLevelType w:val="hybridMultilevel"/>
    <w:tmpl w:val="DE4CC0C4"/>
    <w:lvl w:ilvl="0" w:tplc="8C84167A">
      <w:start w:val="1"/>
      <w:numFmt w:val="decimal"/>
      <w:lvlText w:val="UD-%1: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>
    <w:nsid w:val="7C6E56D8"/>
    <w:multiLevelType w:val="hybridMultilevel"/>
    <w:tmpl w:val="4CC4832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7"/>
  </w:num>
  <w:num w:numId="3">
    <w:abstractNumId w:val="0"/>
  </w:num>
  <w:num w:numId="4">
    <w:abstractNumId w:val="5"/>
  </w:num>
  <w:num w:numId="5">
    <w:abstractNumId w:val="36"/>
  </w:num>
  <w:num w:numId="6">
    <w:abstractNumId w:val="31"/>
  </w:num>
  <w:num w:numId="7">
    <w:abstractNumId w:val="33"/>
  </w:num>
  <w:num w:numId="8">
    <w:abstractNumId w:val="23"/>
  </w:num>
  <w:num w:numId="9">
    <w:abstractNumId w:val="6"/>
  </w:num>
  <w:num w:numId="10">
    <w:abstractNumId w:val="16"/>
  </w:num>
  <w:num w:numId="11">
    <w:abstractNumId w:val="3"/>
  </w:num>
  <w:num w:numId="12">
    <w:abstractNumId w:val="1"/>
  </w:num>
  <w:num w:numId="13">
    <w:abstractNumId w:val="2"/>
  </w:num>
  <w:num w:numId="14">
    <w:abstractNumId w:val="13"/>
  </w:num>
  <w:num w:numId="15">
    <w:abstractNumId w:val="35"/>
  </w:num>
  <w:num w:numId="16">
    <w:abstractNumId w:val="24"/>
  </w:num>
  <w:num w:numId="17">
    <w:abstractNumId w:val="12"/>
  </w:num>
  <w:num w:numId="18">
    <w:abstractNumId w:val="15"/>
  </w:num>
  <w:num w:numId="19">
    <w:abstractNumId w:val="14"/>
  </w:num>
  <w:num w:numId="20">
    <w:abstractNumId w:val="10"/>
  </w:num>
  <w:num w:numId="21">
    <w:abstractNumId w:val="43"/>
  </w:num>
  <w:num w:numId="22">
    <w:abstractNumId w:val="30"/>
  </w:num>
  <w:num w:numId="23">
    <w:abstractNumId w:val="11"/>
  </w:num>
  <w:num w:numId="24">
    <w:abstractNumId w:val="39"/>
  </w:num>
  <w:num w:numId="25">
    <w:abstractNumId w:val="32"/>
  </w:num>
  <w:num w:numId="26">
    <w:abstractNumId w:val="28"/>
  </w:num>
  <w:num w:numId="27">
    <w:abstractNumId w:val="37"/>
  </w:num>
  <w:num w:numId="28">
    <w:abstractNumId w:val="26"/>
  </w:num>
  <w:num w:numId="29">
    <w:abstractNumId w:val="29"/>
  </w:num>
  <w:num w:numId="30">
    <w:abstractNumId w:val="34"/>
  </w:num>
  <w:num w:numId="31">
    <w:abstractNumId w:val="38"/>
  </w:num>
  <w:num w:numId="32">
    <w:abstractNumId w:val="22"/>
  </w:num>
  <w:num w:numId="33">
    <w:abstractNumId w:val="41"/>
  </w:num>
  <w:num w:numId="34">
    <w:abstractNumId w:val="17"/>
  </w:num>
  <w:num w:numId="35">
    <w:abstractNumId w:val="9"/>
  </w:num>
  <w:num w:numId="36">
    <w:abstractNumId w:val="4"/>
  </w:num>
  <w:num w:numId="37">
    <w:abstractNumId w:val="25"/>
  </w:num>
  <w:num w:numId="38">
    <w:abstractNumId w:val="19"/>
  </w:num>
  <w:num w:numId="39">
    <w:abstractNumId w:val="21"/>
  </w:num>
  <w:num w:numId="40">
    <w:abstractNumId w:val="18"/>
  </w:num>
  <w:num w:numId="41">
    <w:abstractNumId w:val="40"/>
  </w:num>
  <w:num w:numId="42">
    <w:abstractNumId w:val="42"/>
  </w:num>
  <w:num w:numId="43">
    <w:abstractNumId w:val="7"/>
  </w:num>
  <w:num w:numId="44">
    <w:abstractNumId w:val="8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tDQ3MDcxN7c0sTC1MDNT0lEKTi0uzszPAykwrwUAI2mn+iwAAAA="/>
  </w:docVars>
  <w:rsids>
    <w:rsidRoot w:val="00586344"/>
    <w:rsid w:val="000024FB"/>
    <w:rsid w:val="00004C5F"/>
    <w:rsid w:val="000055E5"/>
    <w:rsid w:val="0000563C"/>
    <w:rsid w:val="000068E4"/>
    <w:rsid w:val="00006950"/>
    <w:rsid w:val="00020DEC"/>
    <w:rsid w:val="00023DC8"/>
    <w:rsid w:val="00033CA9"/>
    <w:rsid w:val="00040E8F"/>
    <w:rsid w:val="00047081"/>
    <w:rsid w:val="00050495"/>
    <w:rsid w:val="00051FFB"/>
    <w:rsid w:val="00055A3D"/>
    <w:rsid w:val="00055FA2"/>
    <w:rsid w:val="000606C6"/>
    <w:rsid w:val="00062E5E"/>
    <w:rsid w:val="00066E9E"/>
    <w:rsid w:val="000670BE"/>
    <w:rsid w:val="000774AC"/>
    <w:rsid w:val="00087FF0"/>
    <w:rsid w:val="000969D9"/>
    <w:rsid w:val="000B45A5"/>
    <w:rsid w:val="000C0107"/>
    <w:rsid w:val="000C15C7"/>
    <w:rsid w:val="000E47A5"/>
    <w:rsid w:val="00101383"/>
    <w:rsid w:val="001171D7"/>
    <w:rsid w:val="00135664"/>
    <w:rsid w:val="00141B95"/>
    <w:rsid w:val="001429E6"/>
    <w:rsid w:val="001471B1"/>
    <w:rsid w:val="0016196E"/>
    <w:rsid w:val="00162986"/>
    <w:rsid w:val="00166CD5"/>
    <w:rsid w:val="00170B88"/>
    <w:rsid w:val="0017337E"/>
    <w:rsid w:val="00175B5A"/>
    <w:rsid w:val="00183A91"/>
    <w:rsid w:val="00190433"/>
    <w:rsid w:val="00192AF4"/>
    <w:rsid w:val="001A4180"/>
    <w:rsid w:val="001A50E9"/>
    <w:rsid w:val="001B147C"/>
    <w:rsid w:val="001B3707"/>
    <w:rsid w:val="001B5B64"/>
    <w:rsid w:val="001B6FD8"/>
    <w:rsid w:val="001C03BE"/>
    <w:rsid w:val="001C48F0"/>
    <w:rsid w:val="001C751C"/>
    <w:rsid w:val="001D73DB"/>
    <w:rsid w:val="001E1930"/>
    <w:rsid w:val="001E4C3D"/>
    <w:rsid w:val="0020316D"/>
    <w:rsid w:val="002053E0"/>
    <w:rsid w:val="00210660"/>
    <w:rsid w:val="00217A28"/>
    <w:rsid w:val="002437D0"/>
    <w:rsid w:val="002531F7"/>
    <w:rsid w:val="00256459"/>
    <w:rsid w:val="00264EC6"/>
    <w:rsid w:val="0026547F"/>
    <w:rsid w:val="00274D1E"/>
    <w:rsid w:val="00283EA0"/>
    <w:rsid w:val="002946F5"/>
    <w:rsid w:val="00295E6D"/>
    <w:rsid w:val="002A032A"/>
    <w:rsid w:val="002B09C4"/>
    <w:rsid w:val="002B2FD7"/>
    <w:rsid w:val="002B70EE"/>
    <w:rsid w:val="002C6BB7"/>
    <w:rsid w:val="002D2BAA"/>
    <w:rsid w:val="002D5CAF"/>
    <w:rsid w:val="002E0B03"/>
    <w:rsid w:val="002F0F4E"/>
    <w:rsid w:val="002F181C"/>
    <w:rsid w:val="002F2185"/>
    <w:rsid w:val="002F3F72"/>
    <w:rsid w:val="00300A48"/>
    <w:rsid w:val="0030398F"/>
    <w:rsid w:val="003121B5"/>
    <w:rsid w:val="003140D9"/>
    <w:rsid w:val="0031614A"/>
    <w:rsid w:val="00321F32"/>
    <w:rsid w:val="003264A0"/>
    <w:rsid w:val="00342DF1"/>
    <w:rsid w:val="003526EB"/>
    <w:rsid w:val="00365D7E"/>
    <w:rsid w:val="00373821"/>
    <w:rsid w:val="0037639C"/>
    <w:rsid w:val="00383E5E"/>
    <w:rsid w:val="003864B9"/>
    <w:rsid w:val="00390610"/>
    <w:rsid w:val="003A6661"/>
    <w:rsid w:val="003B768B"/>
    <w:rsid w:val="003C2533"/>
    <w:rsid w:val="003C2CE2"/>
    <w:rsid w:val="003C47E0"/>
    <w:rsid w:val="003E5619"/>
    <w:rsid w:val="003E6503"/>
    <w:rsid w:val="003F4741"/>
    <w:rsid w:val="00406467"/>
    <w:rsid w:val="00406DA6"/>
    <w:rsid w:val="00407C72"/>
    <w:rsid w:val="00412EC4"/>
    <w:rsid w:val="00412F29"/>
    <w:rsid w:val="0042135B"/>
    <w:rsid w:val="004226D1"/>
    <w:rsid w:val="00425115"/>
    <w:rsid w:val="00440D5C"/>
    <w:rsid w:val="00440E32"/>
    <w:rsid w:val="0044433B"/>
    <w:rsid w:val="00445E4B"/>
    <w:rsid w:val="00447A06"/>
    <w:rsid w:val="00452AE1"/>
    <w:rsid w:val="00461081"/>
    <w:rsid w:val="00464F0B"/>
    <w:rsid w:val="004726D7"/>
    <w:rsid w:val="00485001"/>
    <w:rsid w:val="00490043"/>
    <w:rsid w:val="00491F05"/>
    <w:rsid w:val="004A2F39"/>
    <w:rsid w:val="004A58E6"/>
    <w:rsid w:val="004A6B27"/>
    <w:rsid w:val="004B1C0D"/>
    <w:rsid w:val="004C4856"/>
    <w:rsid w:val="004D34FF"/>
    <w:rsid w:val="004E3355"/>
    <w:rsid w:val="004E7090"/>
    <w:rsid w:val="0050034A"/>
    <w:rsid w:val="00500702"/>
    <w:rsid w:val="00520926"/>
    <w:rsid w:val="00535A83"/>
    <w:rsid w:val="00553795"/>
    <w:rsid w:val="0055499A"/>
    <w:rsid w:val="005709DC"/>
    <w:rsid w:val="005731DD"/>
    <w:rsid w:val="00575E26"/>
    <w:rsid w:val="00577C0B"/>
    <w:rsid w:val="00583D05"/>
    <w:rsid w:val="00586344"/>
    <w:rsid w:val="00587AE6"/>
    <w:rsid w:val="0059422F"/>
    <w:rsid w:val="00594261"/>
    <w:rsid w:val="005C5B9F"/>
    <w:rsid w:val="005E07C6"/>
    <w:rsid w:val="005E3C59"/>
    <w:rsid w:val="005F10C7"/>
    <w:rsid w:val="005F21BA"/>
    <w:rsid w:val="005F3847"/>
    <w:rsid w:val="005F5F11"/>
    <w:rsid w:val="005F6745"/>
    <w:rsid w:val="0061379F"/>
    <w:rsid w:val="006316F7"/>
    <w:rsid w:val="006354C0"/>
    <w:rsid w:val="00635CC6"/>
    <w:rsid w:val="006370E4"/>
    <w:rsid w:val="00641F7D"/>
    <w:rsid w:val="0064356A"/>
    <w:rsid w:val="0065088F"/>
    <w:rsid w:val="0065262C"/>
    <w:rsid w:val="00655787"/>
    <w:rsid w:val="006773D4"/>
    <w:rsid w:val="0068016E"/>
    <w:rsid w:val="00682A26"/>
    <w:rsid w:val="00682FF7"/>
    <w:rsid w:val="006848F7"/>
    <w:rsid w:val="00690144"/>
    <w:rsid w:val="006A09AF"/>
    <w:rsid w:val="006A1280"/>
    <w:rsid w:val="006A2BF7"/>
    <w:rsid w:val="006B3776"/>
    <w:rsid w:val="006B7F02"/>
    <w:rsid w:val="006B7F9B"/>
    <w:rsid w:val="006D0028"/>
    <w:rsid w:val="006D6939"/>
    <w:rsid w:val="006D7A68"/>
    <w:rsid w:val="006E344E"/>
    <w:rsid w:val="006E653F"/>
    <w:rsid w:val="007021FF"/>
    <w:rsid w:val="0071190B"/>
    <w:rsid w:val="00721003"/>
    <w:rsid w:val="0072393E"/>
    <w:rsid w:val="0074085B"/>
    <w:rsid w:val="00741887"/>
    <w:rsid w:val="0074634C"/>
    <w:rsid w:val="00750CC1"/>
    <w:rsid w:val="00755064"/>
    <w:rsid w:val="0076124D"/>
    <w:rsid w:val="00763040"/>
    <w:rsid w:val="007737F7"/>
    <w:rsid w:val="00777614"/>
    <w:rsid w:val="00782E6C"/>
    <w:rsid w:val="00787C1F"/>
    <w:rsid w:val="00793208"/>
    <w:rsid w:val="007A4BB5"/>
    <w:rsid w:val="007A6C7A"/>
    <w:rsid w:val="007B1602"/>
    <w:rsid w:val="007B432D"/>
    <w:rsid w:val="007B44E9"/>
    <w:rsid w:val="007B7161"/>
    <w:rsid w:val="007C1350"/>
    <w:rsid w:val="007D06E8"/>
    <w:rsid w:val="007E10DB"/>
    <w:rsid w:val="007E6031"/>
    <w:rsid w:val="007F21AD"/>
    <w:rsid w:val="00807133"/>
    <w:rsid w:val="008104A3"/>
    <w:rsid w:val="00817C66"/>
    <w:rsid w:val="00834FDC"/>
    <w:rsid w:val="008457B8"/>
    <w:rsid w:val="008507F2"/>
    <w:rsid w:val="008532DD"/>
    <w:rsid w:val="00854177"/>
    <w:rsid w:val="00856E3D"/>
    <w:rsid w:val="0086712A"/>
    <w:rsid w:val="00870AD2"/>
    <w:rsid w:val="00883F67"/>
    <w:rsid w:val="008861D2"/>
    <w:rsid w:val="00894924"/>
    <w:rsid w:val="00894E91"/>
    <w:rsid w:val="008B1E86"/>
    <w:rsid w:val="008C1EFA"/>
    <w:rsid w:val="008E2202"/>
    <w:rsid w:val="008F1ED3"/>
    <w:rsid w:val="008F291A"/>
    <w:rsid w:val="0090257B"/>
    <w:rsid w:val="009112E9"/>
    <w:rsid w:val="00914699"/>
    <w:rsid w:val="0091663F"/>
    <w:rsid w:val="009229D4"/>
    <w:rsid w:val="009242C5"/>
    <w:rsid w:val="009279CF"/>
    <w:rsid w:val="00933610"/>
    <w:rsid w:val="00943E60"/>
    <w:rsid w:val="00946423"/>
    <w:rsid w:val="0095043D"/>
    <w:rsid w:val="00962808"/>
    <w:rsid w:val="009663B5"/>
    <w:rsid w:val="009718BE"/>
    <w:rsid w:val="00973F89"/>
    <w:rsid w:val="009910E2"/>
    <w:rsid w:val="00991B57"/>
    <w:rsid w:val="009A1151"/>
    <w:rsid w:val="009A2B58"/>
    <w:rsid w:val="009A33AB"/>
    <w:rsid w:val="009A4D23"/>
    <w:rsid w:val="009B348B"/>
    <w:rsid w:val="009B5A3E"/>
    <w:rsid w:val="009D2317"/>
    <w:rsid w:val="009D5A79"/>
    <w:rsid w:val="009D60A4"/>
    <w:rsid w:val="009E1CFD"/>
    <w:rsid w:val="009E23C1"/>
    <w:rsid w:val="009E254E"/>
    <w:rsid w:val="009E4F45"/>
    <w:rsid w:val="009F0536"/>
    <w:rsid w:val="00A062E4"/>
    <w:rsid w:val="00A06AFE"/>
    <w:rsid w:val="00A07578"/>
    <w:rsid w:val="00A11634"/>
    <w:rsid w:val="00A15BCF"/>
    <w:rsid w:val="00A3281F"/>
    <w:rsid w:val="00A400C9"/>
    <w:rsid w:val="00A5615F"/>
    <w:rsid w:val="00A61754"/>
    <w:rsid w:val="00A926DF"/>
    <w:rsid w:val="00AA7851"/>
    <w:rsid w:val="00AB5FFB"/>
    <w:rsid w:val="00AB7491"/>
    <w:rsid w:val="00AC0F5D"/>
    <w:rsid w:val="00AE04D7"/>
    <w:rsid w:val="00AE4246"/>
    <w:rsid w:val="00AE4B24"/>
    <w:rsid w:val="00AE536C"/>
    <w:rsid w:val="00AF1265"/>
    <w:rsid w:val="00AF29C3"/>
    <w:rsid w:val="00B148EF"/>
    <w:rsid w:val="00B2002C"/>
    <w:rsid w:val="00B22FBB"/>
    <w:rsid w:val="00B27F8B"/>
    <w:rsid w:val="00B321C8"/>
    <w:rsid w:val="00B32281"/>
    <w:rsid w:val="00B36CDD"/>
    <w:rsid w:val="00B448A0"/>
    <w:rsid w:val="00B53BB0"/>
    <w:rsid w:val="00B63D02"/>
    <w:rsid w:val="00B75EC8"/>
    <w:rsid w:val="00B8660C"/>
    <w:rsid w:val="00B96D3A"/>
    <w:rsid w:val="00BA0F16"/>
    <w:rsid w:val="00BA5B8E"/>
    <w:rsid w:val="00BB0EAE"/>
    <w:rsid w:val="00BC21CC"/>
    <w:rsid w:val="00BE0C07"/>
    <w:rsid w:val="00BE1EB6"/>
    <w:rsid w:val="00BE4E29"/>
    <w:rsid w:val="00BE5734"/>
    <w:rsid w:val="00C041DD"/>
    <w:rsid w:val="00C17ECF"/>
    <w:rsid w:val="00C27625"/>
    <w:rsid w:val="00C302F6"/>
    <w:rsid w:val="00C31485"/>
    <w:rsid w:val="00C421F5"/>
    <w:rsid w:val="00C462F3"/>
    <w:rsid w:val="00C463FD"/>
    <w:rsid w:val="00C52ADA"/>
    <w:rsid w:val="00C65B44"/>
    <w:rsid w:val="00C73C36"/>
    <w:rsid w:val="00C853B3"/>
    <w:rsid w:val="00C86996"/>
    <w:rsid w:val="00C90386"/>
    <w:rsid w:val="00C93E12"/>
    <w:rsid w:val="00CA3F25"/>
    <w:rsid w:val="00CA63D7"/>
    <w:rsid w:val="00CC78FA"/>
    <w:rsid w:val="00CD65E7"/>
    <w:rsid w:val="00CE29C2"/>
    <w:rsid w:val="00CF132D"/>
    <w:rsid w:val="00CF1CEE"/>
    <w:rsid w:val="00CF2D34"/>
    <w:rsid w:val="00D0109C"/>
    <w:rsid w:val="00D03F5A"/>
    <w:rsid w:val="00D077FC"/>
    <w:rsid w:val="00D078BF"/>
    <w:rsid w:val="00D146C1"/>
    <w:rsid w:val="00D16ADB"/>
    <w:rsid w:val="00D17F84"/>
    <w:rsid w:val="00D20556"/>
    <w:rsid w:val="00D30C0E"/>
    <w:rsid w:val="00D365AA"/>
    <w:rsid w:val="00D37503"/>
    <w:rsid w:val="00D430D9"/>
    <w:rsid w:val="00D44BD8"/>
    <w:rsid w:val="00D5111D"/>
    <w:rsid w:val="00D548E8"/>
    <w:rsid w:val="00D54C3E"/>
    <w:rsid w:val="00D71E83"/>
    <w:rsid w:val="00D877C4"/>
    <w:rsid w:val="00D91810"/>
    <w:rsid w:val="00DA5AE0"/>
    <w:rsid w:val="00DA7B11"/>
    <w:rsid w:val="00DB4F59"/>
    <w:rsid w:val="00DC2E72"/>
    <w:rsid w:val="00DC3807"/>
    <w:rsid w:val="00DD3E26"/>
    <w:rsid w:val="00DE337D"/>
    <w:rsid w:val="00DF2381"/>
    <w:rsid w:val="00DF5B45"/>
    <w:rsid w:val="00DF723A"/>
    <w:rsid w:val="00E007C0"/>
    <w:rsid w:val="00E02733"/>
    <w:rsid w:val="00E17D8D"/>
    <w:rsid w:val="00E270A0"/>
    <w:rsid w:val="00E27795"/>
    <w:rsid w:val="00E3222F"/>
    <w:rsid w:val="00E327B8"/>
    <w:rsid w:val="00E358F2"/>
    <w:rsid w:val="00E368CB"/>
    <w:rsid w:val="00E37400"/>
    <w:rsid w:val="00E40434"/>
    <w:rsid w:val="00E41F1E"/>
    <w:rsid w:val="00E42274"/>
    <w:rsid w:val="00E45CF4"/>
    <w:rsid w:val="00E519FB"/>
    <w:rsid w:val="00E664D4"/>
    <w:rsid w:val="00E82222"/>
    <w:rsid w:val="00E847A8"/>
    <w:rsid w:val="00E9168C"/>
    <w:rsid w:val="00EA09A1"/>
    <w:rsid w:val="00EA692E"/>
    <w:rsid w:val="00EA7DFA"/>
    <w:rsid w:val="00EB3830"/>
    <w:rsid w:val="00EC2C62"/>
    <w:rsid w:val="00EC47BB"/>
    <w:rsid w:val="00ED3EFD"/>
    <w:rsid w:val="00F1267C"/>
    <w:rsid w:val="00F20990"/>
    <w:rsid w:val="00F30526"/>
    <w:rsid w:val="00F35846"/>
    <w:rsid w:val="00F372A9"/>
    <w:rsid w:val="00F44AD6"/>
    <w:rsid w:val="00F541B7"/>
    <w:rsid w:val="00F63BB1"/>
    <w:rsid w:val="00F7296C"/>
    <w:rsid w:val="00F72FCA"/>
    <w:rsid w:val="00F806D2"/>
    <w:rsid w:val="00FA0627"/>
    <w:rsid w:val="00FA302F"/>
    <w:rsid w:val="00FC4529"/>
    <w:rsid w:val="00FD1DBC"/>
    <w:rsid w:val="00FD2ADD"/>
    <w:rsid w:val="00FD4A2D"/>
    <w:rsid w:val="00FD7BCC"/>
    <w:rsid w:val="00FE1C2F"/>
    <w:rsid w:val="00FE7BF8"/>
    <w:rsid w:val="00FF0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7DEC7"/>
  <w15:chartTrackingRefBased/>
  <w15:docId w15:val="{AE878ABD-17E8-4462-9F74-18EFD0AD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6459"/>
  </w:style>
  <w:style w:type="paragraph" w:styleId="Heading1">
    <w:name w:val="heading 1"/>
    <w:basedOn w:val="Normal"/>
    <w:next w:val="Normal"/>
    <w:link w:val="Heading1Char"/>
    <w:uiPriority w:val="9"/>
    <w:qFormat/>
    <w:rsid w:val="007B7161"/>
    <w:pPr>
      <w:keepNext/>
      <w:keepLines/>
      <w:numPr>
        <w:numId w:val="3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sz w:val="32"/>
      <w:szCs w:val="28"/>
      <w:lang w:val="en-CA" w:eastAsia="en-CA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B7161"/>
    <w:pPr>
      <w:numPr>
        <w:ilvl w:val="1"/>
      </w:numPr>
      <w:spacing w:before="200" w:after="120"/>
      <w:outlineLvl w:val="1"/>
    </w:pPr>
    <w:rPr>
      <w:bCs w:val="0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B7161"/>
    <w:pPr>
      <w:numPr>
        <w:ilvl w:val="2"/>
      </w:numPr>
      <w:ind w:left="504"/>
      <w:outlineLvl w:val="2"/>
    </w:pPr>
    <w:rPr>
      <w:bCs/>
      <w:color w:val="7F7F7F" w:themeColor="text1" w:themeTint="80"/>
      <w:sz w:val="2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7B7161"/>
    <w:pPr>
      <w:numPr>
        <w:ilvl w:val="3"/>
      </w:numPr>
      <w:outlineLvl w:val="3"/>
    </w:pPr>
    <w:rPr>
      <w:b w:val="0"/>
      <w:bCs w:val="0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B7161"/>
    <w:pPr>
      <w:keepNext/>
      <w:keepLines/>
      <w:numPr>
        <w:ilvl w:val="4"/>
        <w:numId w:val="3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sz w:val="24"/>
      <w:lang w:val="en-CA" w:eastAsia="en-C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B7161"/>
    <w:pPr>
      <w:keepNext/>
      <w:keepLines/>
      <w:numPr>
        <w:ilvl w:val="5"/>
        <w:numId w:val="3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54C3E"/>
    <w:rPr>
      <w:rFonts w:ascii="Calibri-Light" w:hAnsi="Calibri-Light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aliases w:val="Elenco Normale,ListBullet Paragraph,Light Grid - Accent 31,Colorful List - Accent 11,Resume Title,References,List Paragraph (numbered (a)),Source,List_Paragraph,Multilevel para_II,List Paragraph1,MC Paragraphe Liste,Citation List,Normal 2"/>
    <w:basedOn w:val="Normal"/>
    <w:link w:val="ListParagraphChar"/>
    <w:uiPriority w:val="34"/>
    <w:qFormat/>
    <w:rsid w:val="00D54C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0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34A"/>
  </w:style>
  <w:style w:type="paragraph" w:styleId="Footer">
    <w:name w:val="footer"/>
    <w:basedOn w:val="Normal"/>
    <w:link w:val="FooterChar"/>
    <w:uiPriority w:val="99"/>
    <w:unhideWhenUsed/>
    <w:rsid w:val="005003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34A"/>
  </w:style>
  <w:style w:type="character" w:customStyle="1" w:styleId="Heading1Char">
    <w:name w:val="Heading 1 Char"/>
    <w:basedOn w:val="DefaultParagraphFont"/>
    <w:link w:val="Heading1"/>
    <w:uiPriority w:val="9"/>
    <w:rsid w:val="007B7161"/>
    <w:rPr>
      <w:rFonts w:asciiTheme="majorHAnsi" w:eastAsiaTheme="majorEastAsia" w:hAnsiTheme="majorHAnsi" w:cstheme="majorBidi"/>
      <w:b/>
      <w:bCs/>
      <w:sz w:val="32"/>
      <w:szCs w:val="28"/>
      <w:lang w:val="en-CA"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7B7161"/>
    <w:rPr>
      <w:rFonts w:asciiTheme="majorHAnsi" w:eastAsiaTheme="majorEastAsia" w:hAnsiTheme="majorHAnsi" w:cstheme="majorBidi"/>
      <w:b/>
      <w:sz w:val="26"/>
      <w:szCs w:val="26"/>
      <w:lang w:val="en-CA"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7B7161"/>
    <w:rPr>
      <w:rFonts w:asciiTheme="majorHAnsi" w:eastAsiaTheme="majorEastAsia" w:hAnsiTheme="majorHAnsi" w:cstheme="majorBidi"/>
      <w:b/>
      <w:bCs/>
      <w:color w:val="7F7F7F" w:themeColor="text1" w:themeTint="80"/>
      <w:szCs w:val="26"/>
      <w:lang w:val="en-CA"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7B7161"/>
    <w:rPr>
      <w:rFonts w:asciiTheme="majorHAnsi" w:eastAsiaTheme="majorEastAsia" w:hAnsiTheme="majorHAnsi" w:cstheme="majorBidi"/>
      <w:i/>
      <w:iCs/>
      <w:color w:val="7F7F7F" w:themeColor="text1" w:themeTint="80"/>
      <w:szCs w:val="26"/>
      <w:lang w:val="en-CA" w:eastAsia="en-CA"/>
    </w:rPr>
  </w:style>
  <w:style w:type="character" w:customStyle="1" w:styleId="Heading5Char">
    <w:name w:val="Heading 5 Char"/>
    <w:basedOn w:val="DefaultParagraphFont"/>
    <w:link w:val="Heading5"/>
    <w:uiPriority w:val="9"/>
    <w:rsid w:val="007B7161"/>
    <w:rPr>
      <w:rFonts w:asciiTheme="majorHAnsi" w:eastAsiaTheme="majorEastAsia" w:hAnsiTheme="majorHAnsi" w:cstheme="majorBidi"/>
      <w:color w:val="1F4D78" w:themeColor="accent1" w:themeShade="7F"/>
      <w:sz w:val="24"/>
      <w:lang w:val="en-CA" w:eastAsia="en-CA"/>
    </w:rPr>
  </w:style>
  <w:style w:type="character" w:customStyle="1" w:styleId="Heading6Char">
    <w:name w:val="Heading 6 Char"/>
    <w:basedOn w:val="DefaultParagraphFont"/>
    <w:link w:val="Heading6"/>
    <w:uiPriority w:val="9"/>
    <w:rsid w:val="007B7161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n-CA" w:eastAsia="en-CA"/>
    </w:rPr>
  </w:style>
  <w:style w:type="character" w:customStyle="1" w:styleId="ListParagraphChar">
    <w:name w:val="List Paragraph Char"/>
    <w:aliases w:val="Elenco Normale Char,ListBullet Paragraph Char,Light Grid - Accent 31 Char,Colorful List - Accent 11 Char,Resume Title Char,References Char,List Paragraph (numbered (a)) Char,Source Char,List_Paragraph Char,Multilevel para_II Char"/>
    <w:link w:val="ListParagraph"/>
    <w:uiPriority w:val="34"/>
    <w:rsid w:val="007B7161"/>
  </w:style>
  <w:style w:type="table" w:styleId="TableGrid">
    <w:name w:val="Table Grid"/>
    <w:basedOn w:val="TableNormal"/>
    <w:uiPriority w:val="39"/>
    <w:rsid w:val="007B716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A2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C0F5D"/>
    <w:pPr>
      <w:numPr>
        <w:numId w:val="0"/>
      </w:numPr>
      <w:spacing w:before="240" w:line="259" w:lineRule="auto"/>
      <w:outlineLvl w:val="9"/>
    </w:pPr>
    <w:rPr>
      <w:b w:val="0"/>
      <w:bCs w:val="0"/>
      <w:color w:val="2E74B5" w:themeColor="accent1" w:themeShade="BF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C0F5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0F5D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rsid w:val="006316F7"/>
    <w:pPr>
      <w:spacing w:after="0" w:line="240" w:lineRule="exact"/>
    </w:pPr>
    <w:rPr>
      <w:rFonts w:ascii="Arial" w:eastAsia="Times New Roman" w:hAnsi="Arial" w:cs="Times New Roman"/>
      <w:i/>
      <w:szCs w:val="20"/>
    </w:rPr>
  </w:style>
  <w:style w:type="character" w:customStyle="1" w:styleId="BodyTextChar">
    <w:name w:val="Body Text Char"/>
    <w:basedOn w:val="DefaultParagraphFont"/>
    <w:link w:val="BodyText"/>
    <w:rsid w:val="006316F7"/>
    <w:rPr>
      <w:rFonts w:ascii="Arial" w:eastAsia="Times New Roman" w:hAnsi="Arial" w:cs="Times New Roman"/>
      <w:i/>
      <w:szCs w:val="20"/>
    </w:rPr>
  </w:style>
  <w:style w:type="paragraph" w:styleId="Caption">
    <w:name w:val="caption"/>
    <w:basedOn w:val="Normal"/>
    <w:next w:val="Normal"/>
    <w:qFormat/>
    <w:rsid w:val="006316F7"/>
    <w:pPr>
      <w:spacing w:after="120" w:line="360" w:lineRule="auto"/>
    </w:pPr>
    <w:rPr>
      <w:rFonts w:ascii="Times New Roman" w:eastAsia="Times New Roman" w:hAnsi="Times New Roman" w:cs="Times New Roman"/>
      <w:i/>
      <w:sz w:val="24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40646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93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3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97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1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3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3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4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1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7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992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4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diagramDrawing" Target="diagrams/drawing2.xml"/><Relationship Id="rId21" Type="http://schemas.openxmlformats.org/officeDocument/2006/relationships/image" Target="media/image7.png"/><Relationship Id="rId42" Type="http://schemas.openxmlformats.org/officeDocument/2006/relationships/image" Target="media/image13.png"/><Relationship Id="rId47" Type="http://schemas.microsoft.com/office/2007/relationships/diagramDrawing" Target="diagrams/drawing5.xml"/><Relationship Id="rId63" Type="http://schemas.openxmlformats.org/officeDocument/2006/relationships/image" Target="media/image19.png"/><Relationship Id="rId68" Type="http://schemas.microsoft.com/office/2007/relationships/diagramDrawing" Target="diagrams/drawing8.xml"/><Relationship Id="rId84" Type="http://schemas.openxmlformats.org/officeDocument/2006/relationships/image" Target="media/image25.png"/><Relationship Id="rId89" Type="http://schemas.microsoft.com/office/2007/relationships/diagramDrawing" Target="diagrams/drawing11.xml"/><Relationship Id="rId16" Type="http://schemas.openxmlformats.org/officeDocument/2006/relationships/diagramColors" Target="diagrams/colors1.xml"/><Relationship Id="rId11" Type="http://schemas.openxmlformats.org/officeDocument/2006/relationships/hyperlink" Target="mailto:info@primetechbd.com" TargetMode="External"/><Relationship Id="rId32" Type="http://schemas.openxmlformats.org/officeDocument/2006/relationships/diagramColors" Target="diagrams/colors3.xml"/><Relationship Id="rId37" Type="http://schemas.openxmlformats.org/officeDocument/2006/relationships/diagramLayout" Target="diagrams/layout4.xml"/><Relationship Id="rId53" Type="http://schemas.openxmlformats.org/officeDocument/2006/relationships/diagramColors" Target="diagrams/colors6.xml"/><Relationship Id="rId58" Type="http://schemas.openxmlformats.org/officeDocument/2006/relationships/diagramLayout" Target="diagrams/layout7.xml"/><Relationship Id="rId74" Type="http://schemas.openxmlformats.org/officeDocument/2006/relationships/diagramColors" Target="diagrams/colors9.xml"/><Relationship Id="rId79" Type="http://schemas.openxmlformats.org/officeDocument/2006/relationships/diagramLayout" Target="diagrams/layout10.xml"/><Relationship Id="rId5" Type="http://schemas.openxmlformats.org/officeDocument/2006/relationships/webSettings" Target="webSettings.xml"/><Relationship Id="rId90" Type="http://schemas.openxmlformats.org/officeDocument/2006/relationships/image" Target="media/image26.png"/><Relationship Id="rId95" Type="http://schemas.openxmlformats.org/officeDocument/2006/relationships/diagramColors" Target="diagrams/colors12.xml"/><Relationship Id="rId22" Type="http://schemas.openxmlformats.org/officeDocument/2006/relationships/diagramData" Target="diagrams/data2.xml"/><Relationship Id="rId27" Type="http://schemas.openxmlformats.org/officeDocument/2006/relationships/image" Target="media/image8.png"/><Relationship Id="rId43" Type="http://schemas.openxmlformats.org/officeDocument/2006/relationships/diagramData" Target="diagrams/data5.xml"/><Relationship Id="rId48" Type="http://schemas.openxmlformats.org/officeDocument/2006/relationships/image" Target="media/image14.png"/><Relationship Id="rId64" Type="http://schemas.openxmlformats.org/officeDocument/2006/relationships/diagramData" Target="diagrams/data8.xml"/><Relationship Id="rId69" Type="http://schemas.openxmlformats.org/officeDocument/2006/relationships/image" Target="media/image20.png"/><Relationship Id="rId80" Type="http://schemas.openxmlformats.org/officeDocument/2006/relationships/diagramQuickStyle" Target="diagrams/quickStyle10.xml"/><Relationship Id="rId85" Type="http://schemas.openxmlformats.org/officeDocument/2006/relationships/diagramData" Target="diagrams/data11.xml"/><Relationship Id="rId12" Type="http://schemas.openxmlformats.org/officeDocument/2006/relationships/image" Target="media/image3.jpg"/><Relationship Id="rId17" Type="http://schemas.microsoft.com/office/2007/relationships/diagramDrawing" Target="diagrams/drawing1.xml"/><Relationship Id="rId25" Type="http://schemas.openxmlformats.org/officeDocument/2006/relationships/diagramColors" Target="diagrams/colors2.xml"/><Relationship Id="rId33" Type="http://schemas.microsoft.com/office/2007/relationships/diagramDrawing" Target="diagrams/drawing3.xml"/><Relationship Id="rId38" Type="http://schemas.openxmlformats.org/officeDocument/2006/relationships/diagramQuickStyle" Target="diagrams/quickStyle4.xml"/><Relationship Id="rId46" Type="http://schemas.openxmlformats.org/officeDocument/2006/relationships/diagramColors" Target="diagrams/colors5.xml"/><Relationship Id="rId59" Type="http://schemas.openxmlformats.org/officeDocument/2006/relationships/diagramQuickStyle" Target="diagrams/quickStyle7.xml"/><Relationship Id="rId67" Type="http://schemas.openxmlformats.org/officeDocument/2006/relationships/diagramColors" Target="diagrams/colors8.xml"/><Relationship Id="rId20" Type="http://schemas.openxmlformats.org/officeDocument/2006/relationships/image" Target="media/image6.png"/><Relationship Id="rId41" Type="http://schemas.openxmlformats.org/officeDocument/2006/relationships/image" Target="media/image12.png"/><Relationship Id="rId54" Type="http://schemas.microsoft.com/office/2007/relationships/diagramDrawing" Target="diagrams/drawing6.xml"/><Relationship Id="rId62" Type="http://schemas.openxmlformats.org/officeDocument/2006/relationships/image" Target="media/image18.png"/><Relationship Id="rId70" Type="http://schemas.openxmlformats.org/officeDocument/2006/relationships/image" Target="media/image21.png"/><Relationship Id="rId75" Type="http://schemas.microsoft.com/office/2007/relationships/diagramDrawing" Target="diagrams/drawing9.xml"/><Relationship Id="rId83" Type="http://schemas.openxmlformats.org/officeDocument/2006/relationships/image" Target="media/image24.png"/><Relationship Id="rId88" Type="http://schemas.openxmlformats.org/officeDocument/2006/relationships/diagramColors" Target="diagrams/colors11.xml"/><Relationship Id="rId91" Type="http://schemas.openxmlformats.org/officeDocument/2006/relationships/image" Target="media/image27.png"/><Relationship Id="rId96" Type="http://schemas.microsoft.com/office/2007/relationships/diagramDrawing" Target="diagrams/drawing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openxmlformats.org/officeDocument/2006/relationships/diagramLayout" Target="diagrams/layout2.xml"/><Relationship Id="rId28" Type="http://schemas.openxmlformats.org/officeDocument/2006/relationships/image" Target="media/image9.png"/><Relationship Id="rId36" Type="http://schemas.openxmlformats.org/officeDocument/2006/relationships/diagramData" Target="diagrams/data4.xml"/><Relationship Id="rId49" Type="http://schemas.openxmlformats.org/officeDocument/2006/relationships/image" Target="media/image15.png"/><Relationship Id="rId57" Type="http://schemas.openxmlformats.org/officeDocument/2006/relationships/diagramData" Target="diagrams/data7.xml"/><Relationship Id="rId10" Type="http://schemas.openxmlformats.org/officeDocument/2006/relationships/hyperlink" Target="http://www.primetechbd.com/" TargetMode="External"/><Relationship Id="rId31" Type="http://schemas.openxmlformats.org/officeDocument/2006/relationships/diagramQuickStyle" Target="diagrams/quickStyle3.xml"/><Relationship Id="rId44" Type="http://schemas.openxmlformats.org/officeDocument/2006/relationships/diagramLayout" Target="diagrams/layout5.xml"/><Relationship Id="rId52" Type="http://schemas.openxmlformats.org/officeDocument/2006/relationships/diagramQuickStyle" Target="diagrams/quickStyle6.xml"/><Relationship Id="rId60" Type="http://schemas.openxmlformats.org/officeDocument/2006/relationships/diagramColors" Target="diagrams/colors7.xml"/><Relationship Id="rId65" Type="http://schemas.openxmlformats.org/officeDocument/2006/relationships/diagramLayout" Target="diagrams/layout8.xml"/><Relationship Id="rId73" Type="http://schemas.openxmlformats.org/officeDocument/2006/relationships/diagramQuickStyle" Target="diagrams/quickStyle9.xml"/><Relationship Id="rId78" Type="http://schemas.openxmlformats.org/officeDocument/2006/relationships/diagramData" Target="diagrams/data10.xml"/><Relationship Id="rId81" Type="http://schemas.openxmlformats.org/officeDocument/2006/relationships/diagramColors" Target="diagrams/colors10.xml"/><Relationship Id="rId86" Type="http://schemas.openxmlformats.org/officeDocument/2006/relationships/diagramLayout" Target="diagrams/layout11.xml"/><Relationship Id="rId94" Type="http://schemas.openxmlformats.org/officeDocument/2006/relationships/diagramQuickStyle" Target="diagrams/quickStyle12.xml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diagramData" Target="diagrams/data1.xml"/><Relationship Id="rId18" Type="http://schemas.openxmlformats.org/officeDocument/2006/relationships/image" Target="media/image4.png"/><Relationship Id="rId39" Type="http://schemas.openxmlformats.org/officeDocument/2006/relationships/diagramColors" Target="diagrams/colors4.xml"/><Relationship Id="rId34" Type="http://schemas.openxmlformats.org/officeDocument/2006/relationships/image" Target="media/image10.png"/><Relationship Id="rId50" Type="http://schemas.openxmlformats.org/officeDocument/2006/relationships/diagramData" Target="diagrams/data6.xml"/><Relationship Id="rId55" Type="http://schemas.openxmlformats.org/officeDocument/2006/relationships/image" Target="media/image16.png"/><Relationship Id="rId76" Type="http://schemas.openxmlformats.org/officeDocument/2006/relationships/image" Target="media/image22.png"/><Relationship Id="rId97" Type="http://schemas.openxmlformats.org/officeDocument/2006/relationships/image" Target="media/image28.png"/><Relationship Id="rId7" Type="http://schemas.openxmlformats.org/officeDocument/2006/relationships/endnotes" Target="endnotes.xml"/><Relationship Id="rId71" Type="http://schemas.openxmlformats.org/officeDocument/2006/relationships/diagramData" Target="diagrams/data9.xml"/><Relationship Id="rId92" Type="http://schemas.openxmlformats.org/officeDocument/2006/relationships/diagramData" Target="diagrams/data12.xml"/><Relationship Id="rId2" Type="http://schemas.openxmlformats.org/officeDocument/2006/relationships/numbering" Target="numbering.xml"/><Relationship Id="rId29" Type="http://schemas.openxmlformats.org/officeDocument/2006/relationships/diagramData" Target="diagrams/data3.xml"/><Relationship Id="rId24" Type="http://schemas.openxmlformats.org/officeDocument/2006/relationships/diagramQuickStyle" Target="diagrams/quickStyle2.xml"/><Relationship Id="rId40" Type="http://schemas.microsoft.com/office/2007/relationships/diagramDrawing" Target="diagrams/drawing4.xml"/><Relationship Id="rId45" Type="http://schemas.openxmlformats.org/officeDocument/2006/relationships/diagramQuickStyle" Target="diagrams/quickStyle5.xml"/><Relationship Id="rId66" Type="http://schemas.openxmlformats.org/officeDocument/2006/relationships/diagramQuickStyle" Target="diagrams/quickStyle8.xml"/><Relationship Id="rId87" Type="http://schemas.openxmlformats.org/officeDocument/2006/relationships/diagramQuickStyle" Target="diagrams/quickStyle11.xml"/><Relationship Id="rId61" Type="http://schemas.microsoft.com/office/2007/relationships/diagramDrawing" Target="diagrams/drawing7.xml"/><Relationship Id="rId82" Type="http://schemas.microsoft.com/office/2007/relationships/diagramDrawing" Target="diagrams/drawing10.xml"/><Relationship Id="rId19" Type="http://schemas.openxmlformats.org/officeDocument/2006/relationships/image" Target="media/image5.png"/><Relationship Id="rId14" Type="http://schemas.openxmlformats.org/officeDocument/2006/relationships/diagramLayout" Target="diagrams/layout1.xml"/><Relationship Id="rId30" Type="http://schemas.openxmlformats.org/officeDocument/2006/relationships/diagramLayout" Target="diagrams/layout3.xml"/><Relationship Id="rId35" Type="http://schemas.openxmlformats.org/officeDocument/2006/relationships/image" Target="media/image11.png"/><Relationship Id="rId56" Type="http://schemas.openxmlformats.org/officeDocument/2006/relationships/image" Target="media/image17.png"/><Relationship Id="rId77" Type="http://schemas.openxmlformats.org/officeDocument/2006/relationships/image" Target="media/image23.png"/><Relationship Id="rId100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diagramLayout" Target="diagrams/layout6.xml"/><Relationship Id="rId72" Type="http://schemas.openxmlformats.org/officeDocument/2006/relationships/diagramLayout" Target="diagrams/layout9.xml"/><Relationship Id="rId93" Type="http://schemas.openxmlformats.org/officeDocument/2006/relationships/diagramLayout" Target="diagrams/layout12.xml"/><Relationship Id="rId98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(GA)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 custScaleX="117647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404AC15C-3BD2-4B41-B8C7-9F808E8FB1B1}" type="presOf" srcId="{383372DD-48B3-452D-80E2-1FD3E46D9D25}" destId="{B44BAB40-37B9-4FB7-AA74-539AEFFDF926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ECCA4923-644E-4BD3-B0D9-129882A9B500}" type="presOf" srcId="{24E6B374-4D49-4A90-A988-49736BAE6581}" destId="{206CD5A3-36BE-4ADA-A21A-DE327CFE1001}" srcOrd="0" destOrd="0" presId="urn:microsoft.com/office/officeart/2005/8/layout/hProcess9"/>
    <dgm:cxn modelId="{4A3DE32A-08FB-455D-9F32-EBB22DFAD6E8}" type="presOf" srcId="{4FE6FEE0-CBDC-44FB-8F39-E150B76136AE}" destId="{21E2F394-2CB7-408A-B200-79C0BAA7A3C5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15F300A5-9CD6-410C-B9A3-CFE8EA63DDD3}" type="presOf" srcId="{0316B456-EB07-47F7-A92A-5536506DD92D}" destId="{927EEC36-77ED-4273-821C-6AB4C132A0BA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5FC1E6D8-EA04-4D4C-ADDA-0BEA38797D97}" type="presOf" srcId="{A17B3E19-92A5-4300-9D3A-89A241E9CB1A}" destId="{F3B17DB8-6E0B-4318-BD33-C2836C890283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62BE9C41-E8B6-4AA9-A661-846D5B53B7CC}" type="presOf" srcId="{7E7A4646-80B4-48C2-A2FB-A2CDC1D896FF}" destId="{2625BFBC-4A46-42A4-9DFA-6364F3769A32}" srcOrd="0" destOrd="0" presId="urn:microsoft.com/office/officeart/2005/8/layout/hProcess9"/>
    <dgm:cxn modelId="{47B07B0D-E92C-439C-972E-5208255EE0EC}" type="presOf" srcId="{7BFE5323-CF80-4504-B238-FED254528216}" destId="{5F15DF54-FCC7-48C4-A374-0D4A309AB1A5}" srcOrd="0" destOrd="0" presId="urn:microsoft.com/office/officeart/2005/8/layout/hProcess9"/>
    <dgm:cxn modelId="{0E8BC03D-8755-4ED8-9FA0-4AF0A8E8A5F9}" type="presOf" srcId="{A9E813E2-0549-4C80-BEE3-598C893F5030}" destId="{25AF559A-CD05-4C55-ABD9-DD1A932B94EB}" srcOrd="0" destOrd="0" presId="urn:microsoft.com/office/officeart/2005/8/layout/hProcess9"/>
    <dgm:cxn modelId="{780BAB34-9792-4143-8DD5-8717168C6DE6}" type="presOf" srcId="{C5EBAF1F-F85E-42BF-8E58-29DF3FD5E9BD}" destId="{69CBC443-661B-47EC-8A03-AFF1BDBEB2FC}" srcOrd="0" destOrd="0" presId="urn:microsoft.com/office/officeart/2005/8/layout/hProcess9"/>
    <dgm:cxn modelId="{9DA5CFEB-41AF-458D-AF7B-DF2CE16D2A90}" type="presOf" srcId="{4BB7D73C-083D-4FE5-9018-87CEF2CA6EFD}" destId="{243E9AE4-12F0-49D4-9F3C-AB1BBA1C27FB}" srcOrd="0" destOrd="0" presId="urn:microsoft.com/office/officeart/2005/8/layout/hProcess9"/>
    <dgm:cxn modelId="{F1F1BD99-656C-40F7-9617-1110EBDF1065}" type="presParOf" srcId="{21E2F394-2CB7-408A-B200-79C0BAA7A3C5}" destId="{D2D27588-DF72-4CC1-80EE-4DA6368FDE49}" srcOrd="0" destOrd="0" presId="urn:microsoft.com/office/officeart/2005/8/layout/hProcess9"/>
    <dgm:cxn modelId="{60D8FC09-274B-47C3-B803-DAA5597EFFC8}" type="presParOf" srcId="{21E2F394-2CB7-408A-B200-79C0BAA7A3C5}" destId="{D6F1A3AD-DA72-42F0-AC00-F3C3ED842066}" srcOrd="1" destOrd="0" presId="urn:microsoft.com/office/officeart/2005/8/layout/hProcess9"/>
    <dgm:cxn modelId="{B8F6119D-92D8-4BAC-BB6A-A788A41ED32E}" type="presParOf" srcId="{D6F1A3AD-DA72-42F0-AC00-F3C3ED842066}" destId="{243E9AE4-12F0-49D4-9F3C-AB1BBA1C27FB}" srcOrd="0" destOrd="0" presId="urn:microsoft.com/office/officeart/2005/8/layout/hProcess9"/>
    <dgm:cxn modelId="{A5E7A302-BBFA-4BB3-81A0-C5AC1F6EFDEE}" type="presParOf" srcId="{D6F1A3AD-DA72-42F0-AC00-F3C3ED842066}" destId="{B63FB302-0765-4BD0-8F1A-C22B9995A5E6}" srcOrd="1" destOrd="0" presId="urn:microsoft.com/office/officeart/2005/8/layout/hProcess9"/>
    <dgm:cxn modelId="{15C17458-A83B-43F9-BCFD-DA4C84C50018}" type="presParOf" srcId="{D6F1A3AD-DA72-42F0-AC00-F3C3ED842066}" destId="{5F15DF54-FCC7-48C4-A374-0D4A309AB1A5}" srcOrd="2" destOrd="0" presId="urn:microsoft.com/office/officeart/2005/8/layout/hProcess9"/>
    <dgm:cxn modelId="{D3EA50B9-FEC6-439E-B54F-6C27051D7CDF}" type="presParOf" srcId="{D6F1A3AD-DA72-42F0-AC00-F3C3ED842066}" destId="{4EF3BDF1-0109-4646-AE7D-C44B595C81DF}" srcOrd="3" destOrd="0" presId="urn:microsoft.com/office/officeart/2005/8/layout/hProcess9"/>
    <dgm:cxn modelId="{06EEA221-FAA0-4492-B5FE-5059E2EFCB19}" type="presParOf" srcId="{D6F1A3AD-DA72-42F0-AC00-F3C3ED842066}" destId="{F3B17DB8-6E0B-4318-BD33-C2836C890283}" srcOrd="4" destOrd="0" presId="urn:microsoft.com/office/officeart/2005/8/layout/hProcess9"/>
    <dgm:cxn modelId="{C4976699-E0A8-418C-8E7B-AC594F73AEF6}" type="presParOf" srcId="{D6F1A3AD-DA72-42F0-AC00-F3C3ED842066}" destId="{80264A1B-92A9-465B-BCF7-99B7952D6C4E}" srcOrd="5" destOrd="0" presId="urn:microsoft.com/office/officeart/2005/8/layout/hProcess9"/>
    <dgm:cxn modelId="{CF211D7F-55CF-46FE-8750-368BB62CD136}" type="presParOf" srcId="{D6F1A3AD-DA72-42F0-AC00-F3C3ED842066}" destId="{69CBC443-661B-47EC-8A03-AFF1BDBEB2FC}" srcOrd="6" destOrd="0" presId="urn:microsoft.com/office/officeart/2005/8/layout/hProcess9"/>
    <dgm:cxn modelId="{622B44C6-22C0-468E-92A3-6F4A413BA52B}" type="presParOf" srcId="{D6F1A3AD-DA72-42F0-AC00-F3C3ED842066}" destId="{DF2E7B42-8956-4B39-BA39-D554D720DCCA}" srcOrd="7" destOrd="0" presId="urn:microsoft.com/office/officeart/2005/8/layout/hProcess9"/>
    <dgm:cxn modelId="{1DA89570-104D-4A51-A9D4-3991C83D17FA}" type="presParOf" srcId="{D6F1A3AD-DA72-42F0-AC00-F3C3ED842066}" destId="{25AF559A-CD05-4C55-ABD9-DD1A932B94EB}" srcOrd="8" destOrd="0" presId="urn:microsoft.com/office/officeart/2005/8/layout/hProcess9"/>
    <dgm:cxn modelId="{1D4F879D-81BF-43B9-8497-5FE969212290}" type="presParOf" srcId="{D6F1A3AD-DA72-42F0-AC00-F3C3ED842066}" destId="{09A9053F-D2CD-4E88-A732-D8C1C5EB0068}" srcOrd="9" destOrd="0" presId="urn:microsoft.com/office/officeart/2005/8/layout/hProcess9"/>
    <dgm:cxn modelId="{D9254676-F390-4C85-B3F0-7F3013BDCA13}" type="presParOf" srcId="{D6F1A3AD-DA72-42F0-AC00-F3C3ED842066}" destId="{B44BAB40-37B9-4FB7-AA74-539AEFFDF926}" srcOrd="10" destOrd="0" presId="urn:microsoft.com/office/officeart/2005/8/layout/hProcess9"/>
    <dgm:cxn modelId="{578268CB-19A3-41BA-8498-7A9A151C52F1}" type="presParOf" srcId="{D6F1A3AD-DA72-42F0-AC00-F3C3ED842066}" destId="{4DB25236-1B1F-426F-B6C3-B8FE4DA89AED}" srcOrd="11" destOrd="0" presId="urn:microsoft.com/office/officeart/2005/8/layout/hProcess9"/>
    <dgm:cxn modelId="{62146700-1A4E-47C0-9325-9B260D123542}" type="presParOf" srcId="{D6F1A3AD-DA72-42F0-AC00-F3C3ED842066}" destId="{927EEC36-77ED-4273-821C-6AB4C132A0BA}" srcOrd="12" destOrd="0" presId="urn:microsoft.com/office/officeart/2005/8/layout/hProcess9"/>
    <dgm:cxn modelId="{84DBBBA8-4B39-450E-8A6C-92EC89780C7D}" type="presParOf" srcId="{D6F1A3AD-DA72-42F0-AC00-F3C3ED842066}" destId="{D9C96E71-EC36-4A39-A4A9-54AF4E1554E6}" srcOrd="13" destOrd="0" presId="urn:microsoft.com/office/officeart/2005/8/layout/hProcess9"/>
    <dgm:cxn modelId="{3C9EAE3F-68CA-4F1C-AC28-855793347092}" type="presParOf" srcId="{D6F1A3AD-DA72-42F0-AC00-F3C3ED842066}" destId="{2625BFBC-4A46-42A4-9DFA-6364F3769A32}" srcOrd="14" destOrd="0" presId="urn:microsoft.com/office/officeart/2005/8/layout/hProcess9"/>
    <dgm:cxn modelId="{2A090613-A56C-497A-8960-084EBE07293C}" type="presParOf" srcId="{D6F1A3AD-DA72-42F0-AC00-F3C3ED842066}" destId="{FE78AA2B-CBBD-4789-B827-E0A1A3EFEEA6}" srcOrd="15" destOrd="0" presId="urn:microsoft.com/office/officeart/2005/8/layout/hProcess9"/>
    <dgm:cxn modelId="{C11935B1-1865-4C6A-A633-645B3EE883C3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(Deno Sub-base)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C9E05312-C91F-4561-80F7-557392F1D251}" type="presOf" srcId="{24E6B374-4D49-4A90-A988-49736BAE6581}" destId="{206CD5A3-36BE-4ADA-A21A-DE327CFE1001}" srcOrd="0" destOrd="0" presId="urn:microsoft.com/office/officeart/2005/8/layout/hProcess9"/>
    <dgm:cxn modelId="{13F0F69D-7D05-4F04-AF2A-5AD4CE19AA7A}" type="presOf" srcId="{7BFE5323-CF80-4504-B238-FED254528216}" destId="{5F15DF54-FCC7-48C4-A374-0D4A309AB1A5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99DC8DCA-F902-4924-8DD2-1C387F3E1887}" type="presOf" srcId="{4BB7D73C-083D-4FE5-9018-87CEF2CA6EFD}" destId="{243E9AE4-12F0-49D4-9F3C-AB1BBA1C27FB}" srcOrd="0" destOrd="0" presId="urn:microsoft.com/office/officeart/2005/8/layout/hProcess9"/>
    <dgm:cxn modelId="{A37F09B0-7F26-4C4F-BD5C-F8656BFC2193}" type="presOf" srcId="{0316B456-EB07-47F7-A92A-5536506DD92D}" destId="{927EEC36-77ED-4273-821C-6AB4C132A0BA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9E5A690B-D617-43A3-ABE0-7353C79520D7}" type="presOf" srcId="{A9E813E2-0549-4C80-BEE3-598C893F5030}" destId="{25AF559A-CD05-4C55-ABD9-DD1A932B94EB}" srcOrd="0" destOrd="0" presId="urn:microsoft.com/office/officeart/2005/8/layout/hProcess9"/>
    <dgm:cxn modelId="{89F9ED4A-AB24-4243-ACA2-C574132948BF}" type="presOf" srcId="{383372DD-48B3-452D-80E2-1FD3E46D9D25}" destId="{B44BAB40-37B9-4FB7-AA74-539AEFFDF926}" srcOrd="0" destOrd="0" presId="urn:microsoft.com/office/officeart/2005/8/layout/hProcess9"/>
    <dgm:cxn modelId="{68994FE0-462C-4AEB-B2E9-641A18F40E7D}" type="presOf" srcId="{C5EBAF1F-F85E-42BF-8E58-29DF3FD5E9BD}" destId="{69CBC443-661B-47EC-8A03-AFF1BDBEB2FC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4A2217E9-3371-4182-B34B-29DC93C4FAF6}" type="presOf" srcId="{7E7A4646-80B4-48C2-A2FB-A2CDC1D896FF}" destId="{2625BFBC-4A46-42A4-9DFA-6364F3769A32}" srcOrd="0" destOrd="0" presId="urn:microsoft.com/office/officeart/2005/8/layout/hProcess9"/>
    <dgm:cxn modelId="{4874F0F0-FC3D-49D5-80B3-A586B43EEBB8}" type="presOf" srcId="{A17B3E19-92A5-4300-9D3A-89A241E9CB1A}" destId="{F3B17DB8-6E0B-4318-BD33-C2836C890283}" srcOrd="0" destOrd="0" presId="urn:microsoft.com/office/officeart/2005/8/layout/hProcess9"/>
    <dgm:cxn modelId="{4A370DB4-94CB-4379-B8DA-DFF028A64640}" type="presOf" srcId="{4FE6FEE0-CBDC-44FB-8F39-E150B76136AE}" destId="{21E2F394-2CB7-408A-B200-79C0BAA7A3C5}" srcOrd="0" destOrd="0" presId="urn:microsoft.com/office/officeart/2005/8/layout/hProcess9"/>
    <dgm:cxn modelId="{0BC9D21A-AC4F-4548-B85B-E803DB0C7294}" type="presParOf" srcId="{21E2F394-2CB7-408A-B200-79C0BAA7A3C5}" destId="{D2D27588-DF72-4CC1-80EE-4DA6368FDE49}" srcOrd="0" destOrd="0" presId="urn:microsoft.com/office/officeart/2005/8/layout/hProcess9"/>
    <dgm:cxn modelId="{BB9F0529-B705-4026-BE85-8E281AD89DE4}" type="presParOf" srcId="{21E2F394-2CB7-408A-B200-79C0BAA7A3C5}" destId="{D6F1A3AD-DA72-42F0-AC00-F3C3ED842066}" srcOrd="1" destOrd="0" presId="urn:microsoft.com/office/officeart/2005/8/layout/hProcess9"/>
    <dgm:cxn modelId="{23B72461-941F-4440-AC08-13B70BB41837}" type="presParOf" srcId="{D6F1A3AD-DA72-42F0-AC00-F3C3ED842066}" destId="{243E9AE4-12F0-49D4-9F3C-AB1BBA1C27FB}" srcOrd="0" destOrd="0" presId="urn:microsoft.com/office/officeart/2005/8/layout/hProcess9"/>
    <dgm:cxn modelId="{14E6D49A-F3CA-422E-A558-A98320E41765}" type="presParOf" srcId="{D6F1A3AD-DA72-42F0-AC00-F3C3ED842066}" destId="{B63FB302-0765-4BD0-8F1A-C22B9995A5E6}" srcOrd="1" destOrd="0" presId="urn:microsoft.com/office/officeart/2005/8/layout/hProcess9"/>
    <dgm:cxn modelId="{AC49C73F-00A1-458E-97F8-7C20A0AA722D}" type="presParOf" srcId="{D6F1A3AD-DA72-42F0-AC00-F3C3ED842066}" destId="{5F15DF54-FCC7-48C4-A374-0D4A309AB1A5}" srcOrd="2" destOrd="0" presId="urn:microsoft.com/office/officeart/2005/8/layout/hProcess9"/>
    <dgm:cxn modelId="{211EF914-ECAE-4EE6-A28F-82B56F924921}" type="presParOf" srcId="{D6F1A3AD-DA72-42F0-AC00-F3C3ED842066}" destId="{4EF3BDF1-0109-4646-AE7D-C44B595C81DF}" srcOrd="3" destOrd="0" presId="urn:microsoft.com/office/officeart/2005/8/layout/hProcess9"/>
    <dgm:cxn modelId="{CDAE4316-FDB8-47B7-95B1-9961CB348C0E}" type="presParOf" srcId="{D6F1A3AD-DA72-42F0-AC00-F3C3ED842066}" destId="{F3B17DB8-6E0B-4318-BD33-C2836C890283}" srcOrd="4" destOrd="0" presId="urn:microsoft.com/office/officeart/2005/8/layout/hProcess9"/>
    <dgm:cxn modelId="{6649890D-76F4-428D-A2E0-C31B1F19DE6A}" type="presParOf" srcId="{D6F1A3AD-DA72-42F0-AC00-F3C3ED842066}" destId="{80264A1B-92A9-465B-BCF7-99B7952D6C4E}" srcOrd="5" destOrd="0" presId="urn:microsoft.com/office/officeart/2005/8/layout/hProcess9"/>
    <dgm:cxn modelId="{A0ECE478-5DFB-4D15-80AC-189B37017143}" type="presParOf" srcId="{D6F1A3AD-DA72-42F0-AC00-F3C3ED842066}" destId="{69CBC443-661B-47EC-8A03-AFF1BDBEB2FC}" srcOrd="6" destOrd="0" presId="urn:microsoft.com/office/officeart/2005/8/layout/hProcess9"/>
    <dgm:cxn modelId="{B6850C93-6BD5-4101-AED5-73D11F52AC6B}" type="presParOf" srcId="{D6F1A3AD-DA72-42F0-AC00-F3C3ED842066}" destId="{DF2E7B42-8956-4B39-BA39-D554D720DCCA}" srcOrd="7" destOrd="0" presId="urn:microsoft.com/office/officeart/2005/8/layout/hProcess9"/>
    <dgm:cxn modelId="{769D666A-71EA-4109-BDBD-C3566506A66A}" type="presParOf" srcId="{D6F1A3AD-DA72-42F0-AC00-F3C3ED842066}" destId="{25AF559A-CD05-4C55-ABD9-DD1A932B94EB}" srcOrd="8" destOrd="0" presId="urn:microsoft.com/office/officeart/2005/8/layout/hProcess9"/>
    <dgm:cxn modelId="{1EC86B59-DAE6-476A-818A-1ACC922DDAF3}" type="presParOf" srcId="{D6F1A3AD-DA72-42F0-AC00-F3C3ED842066}" destId="{09A9053F-D2CD-4E88-A732-D8C1C5EB0068}" srcOrd="9" destOrd="0" presId="urn:microsoft.com/office/officeart/2005/8/layout/hProcess9"/>
    <dgm:cxn modelId="{AE9698A1-3D8E-4EB2-B496-16658842140D}" type="presParOf" srcId="{D6F1A3AD-DA72-42F0-AC00-F3C3ED842066}" destId="{B44BAB40-37B9-4FB7-AA74-539AEFFDF926}" srcOrd="10" destOrd="0" presId="urn:microsoft.com/office/officeart/2005/8/layout/hProcess9"/>
    <dgm:cxn modelId="{E1C39508-3337-4133-B2D9-50FF9F2EAF4E}" type="presParOf" srcId="{D6F1A3AD-DA72-42F0-AC00-F3C3ED842066}" destId="{4DB25236-1B1F-426F-B6C3-B8FE4DA89AED}" srcOrd="11" destOrd="0" presId="urn:microsoft.com/office/officeart/2005/8/layout/hProcess9"/>
    <dgm:cxn modelId="{C81607CA-3D2B-4976-BAEA-54189830F7CB}" type="presParOf" srcId="{D6F1A3AD-DA72-42F0-AC00-F3C3ED842066}" destId="{927EEC36-77ED-4273-821C-6AB4C132A0BA}" srcOrd="12" destOrd="0" presId="urn:microsoft.com/office/officeart/2005/8/layout/hProcess9"/>
    <dgm:cxn modelId="{1B8F0447-7B21-4FB1-845A-78F9CEFD3003}" type="presParOf" srcId="{D6F1A3AD-DA72-42F0-AC00-F3C3ED842066}" destId="{D9C96E71-EC36-4A39-A4A9-54AF4E1554E6}" srcOrd="13" destOrd="0" presId="urn:microsoft.com/office/officeart/2005/8/layout/hProcess9"/>
    <dgm:cxn modelId="{82E04870-46F6-419B-BCE2-81C20781A607}" type="presParOf" srcId="{D6F1A3AD-DA72-42F0-AC00-F3C3ED842066}" destId="{2625BFBC-4A46-42A4-9DFA-6364F3769A32}" srcOrd="14" destOrd="0" presId="urn:microsoft.com/office/officeart/2005/8/layout/hProcess9"/>
    <dgm:cxn modelId="{2B5E6438-54C8-43B8-9CFA-398289E7AC39}" type="presParOf" srcId="{D6F1A3AD-DA72-42F0-AC00-F3C3ED842066}" destId="{FE78AA2B-CBBD-4789-B827-E0A1A3EFEEA6}" srcOrd="15" destOrd="0" presId="urn:microsoft.com/office/officeart/2005/8/layout/hProcess9"/>
    <dgm:cxn modelId="{A741D3FA-8664-4463-A300-DCA2D3B4E052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82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(Site)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0A76F058-415B-4038-9142-76E0D12BC49D}" type="presOf" srcId="{383372DD-48B3-452D-80E2-1FD3E46D9D25}" destId="{B44BAB40-37B9-4FB7-AA74-539AEFFDF926}" srcOrd="0" destOrd="0" presId="urn:microsoft.com/office/officeart/2005/8/layout/hProcess9"/>
    <dgm:cxn modelId="{E3C3FACC-411A-42B9-9196-5644B954F78C}" type="presOf" srcId="{0316B456-EB07-47F7-A92A-5536506DD92D}" destId="{927EEC36-77ED-4273-821C-6AB4C132A0BA}" srcOrd="0" destOrd="0" presId="urn:microsoft.com/office/officeart/2005/8/layout/hProcess9"/>
    <dgm:cxn modelId="{E98DE324-3DC6-4A6F-BE01-67EC3CD38454}" type="presOf" srcId="{7E7A4646-80B4-48C2-A2FB-A2CDC1D896FF}" destId="{2625BFBC-4A46-42A4-9DFA-6364F3769A32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164E92CA-A41C-4EEE-86D5-36126F1D2E14}" type="presOf" srcId="{4FE6FEE0-CBDC-44FB-8F39-E150B76136AE}" destId="{21E2F394-2CB7-408A-B200-79C0BAA7A3C5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7ADCC00D-6EE5-4C82-8C7C-16803CA8D663}" type="presOf" srcId="{7BFE5323-CF80-4504-B238-FED254528216}" destId="{5F15DF54-FCC7-48C4-A374-0D4A309AB1A5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98C9396B-2CDE-40E9-83D5-668DDE08C3A6}" type="presOf" srcId="{A17B3E19-92A5-4300-9D3A-89A241E9CB1A}" destId="{F3B17DB8-6E0B-4318-BD33-C2836C890283}" srcOrd="0" destOrd="0" presId="urn:microsoft.com/office/officeart/2005/8/layout/hProcess9"/>
    <dgm:cxn modelId="{85FDD6EA-6C20-407E-8755-9AE490908EFA}" type="presOf" srcId="{C5EBAF1F-F85E-42BF-8E58-29DF3FD5E9BD}" destId="{69CBC443-661B-47EC-8A03-AFF1BDBEB2FC}" srcOrd="0" destOrd="0" presId="urn:microsoft.com/office/officeart/2005/8/layout/hProcess9"/>
    <dgm:cxn modelId="{37B11BEB-6935-48D3-BE8C-28F4887E4917}" type="presOf" srcId="{A9E813E2-0549-4C80-BEE3-598C893F5030}" destId="{25AF559A-CD05-4C55-ABD9-DD1A932B94EB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00F5601-9D8C-4F8D-A03D-1EB3FBE6485B}" type="presOf" srcId="{4BB7D73C-083D-4FE5-9018-87CEF2CA6EFD}" destId="{243E9AE4-12F0-49D4-9F3C-AB1BBA1C27FB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820A805D-265D-48AE-897A-74448B7747AE}" type="presOf" srcId="{24E6B374-4D49-4A90-A988-49736BAE6581}" destId="{206CD5A3-36BE-4ADA-A21A-DE327CFE1001}" srcOrd="0" destOrd="0" presId="urn:microsoft.com/office/officeart/2005/8/layout/hProcess9"/>
    <dgm:cxn modelId="{B6513D43-BC61-4429-B7B7-8E412F781AA3}" type="presParOf" srcId="{21E2F394-2CB7-408A-B200-79C0BAA7A3C5}" destId="{D2D27588-DF72-4CC1-80EE-4DA6368FDE49}" srcOrd="0" destOrd="0" presId="urn:microsoft.com/office/officeart/2005/8/layout/hProcess9"/>
    <dgm:cxn modelId="{4D8384B7-DDAA-458E-8E4B-AE6D97A594F3}" type="presParOf" srcId="{21E2F394-2CB7-408A-B200-79C0BAA7A3C5}" destId="{D6F1A3AD-DA72-42F0-AC00-F3C3ED842066}" srcOrd="1" destOrd="0" presId="urn:microsoft.com/office/officeart/2005/8/layout/hProcess9"/>
    <dgm:cxn modelId="{3E7A8275-DD49-45C0-917C-0BC27226F843}" type="presParOf" srcId="{D6F1A3AD-DA72-42F0-AC00-F3C3ED842066}" destId="{243E9AE4-12F0-49D4-9F3C-AB1BBA1C27FB}" srcOrd="0" destOrd="0" presId="urn:microsoft.com/office/officeart/2005/8/layout/hProcess9"/>
    <dgm:cxn modelId="{FDA64419-2C13-4F9A-AFB0-A3209114B6FE}" type="presParOf" srcId="{D6F1A3AD-DA72-42F0-AC00-F3C3ED842066}" destId="{B63FB302-0765-4BD0-8F1A-C22B9995A5E6}" srcOrd="1" destOrd="0" presId="urn:microsoft.com/office/officeart/2005/8/layout/hProcess9"/>
    <dgm:cxn modelId="{6F724097-6C6E-4241-8392-47065C2F2846}" type="presParOf" srcId="{D6F1A3AD-DA72-42F0-AC00-F3C3ED842066}" destId="{5F15DF54-FCC7-48C4-A374-0D4A309AB1A5}" srcOrd="2" destOrd="0" presId="urn:microsoft.com/office/officeart/2005/8/layout/hProcess9"/>
    <dgm:cxn modelId="{F52187FD-2A08-4DA6-AAC3-0398378C83F0}" type="presParOf" srcId="{D6F1A3AD-DA72-42F0-AC00-F3C3ED842066}" destId="{4EF3BDF1-0109-4646-AE7D-C44B595C81DF}" srcOrd="3" destOrd="0" presId="urn:microsoft.com/office/officeart/2005/8/layout/hProcess9"/>
    <dgm:cxn modelId="{7503B5D8-E6D4-42AE-B762-DAE117EDE473}" type="presParOf" srcId="{D6F1A3AD-DA72-42F0-AC00-F3C3ED842066}" destId="{F3B17DB8-6E0B-4318-BD33-C2836C890283}" srcOrd="4" destOrd="0" presId="urn:microsoft.com/office/officeart/2005/8/layout/hProcess9"/>
    <dgm:cxn modelId="{626F5A33-F86A-4C90-B9DE-7C517DEA9F20}" type="presParOf" srcId="{D6F1A3AD-DA72-42F0-AC00-F3C3ED842066}" destId="{80264A1B-92A9-465B-BCF7-99B7952D6C4E}" srcOrd="5" destOrd="0" presId="urn:microsoft.com/office/officeart/2005/8/layout/hProcess9"/>
    <dgm:cxn modelId="{5BFA8F16-34FC-4E97-B83C-1C4930675B68}" type="presParOf" srcId="{D6F1A3AD-DA72-42F0-AC00-F3C3ED842066}" destId="{69CBC443-661B-47EC-8A03-AFF1BDBEB2FC}" srcOrd="6" destOrd="0" presId="urn:microsoft.com/office/officeart/2005/8/layout/hProcess9"/>
    <dgm:cxn modelId="{5864D172-E114-451B-AA4A-5FE139A40D37}" type="presParOf" srcId="{D6F1A3AD-DA72-42F0-AC00-F3C3ED842066}" destId="{DF2E7B42-8956-4B39-BA39-D554D720DCCA}" srcOrd="7" destOrd="0" presId="urn:microsoft.com/office/officeart/2005/8/layout/hProcess9"/>
    <dgm:cxn modelId="{18808A58-340B-49D3-B7FB-B7EFCBFDCCD6}" type="presParOf" srcId="{D6F1A3AD-DA72-42F0-AC00-F3C3ED842066}" destId="{25AF559A-CD05-4C55-ABD9-DD1A932B94EB}" srcOrd="8" destOrd="0" presId="urn:microsoft.com/office/officeart/2005/8/layout/hProcess9"/>
    <dgm:cxn modelId="{7136ED2C-3548-43C8-ADCE-0E557AA357A2}" type="presParOf" srcId="{D6F1A3AD-DA72-42F0-AC00-F3C3ED842066}" destId="{09A9053F-D2CD-4E88-A732-D8C1C5EB0068}" srcOrd="9" destOrd="0" presId="urn:microsoft.com/office/officeart/2005/8/layout/hProcess9"/>
    <dgm:cxn modelId="{7561914C-5B91-4253-862A-024E7DC1D966}" type="presParOf" srcId="{D6F1A3AD-DA72-42F0-AC00-F3C3ED842066}" destId="{B44BAB40-37B9-4FB7-AA74-539AEFFDF926}" srcOrd="10" destOrd="0" presId="urn:microsoft.com/office/officeart/2005/8/layout/hProcess9"/>
    <dgm:cxn modelId="{E193AF1D-EE9D-4121-B273-6CA89CC05977}" type="presParOf" srcId="{D6F1A3AD-DA72-42F0-AC00-F3C3ED842066}" destId="{4DB25236-1B1F-426F-B6C3-B8FE4DA89AED}" srcOrd="11" destOrd="0" presId="urn:microsoft.com/office/officeart/2005/8/layout/hProcess9"/>
    <dgm:cxn modelId="{541644B3-7DE7-41A7-9B58-F2AF9E5E034F}" type="presParOf" srcId="{D6F1A3AD-DA72-42F0-AC00-F3C3ED842066}" destId="{927EEC36-77ED-4273-821C-6AB4C132A0BA}" srcOrd="12" destOrd="0" presId="urn:microsoft.com/office/officeart/2005/8/layout/hProcess9"/>
    <dgm:cxn modelId="{E8FD30A0-48BB-4576-8677-CDCE50DE081C}" type="presParOf" srcId="{D6F1A3AD-DA72-42F0-AC00-F3C3ED842066}" destId="{D9C96E71-EC36-4A39-A4A9-54AF4E1554E6}" srcOrd="13" destOrd="0" presId="urn:microsoft.com/office/officeart/2005/8/layout/hProcess9"/>
    <dgm:cxn modelId="{5C8004A9-066B-45FC-9A68-8F3577142A66}" type="presParOf" srcId="{D6F1A3AD-DA72-42F0-AC00-F3C3ED842066}" destId="{2625BFBC-4A46-42A4-9DFA-6364F3769A32}" srcOrd="14" destOrd="0" presId="urn:microsoft.com/office/officeart/2005/8/layout/hProcess9"/>
    <dgm:cxn modelId="{1233AB72-9028-45B9-BF98-786E704E6695}" type="presParOf" srcId="{D6F1A3AD-DA72-42F0-AC00-F3C3ED842066}" destId="{FE78AA2B-CBBD-4789-B827-E0A1A3EFEEA6}" srcOrd="15" destOrd="0" presId="urn:microsoft.com/office/officeart/2005/8/layout/hProcess9"/>
    <dgm:cxn modelId="{F2EBA474-B4CB-4C9D-9F60-53A1CB523E49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8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(Retail SCR)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CEAA1FD6-60C5-4127-9416-3A6394220B44}" type="presOf" srcId="{24E6B374-4D49-4A90-A988-49736BAE6581}" destId="{206CD5A3-36BE-4ADA-A21A-DE327CFE1001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6C19468C-5645-4E6A-8CC3-111CF7C0C79B}" type="presOf" srcId="{7BFE5323-CF80-4504-B238-FED254528216}" destId="{5F15DF54-FCC7-48C4-A374-0D4A309AB1A5}" srcOrd="0" destOrd="0" presId="urn:microsoft.com/office/officeart/2005/8/layout/hProcess9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912BB9A8-0348-4116-BA18-481ACBA334D5}" type="presOf" srcId="{A17B3E19-92A5-4300-9D3A-89A241E9CB1A}" destId="{F3B17DB8-6E0B-4318-BD33-C2836C890283}" srcOrd="0" destOrd="0" presId="urn:microsoft.com/office/officeart/2005/8/layout/hProcess9"/>
    <dgm:cxn modelId="{A6AEE2C9-83D9-4657-B77E-9FEC0E59D9E6}" type="presOf" srcId="{4BB7D73C-083D-4FE5-9018-87CEF2CA6EFD}" destId="{243E9AE4-12F0-49D4-9F3C-AB1BBA1C27FB}" srcOrd="0" destOrd="0" presId="urn:microsoft.com/office/officeart/2005/8/layout/hProcess9"/>
    <dgm:cxn modelId="{803C3E1A-66BE-4A62-A085-90DF812EE69B}" type="presOf" srcId="{7E7A4646-80B4-48C2-A2FB-A2CDC1D896FF}" destId="{2625BFBC-4A46-42A4-9DFA-6364F3769A32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3C929B3-D273-42AC-AE25-D81347C2557E}" type="presOf" srcId="{383372DD-48B3-452D-80E2-1FD3E46D9D25}" destId="{B44BAB40-37B9-4FB7-AA74-539AEFFDF926}" srcOrd="0" destOrd="0" presId="urn:microsoft.com/office/officeart/2005/8/layout/hProcess9"/>
    <dgm:cxn modelId="{E749C5D7-0BC8-4A6D-94D7-4197CA205CF9}" type="presOf" srcId="{0316B456-EB07-47F7-A92A-5536506DD92D}" destId="{927EEC36-77ED-4273-821C-6AB4C132A0BA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F68A9D7F-F046-40A7-8908-F4BC580D734A}" type="presOf" srcId="{4FE6FEE0-CBDC-44FB-8F39-E150B76136AE}" destId="{21E2F394-2CB7-408A-B200-79C0BAA7A3C5}" srcOrd="0" destOrd="0" presId="urn:microsoft.com/office/officeart/2005/8/layout/hProcess9"/>
    <dgm:cxn modelId="{383FEA34-38AA-4ED4-BB32-66F407BB6CDC}" type="presOf" srcId="{A9E813E2-0549-4C80-BEE3-598C893F5030}" destId="{25AF559A-CD05-4C55-ABD9-DD1A932B94EB}" srcOrd="0" destOrd="0" presId="urn:microsoft.com/office/officeart/2005/8/layout/hProcess9"/>
    <dgm:cxn modelId="{72A6A739-23D9-41D3-B465-40E58DC382BA}" type="presOf" srcId="{C5EBAF1F-F85E-42BF-8E58-29DF3FD5E9BD}" destId="{69CBC443-661B-47EC-8A03-AFF1BDBEB2FC}" srcOrd="0" destOrd="0" presId="urn:microsoft.com/office/officeart/2005/8/layout/hProcess9"/>
    <dgm:cxn modelId="{225B79FF-B929-4DDD-90CB-55DE8DCE5F18}" type="presParOf" srcId="{21E2F394-2CB7-408A-B200-79C0BAA7A3C5}" destId="{D2D27588-DF72-4CC1-80EE-4DA6368FDE49}" srcOrd="0" destOrd="0" presId="urn:microsoft.com/office/officeart/2005/8/layout/hProcess9"/>
    <dgm:cxn modelId="{D4B07050-1DBB-4E48-9E89-89E3E375BA41}" type="presParOf" srcId="{21E2F394-2CB7-408A-B200-79C0BAA7A3C5}" destId="{D6F1A3AD-DA72-42F0-AC00-F3C3ED842066}" srcOrd="1" destOrd="0" presId="urn:microsoft.com/office/officeart/2005/8/layout/hProcess9"/>
    <dgm:cxn modelId="{36E6C816-4FEF-49EC-85FA-207DB11C0B4C}" type="presParOf" srcId="{D6F1A3AD-DA72-42F0-AC00-F3C3ED842066}" destId="{243E9AE4-12F0-49D4-9F3C-AB1BBA1C27FB}" srcOrd="0" destOrd="0" presId="urn:microsoft.com/office/officeart/2005/8/layout/hProcess9"/>
    <dgm:cxn modelId="{5597EE02-66FC-4B55-8B17-18B90999FEA7}" type="presParOf" srcId="{D6F1A3AD-DA72-42F0-AC00-F3C3ED842066}" destId="{B63FB302-0765-4BD0-8F1A-C22B9995A5E6}" srcOrd="1" destOrd="0" presId="urn:microsoft.com/office/officeart/2005/8/layout/hProcess9"/>
    <dgm:cxn modelId="{0C4D9497-535A-4EDB-B94F-03CBB8F8C3A0}" type="presParOf" srcId="{D6F1A3AD-DA72-42F0-AC00-F3C3ED842066}" destId="{5F15DF54-FCC7-48C4-A374-0D4A309AB1A5}" srcOrd="2" destOrd="0" presId="urn:microsoft.com/office/officeart/2005/8/layout/hProcess9"/>
    <dgm:cxn modelId="{163E3F0E-12DB-470C-9A56-4B70764318F0}" type="presParOf" srcId="{D6F1A3AD-DA72-42F0-AC00-F3C3ED842066}" destId="{4EF3BDF1-0109-4646-AE7D-C44B595C81DF}" srcOrd="3" destOrd="0" presId="urn:microsoft.com/office/officeart/2005/8/layout/hProcess9"/>
    <dgm:cxn modelId="{8032B4CC-6CC4-414D-A793-9EDAE1670D1F}" type="presParOf" srcId="{D6F1A3AD-DA72-42F0-AC00-F3C3ED842066}" destId="{F3B17DB8-6E0B-4318-BD33-C2836C890283}" srcOrd="4" destOrd="0" presId="urn:microsoft.com/office/officeart/2005/8/layout/hProcess9"/>
    <dgm:cxn modelId="{E250EAC5-298A-4B65-B60F-D9156F24C71F}" type="presParOf" srcId="{D6F1A3AD-DA72-42F0-AC00-F3C3ED842066}" destId="{80264A1B-92A9-465B-BCF7-99B7952D6C4E}" srcOrd="5" destOrd="0" presId="urn:microsoft.com/office/officeart/2005/8/layout/hProcess9"/>
    <dgm:cxn modelId="{E90EF9D5-CFE6-4862-9647-3D458634A080}" type="presParOf" srcId="{D6F1A3AD-DA72-42F0-AC00-F3C3ED842066}" destId="{69CBC443-661B-47EC-8A03-AFF1BDBEB2FC}" srcOrd="6" destOrd="0" presId="urn:microsoft.com/office/officeart/2005/8/layout/hProcess9"/>
    <dgm:cxn modelId="{F229CBC5-8068-4EF3-A6E4-EAE639EC38B7}" type="presParOf" srcId="{D6F1A3AD-DA72-42F0-AC00-F3C3ED842066}" destId="{DF2E7B42-8956-4B39-BA39-D554D720DCCA}" srcOrd="7" destOrd="0" presId="urn:microsoft.com/office/officeart/2005/8/layout/hProcess9"/>
    <dgm:cxn modelId="{2BCF23C4-DA4F-44B0-9486-DE2DD63E8219}" type="presParOf" srcId="{D6F1A3AD-DA72-42F0-AC00-F3C3ED842066}" destId="{25AF559A-CD05-4C55-ABD9-DD1A932B94EB}" srcOrd="8" destOrd="0" presId="urn:microsoft.com/office/officeart/2005/8/layout/hProcess9"/>
    <dgm:cxn modelId="{56A25EBB-5C43-4BBC-B9D5-878B19D4B983}" type="presParOf" srcId="{D6F1A3AD-DA72-42F0-AC00-F3C3ED842066}" destId="{09A9053F-D2CD-4E88-A732-D8C1C5EB0068}" srcOrd="9" destOrd="0" presId="urn:microsoft.com/office/officeart/2005/8/layout/hProcess9"/>
    <dgm:cxn modelId="{E7787EBE-0B08-48BF-AFC3-1D7B0F12D435}" type="presParOf" srcId="{D6F1A3AD-DA72-42F0-AC00-F3C3ED842066}" destId="{B44BAB40-37B9-4FB7-AA74-539AEFFDF926}" srcOrd="10" destOrd="0" presId="urn:microsoft.com/office/officeart/2005/8/layout/hProcess9"/>
    <dgm:cxn modelId="{10729E3F-7CF0-4D80-A803-19AD7FE52A7A}" type="presParOf" srcId="{D6F1A3AD-DA72-42F0-AC00-F3C3ED842066}" destId="{4DB25236-1B1F-426F-B6C3-B8FE4DA89AED}" srcOrd="11" destOrd="0" presId="urn:microsoft.com/office/officeart/2005/8/layout/hProcess9"/>
    <dgm:cxn modelId="{7693BA05-0D72-4418-9F3D-43FBBF7345B8}" type="presParOf" srcId="{D6F1A3AD-DA72-42F0-AC00-F3C3ED842066}" destId="{927EEC36-77ED-4273-821C-6AB4C132A0BA}" srcOrd="12" destOrd="0" presId="urn:microsoft.com/office/officeart/2005/8/layout/hProcess9"/>
    <dgm:cxn modelId="{69FB3EB4-776E-4DC0-92A4-803034810A2B}" type="presParOf" srcId="{D6F1A3AD-DA72-42F0-AC00-F3C3ED842066}" destId="{D9C96E71-EC36-4A39-A4A9-54AF4E1554E6}" srcOrd="13" destOrd="0" presId="urn:microsoft.com/office/officeart/2005/8/layout/hProcess9"/>
    <dgm:cxn modelId="{AA352F11-A823-444C-9ED2-DEACF7BF3A99}" type="presParOf" srcId="{D6F1A3AD-DA72-42F0-AC00-F3C3ED842066}" destId="{2625BFBC-4A46-42A4-9DFA-6364F3769A32}" srcOrd="14" destOrd="0" presId="urn:microsoft.com/office/officeart/2005/8/layout/hProcess9"/>
    <dgm:cxn modelId="{C6ACDFBB-79E0-4B02-A502-DC7D85E9A77E}" type="presParOf" srcId="{D6F1A3AD-DA72-42F0-AC00-F3C3ED842066}" destId="{FE78AA2B-CBBD-4789-B827-E0A1A3EFEEA6}" srcOrd="15" destOrd="0" presId="urn:microsoft.com/office/officeart/2005/8/layout/hProcess9"/>
    <dgm:cxn modelId="{A7E64A20-806E-47EA-A7FA-47ABD0B6DD18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(All Bundle)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E8869850-131E-4454-A870-403802180098}" type="presOf" srcId="{A17B3E19-92A5-4300-9D3A-89A241E9CB1A}" destId="{F3B17DB8-6E0B-4318-BD33-C2836C890283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8F53D17B-38F6-41BE-BB57-5DCA18FC6265}" type="presOf" srcId="{A9E813E2-0549-4C80-BEE3-598C893F5030}" destId="{25AF559A-CD05-4C55-ABD9-DD1A932B94EB}" srcOrd="0" destOrd="0" presId="urn:microsoft.com/office/officeart/2005/8/layout/hProcess9"/>
    <dgm:cxn modelId="{01955AAA-42F6-4A30-A0C4-CA424BD1BF91}" type="presOf" srcId="{4BB7D73C-083D-4FE5-9018-87CEF2CA6EFD}" destId="{243E9AE4-12F0-49D4-9F3C-AB1BBA1C27FB}" srcOrd="0" destOrd="0" presId="urn:microsoft.com/office/officeart/2005/8/layout/hProcess9"/>
    <dgm:cxn modelId="{7A8E64C5-1C04-45A8-87F5-7A71009ECAAD}" type="presOf" srcId="{7E7A4646-80B4-48C2-A2FB-A2CDC1D896FF}" destId="{2625BFBC-4A46-42A4-9DFA-6364F3769A32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5D48F26B-C388-4680-83AB-D7A6BE7F7F94}" type="presOf" srcId="{7BFE5323-CF80-4504-B238-FED254528216}" destId="{5F15DF54-FCC7-48C4-A374-0D4A309AB1A5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265A7D33-7C5A-4497-AB95-62166D29917E}" type="presOf" srcId="{0316B456-EB07-47F7-A92A-5536506DD92D}" destId="{927EEC36-77ED-4273-821C-6AB4C132A0BA}" srcOrd="0" destOrd="0" presId="urn:microsoft.com/office/officeart/2005/8/layout/hProcess9"/>
    <dgm:cxn modelId="{A66AC500-1E5A-4E34-8A9B-3D93A33FA2B6}" type="presOf" srcId="{4FE6FEE0-CBDC-44FB-8F39-E150B76136AE}" destId="{21E2F394-2CB7-408A-B200-79C0BAA7A3C5}" srcOrd="0" destOrd="0" presId="urn:microsoft.com/office/officeart/2005/8/layout/hProcess9"/>
    <dgm:cxn modelId="{F1461589-AC3F-4B41-BCD9-39139C70950B}" type="presOf" srcId="{383372DD-48B3-452D-80E2-1FD3E46D9D25}" destId="{B44BAB40-37B9-4FB7-AA74-539AEFFDF926}" srcOrd="0" destOrd="0" presId="urn:microsoft.com/office/officeart/2005/8/layout/hProcess9"/>
    <dgm:cxn modelId="{6F025B1C-B783-4E90-8C2D-3A97C23C24DB}" type="presOf" srcId="{C5EBAF1F-F85E-42BF-8E58-29DF3FD5E9BD}" destId="{69CBC443-661B-47EC-8A03-AFF1BDBEB2FC}" srcOrd="0" destOrd="0" presId="urn:microsoft.com/office/officeart/2005/8/layout/hProcess9"/>
    <dgm:cxn modelId="{99FA5531-B627-4FCD-A488-418E2EE993FB}" type="presOf" srcId="{24E6B374-4D49-4A90-A988-49736BAE6581}" destId="{206CD5A3-36BE-4ADA-A21A-DE327CFE1001}" srcOrd="0" destOrd="0" presId="urn:microsoft.com/office/officeart/2005/8/layout/hProcess9"/>
    <dgm:cxn modelId="{E1A9C45E-75FC-4AFA-A8D7-C9B252A533A9}" type="presParOf" srcId="{21E2F394-2CB7-408A-B200-79C0BAA7A3C5}" destId="{D2D27588-DF72-4CC1-80EE-4DA6368FDE49}" srcOrd="0" destOrd="0" presId="urn:microsoft.com/office/officeart/2005/8/layout/hProcess9"/>
    <dgm:cxn modelId="{53F7E54B-524E-46E7-A1C5-554E0A1F0AAA}" type="presParOf" srcId="{21E2F394-2CB7-408A-B200-79C0BAA7A3C5}" destId="{D6F1A3AD-DA72-42F0-AC00-F3C3ED842066}" srcOrd="1" destOrd="0" presId="urn:microsoft.com/office/officeart/2005/8/layout/hProcess9"/>
    <dgm:cxn modelId="{98C7734F-7FAE-4D50-8B90-EECA96D70182}" type="presParOf" srcId="{D6F1A3AD-DA72-42F0-AC00-F3C3ED842066}" destId="{243E9AE4-12F0-49D4-9F3C-AB1BBA1C27FB}" srcOrd="0" destOrd="0" presId="urn:microsoft.com/office/officeart/2005/8/layout/hProcess9"/>
    <dgm:cxn modelId="{B19A3295-580A-4079-ABED-262ABBD0931C}" type="presParOf" srcId="{D6F1A3AD-DA72-42F0-AC00-F3C3ED842066}" destId="{B63FB302-0765-4BD0-8F1A-C22B9995A5E6}" srcOrd="1" destOrd="0" presId="urn:microsoft.com/office/officeart/2005/8/layout/hProcess9"/>
    <dgm:cxn modelId="{ADF47C15-6D13-4689-BDFC-5A30468F6098}" type="presParOf" srcId="{D6F1A3AD-DA72-42F0-AC00-F3C3ED842066}" destId="{5F15DF54-FCC7-48C4-A374-0D4A309AB1A5}" srcOrd="2" destOrd="0" presId="urn:microsoft.com/office/officeart/2005/8/layout/hProcess9"/>
    <dgm:cxn modelId="{C7D133C4-CB23-45A3-8E3D-BDD444E3959B}" type="presParOf" srcId="{D6F1A3AD-DA72-42F0-AC00-F3C3ED842066}" destId="{4EF3BDF1-0109-4646-AE7D-C44B595C81DF}" srcOrd="3" destOrd="0" presId="urn:microsoft.com/office/officeart/2005/8/layout/hProcess9"/>
    <dgm:cxn modelId="{CEA34F04-6BBF-4C9C-9F02-976D0DE5EFFE}" type="presParOf" srcId="{D6F1A3AD-DA72-42F0-AC00-F3C3ED842066}" destId="{F3B17DB8-6E0B-4318-BD33-C2836C890283}" srcOrd="4" destOrd="0" presId="urn:microsoft.com/office/officeart/2005/8/layout/hProcess9"/>
    <dgm:cxn modelId="{001617F8-7787-442D-816C-110A64153829}" type="presParOf" srcId="{D6F1A3AD-DA72-42F0-AC00-F3C3ED842066}" destId="{80264A1B-92A9-465B-BCF7-99B7952D6C4E}" srcOrd="5" destOrd="0" presId="urn:microsoft.com/office/officeart/2005/8/layout/hProcess9"/>
    <dgm:cxn modelId="{CFF24E46-8E02-47F6-9CBA-36FA592B35D8}" type="presParOf" srcId="{D6F1A3AD-DA72-42F0-AC00-F3C3ED842066}" destId="{69CBC443-661B-47EC-8A03-AFF1BDBEB2FC}" srcOrd="6" destOrd="0" presId="urn:microsoft.com/office/officeart/2005/8/layout/hProcess9"/>
    <dgm:cxn modelId="{7FB5B09B-7DF9-4D9D-BD4A-A1186EEF80EA}" type="presParOf" srcId="{D6F1A3AD-DA72-42F0-AC00-F3C3ED842066}" destId="{DF2E7B42-8956-4B39-BA39-D554D720DCCA}" srcOrd="7" destOrd="0" presId="urn:microsoft.com/office/officeart/2005/8/layout/hProcess9"/>
    <dgm:cxn modelId="{D49A1E34-67D9-4A0E-882B-0442839D71BC}" type="presParOf" srcId="{D6F1A3AD-DA72-42F0-AC00-F3C3ED842066}" destId="{25AF559A-CD05-4C55-ABD9-DD1A932B94EB}" srcOrd="8" destOrd="0" presId="urn:microsoft.com/office/officeart/2005/8/layout/hProcess9"/>
    <dgm:cxn modelId="{29CAF974-8EAF-4A26-925B-04CF3BFFA01B}" type="presParOf" srcId="{D6F1A3AD-DA72-42F0-AC00-F3C3ED842066}" destId="{09A9053F-D2CD-4E88-A732-D8C1C5EB0068}" srcOrd="9" destOrd="0" presId="urn:microsoft.com/office/officeart/2005/8/layout/hProcess9"/>
    <dgm:cxn modelId="{9510EAE0-5C4D-4C2C-9839-239E4380F129}" type="presParOf" srcId="{D6F1A3AD-DA72-42F0-AC00-F3C3ED842066}" destId="{B44BAB40-37B9-4FB7-AA74-539AEFFDF926}" srcOrd="10" destOrd="0" presId="urn:microsoft.com/office/officeart/2005/8/layout/hProcess9"/>
    <dgm:cxn modelId="{B65C07FC-B47C-4194-B059-1CD096E9EB92}" type="presParOf" srcId="{D6F1A3AD-DA72-42F0-AC00-F3C3ED842066}" destId="{4DB25236-1B1F-426F-B6C3-B8FE4DA89AED}" srcOrd="11" destOrd="0" presId="urn:microsoft.com/office/officeart/2005/8/layout/hProcess9"/>
    <dgm:cxn modelId="{0057FE28-2C6C-4504-95D2-F61759C4BF2E}" type="presParOf" srcId="{D6F1A3AD-DA72-42F0-AC00-F3C3ED842066}" destId="{927EEC36-77ED-4273-821C-6AB4C132A0BA}" srcOrd="12" destOrd="0" presId="urn:microsoft.com/office/officeart/2005/8/layout/hProcess9"/>
    <dgm:cxn modelId="{201701AE-7659-4D9A-9593-8131D2DCB19C}" type="presParOf" srcId="{D6F1A3AD-DA72-42F0-AC00-F3C3ED842066}" destId="{D9C96E71-EC36-4A39-A4A9-54AF4E1554E6}" srcOrd="13" destOrd="0" presId="urn:microsoft.com/office/officeart/2005/8/layout/hProcess9"/>
    <dgm:cxn modelId="{05042281-48BD-478F-B87B-F111F170C77D}" type="presParOf" srcId="{D6F1A3AD-DA72-42F0-AC00-F3C3ED842066}" destId="{2625BFBC-4A46-42A4-9DFA-6364F3769A32}" srcOrd="14" destOrd="0" presId="urn:microsoft.com/office/officeart/2005/8/layout/hProcess9"/>
    <dgm:cxn modelId="{A7D3403D-4A07-4F40-AEBA-F19904D6BF3A}" type="presParOf" srcId="{D6F1A3AD-DA72-42F0-AC00-F3C3ED842066}" destId="{FE78AA2B-CBBD-4789-B827-E0A1A3EFEEA6}" srcOrd="15" destOrd="0" presId="urn:microsoft.com/office/officeart/2005/8/layout/hProcess9"/>
    <dgm:cxn modelId="{D5568CF8-0CC0-417C-92D1-FA407EF6D7C7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(Data)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5A832EF-955C-4AD2-8062-5B474464C9D3}" type="presOf" srcId="{4FE6FEE0-CBDC-44FB-8F39-E150B76136AE}" destId="{21E2F394-2CB7-408A-B200-79C0BAA7A3C5}" srcOrd="0" destOrd="0" presId="urn:microsoft.com/office/officeart/2005/8/layout/hProcess9"/>
    <dgm:cxn modelId="{30A3AE7E-8457-46AA-85E9-76D9188A6E03}" type="presOf" srcId="{A9E813E2-0549-4C80-BEE3-598C893F5030}" destId="{25AF559A-CD05-4C55-ABD9-DD1A932B94EB}" srcOrd="0" destOrd="0" presId="urn:microsoft.com/office/officeart/2005/8/layout/hProcess9"/>
    <dgm:cxn modelId="{E070A935-B9DA-4BA1-BD79-8A9C6ACA4EAA}" type="presOf" srcId="{383372DD-48B3-452D-80E2-1FD3E46D9D25}" destId="{B44BAB40-37B9-4FB7-AA74-539AEFFDF926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C695BB2D-790C-4B99-8938-77EA51C823A5}" type="presOf" srcId="{24E6B374-4D49-4A90-A988-49736BAE6581}" destId="{206CD5A3-36BE-4ADA-A21A-DE327CFE1001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BC36A6B5-C5C4-4427-BF51-BC4C7ED5594A}" type="presOf" srcId="{0316B456-EB07-47F7-A92A-5536506DD92D}" destId="{927EEC36-77ED-4273-821C-6AB4C132A0BA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9DA74641-2C79-49BE-A0C0-3B705E7A3E74}" type="presOf" srcId="{C5EBAF1F-F85E-42BF-8E58-29DF3FD5E9BD}" destId="{69CBC443-661B-47EC-8A03-AFF1BDBEB2FC}" srcOrd="0" destOrd="0" presId="urn:microsoft.com/office/officeart/2005/8/layout/hProcess9"/>
    <dgm:cxn modelId="{8BCF570A-C608-44F4-B9FB-1C87DB323E40}" type="presOf" srcId="{4BB7D73C-083D-4FE5-9018-87CEF2CA6EFD}" destId="{243E9AE4-12F0-49D4-9F3C-AB1BBA1C27FB}" srcOrd="0" destOrd="0" presId="urn:microsoft.com/office/officeart/2005/8/layout/hProcess9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11EB9908-DFF2-4E33-9ADC-0B7F0E3E8233}" type="presOf" srcId="{7E7A4646-80B4-48C2-A2FB-A2CDC1D896FF}" destId="{2625BFBC-4A46-42A4-9DFA-6364F3769A32}" srcOrd="0" destOrd="0" presId="urn:microsoft.com/office/officeart/2005/8/layout/hProcess9"/>
    <dgm:cxn modelId="{E089A190-6A12-423B-BB02-C27F86479442}" type="presOf" srcId="{7BFE5323-CF80-4504-B238-FED254528216}" destId="{5F15DF54-FCC7-48C4-A374-0D4A309AB1A5}" srcOrd="0" destOrd="0" presId="urn:microsoft.com/office/officeart/2005/8/layout/hProcess9"/>
    <dgm:cxn modelId="{87DFC974-5C1F-4BBF-8884-9138E14DC069}" type="presOf" srcId="{A17B3E19-92A5-4300-9D3A-89A241E9CB1A}" destId="{F3B17DB8-6E0B-4318-BD33-C2836C890283}" srcOrd="0" destOrd="0" presId="urn:microsoft.com/office/officeart/2005/8/layout/hProcess9"/>
    <dgm:cxn modelId="{1C538167-56F5-407E-9FFA-8BBBE423D433}" type="presParOf" srcId="{21E2F394-2CB7-408A-B200-79C0BAA7A3C5}" destId="{D2D27588-DF72-4CC1-80EE-4DA6368FDE49}" srcOrd="0" destOrd="0" presId="urn:microsoft.com/office/officeart/2005/8/layout/hProcess9"/>
    <dgm:cxn modelId="{796EE734-E72E-46F4-942C-F23AE520954D}" type="presParOf" srcId="{21E2F394-2CB7-408A-B200-79C0BAA7A3C5}" destId="{D6F1A3AD-DA72-42F0-AC00-F3C3ED842066}" srcOrd="1" destOrd="0" presId="urn:microsoft.com/office/officeart/2005/8/layout/hProcess9"/>
    <dgm:cxn modelId="{7E0FE3CA-372E-46C5-ACAF-EC0FF3A69F75}" type="presParOf" srcId="{D6F1A3AD-DA72-42F0-AC00-F3C3ED842066}" destId="{243E9AE4-12F0-49D4-9F3C-AB1BBA1C27FB}" srcOrd="0" destOrd="0" presId="urn:microsoft.com/office/officeart/2005/8/layout/hProcess9"/>
    <dgm:cxn modelId="{26B39557-CB61-4472-9971-64866A1C262C}" type="presParOf" srcId="{D6F1A3AD-DA72-42F0-AC00-F3C3ED842066}" destId="{B63FB302-0765-4BD0-8F1A-C22B9995A5E6}" srcOrd="1" destOrd="0" presId="urn:microsoft.com/office/officeart/2005/8/layout/hProcess9"/>
    <dgm:cxn modelId="{3D0F81F4-CC6C-4DA9-95F0-3E57F7AF7F45}" type="presParOf" srcId="{D6F1A3AD-DA72-42F0-AC00-F3C3ED842066}" destId="{5F15DF54-FCC7-48C4-A374-0D4A309AB1A5}" srcOrd="2" destOrd="0" presId="urn:microsoft.com/office/officeart/2005/8/layout/hProcess9"/>
    <dgm:cxn modelId="{FF31FC8F-07A5-464C-8D58-F46DC45AF1E7}" type="presParOf" srcId="{D6F1A3AD-DA72-42F0-AC00-F3C3ED842066}" destId="{4EF3BDF1-0109-4646-AE7D-C44B595C81DF}" srcOrd="3" destOrd="0" presId="urn:microsoft.com/office/officeart/2005/8/layout/hProcess9"/>
    <dgm:cxn modelId="{AC2E1DDD-DDF5-4347-9013-85869771BD29}" type="presParOf" srcId="{D6F1A3AD-DA72-42F0-AC00-F3C3ED842066}" destId="{F3B17DB8-6E0B-4318-BD33-C2836C890283}" srcOrd="4" destOrd="0" presId="urn:microsoft.com/office/officeart/2005/8/layout/hProcess9"/>
    <dgm:cxn modelId="{16853874-AB45-4AC4-8141-84CFC6C8EFD0}" type="presParOf" srcId="{D6F1A3AD-DA72-42F0-AC00-F3C3ED842066}" destId="{80264A1B-92A9-465B-BCF7-99B7952D6C4E}" srcOrd="5" destOrd="0" presId="urn:microsoft.com/office/officeart/2005/8/layout/hProcess9"/>
    <dgm:cxn modelId="{951E9D19-4BD0-4ECF-9BBE-D8BAD553B252}" type="presParOf" srcId="{D6F1A3AD-DA72-42F0-AC00-F3C3ED842066}" destId="{69CBC443-661B-47EC-8A03-AFF1BDBEB2FC}" srcOrd="6" destOrd="0" presId="urn:microsoft.com/office/officeart/2005/8/layout/hProcess9"/>
    <dgm:cxn modelId="{31241BFA-694E-4FF3-BD95-40F640AF8BF1}" type="presParOf" srcId="{D6F1A3AD-DA72-42F0-AC00-F3C3ED842066}" destId="{DF2E7B42-8956-4B39-BA39-D554D720DCCA}" srcOrd="7" destOrd="0" presId="urn:microsoft.com/office/officeart/2005/8/layout/hProcess9"/>
    <dgm:cxn modelId="{9CF6016B-F431-47A5-A765-0A0A075BBA51}" type="presParOf" srcId="{D6F1A3AD-DA72-42F0-AC00-F3C3ED842066}" destId="{25AF559A-CD05-4C55-ABD9-DD1A932B94EB}" srcOrd="8" destOrd="0" presId="urn:microsoft.com/office/officeart/2005/8/layout/hProcess9"/>
    <dgm:cxn modelId="{F72DA249-3DD3-43F6-A971-4A88BBAA6056}" type="presParOf" srcId="{D6F1A3AD-DA72-42F0-AC00-F3C3ED842066}" destId="{09A9053F-D2CD-4E88-A732-D8C1C5EB0068}" srcOrd="9" destOrd="0" presId="urn:microsoft.com/office/officeart/2005/8/layout/hProcess9"/>
    <dgm:cxn modelId="{0F9E9426-D9B1-4AB7-B5AA-75A6EB6B771D}" type="presParOf" srcId="{D6F1A3AD-DA72-42F0-AC00-F3C3ED842066}" destId="{B44BAB40-37B9-4FB7-AA74-539AEFFDF926}" srcOrd="10" destOrd="0" presId="urn:microsoft.com/office/officeart/2005/8/layout/hProcess9"/>
    <dgm:cxn modelId="{5C0F32B5-33D7-4207-9A85-B3B9579F1028}" type="presParOf" srcId="{D6F1A3AD-DA72-42F0-AC00-F3C3ED842066}" destId="{4DB25236-1B1F-426F-B6C3-B8FE4DA89AED}" srcOrd="11" destOrd="0" presId="urn:microsoft.com/office/officeart/2005/8/layout/hProcess9"/>
    <dgm:cxn modelId="{A2182B9F-D516-423A-ADDB-3E7D4F46B711}" type="presParOf" srcId="{D6F1A3AD-DA72-42F0-AC00-F3C3ED842066}" destId="{927EEC36-77ED-4273-821C-6AB4C132A0BA}" srcOrd="12" destOrd="0" presId="urn:microsoft.com/office/officeart/2005/8/layout/hProcess9"/>
    <dgm:cxn modelId="{339A681E-2756-4055-8201-3A36A3B12794}" type="presParOf" srcId="{D6F1A3AD-DA72-42F0-AC00-F3C3ED842066}" destId="{D9C96E71-EC36-4A39-A4A9-54AF4E1554E6}" srcOrd="13" destOrd="0" presId="urn:microsoft.com/office/officeart/2005/8/layout/hProcess9"/>
    <dgm:cxn modelId="{DFEDBEAD-8F00-405A-B9C1-3E83336CF4FD}" type="presParOf" srcId="{D6F1A3AD-DA72-42F0-AC00-F3C3ED842066}" destId="{2625BFBC-4A46-42A4-9DFA-6364F3769A32}" srcOrd="14" destOrd="0" presId="urn:microsoft.com/office/officeart/2005/8/layout/hProcess9"/>
    <dgm:cxn modelId="{772DE3F6-EE90-4D94-A9E3-B0AA564B3F5C}" type="presParOf" srcId="{D6F1A3AD-DA72-42F0-AC00-F3C3ED842066}" destId="{FE78AA2B-CBBD-4789-B827-E0A1A3EFEEA6}" srcOrd="15" destOrd="0" presId="urn:microsoft.com/office/officeart/2005/8/layout/hProcess9"/>
    <dgm:cxn modelId="{44CFC9EC-B5E7-453E-9FEB-AE0662063E5E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(EV)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3E5A604A-C47F-4A30-80C6-1613B519D2C7}" type="presOf" srcId="{A9E813E2-0549-4C80-BEE3-598C893F5030}" destId="{25AF559A-CD05-4C55-ABD9-DD1A932B94EB}" srcOrd="0" destOrd="0" presId="urn:microsoft.com/office/officeart/2005/8/layout/hProcess9"/>
    <dgm:cxn modelId="{38BDFA18-EC9D-4DD8-925A-442449C1531B}" type="presOf" srcId="{383372DD-48B3-452D-80E2-1FD3E46D9D25}" destId="{B44BAB40-37B9-4FB7-AA74-539AEFFDF926}" srcOrd="0" destOrd="0" presId="urn:microsoft.com/office/officeart/2005/8/layout/hProcess9"/>
    <dgm:cxn modelId="{A0398A56-E09B-4ED4-89E9-FB0B7FC3AE6F}" type="presOf" srcId="{4BB7D73C-083D-4FE5-9018-87CEF2CA6EFD}" destId="{243E9AE4-12F0-49D4-9F3C-AB1BBA1C27FB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53718E48-B13B-4D49-AC9E-B1681C5ED25E}" type="presOf" srcId="{0316B456-EB07-47F7-A92A-5536506DD92D}" destId="{927EEC36-77ED-4273-821C-6AB4C132A0BA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E791971E-00B3-430F-8CFA-975BCFDBDA94}" type="presOf" srcId="{4FE6FEE0-CBDC-44FB-8F39-E150B76136AE}" destId="{21E2F394-2CB7-408A-B200-79C0BAA7A3C5}" srcOrd="0" destOrd="0" presId="urn:microsoft.com/office/officeart/2005/8/layout/hProcess9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1F306C47-3BAB-4CA4-A9C2-D9254528A689}" type="presOf" srcId="{7BFE5323-CF80-4504-B238-FED254528216}" destId="{5F15DF54-FCC7-48C4-A374-0D4A309AB1A5}" srcOrd="0" destOrd="0" presId="urn:microsoft.com/office/officeart/2005/8/layout/hProcess9"/>
    <dgm:cxn modelId="{2EBCFA04-8F61-4D15-97B2-0C78603CB56E}" type="presOf" srcId="{C5EBAF1F-F85E-42BF-8E58-29DF3FD5E9BD}" destId="{69CBC443-661B-47EC-8A03-AFF1BDBEB2FC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8F9E1089-7C34-4E2A-9779-454DDD1BED78}" type="presOf" srcId="{24E6B374-4D49-4A90-A988-49736BAE6581}" destId="{206CD5A3-36BE-4ADA-A21A-DE327CFE1001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7F04C4DF-D2C4-434A-8DBF-D3498A7EEAFD}" type="presOf" srcId="{A17B3E19-92A5-4300-9D3A-89A241E9CB1A}" destId="{F3B17DB8-6E0B-4318-BD33-C2836C890283}" srcOrd="0" destOrd="0" presId="urn:microsoft.com/office/officeart/2005/8/layout/hProcess9"/>
    <dgm:cxn modelId="{0FDB36FA-8513-4B26-8BF9-A8FAA4539D74}" type="presOf" srcId="{7E7A4646-80B4-48C2-A2FB-A2CDC1D896FF}" destId="{2625BFBC-4A46-42A4-9DFA-6364F3769A32}" srcOrd="0" destOrd="0" presId="urn:microsoft.com/office/officeart/2005/8/layout/hProcess9"/>
    <dgm:cxn modelId="{B5E3E0FB-B4DC-43FF-8977-5FAA7B32387D}" type="presParOf" srcId="{21E2F394-2CB7-408A-B200-79C0BAA7A3C5}" destId="{D2D27588-DF72-4CC1-80EE-4DA6368FDE49}" srcOrd="0" destOrd="0" presId="urn:microsoft.com/office/officeart/2005/8/layout/hProcess9"/>
    <dgm:cxn modelId="{24FCCC52-3624-4C7A-9C9C-796C5AB373F1}" type="presParOf" srcId="{21E2F394-2CB7-408A-B200-79C0BAA7A3C5}" destId="{D6F1A3AD-DA72-42F0-AC00-F3C3ED842066}" srcOrd="1" destOrd="0" presId="urn:microsoft.com/office/officeart/2005/8/layout/hProcess9"/>
    <dgm:cxn modelId="{3247FBFA-0E45-45EB-A270-16B0F130D9C5}" type="presParOf" srcId="{D6F1A3AD-DA72-42F0-AC00-F3C3ED842066}" destId="{243E9AE4-12F0-49D4-9F3C-AB1BBA1C27FB}" srcOrd="0" destOrd="0" presId="urn:microsoft.com/office/officeart/2005/8/layout/hProcess9"/>
    <dgm:cxn modelId="{39B7CE06-ED23-4DF1-B010-236E592CCC1E}" type="presParOf" srcId="{D6F1A3AD-DA72-42F0-AC00-F3C3ED842066}" destId="{B63FB302-0765-4BD0-8F1A-C22B9995A5E6}" srcOrd="1" destOrd="0" presId="urn:microsoft.com/office/officeart/2005/8/layout/hProcess9"/>
    <dgm:cxn modelId="{999A1DC4-C363-4A26-97E0-B89FD4B3B70B}" type="presParOf" srcId="{D6F1A3AD-DA72-42F0-AC00-F3C3ED842066}" destId="{5F15DF54-FCC7-48C4-A374-0D4A309AB1A5}" srcOrd="2" destOrd="0" presId="urn:microsoft.com/office/officeart/2005/8/layout/hProcess9"/>
    <dgm:cxn modelId="{EB1A042B-D304-4D2D-BB99-B7AF7812C561}" type="presParOf" srcId="{D6F1A3AD-DA72-42F0-AC00-F3C3ED842066}" destId="{4EF3BDF1-0109-4646-AE7D-C44B595C81DF}" srcOrd="3" destOrd="0" presId="urn:microsoft.com/office/officeart/2005/8/layout/hProcess9"/>
    <dgm:cxn modelId="{C33580F8-A385-49F1-A30D-63E7B814851A}" type="presParOf" srcId="{D6F1A3AD-DA72-42F0-AC00-F3C3ED842066}" destId="{F3B17DB8-6E0B-4318-BD33-C2836C890283}" srcOrd="4" destOrd="0" presId="urn:microsoft.com/office/officeart/2005/8/layout/hProcess9"/>
    <dgm:cxn modelId="{9D67DE9F-ADBE-4948-8ECE-05AA998D6967}" type="presParOf" srcId="{D6F1A3AD-DA72-42F0-AC00-F3C3ED842066}" destId="{80264A1B-92A9-465B-BCF7-99B7952D6C4E}" srcOrd="5" destOrd="0" presId="urn:microsoft.com/office/officeart/2005/8/layout/hProcess9"/>
    <dgm:cxn modelId="{0F2C6DAF-EA4D-42FE-87AA-29E0DBAAC446}" type="presParOf" srcId="{D6F1A3AD-DA72-42F0-AC00-F3C3ED842066}" destId="{69CBC443-661B-47EC-8A03-AFF1BDBEB2FC}" srcOrd="6" destOrd="0" presId="urn:microsoft.com/office/officeart/2005/8/layout/hProcess9"/>
    <dgm:cxn modelId="{F2386E47-10B2-4B9D-8383-B5C0C6B37ABF}" type="presParOf" srcId="{D6F1A3AD-DA72-42F0-AC00-F3C3ED842066}" destId="{DF2E7B42-8956-4B39-BA39-D554D720DCCA}" srcOrd="7" destOrd="0" presId="urn:microsoft.com/office/officeart/2005/8/layout/hProcess9"/>
    <dgm:cxn modelId="{0818CC6E-E638-419D-8E73-F88C05CFC465}" type="presParOf" srcId="{D6F1A3AD-DA72-42F0-AC00-F3C3ED842066}" destId="{25AF559A-CD05-4C55-ABD9-DD1A932B94EB}" srcOrd="8" destOrd="0" presId="urn:microsoft.com/office/officeart/2005/8/layout/hProcess9"/>
    <dgm:cxn modelId="{71FF6BED-CBC8-45FA-B3F9-D4A03531A3C9}" type="presParOf" srcId="{D6F1A3AD-DA72-42F0-AC00-F3C3ED842066}" destId="{09A9053F-D2CD-4E88-A732-D8C1C5EB0068}" srcOrd="9" destOrd="0" presId="urn:microsoft.com/office/officeart/2005/8/layout/hProcess9"/>
    <dgm:cxn modelId="{22B62C5C-2BAD-490A-A247-C02ED0778EC1}" type="presParOf" srcId="{D6F1A3AD-DA72-42F0-AC00-F3C3ED842066}" destId="{B44BAB40-37B9-4FB7-AA74-539AEFFDF926}" srcOrd="10" destOrd="0" presId="urn:microsoft.com/office/officeart/2005/8/layout/hProcess9"/>
    <dgm:cxn modelId="{A0E45E8B-A033-48D5-A4F1-F062AAC2DBB7}" type="presParOf" srcId="{D6F1A3AD-DA72-42F0-AC00-F3C3ED842066}" destId="{4DB25236-1B1F-426F-B6C3-B8FE4DA89AED}" srcOrd="11" destOrd="0" presId="urn:microsoft.com/office/officeart/2005/8/layout/hProcess9"/>
    <dgm:cxn modelId="{DB1A34A0-A26A-4AAB-93FB-C4FC546C15EE}" type="presParOf" srcId="{D6F1A3AD-DA72-42F0-AC00-F3C3ED842066}" destId="{927EEC36-77ED-4273-821C-6AB4C132A0BA}" srcOrd="12" destOrd="0" presId="urn:microsoft.com/office/officeart/2005/8/layout/hProcess9"/>
    <dgm:cxn modelId="{1857DABB-A790-4C49-980E-05C8B706D517}" type="presParOf" srcId="{D6F1A3AD-DA72-42F0-AC00-F3C3ED842066}" destId="{D9C96E71-EC36-4A39-A4A9-54AF4E1554E6}" srcOrd="13" destOrd="0" presId="urn:microsoft.com/office/officeart/2005/8/layout/hProcess9"/>
    <dgm:cxn modelId="{00E181A3-2203-4298-8349-D24B8C89B597}" type="presParOf" srcId="{D6F1A3AD-DA72-42F0-AC00-F3C3ED842066}" destId="{2625BFBC-4A46-42A4-9DFA-6364F3769A32}" srcOrd="14" destOrd="0" presId="urn:microsoft.com/office/officeart/2005/8/layout/hProcess9"/>
    <dgm:cxn modelId="{7F17ABA9-070B-497D-805C-5E5413C29233}" type="presParOf" srcId="{D6F1A3AD-DA72-42F0-AC00-F3C3ED842066}" destId="{FE78AA2B-CBBD-4789-B827-E0A1A3EFEEA6}" srcOrd="15" destOrd="0" presId="urn:microsoft.com/office/officeart/2005/8/layout/hProcess9"/>
    <dgm:cxn modelId="{7A449CEF-8678-41A6-8FB6-24466C3E2D88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(SC)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A20B2046-A22C-4482-8823-08CA9283DB62}" type="presOf" srcId="{4FE6FEE0-CBDC-44FB-8F39-E150B76136AE}" destId="{21E2F394-2CB7-408A-B200-79C0BAA7A3C5}" srcOrd="0" destOrd="0" presId="urn:microsoft.com/office/officeart/2005/8/layout/hProcess9"/>
    <dgm:cxn modelId="{75C377B5-4AC6-46EA-9143-FDF5B973BC86}" type="presOf" srcId="{A9E813E2-0549-4C80-BEE3-598C893F5030}" destId="{25AF559A-CD05-4C55-ABD9-DD1A932B94EB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4E993DEB-7BED-45A4-BF5C-E8E2775D62F8}" type="presOf" srcId="{0316B456-EB07-47F7-A92A-5536506DD92D}" destId="{927EEC36-77ED-4273-821C-6AB4C132A0BA}" srcOrd="0" destOrd="0" presId="urn:microsoft.com/office/officeart/2005/8/layout/hProcess9"/>
    <dgm:cxn modelId="{A59FBE5C-9808-4BBC-88DD-0583868A2EFF}" type="presOf" srcId="{A17B3E19-92A5-4300-9D3A-89A241E9CB1A}" destId="{F3B17DB8-6E0B-4318-BD33-C2836C890283}" srcOrd="0" destOrd="0" presId="urn:microsoft.com/office/officeart/2005/8/layout/hProcess9"/>
    <dgm:cxn modelId="{9AD6DC67-0F61-484A-9787-BBCE22E6607F}" type="presOf" srcId="{7E7A4646-80B4-48C2-A2FB-A2CDC1D896FF}" destId="{2625BFBC-4A46-42A4-9DFA-6364F3769A32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C88DF8B8-367A-4F7C-87C7-C476FD63CEF3}" type="presOf" srcId="{383372DD-48B3-452D-80E2-1FD3E46D9D25}" destId="{B44BAB40-37B9-4FB7-AA74-539AEFFDF926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A91375FD-3391-4F25-9CC5-8D2850FD4663}" type="presOf" srcId="{4BB7D73C-083D-4FE5-9018-87CEF2CA6EFD}" destId="{243E9AE4-12F0-49D4-9F3C-AB1BBA1C27FB}" srcOrd="0" destOrd="0" presId="urn:microsoft.com/office/officeart/2005/8/layout/hProcess9"/>
    <dgm:cxn modelId="{79B4FD14-60D3-45AA-B00B-B90789FA1977}" type="presOf" srcId="{7BFE5323-CF80-4504-B238-FED254528216}" destId="{5F15DF54-FCC7-48C4-A374-0D4A309AB1A5}" srcOrd="0" destOrd="0" presId="urn:microsoft.com/office/officeart/2005/8/layout/hProcess9"/>
    <dgm:cxn modelId="{DE6DE5F7-7D0D-40E7-A228-876192ECEC77}" type="presOf" srcId="{C5EBAF1F-F85E-42BF-8E58-29DF3FD5E9BD}" destId="{69CBC443-661B-47EC-8A03-AFF1BDBEB2FC}" srcOrd="0" destOrd="0" presId="urn:microsoft.com/office/officeart/2005/8/layout/hProcess9"/>
    <dgm:cxn modelId="{9AD29EBE-4E64-478B-B2AF-F3CF76618479}" type="presOf" srcId="{24E6B374-4D49-4A90-A988-49736BAE6581}" destId="{206CD5A3-36BE-4ADA-A21A-DE327CFE1001}" srcOrd="0" destOrd="0" presId="urn:microsoft.com/office/officeart/2005/8/layout/hProcess9"/>
    <dgm:cxn modelId="{10B3035E-D048-47DF-9E61-9936BCBA70EC}" type="presParOf" srcId="{21E2F394-2CB7-408A-B200-79C0BAA7A3C5}" destId="{D2D27588-DF72-4CC1-80EE-4DA6368FDE49}" srcOrd="0" destOrd="0" presId="urn:microsoft.com/office/officeart/2005/8/layout/hProcess9"/>
    <dgm:cxn modelId="{2B3FCCDE-C90B-4A3B-AE14-7AC48A71D032}" type="presParOf" srcId="{21E2F394-2CB7-408A-B200-79C0BAA7A3C5}" destId="{D6F1A3AD-DA72-42F0-AC00-F3C3ED842066}" srcOrd="1" destOrd="0" presId="urn:microsoft.com/office/officeart/2005/8/layout/hProcess9"/>
    <dgm:cxn modelId="{6A566DBD-5DBC-41BF-9157-06D5FDC78A49}" type="presParOf" srcId="{D6F1A3AD-DA72-42F0-AC00-F3C3ED842066}" destId="{243E9AE4-12F0-49D4-9F3C-AB1BBA1C27FB}" srcOrd="0" destOrd="0" presId="urn:microsoft.com/office/officeart/2005/8/layout/hProcess9"/>
    <dgm:cxn modelId="{701A13CD-57BE-4896-BEFB-92977B7687E1}" type="presParOf" srcId="{D6F1A3AD-DA72-42F0-AC00-F3C3ED842066}" destId="{B63FB302-0765-4BD0-8F1A-C22B9995A5E6}" srcOrd="1" destOrd="0" presId="urn:microsoft.com/office/officeart/2005/8/layout/hProcess9"/>
    <dgm:cxn modelId="{0D09EAAB-BEA8-4121-99CC-5916C08DDC63}" type="presParOf" srcId="{D6F1A3AD-DA72-42F0-AC00-F3C3ED842066}" destId="{5F15DF54-FCC7-48C4-A374-0D4A309AB1A5}" srcOrd="2" destOrd="0" presId="urn:microsoft.com/office/officeart/2005/8/layout/hProcess9"/>
    <dgm:cxn modelId="{65593BAD-3E66-4B6D-A2DC-247335397804}" type="presParOf" srcId="{D6F1A3AD-DA72-42F0-AC00-F3C3ED842066}" destId="{4EF3BDF1-0109-4646-AE7D-C44B595C81DF}" srcOrd="3" destOrd="0" presId="urn:microsoft.com/office/officeart/2005/8/layout/hProcess9"/>
    <dgm:cxn modelId="{08237D91-752B-47CF-834A-9AE53B5DF62C}" type="presParOf" srcId="{D6F1A3AD-DA72-42F0-AC00-F3C3ED842066}" destId="{F3B17DB8-6E0B-4318-BD33-C2836C890283}" srcOrd="4" destOrd="0" presId="urn:microsoft.com/office/officeart/2005/8/layout/hProcess9"/>
    <dgm:cxn modelId="{6BBE1801-E1DB-49F8-9335-AF89D9752120}" type="presParOf" srcId="{D6F1A3AD-DA72-42F0-AC00-F3C3ED842066}" destId="{80264A1B-92A9-465B-BCF7-99B7952D6C4E}" srcOrd="5" destOrd="0" presId="urn:microsoft.com/office/officeart/2005/8/layout/hProcess9"/>
    <dgm:cxn modelId="{3ED7A9EA-F051-4E4F-A981-AB0C493AC563}" type="presParOf" srcId="{D6F1A3AD-DA72-42F0-AC00-F3C3ED842066}" destId="{69CBC443-661B-47EC-8A03-AFF1BDBEB2FC}" srcOrd="6" destOrd="0" presId="urn:microsoft.com/office/officeart/2005/8/layout/hProcess9"/>
    <dgm:cxn modelId="{EC2D313D-2157-471B-9B32-634170EB1608}" type="presParOf" srcId="{D6F1A3AD-DA72-42F0-AC00-F3C3ED842066}" destId="{DF2E7B42-8956-4B39-BA39-D554D720DCCA}" srcOrd="7" destOrd="0" presId="urn:microsoft.com/office/officeart/2005/8/layout/hProcess9"/>
    <dgm:cxn modelId="{8F5F4885-9FE5-441B-9D4F-6CCB230F3BA0}" type="presParOf" srcId="{D6F1A3AD-DA72-42F0-AC00-F3C3ED842066}" destId="{25AF559A-CD05-4C55-ABD9-DD1A932B94EB}" srcOrd="8" destOrd="0" presId="urn:microsoft.com/office/officeart/2005/8/layout/hProcess9"/>
    <dgm:cxn modelId="{CE768003-9B77-426A-9A5A-CE368E05FD8B}" type="presParOf" srcId="{D6F1A3AD-DA72-42F0-AC00-F3C3ED842066}" destId="{09A9053F-D2CD-4E88-A732-D8C1C5EB0068}" srcOrd="9" destOrd="0" presId="urn:microsoft.com/office/officeart/2005/8/layout/hProcess9"/>
    <dgm:cxn modelId="{64970688-076B-46E0-8449-EE4280F7B9CF}" type="presParOf" srcId="{D6F1A3AD-DA72-42F0-AC00-F3C3ED842066}" destId="{B44BAB40-37B9-4FB7-AA74-539AEFFDF926}" srcOrd="10" destOrd="0" presId="urn:microsoft.com/office/officeart/2005/8/layout/hProcess9"/>
    <dgm:cxn modelId="{310C12A3-D953-4F6B-95F9-050C4122D11C}" type="presParOf" srcId="{D6F1A3AD-DA72-42F0-AC00-F3C3ED842066}" destId="{4DB25236-1B1F-426F-B6C3-B8FE4DA89AED}" srcOrd="11" destOrd="0" presId="urn:microsoft.com/office/officeart/2005/8/layout/hProcess9"/>
    <dgm:cxn modelId="{AD06FD58-7DEE-432D-95C4-84229FC9DB8B}" type="presParOf" srcId="{D6F1A3AD-DA72-42F0-AC00-F3C3ED842066}" destId="{927EEC36-77ED-4273-821C-6AB4C132A0BA}" srcOrd="12" destOrd="0" presId="urn:microsoft.com/office/officeart/2005/8/layout/hProcess9"/>
    <dgm:cxn modelId="{E15AE26A-DD33-4D91-B647-84AD1DF09E4D}" type="presParOf" srcId="{D6F1A3AD-DA72-42F0-AC00-F3C3ED842066}" destId="{D9C96E71-EC36-4A39-A4A9-54AF4E1554E6}" srcOrd="13" destOrd="0" presId="urn:microsoft.com/office/officeart/2005/8/layout/hProcess9"/>
    <dgm:cxn modelId="{97BBF005-DB9C-47F4-A74A-A471415F962E}" type="presParOf" srcId="{D6F1A3AD-DA72-42F0-AC00-F3C3ED842066}" destId="{2625BFBC-4A46-42A4-9DFA-6364F3769A32}" srcOrd="14" destOrd="0" presId="urn:microsoft.com/office/officeart/2005/8/layout/hProcess9"/>
    <dgm:cxn modelId="{9B32F013-46D4-4BCD-AD31-5209E6584771}" type="presParOf" srcId="{D6F1A3AD-DA72-42F0-AC00-F3C3ED842066}" destId="{FE78AA2B-CBBD-4789-B827-E0A1A3EFEEA6}" srcOrd="15" destOrd="0" presId="urn:microsoft.com/office/officeart/2005/8/layout/hProcess9"/>
    <dgm:cxn modelId="{A43D3273-0095-46D9-A84A-B7D2E84A87F5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8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8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800" b="1" dirty="0"/>
            <a:t>Select Region</a:t>
          </a:r>
          <a:endParaRPr lang="en-US" sz="8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800" b="1" dirty="0"/>
            <a:t>Select Zone</a:t>
          </a:r>
          <a:endParaRPr lang="en-US" sz="8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800" b="1" dirty="0"/>
            <a:t>Select Distributor</a:t>
          </a:r>
          <a:endParaRPr lang="en-US" sz="8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800" b="1" dirty="0"/>
            <a:t>Select RSO Sup</a:t>
          </a:r>
          <a:endParaRPr lang="en-US" sz="8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800" b="1" dirty="0"/>
            <a:t>Select RSO </a:t>
          </a:r>
          <a:endParaRPr lang="en-US" sz="8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800" b="1" dirty="0"/>
            <a:t>Able to see the Repot</a:t>
          </a:r>
          <a:endParaRPr lang="en-US" sz="8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800" b="1" dirty="0"/>
            <a:t>Select KPI (LSO, DLSO, SSO, DSSO, BSO, DSO)</a:t>
          </a:r>
          <a:endParaRPr lang="en-US" sz="8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3356EC9-5295-45DF-B607-CD559D277198}" type="presOf" srcId="{0316B456-EB07-47F7-A92A-5536506DD92D}" destId="{927EEC36-77ED-4273-821C-6AB4C132A0BA}" srcOrd="0" destOrd="0" presId="urn:microsoft.com/office/officeart/2005/8/layout/hProcess9"/>
    <dgm:cxn modelId="{18B57761-14CC-41BB-98E8-9A670621E220}" type="presOf" srcId="{24E6B374-4D49-4A90-A988-49736BAE6581}" destId="{206CD5A3-36BE-4ADA-A21A-DE327CFE1001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26241F67-9D0B-42BB-B456-2D8A54A27CCD}" type="presOf" srcId="{383372DD-48B3-452D-80E2-1FD3E46D9D25}" destId="{B44BAB40-37B9-4FB7-AA74-539AEFFDF926}" srcOrd="0" destOrd="0" presId="urn:microsoft.com/office/officeart/2005/8/layout/hProcess9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1BC3A34D-F96D-4C2C-96B1-6FD774B3BACB}" type="presOf" srcId="{7E7A4646-80B4-48C2-A2FB-A2CDC1D896FF}" destId="{2625BFBC-4A46-42A4-9DFA-6364F3769A32}" srcOrd="0" destOrd="0" presId="urn:microsoft.com/office/officeart/2005/8/layout/hProcess9"/>
    <dgm:cxn modelId="{B63EFFB9-47B6-448E-89D5-9AC7664C37EC}" type="presOf" srcId="{4BB7D73C-083D-4FE5-9018-87CEF2CA6EFD}" destId="{243E9AE4-12F0-49D4-9F3C-AB1BBA1C27FB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84726FC8-70DF-454E-A4D0-1F321A8021D9}" type="presOf" srcId="{7BFE5323-CF80-4504-B238-FED254528216}" destId="{5F15DF54-FCC7-48C4-A374-0D4A309AB1A5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D16E5C73-D10D-4CAE-B9BA-405AC0A06730}" type="presOf" srcId="{A17B3E19-92A5-4300-9D3A-89A241E9CB1A}" destId="{F3B17DB8-6E0B-4318-BD33-C2836C890283}" srcOrd="0" destOrd="0" presId="urn:microsoft.com/office/officeart/2005/8/layout/hProcess9"/>
    <dgm:cxn modelId="{2A042F68-8CF0-4DEC-A5C5-DDE1B519F1E1}" type="presOf" srcId="{A9E813E2-0549-4C80-BEE3-598C893F5030}" destId="{25AF559A-CD05-4C55-ABD9-DD1A932B94EB}" srcOrd="0" destOrd="0" presId="urn:microsoft.com/office/officeart/2005/8/layout/hProcess9"/>
    <dgm:cxn modelId="{6DEA3855-2C11-43A0-A391-2326D0447259}" type="presOf" srcId="{4FE6FEE0-CBDC-44FB-8F39-E150B76136AE}" destId="{21E2F394-2CB7-408A-B200-79C0BAA7A3C5}" srcOrd="0" destOrd="0" presId="urn:microsoft.com/office/officeart/2005/8/layout/hProcess9"/>
    <dgm:cxn modelId="{5EED1F22-E837-4BFD-A6F4-14114AD8304A}" type="presOf" srcId="{C5EBAF1F-F85E-42BF-8E58-29DF3FD5E9BD}" destId="{69CBC443-661B-47EC-8A03-AFF1BDBEB2FC}" srcOrd="0" destOrd="0" presId="urn:microsoft.com/office/officeart/2005/8/layout/hProcess9"/>
    <dgm:cxn modelId="{B594C545-4E5B-488F-BF31-92F7551E11DD}" type="presParOf" srcId="{21E2F394-2CB7-408A-B200-79C0BAA7A3C5}" destId="{D2D27588-DF72-4CC1-80EE-4DA6368FDE49}" srcOrd="0" destOrd="0" presId="urn:microsoft.com/office/officeart/2005/8/layout/hProcess9"/>
    <dgm:cxn modelId="{CFCD9602-F737-4343-91E2-A219E27B0BE5}" type="presParOf" srcId="{21E2F394-2CB7-408A-B200-79C0BAA7A3C5}" destId="{D6F1A3AD-DA72-42F0-AC00-F3C3ED842066}" srcOrd="1" destOrd="0" presId="urn:microsoft.com/office/officeart/2005/8/layout/hProcess9"/>
    <dgm:cxn modelId="{F3BF73C9-0A6D-45E8-A34E-F8EFFE8CE851}" type="presParOf" srcId="{D6F1A3AD-DA72-42F0-AC00-F3C3ED842066}" destId="{243E9AE4-12F0-49D4-9F3C-AB1BBA1C27FB}" srcOrd="0" destOrd="0" presId="urn:microsoft.com/office/officeart/2005/8/layout/hProcess9"/>
    <dgm:cxn modelId="{D41111BA-774C-4E92-9ACB-C9681207FAB3}" type="presParOf" srcId="{D6F1A3AD-DA72-42F0-AC00-F3C3ED842066}" destId="{B63FB302-0765-4BD0-8F1A-C22B9995A5E6}" srcOrd="1" destOrd="0" presId="urn:microsoft.com/office/officeart/2005/8/layout/hProcess9"/>
    <dgm:cxn modelId="{369B96DF-2FDA-41B1-A43D-4C893C10CEC1}" type="presParOf" srcId="{D6F1A3AD-DA72-42F0-AC00-F3C3ED842066}" destId="{5F15DF54-FCC7-48C4-A374-0D4A309AB1A5}" srcOrd="2" destOrd="0" presId="urn:microsoft.com/office/officeart/2005/8/layout/hProcess9"/>
    <dgm:cxn modelId="{A6B09135-F723-4EFB-8FCF-FC366B894A0A}" type="presParOf" srcId="{D6F1A3AD-DA72-42F0-AC00-F3C3ED842066}" destId="{4EF3BDF1-0109-4646-AE7D-C44B595C81DF}" srcOrd="3" destOrd="0" presId="urn:microsoft.com/office/officeart/2005/8/layout/hProcess9"/>
    <dgm:cxn modelId="{64E0D221-968C-440F-9A70-8D1712DA8523}" type="presParOf" srcId="{D6F1A3AD-DA72-42F0-AC00-F3C3ED842066}" destId="{F3B17DB8-6E0B-4318-BD33-C2836C890283}" srcOrd="4" destOrd="0" presId="urn:microsoft.com/office/officeart/2005/8/layout/hProcess9"/>
    <dgm:cxn modelId="{796265DB-08E1-4BD2-AE90-9D9D399226B3}" type="presParOf" srcId="{D6F1A3AD-DA72-42F0-AC00-F3C3ED842066}" destId="{80264A1B-92A9-465B-BCF7-99B7952D6C4E}" srcOrd="5" destOrd="0" presId="urn:microsoft.com/office/officeart/2005/8/layout/hProcess9"/>
    <dgm:cxn modelId="{8EA6E8D4-AB9B-49DD-93A7-C13C448BE10D}" type="presParOf" srcId="{D6F1A3AD-DA72-42F0-AC00-F3C3ED842066}" destId="{69CBC443-661B-47EC-8A03-AFF1BDBEB2FC}" srcOrd="6" destOrd="0" presId="urn:microsoft.com/office/officeart/2005/8/layout/hProcess9"/>
    <dgm:cxn modelId="{3CFF2868-E95C-4638-8355-E49899CA7395}" type="presParOf" srcId="{D6F1A3AD-DA72-42F0-AC00-F3C3ED842066}" destId="{DF2E7B42-8956-4B39-BA39-D554D720DCCA}" srcOrd="7" destOrd="0" presId="urn:microsoft.com/office/officeart/2005/8/layout/hProcess9"/>
    <dgm:cxn modelId="{1B8E8A17-38EF-4FA7-AEBA-8342662F2127}" type="presParOf" srcId="{D6F1A3AD-DA72-42F0-AC00-F3C3ED842066}" destId="{25AF559A-CD05-4C55-ABD9-DD1A932B94EB}" srcOrd="8" destOrd="0" presId="urn:microsoft.com/office/officeart/2005/8/layout/hProcess9"/>
    <dgm:cxn modelId="{C2AB5855-32C7-4A42-8871-3B75AE964A0A}" type="presParOf" srcId="{D6F1A3AD-DA72-42F0-AC00-F3C3ED842066}" destId="{09A9053F-D2CD-4E88-A732-D8C1C5EB0068}" srcOrd="9" destOrd="0" presId="urn:microsoft.com/office/officeart/2005/8/layout/hProcess9"/>
    <dgm:cxn modelId="{4FAF42E8-9A14-436F-BAF6-72D9D8957E13}" type="presParOf" srcId="{D6F1A3AD-DA72-42F0-AC00-F3C3ED842066}" destId="{B44BAB40-37B9-4FB7-AA74-539AEFFDF926}" srcOrd="10" destOrd="0" presId="urn:microsoft.com/office/officeart/2005/8/layout/hProcess9"/>
    <dgm:cxn modelId="{EF704525-72B1-4EDB-9ADA-B758A7E85EB5}" type="presParOf" srcId="{D6F1A3AD-DA72-42F0-AC00-F3C3ED842066}" destId="{4DB25236-1B1F-426F-B6C3-B8FE4DA89AED}" srcOrd="11" destOrd="0" presId="urn:microsoft.com/office/officeart/2005/8/layout/hProcess9"/>
    <dgm:cxn modelId="{C93B0D28-715B-44AE-A701-C3F3E53200A8}" type="presParOf" srcId="{D6F1A3AD-DA72-42F0-AC00-F3C3ED842066}" destId="{927EEC36-77ED-4273-821C-6AB4C132A0BA}" srcOrd="12" destOrd="0" presId="urn:microsoft.com/office/officeart/2005/8/layout/hProcess9"/>
    <dgm:cxn modelId="{338DCD23-22C4-450F-9105-49DA1B8FC31C}" type="presParOf" srcId="{D6F1A3AD-DA72-42F0-AC00-F3C3ED842066}" destId="{D9C96E71-EC36-4A39-A4A9-54AF4E1554E6}" srcOrd="13" destOrd="0" presId="urn:microsoft.com/office/officeart/2005/8/layout/hProcess9"/>
    <dgm:cxn modelId="{3B622DD8-4608-4BE4-A69D-DBD201FB4219}" type="presParOf" srcId="{D6F1A3AD-DA72-42F0-AC00-F3C3ED842066}" destId="{2625BFBC-4A46-42A4-9DFA-6364F3769A32}" srcOrd="14" destOrd="0" presId="urn:microsoft.com/office/officeart/2005/8/layout/hProcess9"/>
    <dgm:cxn modelId="{08CEED0E-77D6-45A6-9501-FC292F991D26}" type="presParOf" srcId="{D6F1A3AD-DA72-42F0-AC00-F3C3ED842066}" destId="{FE78AA2B-CBBD-4789-B827-E0A1A3EFEEA6}" srcOrd="15" destOrd="0" presId="urn:microsoft.com/office/officeart/2005/8/layout/hProcess9"/>
    <dgm:cxn modelId="{11F01317-1D4A-4B47-A9EC-88C270C35D56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54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(M1/</a:t>
          </a:r>
        </a:p>
        <a:p>
          <a:r>
            <a:rPr lang="en-US" sz="1000" b="1" dirty="0"/>
            <a:t>M2 Decay)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34DAA70D-D022-434C-BA5D-B88AB2AC12E7}" type="presOf" srcId="{7E7A4646-80B4-48C2-A2FB-A2CDC1D896FF}" destId="{2625BFBC-4A46-42A4-9DFA-6364F3769A32}" srcOrd="0" destOrd="0" presId="urn:microsoft.com/office/officeart/2005/8/layout/hProcess9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6534C1E6-5864-4CD5-834F-093BA167ED62}" type="presOf" srcId="{C5EBAF1F-F85E-42BF-8E58-29DF3FD5E9BD}" destId="{69CBC443-661B-47EC-8A03-AFF1BDBEB2FC}" srcOrd="0" destOrd="0" presId="urn:microsoft.com/office/officeart/2005/8/layout/hProcess9"/>
    <dgm:cxn modelId="{419EE5C3-24D3-449E-AFD6-392F61A8B2BA}" type="presOf" srcId="{383372DD-48B3-452D-80E2-1FD3E46D9D25}" destId="{B44BAB40-37B9-4FB7-AA74-539AEFFDF926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20F27B73-E769-4CFA-B48F-C688C1BC5C95}" type="presOf" srcId="{24E6B374-4D49-4A90-A988-49736BAE6581}" destId="{206CD5A3-36BE-4ADA-A21A-DE327CFE1001}" srcOrd="0" destOrd="0" presId="urn:microsoft.com/office/officeart/2005/8/layout/hProcess9"/>
    <dgm:cxn modelId="{D85E7CF6-0A4F-4004-945A-A6B3A15E85EE}" type="presOf" srcId="{7BFE5323-CF80-4504-B238-FED254528216}" destId="{5F15DF54-FCC7-48C4-A374-0D4A309AB1A5}" srcOrd="0" destOrd="0" presId="urn:microsoft.com/office/officeart/2005/8/layout/hProcess9"/>
    <dgm:cxn modelId="{397D2968-ADDB-4C80-A9CD-B12DB0147D86}" type="presOf" srcId="{4BB7D73C-083D-4FE5-9018-87CEF2CA6EFD}" destId="{243E9AE4-12F0-49D4-9F3C-AB1BBA1C27FB}" srcOrd="0" destOrd="0" presId="urn:microsoft.com/office/officeart/2005/8/layout/hProcess9"/>
    <dgm:cxn modelId="{557ED71B-207A-46BC-8B93-D371DD4DD854}" type="presOf" srcId="{4FE6FEE0-CBDC-44FB-8F39-E150B76136AE}" destId="{21E2F394-2CB7-408A-B200-79C0BAA7A3C5}" srcOrd="0" destOrd="0" presId="urn:microsoft.com/office/officeart/2005/8/layout/hProcess9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970364DB-AE7E-4176-AE07-ED597DC5B6B5}" type="presOf" srcId="{A9E813E2-0549-4C80-BEE3-598C893F5030}" destId="{25AF559A-CD05-4C55-ABD9-DD1A932B94EB}" srcOrd="0" destOrd="0" presId="urn:microsoft.com/office/officeart/2005/8/layout/hProcess9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609DDCE3-A0C7-47AE-890A-B53F6E10802B}" type="presOf" srcId="{0316B456-EB07-47F7-A92A-5536506DD92D}" destId="{927EEC36-77ED-4273-821C-6AB4C132A0BA}" srcOrd="0" destOrd="0" presId="urn:microsoft.com/office/officeart/2005/8/layout/hProcess9"/>
    <dgm:cxn modelId="{1CA517FB-6519-4F35-B33D-1C79BD279AF9}" type="presOf" srcId="{A17B3E19-92A5-4300-9D3A-89A241E9CB1A}" destId="{F3B17DB8-6E0B-4318-BD33-C2836C890283}" srcOrd="0" destOrd="0" presId="urn:microsoft.com/office/officeart/2005/8/layout/hProcess9"/>
    <dgm:cxn modelId="{363D56B1-DEBB-4A9E-A156-0DBCAB8A23E7}" type="presParOf" srcId="{21E2F394-2CB7-408A-B200-79C0BAA7A3C5}" destId="{D2D27588-DF72-4CC1-80EE-4DA6368FDE49}" srcOrd="0" destOrd="0" presId="urn:microsoft.com/office/officeart/2005/8/layout/hProcess9"/>
    <dgm:cxn modelId="{81F4C154-3602-43B2-B3FD-650F1DA9EE74}" type="presParOf" srcId="{21E2F394-2CB7-408A-B200-79C0BAA7A3C5}" destId="{D6F1A3AD-DA72-42F0-AC00-F3C3ED842066}" srcOrd="1" destOrd="0" presId="urn:microsoft.com/office/officeart/2005/8/layout/hProcess9"/>
    <dgm:cxn modelId="{71966027-C226-415F-B2C6-F1A7657502D1}" type="presParOf" srcId="{D6F1A3AD-DA72-42F0-AC00-F3C3ED842066}" destId="{243E9AE4-12F0-49D4-9F3C-AB1BBA1C27FB}" srcOrd="0" destOrd="0" presId="urn:microsoft.com/office/officeart/2005/8/layout/hProcess9"/>
    <dgm:cxn modelId="{0051E8F7-E4DF-4F4D-8E96-CA0E8932EA15}" type="presParOf" srcId="{D6F1A3AD-DA72-42F0-AC00-F3C3ED842066}" destId="{B63FB302-0765-4BD0-8F1A-C22B9995A5E6}" srcOrd="1" destOrd="0" presId="urn:microsoft.com/office/officeart/2005/8/layout/hProcess9"/>
    <dgm:cxn modelId="{9A93B2BB-DCC3-4018-A039-6512BE2E45A9}" type="presParOf" srcId="{D6F1A3AD-DA72-42F0-AC00-F3C3ED842066}" destId="{5F15DF54-FCC7-48C4-A374-0D4A309AB1A5}" srcOrd="2" destOrd="0" presId="urn:microsoft.com/office/officeart/2005/8/layout/hProcess9"/>
    <dgm:cxn modelId="{244191CA-DAC5-49AA-94EF-98D1D4193728}" type="presParOf" srcId="{D6F1A3AD-DA72-42F0-AC00-F3C3ED842066}" destId="{4EF3BDF1-0109-4646-AE7D-C44B595C81DF}" srcOrd="3" destOrd="0" presId="urn:microsoft.com/office/officeart/2005/8/layout/hProcess9"/>
    <dgm:cxn modelId="{9C8CD7A3-6BAB-4866-A7EB-D25160D2F1CA}" type="presParOf" srcId="{D6F1A3AD-DA72-42F0-AC00-F3C3ED842066}" destId="{F3B17DB8-6E0B-4318-BD33-C2836C890283}" srcOrd="4" destOrd="0" presId="urn:microsoft.com/office/officeart/2005/8/layout/hProcess9"/>
    <dgm:cxn modelId="{C0709BFC-D7C0-4B1D-B140-AA720F0E6977}" type="presParOf" srcId="{D6F1A3AD-DA72-42F0-AC00-F3C3ED842066}" destId="{80264A1B-92A9-465B-BCF7-99B7952D6C4E}" srcOrd="5" destOrd="0" presId="urn:microsoft.com/office/officeart/2005/8/layout/hProcess9"/>
    <dgm:cxn modelId="{74AF415D-4CF2-4092-995F-8CFEA5F5AFA5}" type="presParOf" srcId="{D6F1A3AD-DA72-42F0-AC00-F3C3ED842066}" destId="{69CBC443-661B-47EC-8A03-AFF1BDBEB2FC}" srcOrd="6" destOrd="0" presId="urn:microsoft.com/office/officeart/2005/8/layout/hProcess9"/>
    <dgm:cxn modelId="{887363B1-82C8-4625-8632-03962D4E2008}" type="presParOf" srcId="{D6F1A3AD-DA72-42F0-AC00-F3C3ED842066}" destId="{DF2E7B42-8956-4B39-BA39-D554D720DCCA}" srcOrd="7" destOrd="0" presId="urn:microsoft.com/office/officeart/2005/8/layout/hProcess9"/>
    <dgm:cxn modelId="{FB003197-17AC-4AA0-8CB0-44ED8F5E630B}" type="presParOf" srcId="{D6F1A3AD-DA72-42F0-AC00-F3C3ED842066}" destId="{25AF559A-CD05-4C55-ABD9-DD1A932B94EB}" srcOrd="8" destOrd="0" presId="urn:microsoft.com/office/officeart/2005/8/layout/hProcess9"/>
    <dgm:cxn modelId="{96F2852B-4C0F-4E6B-96C1-29C6F14FC351}" type="presParOf" srcId="{D6F1A3AD-DA72-42F0-AC00-F3C3ED842066}" destId="{09A9053F-D2CD-4E88-A732-D8C1C5EB0068}" srcOrd="9" destOrd="0" presId="urn:microsoft.com/office/officeart/2005/8/layout/hProcess9"/>
    <dgm:cxn modelId="{22459DFD-2CE2-4084-968F-506824B57C81}" type="presParOf" srcId="{D6F1A3AD-DA72-42F0-AC00-F3C3ED842066}" destId="{B44BAB40-37B9-4FB7-AA74-539AEFFDF926}" srcOrd="10" destOrd="0" presId="urn:microsoft.com/office/officeart/2005/8/layout/hProcess9"/>
    <dgm:cxn modelId="{49844D48-B9BF-4567-94A8-400D2E91C810}" type="presParOf" srcId="{D6F1A3AD-DA72-42F0-AC00-F3C3ED842066}" destId="{4DB25236-1B1F-426F-B6C3-B8FE4DA89AED}" srcOrd="11" destOrd="0" presId="urn:microsoft.com/office/officeart/2005/8/layout/hProcess9"/>
    <dgm:cxn modelId="{72D2696D-992B-4CFF-AAB3-09E707F44E58}" type="presParOf" srcId="{D6F1A3AD-DA72-42F0-AC00-F3C3ED842066}" destId="{927EEC36-77ED-4273-821C-6AB4C132A0BA}" srcOrd="12" destOrd="0" presId="urn:microsoft.com/office/officeart/2005/8/layout/hProcess9"/>
    <dgm:cxn modelId="{35E7E10D-9F51-4382-A54E-617B71E63534}" type="presParOf" srcId="{D6F1A3AD-DA72-42F0-AC00-F3C3ED842066}" destId="{D9C96E71-EC36-4A39-A4A9-54AF4E1554E6}" srcOrd="13" destOrd="0" presId="urn:microsoft.com/office/officeart/2005/8/layout/hProcess9"/>
    <dgm:cxn modelId="{603F7FBA-FECF-4050-BEB6-81C2268F2E08}" type="presParOf" srcId="{D6F1A3AD-DA72-42F0-AC00-F3C3ED842066}" destId="{2625BFBC-4A46-42A4-9DFA-6364F3769A32}" srcOrd="14" destOrd="0" presId="urn:microsoft.com/office/officeart/2005/8/layout/hProcess9"/>
    <dgm:cxn modelId="{875DDDFB-752D-41C7-8B66-3EFFDBCCB0BD}" type="presParOf" srcId="{D6F1A3AD-DA72-42F0-AC00-F3C3ED842066}" destId="{FE78AA2B-CBBD-4789-B827-E0A1A3EFEEA6}" srcOrd="15" destOrd="0" presId="urn:microsoft.com/office/officeart/2005/8/layout/hProcess9"/>
    <dgm:cxn modelId="{E3955B6F-605E-4327-99CE-785D149EF2CB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(App Utilization)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B9C42ADD-5545-4E45-9B31-2CA21184D295}" type="presOf" srcId="{7E7A4646-80B4-48C2-A2FB-A2CDC1D896FF}" destId="{2625BFBC-4A46-42A4-9DFA-6364F3769A32}" srcOrd="0" destOrd="0" presId="urn:microsoft.com/office/officeart/2005/8/layout/hProcess9"/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0A3EC563-A4A6-4B03-B6AA-E84397517F74}" type="presOf" srcId="{4BB7D73C-083D-4FE5-9018-87CEF2CA6EFD}" destId="{243E9AE4-12F0-49D4-9F3C-AB1BBA1C27FB}" srcOrd="0" destOrd="0" presId="urn:microsoft.com/office/officeart/2005/8/layout/hProcess9"/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1F0C28A2-FF01-4854-A93B-7D525834E654}" type="presOf" srcId="{383372DD-48B3-452D-80E2-1FD3E46D9D25}" destId="{B44BAB40-37B9-4FB7-AA74-539AEFFDF926}" srcOrd="0" destOrd="0" presId="urn:microsoft.com/office/officeart/2005/8/layout/hProcess9"/>
    <dgm:cxn modelId="{2358BA8E-1853-4B2C-89D6-2550AC7FD41B}" type="presOf" srcId="{24E6B374-4D49-4A90-A988-49736BAE6581}" destId="{206CD5A3-36BE-4ADA-A21A-DE327CFE1001}" srcOrd="0" destOrd="0" presId="urn:microsoft.com/office/officeart/2005/8/layout/hProcess9"/>
    <dgm:cxn modelId="{55FEDFAB-EB76-4D01-8A4E-2EED614AB03D}" type="presOf" srcId="{C5EBAF1F-F85E-42BF-8E58-29DF3FD5E9BD}" destId="{69CBC443-661B-47EC-8A03-AFF1BDBEB2FC}" srcOrd="0" destOrd="0" presId="urn:microsoft.com/office/officeart/2005/8/layout/hProcess9"/>
    <dgm:cxn modelId="{B64E9DBB-992B-4995-BBDE-85CC79686FBF}" type="presOf" srcId="{0316B456-EB07-47F7-A92A-5536506DD92D}" destId="{927EEC36-77ED-4273-821C-6AB4C132A0BA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570EA791-B5BC-425C-8A9C-76D01981CA9A}" type="presOf" srcId="{A9E813E2-0549-4C80-BEE3-598C893F5030}" destId="{25AF559A-CD05-4C55-ABD9-DD1A932B94EB}" srcOrd="0" destOrd="0" presId="urn:microsoft.com/office/officeart/2005/8/layout/hProcess9"/>
    <dgm:cxn modelId="{780CB0B3-52EF-4C47-A39E-69AF77F2DBEB}" type="presOf" srcId="{7BFE5323-CF80-4504-B238-FED254528216}" destId="{5F15DF54-FCC7-48C4-A374-0D4A309AB1A5}" srcOrd="0" destOrd="0" presId="urn:microsoft.com/office/officeart/2005/8/layout/hProcess9"/>
    <dgm:cxn modelId="{EA1B3464-EA72-4CFE-85AE-1D8B88725B41}" type="presOf" srcId="{4FE6FEE0-CBDC-44FB-8F39-E150B76136AE}" destId="{21E2F394-2CB7-408A-B200-79C0BAA7A3C5}" srcOrd="0" destOrd="0" presId="urn:microsoft.com/office/officeart/2005/8/layout/hProcess9"/>
    <dgm:cxn modelId="{953CB164-631B-4A43-82AA-2C33FC83A698}" type="presOf" srcId="{A17B3E19-92A5-4300-9D3A-89A241E9CB1A}" destId="{F3B17DB8-6E0B-4318-BD33-C2836C890283}" srcOrd="0" destOrd="0" presId="urn:microsoft.com/office/officeart/2005/8/layout/hProcess9"/>
    <dgm:cxn modelId="{AA57A0D6-CC41-4F1A-8A15-653583F72B53}" type="presParOf" srcId="{21E2F394-2CB7-408A-B200-79C0BAA7A3C5}" destId="{D2D27588-DF72-4CC1-80EE-4DA6368FDE49}" srcOrd="0" destOrd="0" presId="urn:microsoft.com/office/officeart/2005/8/layout/hProcess9"/>
    <dgm:cxn modelId="{96E7401C-A57B-4DE7-97ED-C7B8CB953F63}" type="presParOf" srcId="{21E2F394-2CB7-408A-B200-79C0BAA7A3C5}" destId="{D6F1A3AD-DA72-42F0-AC00-F3C3ED842066}" srcOrd="1" destOrd="0" presId="urn:microsoft.com/office/officeart/2005/8/layout/hProcess9"/>
    <dgm:cxn modelId="{B24A187B-8F7D-4D27-96FD-8A119CA8294C}" type="presParOf" srcId="{D6F1A3AD-DA72-42F0-AC00-F3C3ED842066}" destId="{243E9AE4-12F0-49D4-9F3C-AB1BBA1C27FB}" srcOrd="0" destOrd="0" presId="urn:microsoft.com/office/officeart/2005/8/layout/hProcess9"/>
    <dgm:cxn modelId="{0EF749DA-D4DF-42D7-80E4-C1D0CD8E3184}" type="presParOf" srcId="{D6F1A3AD-DA72-42F0-AC00-F3C3ED842066}" destId="{B63FB302-0765-4BD0-8F1A-C22B9995A5E6}" srcOrd="1" destOrd="0" presId="urn:microsoft.com/office/officeart/2005/8/layout/hProcess9"/>
    <dgm:cxn modelId="{0F458AEA-49EF-4A63-9F05-5978F0D8BA26}" type="presParOf" srcId="{D6F1A3AD-DA72-42F0-AC00-F3C3ED842066}" destId="{5F15DF54-FCC7-48C4-A374-0D4A309AB1A5}" srcOrd="2" destOrd="0" presId="urn:microsoft.com/office/officeart/2005/8/layout/hProcess9"/>
    <dgm:cxn modelId="{9CF3E008-0BC7-40C1-AE41-AB1006BC6C40}" type="presParOf" srcId="{D6F1A3AD-DA72-42F0-AC00-F3C3ED842066}" destId="{4EF3BDF1-0109-4646-AE7D-C44B595C81DF}" srcOrd="3" destOrd="0" presId="urn:microsoft.com/office/officeart/2005/8/layout/hProcess9"/>
    <dgm:cxn modelId="{620B2FBF-50FC-4949-AB87-FBA4B07392F3}" type="presParOf" srcId="{D6F1A3AD-DA72-42F0-AC00-F3C3ED842066}" destId="{F3B17DB8-6E0B-4318-BD33-C2836C890283}" srcOrd="4" destOrd="0" presId="urn:microsoft.com/office/officeart/2005/8/layout/hProcess9"/>
    <dgm:cxn modelId="{06F0C9EE-1B71-4C72-B5BB-294AA93C8AFB}" type="presParOf" srcId="{D6F1A3AD-DA72-42F0-AC00-F3C3ED842066}" destId="{80264A1B-92A9-465B-BCF7-99B7952D6C4E}" srcOrd="5" destOrd="0" presId="urn:microsoft.com/office/officeart/2005/8/layout/hProcess9"/>
    <dgm:cxn modelId="{E8C203B8-A036-4BC8-B3B4-60F16B538275}" type="presParOf" srcId="{D6F1A3AD-DA72-42F0-AC00-F3C3ED842066}" destId="{69CBC443-661B-47EC-8A03-AFF1BDBEB2FC}" srcOrd="6" destOrd="0" presId="urn:microsoft.com/office/officeart/2005/8/layout/hProcess9"/>
    <dgm:cxn modelId="{8C3C746C-22BF-4B3F-9584-D6AB99AA3B5A}" type="presParOf" srcId="{D6F1A3AD-DA72-42F0-AC00-F3C3ED842066}" destId="{DF2E7B42-8956-4B39-BA39-D554D720DCCA}" srcOrd="7" destOrd="0" presId="urn:microsoft.com/office/officeart/2005/8/layout/hProcess9"/>
    <dgm:cxn modelId="{D6D6D7A9-32F5-4D16-A7AE-4E8B8BF54F34}" type="presParOf" srcId="{D6F1A3AD-DA72-42F0-AC00-F3C3ED842066}" destId="{25AF559A-CD05-4C55-ABD9-DD1A932B94EB}" srcOrd="8" destOrd="0" presId="urn:microsoft.com/office/officeart/2005/8/layout/hProcess9"/>
    <dgm:cxn modelId="{D54EDF97-F246-4D09-9D0D-5F3774A7C290}" type="presParOf" srcId="{D6F1A3AD-DA72-42F0-AC00-F3C3ED842066}" destId="{09A9053F-D2CD-4E88-A732-D8C1C5EB0068}" srcOrd="9" destOrd="0" presId="urn:microsoft.com/office/officeart/2005/8/layout/hProcess9"/>
    <dgm:cxn modelId="{ED0949AF-2CAD-4C99-AA15-FF4AB67A858E}" type="presParOf" srcId="{D6F1A3AD-DA72-42F0-AC00-F3C3ED842066}" destId="{B44BAB40-37B9-4FB7-AA74-539AEFFDF926}" srcOrd="10" destOrd="0" presId="urn:microsoft.com/office/officeart/2005/8/layout/hProcess9"/>
    <dgm:cxn modelId="{2778EA0C-F309-4F4B-B5F8-D2786C9E74AF}" type="presParOf" srcId="{D6F1A3AD-DA72-42F0-AC00-F3C3ED842066}" destId="{4DB25236-1B1F-426F-B6C3-B8FE4DA89AED}" srcOrd="11" destOrd="0" presId="urn:microsoft.com/office/officeart/2005/8/layout/hProcess9"/>
    <dgm:cxn modelId="{C2AE64A1-B69A-4CBC-9CCE-588ACDF229C2}" type="presParOf" srcId="{D6F1A3AD-DA72-42F0-AC00-F3C3ED842066}" destId="{927EEC36-77ED-4273-821C-6AB4C132A0BA}" srcOrd="12" destOrd="0" presId="urn:microsoft.com/office/officeart/2005/8/layout/hProcess9"/>
    <dgm:cxn modelId="{F1FCCE7B-FF13-4CD2-9831-F71CE94D81AD}" type="presParOf" srcId="{D6F1A3AD-DA72-42F0-AC00-F3C3ED842066}" destId="{D9C96E71-EC36-4A39-A4A9-54AF4E1554E6}" srcOrd="13" destOrd="0" presId="urn:microsoft.com/office/officeart/2005/8/layout/hProcess9"/>
    <dgm:cxn modelId="{9C3F6C14-E485-4FFF-9A5D-FFFC0DBB09FB}" type="presParOf" srcId="{D6F1A3AD-DA72-42F0-AC00-F3C3ED842066}" destId="{2625BFBC-4A46-42A4-9DFA-6364F3769A32}" srcOrd="14" destOrd="0" presId="urn:microsoft.com/office/officeart/2005/8/layout/hProcess9"/>
    <dgm:cxn modelId="{F99AD355-B74B-47AD-95E8-2056A1A97187}" type="presParOf" srcId="{D6F1A3AD-DA72-42F0-AC00-F3C3ED842066}" destId="{FE78AA2B-CBBD-4789-B827-E0A1A3EFEEA6}" srcOrd="15" destOrd="0" presId="urn:microsoft.com/office/officeart/2005/8/layout/hProcess9"/>
    <dgm:cxn modelId="{F32410AB-C788-4799-9566-51B1C4489458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FE6FEE0-CBDC-44FB-8F39-E150B76136AE}" type="doc">
      <dgm:prSet loTypeId="urn:microsoft.com/office/officeart/2005/8/layout/hProcess9" loCatId="process" qsTypeId="urn:microsoft.com/office/officeart/2005/8/quickstyle/simple3" qsCatId="simple" csTypeId="urn:microsoft.com/office/officeart/2005/8/colors/accent1_2" csCatId="accent1" phldr="1"/>
      <dgm:spPr/>
    </dgm:pt>
    <dgm:pt modelId="{4BB7D73C-083D-4FE5-9018-87CEF2CA6EFD}">
      <dgm:prSet phldrT="[Text]" custT="1"/>
      <dgm:spPr/>
      <dgm:t>
        <a:bodyPr/>
        <a:lstStyle/>
        <a:p>
          <a:r>
            <a:rPr lang="en-US" sz="1000" b="1" dirty="0"/>
            <a:t> KPI Report</a:t>
          </a:r>
        </a:p>
      </dgm:t>
    </dgm:pt>
    <dgm:pt modelId="{D5CAE2CE-1F28-47EC-9FCE-93781BD6F9FA}" type="parTrans" cxnId="{BE5CE75F-B7EE-4D26-8BA2-6ABF01418CA0}">
      <dgm:prSet/>
      <dgm:spPr/>
      <dgm:t>
        <a:bodyPr/>
        <a:lstStyle/>
        <a:p>
          <a:endParaRPr lang="en-US"/>
        </a:p>
      </dgm:t>
    </dgm:pt>
    <dgm:pt modelId="{DA0363B6-5E25-4E16-AC54-9722AE971E93}" type="sibTrans" cxnId="{BE5CE75F-B7EE-4D26-8BA2-6ABF01418CA0}">
      <dgm:prSet/>
      <dgm:spPr/>
      <dgm:t>
        <a:bodyPr/>
        <a:lstStyle/>
        <a:p>
          <a:endParaRPr lang="en-US"/>
        </a:p>
      </dgm:t>
    </dgm:pt>
    <dgm:pt modelId="{7BFE5323-CF80-4504-B238-FED254528216}">
      <dgm:prSet phldrT="[Text]" custT="1"/>
      <dgm:spPr/>
      <dgm:t>
        <a:bodyPr/>
        <a:lstStyle/>
        <a:p>
          <a:r>
            <a:rPr lang="en-US" sz="1000" b="1" dirty="0"/>
            <a:t>Select Cluster</a:t>
          </a:r>
        </a:p>
      </dgm:t>
    </dgm:pt>
    <dgm:pt modelId="{834431F3-F3C1-4444-8EC1-252C6BD2E699}" type="parTrans" cxnId="{DCE5AC9C-230F-4E6A-A4AD-3CEC0032EE80}">
      <dgm:prSet/>
      <dgm:spPr/>
      <dgm:t>
        <a:bodyPr/>
        <a:lstStyle/>
        <a:p>
          <a:endParaRPr lang="en-US"/>
        </a:p>
      </dgm:t>
    </dgm:pt>
    <dgm:pt modelId="{C7D63E6E-57E5-4652-A0F1-E45582A17277}" type="sibTrans" cxnId="{DCE5AC9C-230F-4E6A-A4AD-3CEC0032EE80}">
      <dgm:prSet/>
      <dgm:spPr/>
      <dgm:t>
        <a:bodyPr/>
        <a:lstStyle/>
        <a:p>
          <a:endParaRPr lang="en-US"/>
        </a:p>
      </dgm:t>
    </dgm:pt>
    <dgm:pt modelId="{A17B3E19-92A5-4300-9D3A-89A241E9CB1A}">
      <dgm:prSet phldrT="[Text]" custT="1"/>
      <dgm:spPr/>
      <dgm:t>
        <a:bodyPr/>
        <a:lstStyle/>
        <a:p>
          <a:r>
            <a:rPr lang="en-US" sz="1000" b="1" dirty="0"/>
            <a:t>Select Region</a:t>
          </a:r>
          <a:endParaRPr lang="en-US" sz="1000" dirty="0"/>
        </a:p>
      </dgm:t>
    </dgm:pt>
    <dgm:pt modelId="{38DCC14E-2A84-4FCA-96BB-C3846AA814B9}" type="parTrans" cxnId="{87D5A7BA-C904-4777-8535-CC365D2DD220}">
      <dgm:prSet/>
      <dgm:spPr/>
      <dgm:t>
        <a:bodyPr/>
        <a:lstStyle/>
        <a:p>
          <a:endParaRPr lang="en-US"/>
        </a:p>
      </dgm:t>
    </dgm:pt>
    <dgm:pt modelId="{9B0BC1D0-9300-41E1-9555-6B39CBD7701C}" type="sibTrans" cxnId="{87D5A7BA-C904-4777-8535-CC365D2DD220}">
      <dgm:prSet/>
      <dgm:spPr/>
      <dgm:t>
        <a:bodyPr/>
        <a:lstStyle/>
        <a:p>
          <a:endParaRPr lang="en-US"/>
        </a:p>
      </dgm:t>
    </dgm:pt>
    <dgm:pt modelId="{C5EBAF1F-F85E-42BF-8E58-29DF3FD5E9BD}">
      <dgm:prSet phldrT="[Text]" custT="1"/>
      <dgm:spPr/>
      <dgm:t>
        <a:bodyPr/>
        <a:lstStyle/>
        <a:p>
          <a:r>
            <a:rPr lang="en-US" sz="1000" b="1" dirty="0"/>
            <a:t>Select Zone</a:t>
          </a:r>
          <a:endParaRPr lang="en-US" sz="1000" dirty="0"/>
        </a:p>
      </dgm:t>
    </dgm:pt>
    <dgm:pt modelId="{C314D9D3-70D0-4D59-B8B8-78EA77C3AE8A}" type="parTrans" cxnId="{69DCE955-98A6-4BAC-A1A9-09EBA3B1E045}">
      <dgm:prSet/>
      <dgm:spPr/>
      <dgm:t>
        <a:bodyPr/>
        <a:lstStyle/>
        <a:p>
          <a:endParaRPr lang="en-US"/>
        </a:p>
      </dgm:t>
    </dgm:pt>
    <dgm:pt modelId="{729AB757-7F3D-4F9E-AC72-0165DE58A140}" type="sibTrans" cxnId="{69DCE955-98A6-4BAC-A1A9-09EBA3B1E045}">
      <dgm:prSet/>
      <dgm:spPr/>
      <dgm:t>
        <a:bodyPr/>
        <a:lstStyle/>
        <a:p>
          <a:endParaRPr lang="en-US"/>
        </a:p>
      </dgm:t>
    </dgm:pt>
    <dgm:pt modelId="{A9E813E2-0549-4C80-BEE3-598C893F5030}">
      <dgm:prSet phldrT="[Text]" custT="1"/>
      <dgm:spPr/>
      <dgm:t>
        <a:bodyPr/>
        <a:lstStyle/>
        <a:p>
          <a:r>
            <a:rPr lang="en-US" sz="1000" b="1" dirty="0"/>
            <a:t>Select Distributor</a:t>
          </a:r>
          <a:endParaRPr lang="en-US" sz="1000" dirty="0"/>
        </a:p>
      </dgm:t>
    </dgm:pt>
    <dgm:pt modelId="{1D138DA8-41A5-402C-940B-FBEBA702D7C2}" type="sibTrans" cxnId="{67CA0955-EFC4-411F-80A3-CF6D93FE3EA1}">
      <dgm:prSet/>
      <dgm:spPr/>
      <dgm:t>
        <a:bodyPr/>
        <a:lstStyle/>
        <a:p>
          <a:endParaRPr lang="en-US"/>
        </a:p>
      </dgm:t>
    </dgm:pt>
    <dgm:pt modelId="{5211F3FD-3BF2-4BBC-9C72-1D1308F89128}" type="parTrans" cxnId="{67CA0955-EFC4-411F-80A3-CF6D93FE3EA1}">
      <dgm:prSet/>
      <dgm:spPr/>
      <dgm:t>
        <a:bodyPr/>
        <a:lstStyle/>
        <a:p>
          <a:endParaRPr lang="en-US"/>
        </a:p>
      </dgm:t>
    </dgm:pt>
    <dgm:pt modelId="{383372DD-48B3-452D-80E2-1FD3E46D9D25}">
      <dgm:prSet phldrT="[Text]" custT="1"/>
      <dgm:spPr/>
      <dgm:t>
        <a:bodyPr/>
        <a:lstStyle/>
        <a:p>
          <a:r>
            <a:rPr lang="en-US" sz="1000" b="1" dirty="0"/>
            <a:t>Select RSO Sup</a:t>
          </a:r>
          <a:endParaRPr lang="en-US" sz="1000" dirty="0"/>
        </a:p>
      </dgm:t>
    </dgm:pt>
    <dgm:pt modelId="{4F7CB873-77F6-4E0B-9135-5F610317F83F}" type="sibTrans" cxnId="{2A7604C3-1894-4607-B6AD-19048259B345}">
      <dgm:prSet/>
      <dgm:spPr/>
      <dgm:t>
        <a:bodyPr/>
        <a:lstStyle/>
        <a:p>
          <a:endParaRPr lang="en-US"/>
        </a:p>
      </dgm:t>
    </dgm:pt>
    <dgm:pt modelId="{5A3A7B3A-9B36-4270-936F-A1D60157D962}" type="parTrans" cxnId="{2A7604C3-1894-4607-B6AD-19048259B345}">
      <dgm:prSet/>
      <dgm:spPr/>
      <dgm:t>
        <a:bodyPr/>
        <a:lstStyle/>
        <a:p>
          <a:endParaRPr lang="en-US"/>
        </a:p>
      </dgm:t>
    </dgm:pt>
    <dgm:pt modelId="{0316B456-EB07-47F7-A92A-5536506DD92D}">
      <dgm:prSet phldrT="[Text]" custT="1"/>
      <dgm:spPr/>
      <dgm:t>
        <a:bodyPr/>
        <a:lstStyle/>
        <a:p>
          <a:r>
            <a:rPr lang="en-US" sz="1000" b="1" dirty="0"/>
            <a:t>Select RSO </a:t>
          </a:r>
          <a:endParaRPr lang="en-US" sz="1000" dirty="0"/>
        </a:p>
      </dgm:t>
    </dgm:pt>
    <dgm:pt modelId="{F2E9AF1C-66EC-43FA-AD4E-DE1BF822C0BE}" type="parTrans" cxnId="{FA23BEF5-C5B0-4AD8-944B-9B5D2CE9F81D}">
      <dgm:prSet/>
      <dgm:spPr/>
      <dgm:t>
        <a:bodyPr/>
        <a:lstStyle/>
        <a:p>
          <a:endParaRPr lang="en-US"/>
        </a:p>
      </dgm:t>
    </dgm:pt>
    <dgm:pt modelId="{E831F328-185A-47C4-81E1-CF2DD228F614}" type="sibTrans" cxnId="{FA23BEF5-C5B0-4AD8-944B-9B5D2CE9F81D}">
      <dgm:prSet/>
      <dgm:spPr/>
      <dgm:t>
        <a:bodyPr/>
        <a:lstStyle/>
        <a:p>
          <a:endParaRPr lang="en-US"/>
        </a:p>
      </dgm:t>
    </dgm:pt>
    <dgm:pt modelId="{24E6B374-4D49-4A90-A988-49736BAE6581}">
      <dgm:prSet phldrT="[Text]" custT="1"/>
      <dgm:spPr/>
      <dgm:t>
        <a:bodyPr/>
        <a:lstStyle/>
        <a:p>
          <a:r>
            <a:rPr lang="en-US" sz="1000" b="1" dirty="0"/>
            <a:t>Able to see the Repot</a:t>
          </a:r>
          <a:endParaRPr lang="en-US" sz="1000" dirty="0"/>
        </a:p>
      </dgm:t>
    </dgm:pt>
    <dgm:pt modelId="{9A2211F1-E9B2-4780-8035-D2FBC634274E}" type="parTrans" cxnId="{6D00242F-8CE6-4D16-846C-B3D6FDC5EAF7}">
      <dgm:prSet/>
      <dgm:spPr/>
      <dgm:t>
        <a:bodyPr/>
        <a:lstStyle/>
        <a:p>
          <a:endParaRPr lang="en-US"/>
        </a:p>
      </dgm:t>
    </dgm:pt>
    <dgm:pt modelId="{97464BF3-D232-4A72-BBC1-40802A1A4376}" type="sibTrans" cxnId="{6D00242F-8CE6-4D16-846C-B3D6FDC5EAF7}">
      <dgm:prSet/>
      <dgm:spPr/>
      <dgm:t>
        <a:bodyPr/>
        <a:lstStyle/>
        <a:p>
          <a:endParaRPr lang="en-US"/>
        </a:p>
      </dgm:t>
    </dgm:pt>
    <dgm:pt modelId="{7E7A4646-80B4-48C2-A2FB-A2CDC1D896FF}">
      <dgm:prSet phldrT="[Text]" custT="1"/>
      <dgm:spPr/>
      <dgm:t>
        <a:bodyPr/>
        <a:lstStyle/>
        <a:p>
          <a:r>
            <a:rPr lang="en-US" sz="1000" b="1" dirty="0"/>
            <a:t>Select KPI (Deno)</a:t>
          </a:r>
          <a:endParaRPr lang="en-US" sz="1000" dirty="0"/>
        </a:p>
      </dgm:t>
    </dgm:pt>
    <dgm:pt modelId="{9D1104C1-B2E5-4245-BF36-D304551201E0}" type="parTrans" cxnId="{36E54975-DC05-45D0-848A-869EE24B758D}">
      <dgm:prSet/>
      <dgm:spPr/>
      <dgm:t>
        <a:bodyPr/>
        <a:lstStyle/>
        <a:p>
          <a:endParaRPr lang="en-US"/>
        </a:p>
      </dgm:t>
    </dgm:pt>
    <dgm:pt modelId="{A48C0F8A-C30A-43A6-B2DD-F269D33EFF98}" type="sibTrans" cxnId="{36E54975-DC05-45D0-848A-869EE24B758D}">
      <dgm:prSet/>
      <dgm:spPr/>
      <dgm:t>
        <a:bodyPr/>
        <a:lstStyle/>
        <a:p>
          <a:endParaRPr lang="en-US"/>
        </a:p>
      </dgm:t>
    </dgm:pt>
    <dgm:pt modelId="{21E2F394-2CB7-408A-B200-79C0BAA7A3C5}" type="pres">
      <dgm:prSet presAssocID="{4FE6FEE0-CBDC-44FB-8F39-E150B76136AE}" presName="CompostProcess" presStyleCnt="0">
        <dgm:presLayoutVars>
          <dgm:dir/>
          <dgm:resizeHandles val="exact"/>
        </dgm:presLayoutVars>
      </dgm:prSet>
      <dgm:spPr/>
    </dgm:pt>
    <dgm:pt modelId="{D2D27588-DF72-4CC1-80EE-4DA6368FDE49}" type="pres">
      <dgm:prSet presAssocID="{4FE6FEE0-CBDC-44FB-8F39-E150B76136AE}" presName="arrow" presStyleLbl="bgShp" presStyleIdx="0" presStyleCnt="1"/>
      <dgm:spPr/>
    </dgm:pt>
    <dgm:pt modelId="{D6F1A3AD-DA72-42F0-AC00-F3C3ED842066}" type="pres">
      <dgm:prSet presAssocID="{4FE6FEE0-CBDC-44FB-8F39-E150B76136AE}" presName="linearProcess" presStyleCnt="0"/>
      <dgm:spPr/>
    </dgm:pt>
    <dgm:pt modelId="{243E9AE4-12F0-49D4-9F3C-AB1BBA1C27FB}" type="pres">
      <dgm:prSet presAssocID="{4BB7D73C-083D-4FE5-9018-87CEF2CA6EFD}" presName="text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63FB302-0765-4BD0-8F1A-C22B9995A5E6}" type="pres">
      <dgm:prSet presAssocID="{DA0363B6-5E25-4E16-AC54-9722AE971E93}" presName="sibTrans" presStyleCnt="0"/>
      <dgm:spPr/>
    </dgm:pt>
    <dgm:pt modelId="{5F15DF54-FCC7-48C4-A374-0D4A309AB1A5}" type="pres">
      <dgm:prSet presAssocID="{7BFE5323-CF80-4504-B238-FED254528216}" presName="text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F3BDF1-0109-4646-AE7D-C44B595C81DF}" type="pres">
      <dgm:prSet presAssocID="{C7D63E6E-57E5-4652-A0F1-E45582A17277}" presName="sibTrans" presStyleCnt="0"/>
      <dgm:spPr/>
    </dgm:pt>
    <dgm:pt modelId="{F3B17DB8-6E0B-4318-BD33-C2836C890283}" type="pres">
      <dgm:prSet presAssocID="{A17B3E19-92A5-4300-9D3A-89A241E9CB1A}" presName="text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0264A1B-92A9-465B-BCF7-99B7952D6C4E}" type="pres">
      <dgm:prSet presAssocID="{9B0BC1D0-9300-41E1-9555-6B39CBD7701C}" presName="sibTrans" presStyleCnt="0"/>
      <dgm:spPr/>
    </dgm:pt>
    <dgm:pt modelId="{69CBC443-661B-47EC-8A03-AFF1BDBEB2FC}" type="pres">
      <dgm:prSet presAssocID="{C5EBAF1F-F85E-42BF-8E58-29DF3FD5E9BD}" presName="text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F2E7B42-8956-4B39-BA39-D554D720DCCA}" type="pres">
      <dgm:prSet presAssocID="{729AB757-7F3D-4F9E-AC72-0165DE58A140}" presName="sibTrans" presStyleCnt="0"/>
      <dgm:spPr/>
    </dgm:pt>
    <dgm:pt modelId="{25AF559A-CD05-4C55-ABD9-DD1A932B94EB}" type="pres">
      <dgm:prSet presAssocID="{A9E813E2-0549-4C80-BEE3-598C893F5030}" presName="text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9A9053F-D2CD-4E88-A732-D8C1C5EB0068}" type="pres">
      <dgm:prSet presAssocID="{1D138DA8-41A5-402C-940B-FBEBA702D7C2}" presName="sibTrans" presStyleCnt="0"/>
      <dgm:spPr/>
    </dgm:pt>
    <dgm:pt modelId="{B44BAB40-37B9-4FB7-AA74-539AEFFDF926}" type="pres">
      <dgm:prSet presAssocID="{383372DD-48B3-452D-80E2-1FD3E46D9D25}" presName="text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B25236-1B1F-426F-B6C3-B8FE4DA89AED}" type="pres">
      <dgm:prSet presAssocID="{4F7CB873-77F6-4E0B-9135-5F610317F83F}" presName="sibTrans" presStyleCnt="0"/>
      <dgm:spPr/>
    </dgm:pt>
    <dgm:pt modelId="{927EEC36-77ED-4273-821C-6AB4C132A0BA}" type="pres">
      <dgm:prSet presAssocID="{0316B456-EB07-47F7-A92A-5536506DD92D}" presName="text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C96E71-EC36-4A39-A4A9-54AF4E1554E6}" type="pres">
      <dgm:prSet presAssocID="{E831F328-185A-47C4-81E1-CF2DD228F614}" presName="sibTrans" presStyleCnt="0"/>
      <dgm:spPr/>
    </dgm:pt>
    <dgm:pt modelId="{2625BFBC-4A46-42A4-9DFA-6364F3769A32}" type="pres">
      <dgm:prSet presAssocID="{7E7A4646-80B4-48C2-A2FB-A2CDC1D896FF}" presName="text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E78AA2B-CBBD-4789-B827-E0A1A3EFEEA6}" type="pres">
      <dgm:prSet presAssocID="{A48C0F8A-C30A-43A6-B2DD-F269D33EFF98}" presName="sibTrans" presStyleCnt="0"/>
      <dgm:spPr/>
    </dgm:pt>
    <dgm:pt modelId="{206CD5A3-36BE-4ADA-A21A-DE327CFE1001}" type="pres">
      <dgm:prSet presAssocID="{24E6B374-4D49-4A90-A988-49736BAE6581}" presName="text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9DCE955-98A6-4BAC-A1A9-09EBA3B1E045}" srcId="{4FE6FEE0-CBDC-44FB-8F39-E150B76136AE}" destId="{C5EBAF1F-F85E-42BF-8E58-29DF3FD5E9BD}" srcOrd="3" destOrd="0" parTransId="{C314D9D3-70D0-4D59-B8B8-78EA77C3AE8A}" sibTransId="{729AB757-7F3D-4F9E-AC72-0165DE58A140}"/>
    <dgm:cxn modelId="{36E54975-DC05-45D0-848A-869EE24B758D}" srcId="{4FE6FEE0-CBDC-44FB-8F39-E150B76136AE}" destId="{7E7A4646-80B4-48C2-A2FB-A2CDC1D896FF}" srcOrd="7" destOrd="0" parTransId="{9D1104C1-B2E5-4245-BF36-D304551201E0}" sibTransId="{A48C0F8A-C30A-43A6-B2DD-F269D33EFF98}"/>
    <dgm:cxn modelId="{67CA0955-EFC4-411F-80A3-CF6D93FE3EA1}" srcId="{4FE6FEE0-CBDC-44FB-8F39-E150B76136AE}" destId="{A9E813E2-0549-4C80-BEE3-598C893F5030}" srcOrd="4" destOrd="0" parTransId="{5211F3FD-3BF2-4BBC-9C72-1D1308F89128}" sibTransId="{1D138DA8-41A5-402C-940B-FBEBA702D7C2}"/>
    <dgm:cxn modelId="{9D29EDA7-5AF3-400C-8C6E-35F68EFBCE62}" type="presOf" srcId="{0316B456-EB07-47F7-A92A-5536506DD92D}" destId="{927EEC36-77ED-4273-821C-6AB4C132A0BA}" srcOrd="0" destOrd="0" presId="urn:microsoft.com/office/officeart/2005/8/layout/hProcess9"/>
    <dgm:cxn modelId="{FA23BEF5-C5B0-4AD8-944B-9B5D2CE9F81D}" srcId="{4FE6FEE0-CBDC-44FB-8F39-E150B76136AE}" destId="{0316B456-EB07-47F7-A92A-5536506DD92D}" srcOrd="6" destOrd="0" parTransId="{F2E9AF1C-66EC-43FA-AD4E-DE1BF822C0BE}" sibTransId="{E831F328-185A-47C4-81E1-CF2DD228F614}"/>
    <dgm:cxn modelId="{22121605-5448-4DD1-8DE8-55AADC5F8FA0}" type="presOf" srcId="{C5EBAF1F-F85E-42BF-8E58-29DF3FD5E9BD}" destId="{69CBC443-661B-47EC-8A03-AFF1BDBEB2FC}" srcOrd="0" destOrd="0" presId="urn:microsoft.com/office/officeart/2005/8/layout/hProcess9"/>
    <dgm:cxn modelId="{E20B93DA-E8B0-4857-9263-475B3822529C}" type="presOf" srcId="{24E6B374-4D49-4A90-A988-49736BAE6581}" destId="{206CD5A3-36BE-4ADA-A21A-DE327CFE1001}" srcOrd="0" destOrd="0" presId="urn:microsoft.com/office/officeart/2005/8/layout/hProcess9"/>
    <dgm:cxn modelId="{C0628719-5202-4688-8C3A-FC11431152BB}" type="presOf" srcId="{7E7A4646-80B4-48C2-A2FB-A2CDC1D896FF}" destId="{2625BFBC-4A46-42A4-9DFA-6364F3769A32}" srcOrd="0" destOrd="0" presId="urn:microsoft.com/office/officeart/2005/8/layout/hProcess9"/>
    <dgm:cxn modelId="{A21CEBCB-E0F7-4CB7-A0AE-26B039A5BDD9}" type="presOf" srcId="{4FE6FEE0-CBDC-44FB-8F39-E150B76136AE}" destId="{21E2F394-2CB7-408A-B200-79C0BAA7A3C5}" srcOrd="0" destOrd="0" presId="urn:microsoft.com/office/officeart/2005/8/layout/hProcess9"/>
    <dgm:cxn modelId="{6D00242F-8CE6-4D16-846C-B3D6FDC5EAF7}" srcId="{4FE6FEE0-CBDC-44FB-8F39-E150B76136AE}" destId="{24E6B374-4D49-4A90-A988-49736BAE6581}" srcOrd="8" destOrd="0" parTransId="{9A2211F1-E9B2-4780-8035-D2FBC634274E}" sibTransId="{97464BF3-D232-4A72-BBC1-40802A1A4376}"/>
    <dgm:cxn modelId="{BCE46BDC-5DD2-4FE5-94C3-0F059D3C5C1D}" type="presOf" srcId="{A9E813E2-0549-4C80-BEE3-598C893F5030}" destId="{25AF559A-CD05-4C55-ABD9-DD1A932B94EB}" srcOrd="0" destOrd="0" presId="urn:microsoft.com/office/officeart/2005/8/layout/hProcess9"/>
    <dgm:cxn modelId="{35B94480-6EA5-4892-8784-6CE71542AD83}" type="presOf" srcId="{A17B3E19-92A5-4300-9D3A-89A241E9CB1A}" destId="{F3B17DB8-6E0B-4318-BD33-C2836C890283}" srcOrd="0" destOrd="0" presId="urn:microsoft.com/office/officeart/2005/8/layout/hProcess9"/>
    <dgm:cxn modelId="{A30530DD-9A00-4664-93D3-FD1D43254DDF}" type="presOf" srcId="{4BB7D73C-083D-4FE5-9018-87CEF2CA6EFD}" destId="{243E9AE4-12F0-49D4-9F3C-AB1BBA1C27FB}" srcOrd="0" destOrd="0" presId="urn:microsoft.com/office/officeart/2005/8/layout/hProcess9"/>
    <dgm:cxn modelId="{2A7604C3-1894-4607-B6AD-19048259B345}" srcId="{4FE6FEE0-CBDC-44FB-8F39-E150B76136AE}" destId="{383372DD-48B3-452D-80E2-1FD3E46D9D25}" srcOrd="5" destOrd="0" parTransId="{5A3A7B3A-9B36-4270-936F-A1D60157D962}" sibTransId="{4F7CB873-77F6-4E0B-9135-5F610317F83F}"/>
    <dgm:cxn modelId="{E6CA559E-FA09-4FA8-A186-B9340EBB1F71}" type="presOf" srcId="{7BFE5323-CF80-4504-B238-FED254528216}" destId="{5F15DF54-FCC7-48C4-A374-0D4A309AB1A5}" srcOrd="0" destOrd="0" presId="urn:microsoft.com/office/officeart/2005/8/layout/hProcess9"/>
    <dgm:cxn modelId="{DCE5AC9C-230F-4E6A-A4AD-3CEC0032EE80}" srcId="{4FE6FEE0-CBDC-44FB-8F39-E150B76136AE}" destId="{7BFE5323-CF80-4504-B238-FED254528216}" srcOrd="1" destOrd="0" parTransId="{834431F3-F3C1-4444-8EC1-252C6BD2E699}" sibTransId="{C7D63E6E-57E5-4652-A0F1-E45582A17277}"/>
    <dgm:cxn modelId="{BE5CE75F-B7EE-4D26-8BA2-6ABF01418CA0}" srcId="{4FE6FEE0-CBDC-44FB-8F39-E150B76136AE}" destId="{4BB7D73C-083D-4FE5-9018-87CEF2CA6EFD}" srcOrd="0" destOrd="0" parTransId="{D5CAE2CE-1F28-47EC-9FCE-93781BD6F9FA}" sibTransId="{DA0363B6-5E25-4E16-AC54-9722AE971E93}"/>
    <dgm:cxn modelId="{87D5A7BA-C904-4777-8535-CC365D2DD220}" srcId="{4FE6FEE0-CBDC-44FB-8F39-E150B76136AE}" destId="{A17B3E19-92A5-4300-9D3A-89A241E9CB1A}" srcOrd="2" destOrd="0" parTransId="{38DCC14E-2A84-4FCA-96BB-C3846AA814B9}" sibTransId="{9B0BC1D0-9300-41E1-9555-6B39CBD7701C}"/>
    <dgm:cxn modelId="{6B7572DD-E4C9-4EB0-A6FE-3AC9C9A03AFE}" type="presOf" srcId="{383372DD-48B3-452D-80E2-1FD3E46D9D25}" destId="{B44BAB40-37B9-4FB7-AA74-539AEFFDF926}" srcOrd="0" destOrd="0" presId="urn:microsoft.com/office/officeart/2005/8/layout/hProcess9"/>
    <dgm:cxn modelId="{913F97BD-AC6A-49CC-B244-57C61315B2F4}" type="presParOf" srcId="{21E2F394-2CB7-408A-B200-79C0BAA7A3C5}" destId="{D2D27588-DF72-4CC1-80EE-4DA6368FDE49}" srcOrd="0" destOrd="0" presId="urn:microsoft.com/office/officeart/2005/8/layout/hProcess9"/>
    <dgm:cxn modelId="{87BC4B0A-7087-433C-A1B8-31FB01BE79C4}" type="presParOf" srcId="{21E2F394-2CB7-408A-B200-79C0BAA7A3C5}" destId="{D6F1A3AD-DA72-42F0-AC00-F3C3ED842066}" srcOrd="1" destOrd="0" presId="urn:microsoft.com/office/officeart/2005/8/layout/hProcess9"/>
    <dgm:cxn modelId="{467C924A-C2EA-49F3-983C-4A1B3F8A8679}" type="presParOf" srcId="{D6F1A3AD-DA72-42F0-AC00-F3C3ED842066}" destId="{243E9AE4-12F0-49D4-9F3C-AB1BBA1C27FB}" srcOrd="0" destOrd="0" presId="urn:microsoft.com/office/officeart/2005/8/layout/hProcess9"/>
    <dgm:cxn modelId="{712EE074-68E7-485A-8E5C-122E2324368C}" type="presParOf" srcId="{D6F1A3AD-DA72-42F0-AC00-F3C3ED842066}" destId="{B63FB302-0765-4BD0-8F1A-C22B9995A5E6}" srcOrd="1" destOrd="0" presId="urn:microsoft.com/office/officeart/2005/8/layout/hProcess9"/>
    <dgm:cxn modelId="{97BF04C8-D842-4AE3-A49C-7C314232F2B7}" type="presParOf" srcId="{D6F1A3AD-DA72-42F0-AC00-F3C3ED842066}" destId="{5F15DF54-FCC7-48C4-A374-0D4A309AB1A5}" srcOrd="2" destOrd="0" presId="urn:microsoft.com/office/officeart/2005/8/layout/hProcess9"/>
    <dgm:cxn modelId="{FF429B9A-7204-441B-8C2F-43B8A72E837C}" type="presParOf" srcId="{D6F1A3AD-DA72-42F0-AC00-F3C3ED842066}" destId="{4EF3BDF1-0109-4646-AE7D-C44B595C81DF}" srcOrd="3" destOrd="0" presId="urn:microsoft.com/office/officeart/2005/8/layout/hProcess9"/>
    <dgm:cxn modelId="{7673021C-C04D-453B-89A5-168193AE137A}" type="presParOf" srcId="{D6F1A3AD-DA72-42F0-AC00-F3C3ED842066}" destId="{F3B17DB8-6E0B-4318-BD33-C2836C890283}" srcOrd="4" destOrd="0" presId="urn:microsoft.com/office/officeart/2005/8/layout/hProcess9"/>
    <dgm:cxn modelId="{CC10D9D8-0307-4D1B-BAA6-D8525530D782}" type="presParOf" srcId="{D6F1A3AD-DA72-42F0-AC00-F3C3ED842066}" destId="{80264A1B-92A9-465B-BCF7-99B7952D6C4E}" srcOrd="5" destOrd="0" presId="urn:microsoft.com/office/officeart/2005/8/layout/hProcess9"/>
    <dgm:cxn modelId="{C3E56981-6FE7-4FEE-A1CE-88EDC53C8ACA}" type="presParOf" srcId="{D6F1A3AD-DA72-42F0-AC00-F3C3ED842066}" destId="{69CBC443-661B-47EC-8A03-AFF1BDBEB2FC}" srcOrd="6" destOrd="0" presId="urn:microsoft.com/office/officeart/2005/8/layout/hProcess9"/>
    <dgm:cxn modelId="{C4B5B0EE-2C6A-4C47-9BE2-3F0BAD6462B8}" type="presParOf" srcId="{D6F1A3AD-DA72-42F0-AC00-F3C3ED842066}" destId="{DF2E7B42-8956-4B39-BA39-D554D720DCCA}" srcOrd="7" destOrd="0" presId="urn:microsoft.com/office/officeart/2005/8/layout/hProcess9"/>
    <dgm:cxn modelId="{56ADA4B1-7D17-4A9F-84A7-E4E03FD87A53}" type="presParOf" srcId="{D6F1A3AD-DA72-42F0-AC00-F3C3ED842066}" destId="{25AF559A-CD05-4C55-ABD9-DD1A932B94EB}" srcOrd="8" destOrd="0" presId="urn:microsoft.com/office/officeart/2005/8/layout/hProcess9"/>
    <dgm:cxn modelId="{CE39C305-D2B0-49E6-8D2C-A78CB7F66945}" type="presParOf" srcId="{D6F1A3AD-DA72-42F0-AC00-F3C3ED842066}" destId="{09A9053F-D2CD-4E88-A732-D8C1C5EB0068}" srcOrd="9" destOrd="0" presId="urn:microsoft.com/office/officeart/2005/8/layout/hProcess9"/>
    <dgm:cxn modelId="{D3DFEA9B-88E6-4867-B897-A39E520E0E42}" type="presParOf" srcId="{D6F1A3AD-DA72-42F0-AC00-F3C3ED842066}" destId="{B44BAB40-37B9-4FB7-AA74-539AEFFDF926}" srcOrd="10" destOrd="0" presId="urn:microsoft.com/office/officeart/2005/8/layout/hProcess9"/>
    <dgm:cxn modelId="{2F27B182-5B6B-4AD1-A334-E5B70D80C322}" type="presParOf" srcId="{D6F1A3AD-DA72-42F0-AC00-F3C3ED842066}" destId="{4DB25236-1B1F-426F-B6C3-B8FE4DA89AED}" srcOrd="11" destOrd="0" presId="urn:microsoft.com/office/officeart/2005/8/layout/hProcess9"/>
    <dgm:cxn modelId="{CEE5BE88-5CED-4C11-9CB3-E72BF353581B}" type="presParOf" srcId="{D6F1A3AD-DA72-42F0-AC00-F3C3ED842066}" destId="{927EEC36-77ED-4273-821C-6AB4C132A0BA}" srcOrd="12" destOrd="0" presId="urn:microsoft.com/office/officeart/2005/8/layout/hProcess9"/>
    <dgm:cxn modelId="{A4F5E67D-855D-4DC3-BE73-937C99695707}" type="presParOf" srcId="{D6F1A3AD-DA72-42F0-AC00-F3C3ED842066}" destId="{D9C96E71-EC36-4A39-A4A9-54AF4E1554E6}" srcOrd="13" destOrd="0" presId="urn:microsoft.com/office/officeart/2005/8/layout/hProcess9"/>
    <dgm:cxn modelId="{D3F8B0FB-4918-4969-907D-F2A456D6CF06}" type="presParOf" srcId="{D6F1A3AD-DA72-42F0-AC00-F3C3ED842066}" destId="{2625BFBC-4A46-42A4-9DFA-6364F3769A32}" srcOrd="14" destOrd="0" presId="urn:microsoft.com/office/officeart/2005/8/layout/hProcess9"/>
    <dgm:cxn modelId="{EEB3D3EA-3410-4452-81AA-8A0B0753CE19}" type="presParOf" srcId="{D6F1A3AD-DA72-42F0-AC00-F3C3ED842066}" destId="{FE78AA2B-CBBD-4789-B827-E0A1A3EFEEA6}" srcOrd="15" destOrd="0" presId="urn:microsoft.com/office/officeart/2005/8/layout/hProcess9"/>
    <dgm:cxn modelId="{974C8067-517C-4DF8-8553-1603282689AD}" type="presParOf" srcId="{D6F1A3AD-DA72-42F0-AC00-F3C3ED842066}" destId="{206CD5A3-36BE-4ADA-A21A-DE327CFE1001}" srcOrd="1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7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1" y="0"/>
          <a:ext cx="5724521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(GA)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(Deno Sub-base)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(Site)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(Retail SCR)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(All Bundle)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(Data)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(EV)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(SC)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Region</a:t>
          </a:r>
          <a:endParaRPr lang="en-US" sz="8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Zone</a:t>
          </a:r>
          <a:endParaRPr lang="en-US" sz="8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Distributor</a:t>
          </a:r>
          <a:endParaRPr lang="en-US" sz="8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RSO Sup</a:t>
          </a:r>
          <a:endParaRPr lang="en-US" sz="8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RSO </a:t>
          </a:r>
          <a:endParaRPr lang="en-US" sz="8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Select KPI (LSO, DLSO, SSO, DSSO, BSO, DSO)</a:t>
          </a:r>
          <a:endParaRPr lang="en-US" sz="8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b="1" kern="1200" dirty="0"/>
            <a:t>Able to see the Repot</a:t>
          </a:r>
          <a:endParaRPr lang="en-US" sz="800" kern="1200" dirty="0"/>
        </a:p>
      </dsp:txBody>
      <dsp:txXfrm>
        <a:off x="5195300" y="693576"/>
        <a:ext cx="499411" cy="834712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(M1/</a:t>
          </a: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M2 Decay)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(App Utilization)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27588-DF72-4CC1-80EE-4DA6368FDE49}">
      <dsp:nvSpPr>
        <dsp:cNvPr id="0" name=""/>
        <dsp:cNvSpPr/>
      </dsp:nvSpPr>
      <dsp:spPr>
        <a:xfrm>
          <a:off x="429339" y="0"/>
          <a:ext cx="4865845" cy="2221865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243E9AE4-12F0-49D4-9F3C-AB1BBA1C27FB}">
      <dsp:nvSpPr>
        <dsp:cNvPr id="0" name=""/>
        <dsp:cNvSpPr/>
      </dsp:nvSpPr>
      <dsp:spPr>
        <a:xfrm>
          <a:off x="279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 KPI Report</a:t>
          </a:r>
        </a:p>
      </dsp:txBody>
      <dsp:txXfrm>
        <a:off x="29812" y="693576"/>
        <a:ext cx="499411" cy="834712"/>
      </dsp:txXfrm>
    </dsp:sp>
    <dsp:sp modelId="{5F15DF54-FCC7-48C4-A374-0D4A309AB1A5}">
      <dsp:nvSpPr>
        <dsp:cNvPr id="0" name=""/>
        <dsp:cNvSpPr/>
      </dsp:nvSpPr>
      <dsp:spPr>
        <a:xfrm>
          <a:off x="64848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Cluster</a:t>
          </a:r>
        </a:p>
      </dsp:txBody>
      <dsp:txXfrm>
        <a:off x="675498" y="693576"/>
        <a:ext cx="499411" cy="834712"/>
      </dsp:txXfrm>
    </dsp:sp>
    <dsp:sp modelId="{F3B17DB8-6E0B-4318-BD33-C2836C890283}">
      <dsp:nvSpPr>
        <dsp:cNvPr id="0" name=""/>
        <dsp:cNvSpPr/>
      </dsp:nvSpPr>
      <dsp:spPr>
        <a:xfrm>
          <a:off x="129416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Region</a:t>
          </a:r>
          <a:endParaRPr lang="en-US" sz="1000" kern="1200" dirty="0"/>
        </a:p>
      </dsp:txBody>
      <dsp:txXfrm>
        <a:off x="1321184" y="693576"/>
        <a:ext cx="499411" cy="834712"/>
      </dsp:txXfrm>
    </dsp:sp>
    <dsp:sp modelId="{69CBC443-661B-47EC-8A03-AFF1BDBEB2FC}">
      <dsp:nvSpPr>
        <dsp:cNvPr id="0" name=""/>
        <dsp:cNvSpPr/>
      </dsp:nvSpPr>
      <dsp:spPr>
        <a:xfrm>
          <a:off x="193985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Zone</a:t>
          </a:r>
          <a:endParaRPr lang="en-US" sz="1000" kern="1200" dirty="0"/>
        </a:p>
      </dsp:txBody>
      <dsp:txXfrm>
        <a:off x="1966870" y="693576"/>
        <a:ext cx="499411" cy="834712"/>
      </dsp:txXfrm>
    </dsp:sp>
    <dsp:sp modelId="{25AF559A-CD05-4C55-ABD9-DD1A932B94EB}">
      <dsp:nvSpPr>
        <dsp:cNvPr id="0" name=""/>
        <dsp:cNvSpPr/>
      </dsp:nvSpPr>
      <dsp:spPr>
        <a:xfrm>
          <a:off x="2585539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Distributor</a:t>
          </a:r>
          <a:endParaRPr lang="en-US" sz="1000" kern="1200" dirty="0"/>
        </a:p>
      </dsp:txBody>
      <dsp:txXfrm>
        <a:off x="2612556" y="693576"/>
        <a:ext cx="499411" cy="834712"/>
      </dsp:txXfrm>
    </dsp:sp>
    <dsp:sp modelId="{B44BAB40-37B9-4FB7-AA74-539AEFFDF926}">
      <dsp:nvSpPr>
        <dsp:cNvPr id="0" name=""/>
        <dsp:cNvSpPr/>
      </dsp:nvSpPr>
      <dsp:spPr>
        <a:xfrm>
          <a:off x="3231225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Sup</a:t>
          </a:r>
          <a:endParaRPr lang="en-US" sz="1000" kern="1200" dirty="0"/>
        </a:p>
      </dsp:txBody>
      <dsp:txXfrm>
        <a:off x="3258242" y="693576"/>
        <a:ext cx="499411" cy="834712"/>
      </dsp:txXfrm>
    </dsp:sp>
    <dsp:sp modelId="{927EEC36-77ED-4273-821C-6AB4C132A0BA}">
      <dsp:nvSpPr>
        <dsp:cNvPr id="0" name=""/>
        <dsp:cNvSpPr/>
      </dsp:nvSpPr>
      <dsp:spPr>
        <a:xfrm>
          <a:off x="3876911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RSO </a:t>
          </a:r>
          <a:endParaRPr lang="en-US" sz="1000" kern="1200" dirty="0"/>
        </a:p>
      </dsp:txBody>
      <dsp:txXfrm>
        <a:off x="3903928" y="693576"/>
        <a:ext cx="499411" cy="834712"/>
      </dsp:txXfrm>
    </dsp:sp>
    <dsp:sp modelId="{2625BFBC-4A46-42A4-9DFA-6364F3769A32}">
      <dsp:nvSpPr>
        <dsp:cNvPr id="0" name=""/>
        <dsp:cNvSpPr/>
      </dsp:nvSpPr>
      <dsp:spPr>
        <a:xfrm>
          <a:off x="4522597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Select KPI (Deno)</a:t>
          </a:r>
          <a:endParaRPr lang="en-US" sz="1000" kern="1200" dirty="0"/>
        </a:p>
      </dsp:txBody>
      <dsp:txXfrm>
        <a:off x="4549614" y="693576"/>
        <a:ext cx="499411" cy="834712"/>
      </dsp:txXfrm>
    </dsp:sp>
    <dsp:sp modelId="{206CD5A3-36BE-4ADA-A21A-DE327CFE1001}">
      <dsp:nvSpPr>
        <dsp:cNvPr id="0" name=""/>
        <dsp:cNvSpPr/>
      </dsp:nvSpPr>
      <dsp:spPr>
        <a:xfrm>
          <a:off x="5168283" y="666559"/>
          <a:ext cx="553445" cy="888746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1" kern="1200" dirty="0"/>
            <a:t>Able to see the Repot</a:t>
          </a:r>
          <a:endParaRPr lang="en-US" sz="1000" kern="1200" dirty="0"/>
        </a:p>
      </dsp:txBody>
      <dsp:txXfrm>
        <a:off x="5195300" y="693576"/>
        <a:ext cx="499411" cy="8347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BFDC6-9058-439F-96DD-BA56D05F6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</Pages>
  <Words>4526</Words>
  <Characters>41237</Characters>
  <Application>Microsoft Office Word</Application>
  <DocSecurity>0</DocSecurity>
  <Lines>3172</Lines>
  <Paragraphs>2288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248</cp:revision>
  <cp:lastPrinted>2022-11-01T13:27:00Z</cp:lastPrinted>
  <dcterms:created xsi:type="dcterms:W3CDTF">2023-02-12T11:41:00Z</dcterms:created>
  <dcterms:modified xsi:type="dcterms:W3CDTF">2023-02-20T14:24:00Z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72d35a1e1ca4c73746388e1e8695c6cd9c4ace909d36a718b72c82af57f7586b</vt:lpwstr>
  </property>
</Properties>
</file>