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Mangal" w:hAnsi="Mangal" w:cs="Mangal"/>
          <w:sz w:val="24"/>
          <w:szCs w:val="24"/>
        </w:rPr>
        <w:t xml:space="preserve">ब्रॉड गेज</w:t>
      </w:r>
    </w:p>
    <w:p>
      <w:r>
        <w:rPr>
          <w:rFonts w:ascii="Mangal" w:hAnsi="Mangal" w:cs="Mangal"/>
          <w:sz w:val="24"/>
          <w:szCs w:val="24"/>
        </w:rPr>
        <w:t xml:space="preserve">जारी करने की तारीख</w:t>
      </w:r>
      <w:r>
        <w:rPr>
          <w:rFonts w:ascii="Times New Roman" w:hAnsi="Times New Roman" w:cs="Times New Roman"/>
          <w:sz w:val="24"/>
          <w:szCs w:val="24"/>
        </w:rPr>
        <w:t xml:space="preserve">......</w:t>
      </w:r>
    </w:p>
    <w:p>
      <w:r>
        <w:rPr>
          <w:rFonts w:ascii="Mangal" w:hAnsi="Mangal" w:cs="Mangal"/>
          <w:sz w:val="24"/>
          <w:szCs w:val="24"/>
        </w:rPr>
        <w:t xml:space="preserve">बलपूर्वक लाया गया</w:t>
      </w:r>
      <w:r>
        <w:rPr>
          <w:rFonts w:ascii="Times New Roman" w:hAnsi="Times New Roman" w:cs="Times New Roman"/>
          <w:sz w:val="24"/>
          <w:szCs w:val="24"/>
        </w:rPr>
        <w:t xml:space="preserve">......</w:t>
      </w:r>
    </w:p>
    <w:p>
      <w:r>
        <w:rPr>
          <w:rFonts w:ascii="Times New Roman" w:hAnsi="Times New Roman" w:cs="Times New Roman"/>
          <w:sz w:val="24"/>
          <w:szCs w:val="24"/>
        </w:rPr>
        <w:t xml:space="preserve">2.5.1 </w:t>
      </w:r>
      <w:r>
        <w:rPr>
          <w:rFonts w:ascii="Mangal" w:hAnsi="Mangal" w:cs="Mangal"/>
          <w:sz w:val="24"/>
          <w:szCs w:val="24"/>
        </w:rPr>
        <w:t xml:space="preserve">रनिंग लाइन्स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Mangal" w:hAnsi="Mangal" w:cs="Mangal"/>
          <w:sz w:val="24"/>
          <w:szCs w:val="24"/>
        </w:rPr>
        <w:t xml:space="preserve">गति की दिशा और सीएसआर</w:t>
      </w:r>
    </w:p>
    <w:p>
      <w:r>
        <w:rPr>
          <w:rFonts w:ascii="Times New Roman" w:hAnsi="Times New Roman" w:cs="Times New Roman"/>
          <w:sz w:val="24"/>
          <w:szCs w:val="24"/>
        </w:rPr>
        <w:t xml:space="preserve">(a) </w:t>
      </w:r>
      <w:r>
        <w:rPr>
          <w:rFonts w:ascii="Mangal" w:hAnsi="Mangal" w:cs="Mangal"/>
          <w:sz w:val="24"/>
          <w:szCs w:val="24"/>
        </w:rPr>
        <w:t xml:space="preserve">यूपी मेन लाइन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Mangal" w:hAnsi="Mangal" w:cs="Mangal"/>
          <w:sz w:val="24"/>
          <w:szCs w:val="24"/>
        </w:rPr>
        <w:t xml:space="preserve">लाइन नंबर</w:t>
      </w:r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>
      <w:r>
        <w:rPr>
          <w:rFonts w:ascii="Times New Roman" w:hAnsi="Times New Roman" w:cs="Times New Roman"/>
          <w:sz w:val="24"/>
          <w:szCs w:val="24"/>
        </w:rPr>
        <w:t xml:space="preserve">(b) </w:t>
      </w:r>
      <w:r>
        <w:rPr>
          <w:rFonts w:ascii="Mangal" w:hAnsi="Mangal" w:cs="Mangal"/>
          <w:sz w:val="24"/>
          <w:szCs w:val="24"/>
        </w:rPr>
        <w:t xml:space="preserve">यूपी लूप लाइन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Mangal" w:hAnsi="Mangal" w:cs="Mangal"/>
          <w:sz w:val="24"/>
          <w:szCs w:val="24"/>
        </w:rPr>
        <w:t xml:space="preserve">लाइन नंबर</w:t>
      </w:r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>
      <w:r>
        <w:rPr>
          <w:rFonts w:ascii="Times New Roman" w:hAnsi="Times New Roman" w:cs="Times New Roman"/>
          <w:sz w:val="24"/>
          <w:szCs w:val="24"/>
        </w:rPr>
        <w:t xml:space="preserve">(c) </w:t>
      </w:r>
      <w:r>
        <w:rPr>
          <w:rFonts w:ascii="Mangal" w:hAnsi="Mangal" w:cs="Mangal"/>
          <w:sz w:val="24"/>
          <w:szCs w:val="24"/>
        </w:rPr>
        <w:t xml:space="preserve">डीएन मेन लाइन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Mangal" w:hAnsi="Mangal" w:cs="Mangal"/>
          <w:sz w:val="24"/>
          <w:szCs w:val="24"/>
        </w:rPr>
        <w:t xml:space="preserve">लाइन नंबर</w:t>
      </w:r>
      <w:r>
        <w:rPr>
          <w:rFonts w:ascii="Times New Roman" w:hAnsi="Times New Roman" w:cs="Times New Roman"/>
          <w:sz w:val="24"/>
          <w:szCs w:val="24"/>
        </w:rPr>
        <w:t xml:space="preserve"> 3)</w:t>
      </w:r>
    </w:p>
    <w:p>
      <w:r>
        <w:rPr>
          <w:rFonts w:ascii="Times New Roman" w:hAnsi="Times New Roman" w:cs="Times New Roman"/>
          <w:sz w:val="24"/>
          <w:szCs w:val="24"/>
        </w:rPr>
        <w:t xml:space="preserve">(d) </w:t>
      </w:r>
      <w:r>
        <w:rPr>
          <w:rFonts w:ascii="Mangal" w:hAnsi="Mangal" w:cs="Mangal"/>
          <w:sz w:val="24"/>
          <w:szCs w:val="24"/>
        </w:rPr>
        <w:t xml:space="preserve">डीएन लूप लाइन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Mangal" w:hAnsi="Mangal" w:cs="Mangal"/>
          <w:sz w:val="24"/>
          <w:szCs w:val="24"/>
        </w:rPr>
        <w:t xml:space="preserve">लाइन नंबर</w:t>
      </w:r>
      <w:r>
        <w:rPr>
          <w:rFonts w:ascii="Times New Roman" w:hAnsi="Times New Roman" w:cs="Times New Roman"/>
          <w:sz w:val="24"/>
          <w:szCs w:val="24"/>
        </w:rPr>
        <w:t xml:space="preserve"> 4)</w:t>
      </w:r>
    </w:p>
    <w:p>
      <w:r>
        <w:rPr>
          <w:rFonts w:ascii="Mangal" w:hAnsi="Mangal" w:cs="Mangal"/>
          <w:sz w:val="24"/>
          <w:szCs w:val="24"/>
        </w:rPr>
        <w:t xml:space="preserve">अध्याय</w:t>
      </w:r>
      <w:r>
        <w:rPr>
          <w:rFonts w:ascii="Times New Roman" w:hAnsi="Times New Roman" w:cs="Times New Roman"/>
          <w:sz w:val="24"/>
          <w:szCs w:val="24"/>
        </w:rPr>
        <w:t xml:space="preserve"> VI </w:t>
      </w:r>
      <w:r>
        <w:rPr>
          <w:rFonts w:ascii="Mangal" w:hAnsi="Mangal" w:cs="Mangal"/>
          <w:sz w:val="24"/>
          <w:szCs w:val="24"/>
        </w:rPr>
        <w:t xml:space="preserve">पैरा</w:t>
      </w:r>
      <w:r>
        <w:rPr>
          <w:rFonts w:ascii="Times New Roman" w:hAnsi="Times New Roman" w:cs="Times New Roman"/>
          <w:sz w:val="24"/>
          <w:szCs w:val="24"/>
        </w:rPr>
        <w:t xml:space="preserve"> 6.02(iv)</w:t>
      </w:r>
    </w:p>
    <w:p>
      <w:r>
        <w:rPr>
          <w:rFonts w:ascii="Mangal" w:hAnsi="Mangal" w:cs="Mangal"/>
          <w:sz w:val="24"/>
          <w:szCs w:val="24"/>
        </w:rPr>
        <w:t xml:space="preserve">दिनांक</w:t>
      </w:r>
      <w:r>
        <w:rPr>
          <w:rFonts w:ascii="Times New Roman" w:hAnsi="Times New Roman" w:cs="Times New Roman"/>
          <w:sz w:val="24"/>
          <w:szCs w:val="24"/>
        </w:rPr>
        <w:t xml:space="preserve">: 22.07.2026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2026-10-12T21:58:51.005Z</dcterms:created>
  <dcterms:modified xsi:type="dcterms:W3CDTF">2026-10-12T21:58:51.006Z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