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534C" w14:textId="23A0D0E8" w:rsidR="00FE0B31" w:rsidRPr="00FE0B31" w:rsidRDefault="00FE0B31" w:rsidP="00FE0B31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E0B31">
        <w:rPr>
          <w:rFonts w:asciiTheme="majorBidi" w:hAnsiTheme="majorBidi" w:cstheme="majorBidi"/>
          <w:b/>
          <w:bCs/>
          <w:sz w:val="24"/>
          <w:szCs w:val="24"/>
        </w:rPr>
        <w:t>Istar Market Impact Model</w:t>
      </w:r>
    </w:p>
    <w:p w14:paraId="379B546D" w14:textId="090BD3DC" w:rsidR="00783011" w:rsidRPr="00E948B5" w:rsidRDefault="003D14BA" w:rsidP="00FE0B31">
      <w:pPr>
        <w:bidi/>
        <w:jc w:val="both"/>
        <w:rPr>
          <w:rFonts w:cs="B Nazanin"/>
          <w:rtl/>
          <w:lang w:bidi="fa-IR"/>
        </w:rPr>
      </w:pPr>
      <w:r w:rsidRPr="00E948B5">
        <w:rPr>
          <w:rFonts w:cs="B Nazanin" w:hint="cs"/>
          <w:rtl/>
        </w:rPr>
        <w:t xml:space="preserve">مدل هزینه واکنش بازار </w:t>
      </w:r>
      <w:r w:rsidRPr="00E948B5">
        <w:rPr>
          <w:rFonts w:cs="B Nazanin"/>
        </w:rPr>
        <w:t>Istar</w:t>
      </w:r>
      <w:r w:rsidRPr="00E948B5">
        <w:rPr>
          <w:rFonts w:cs="B Nazanin" w:hint="cs"/>
          <w:rtl/>
          <w:lang w:bidi="fa-IR"/>
        </w:rPr>
        <w:t xml:space="preserve"> یک رویکرد تخصیص هزینه </w:t>
      </w:r>
      <w:r w:rsidRPr="00E948B5">
        <w:rPr>
          <w:rFonts w:asciiTheme="majorBidi" w:hAnsiTheme="majorBidi" w:cstheme="majorBidi"/>
          <w:sz w:val="20"/>
          <w:szCs w:val="20"/>
          <w:lang w:bidi="fa-IR"/>
        </w:rPr>
        <w:t>top-down</w:t>
      </w:r>
      <w:r w:rsidRPr="00E948B5">
        <w:rPr>
          <w:rFonts w:cs="B Nazanin" w:hint="cs"/>
          <w:rtl/>
          <w:lang w:bidi="fa-IR"/>
        </w:rPr>
        <w:t xml:space="preserve"> است که ابتدا هزینه مربوط به کل سفارش </w:t>
      </w:r>
      <w:r w:rsidR="00F10A63" w:rsidRPr="00E948B5">
        <w:rPr>
          <w:rFonts w:cs="B Nazanin" w:hint="cs"/>
          <w:rtl/>
          <w:lang w:bidi="fa-IR"/>
        </w:rPr>
        <w:t>را محاسبه کرده و سپس آن را به دوره‌های معاملاتی براساس برنامه معامله (</w:t>
      </w:r>
      <w:r w:rsidR="00F10A63" w:rsidRPr="00E948B5">
        <w:rPr>
          <w:rFonts w:asciiTheme="majorBidi" w:hAnsiTheme="majorBidi" w:cstheme="majorBidi"/>
          <w:sz w:val="20"/>
          <w:szCs w:val="20"/>
          <w:lang w:bidi="fa-IR"/>
        </w:rPr>
        <w:t>actual trade schedule</w:t>
      </w:r>
      <w:r w:rsidR="00F10A63" w:rsidRPr="00E948B5">
        <w:rPr>
          <w:rFonts w:cs="B Nazanin" w:hint="cs"/>
          <w:rtl/>
          <w:lang w:bidi="fa-IR"/>
        </w:rPr>
        <w:t>) تخصیص می‌دهد.</w:t>
      </w:r>
    </w:p>
    <w:p w14:paraId="16CF342B" w14:textId="5BA2F037" w:rsidR="00107A41" w:rsidRPr="001308FF" w:rsidRDefault="00D366AA" w:rsidP="003D14BA">
      <w:pPr>
        <w:bidi/>
        <w:jc w:val="both"/>
        <w:rPr>
          <w:rFonts w:cs="B Nazanin"/>
          <w:b/>
          <w:bCs/>
          <w:rtl/>
          <w:lang w:bidi="fa-IR"/>
        </w:rPr>
      </w:pPr>
      <w:r w:rsidRPr="001308FF">
        <w:rPr>
          <w:rFonts w:cs="B Nazanin" w:hint="cs"/>
          <w:b/>
          <w:bCs/>
          <w:rtl/>
        </w:rPr>
        <w:t>معادله واکنش آنی (</w:t>
      </w:r>
      <w:r w:rsidRPr="001308FF">
        <w:rPr>
          <w:rFonts w:cs="B Nazanin"/>
          <w:b/>
          <w:bCs/>
        </w:rPr>
        <w:t>Instantaneous Impact</w:t>
      </w:r>
      <w:r w:rsidRPr="001308FF">
        <w:rPr>
          <w:rFonts w:cs="B Nazanin" w:hint="cs"/>
          <w:b/>
          <w:bCs/>
          <w:rtl/>
          <w:lang w:bidi="fa-IR"/>
        </w:rPr>
        <w:t>)</w:t>
      </w:r>
    </w:p>
    <w:p w14:paraId="2BBB1A41" w14:textId="28B96C39" w:rsidR="00920E76" w:rsidRPr="009D75DE" w:rsidRDefault="009D75DE" w:rsidP="00920E76">
      <w:pPr>
        <w:bidi/>
        <w:jc w:val="right"/>
        <w:rPr>
          <w:rFonts w:cs="B Nazanin"/>
          <w:b/>
          <w:bCs/>
          <w:sz w:val="20"/>
          <w:szCs w:val="20"/>
          <w:lang w:bidi="fa-IR"/>
        </w:rPr>
      </w:pPr>
      <m:oMath>
        <m:r>
          <m:rPr>
            <m:sty m:val="b"/>
          </m:rPr>
          <w:rPr>
            <w:rFonts w:ascii="Cambria Math" w:hAnsi="Cambria Math" w:cs="B Nazanin"/>
            <w:sz w:val="20"/>
            <w:szCs w:val="20"/>
            <w:highlight w:val="darkGray"/>
            <w:lang w:bidi="fa-IR"/>
          </w:rPr>
          <m:t>Istar=</m:t>
        </m:r>
        <m:sSub>
          <m:sSubPr>
            <m:ctrlPr>
              <w:rPr>
                <w:rFonts w:ascii="Cambria Math" w:hAnsi="Cambria Math" w:cs="B Nazanin"/>
                <w:b/>
                <w:bCs/>
                <w:sz w:val="20"/>
                <w:szCs w:val="20"/>
                <w:highlight w:val="darkGray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B Nazanin"/>
                <w:sz w:val="20"/>
                <w:szCs w:val="20"/>
                <w:highlight w:val="darkGray"/>
                <w:lang w:bidi="fa-IR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B Nazanin"/>
                <w:sz w:val="20"/>
                <w:szCs w:val="20"/>
                <w:highlight w:val="darkGray"/>
                <w:lang w:bidi="fa-IR"/>
              </w:rPr>
              <m:t>1</m:t>
            </m:r>
          </m:sub>
        </m:sSub>
        <m:sSup>
          <m:sSupPr>
            <m:ctrlPr>
              <w:rPr>
                <w:rFonts w:ascii="Cambria Math" w:hAnsi="Cambria Math" w:cs="B Nazanin"/>
                <w:b/>
                <w:bCs/>
                <w:sz w:val="20"/>
                <w:szCs w:val="20"/>
                <w:highlight w:val="darkGray"/>
                <w:lang w:bidi="fa-I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B Nazanin"/>
                <w:sz w:val="20"/>
                <w:szCs w:val="20"/>
                <w:highlight w:val="darkGray"/>
                <w:lang w:bidi="fa-IR"/>
              </w:rPr>
              <m:t>(</m:t>
            </m:r>
            <m:f>
              <m:fPr>
                <m:ctrlPr>
                  <w:rPr>
                    <w:rFonts w:ascii="Cambria Math" w:hAnsi="Cambria Math" w:cs="B Nazanin"/>
                    <w:b/>
                    <w:bCs/>
                    <w:sz w:val="20"/>
                    <w:szCs w:val="20"/>
                    <w:highlight w:val="darkGray"/>
                    <w:lang w:bidi="fa-IR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Q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ADV</m:t>
                </m:r>
              </m:den>
            </m:f>
            <m:r>
              <m:rPr>
                <m:sty m:val="b"/>
              </m:rPr>
              <w:rPr>
                <w:rFonts w:ascii="Cambria Math" w:hAnsi="Cambria Math" w:cs="B Nazanin"/>
                <w:sz w:val="20"/>
                <w:szCs w:val="20"/>
                <w:highlight w:val="darkGray"/>
                <w:lang w:bidi="fa-IR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B Nazanin"/>
                    <w:b/>
                    <w:bCs/>
                    <w:sz w:val="20"/>
                    <w:szCs w:val="20"/>
                    <w:highlight w:val="darkGray"/>
                    <w:lang w:bidi="fa-I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hAnsi="Cambria Math" w:cs="B Nazanin"/>
                <w:b/>
                <w:bCs/>
                <w:sz w:val="20"/>
                <w:szCs w:val="20"/>
                <w:highlight w:val="darkGray"/>
                <w:lang w:bidi="fa-I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B Nazanin"/>
                <w:sz w:val="20"/>
                <w:szCs w:val="20"/>
                <w:highlight w:val="darkGray"/>
                <w:lang w:bidi="fa-IR"/>
              </w:rPr>
              <m:t>σ</m:t>
            </m:r>
          </m:e>
          <m:sup>
            <m:sSub>
              <m:sSubPr>
                <m:ctrlPr>
                  <w:rPr>
                    <w:rFonts w:ascii="Cambria Math" w:hAnsi="Cambria Math" w:cs="B Nazanin"/>
                    <w:b/>
                    <w:bCs/>
                    <w:sz w:val="20"/>
                    <w:szCs w:val="20"/>
                    <w:highlight w:val="darkGray"/>
                    <w:lang w:bidi="fa-I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3</m:t>
                </m:r>
              </m:sub>
            </m:sSub>
          </m:sup>
        </m:sSup>
      </m:oMath>
      <w:r w:rsidR="00920E76" w:rsidRPr="009D75DE">
        <w:rPr>
          <w:rFonts w:cs="B Nazanin"/>
          <w:b/>
          <w:bCs/>
          <w:sz w:val="20"/>
          <w:szCs w:val="20"/>
          <w:lang w:bidi="fa-IR"/>
        </w:rPr>
        <w:t xml:space="preserve"> </w:t>
      </w:r>
      <w:r w:rsidR="00920E76" w:rsidRPr="009D75DE">
        <w:rPr>
          <w:rFonts w:cs="B Nazanin"/>
          <w:b/>
          <w:bCs/>
          <w:sz w:val="20"/>
          <w:szCs w:val="20"/>
          <w:rtl/>
          <w:lang w:bidi="fa-IR"/>
        </w:rPr>
        <w:t xml:space="preserve"> </w:t>
      </w:r>
    </w:p>
    <w:p w14:paraId="5A70C089" w14:textId="603412F5" w:rsidR="004C6ACB" w:rsidRDefault="008D7C42" w:rsidP="00C41C53">
      <w:pPr>
        <w:bidi/>
        <w:jc w:val="both"/>
        <w:rPr>
          <w:rFonts w:ascii="Calibri" w:eastAsia="Calibri" w:hAnsi="Calibri" w:cs="B Nazanin"/>
          <w:sz w:val="20"/>
          <w:szCs w:val="20"/>
          <w:rtl/>
          <w:lang w:bidi="fa-IR"/>
        </w:rPr>
      </w:pPr>
      <w:r w:rsidRPr="00FA7291">
        <w:rPr>
          <w:rFonts w:ascii="Calibri" w:eastAsia="Calibri" w:hAnsi="Calibri" w:cs="B Nazanin" w:hint="cs"/>
          <w:sz w:val="20"/>
          <w:szCs w:val="20"/>
          <w:rtl/>
          <w:lang w:bidi="fa-IR"/>
        </w:rPr>
        <w:t>در معاملات، هزینه واکنش آنی درواقع هزینه ایجادشده توسط سرمایه</w:t>
      </w:r>
      <w:r w:rsidRPr="00FA7291">
        <w:rPr>
          <w:rFonts w:ascii="Calibri" w:eastAsia="Calibri" w:hAnsi="Calibri" w:cs="B Nazanin"/>
          <w:sz w:val="20"/>
          <w:szCs w:val="20"/>
          <w:rtl/>
          <w:lang w:bidi="fa-IR"/>
        </w:rPr>
        <w:softHyphen/>
      </w:r>
      <w:r w:rsidRPr="00FA7291">
        <w:rPr>
          <w:rFonts w:ascii="Calibri" w:eastAsia="Calibri" w:hAnsi="Calibri" w:cs="B Nazanin" w:hint="cs"/>
          <w:sz w:val="20"/>
          <w:szCs w:val="20"/>
          <w:rtl/>
          <w:lang w:bidi="fa-IR"/>
        </w:rPr>
        <w:t>گذار در صورت قراردادن کل سفارش یک‌باره در بازارمی</w:t>
      </w:r>
      <w:r w:rsidRPr="00FA7291">
        <w:rPr>
          <w:rFonts w:ascii="Calibri" w:eastAsia="Calibri" w:hAnsi="Calibri" w:cs="B Nazanin"/>
          <w:sz w:val="20"/>
          <w:szCs w:val="20"/>
          <w:rtl/>
          <w:lang w:bidi="fa-IR"/>
        </w:rPr>
        <w:softHyphen/>
      </w:r>
      <w:r w:rsidRPr="00FA7291">
        <w:rPr>
          <w:rFonts w:ascii="Calibri" w:eastAsia="Calibri" w:hAnsi="Calibri" w:cs="B Nazanin" w:hint="cs"/>
          <w:sz w:val="20"/>
          <w:szCs w:val="20"/>
          <w:rtl/>
          <w:lang w:bidi="fa-IR"/>
        </w:rPr>
        <w:t>باشد. این جز، همچنین به‌عنوان کل پرداختی موردنیاز برای جذب خریداران و فروشندگان مازاد به بازار هست.</w:t>
      </w:r>
    </w:p>
    <w:p w14:paraId="5FBB2A17" w14:textId="0F8FA812" w:rsidR="004C6ACB" w:rsidRPr="001308FF" w:rsidRDefault="004C6ACB" w:rsidP="004C6ACB">
      <w:pPr>
        <w:bidi/>
        <w:jc w:val="both"/>
        <w:rPr>
          <w:rFonts w:asciiTheme="majorBidi" w:eastAsia="Calibri" w:hAnsiTheme="majorBidi" w:cstheme="majorBidi"/>
          <w:b/>
          <w:bCs/>
          <w:lang w:bidi="fa-IR"/>
        </w:rPr>
      </w:pPr>
      <w:r w:rsidRPr="001308FF">
        <w:rPr>
          <w:rFonts w:asciiTheme="majorBidi" w:eastAsia="Calibri" w:hAnsiTheme="majorBidi" w:cstheme="majorBidi"/>
          <w:b/>
          <w:bCs/>
          <w:lang w:bidi="fa-IR"/>
        </w:rPr>
        <w:t>Istar</w:t>
      </w:r>
    </w:p>
    <w:p w14:paraId="64DA1941" w14:textId="4B40C045" w:rsidR="00D45F44" w:rsidRPr="001308FF" w:rsidRDefault="00D45F44" w:rsidP="00D45F4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0"/>
          <w:szCs w:val="20"/>
          <w:lang w:bidi="fa-IR"/>
        </w:rPr>
      </w:pPr>
      <w:r w:rsidRPr="001308FF">
        <w:rPr>
          <w:rFonts w:cs="B Nazanin"/>
          <w:sz w:val="20"/>
          <w:szCs w:val="20"/>
          <w:lang w:bidi="fa-IR"/>
        </w:rPr>
        <w:t>Istar</w:t>
      </w:r>
      <w:r w:rsidRPr="001308FF">
        <w:rPr>
          <w:rFonts w:cs="B Nazanin" w:hint="cs"/>
          <w:sz w:val="20"/>
          <w:szCs w:val="20"/>
          <w:rtl/>
          <w:lang w:bidi="fa-IR"/>
        </w:rPr>
        <w:t xml:space="preserve"> برابر با متوسط تغییرات قیمت ( </w:t>
      </w:r>
      <m:oMath>
        <m:f>
          <m:f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p</m:t>
                </m:r>
              </m:e>
              <m:sub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p</m:t>
                </m:r>
              </m:e>
              <m:sub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t-1</m:t>
                </m:r>
              </m:sub>
            </m:sSub>
          </m:den>
        </m:f>
      </m:oMath>
      <w:r w:rsidRPr="001308FF">
        <w:rPr>
          <w:rFonts w:cs="B Nazanin" w:hint="cs"/>
          <w:sz w:val="20"/>
          <w:szCs w:val="20"/>
          <w:rtl/>
          <w:lang w:bidi="fa-IR"/>
        </w:rPr>
        <w:t xml:space="preserve"> </w:t>
      </w:r>
      <w:r w:rsidR="008208F8" w:rsidRPr="001308FF">
        <w:rPr>
          <w:rFonts w:cs="B Nazanin" w:hint="cs"/>
          <w:sz w:val="20"/>
          <w:szCs w:val="20"/>
          <w:rtl/>
          <w:lang w:bidi="fa-IR"/>
        </w:rPr>
        <w:t xml:space="preserve">) </w:t>
      </w:r>
      <w:r w:rsidRPr="001308FF">
        <w:rPr>
          <w:rFonts w:cs="B Nazanin" w:hint="cs"/>
          <w:sz w:val="20"/>
          <w:szCs w:val="20"/>
          <w:rtl/>
          <w:lang w:bidi="fa-IR"/>
        </w:rPr>
        <w:t>معاملات در بازه زمانی موردنظر است.</w:t>
      </w:r>
      <w:r w:rsidR="008208F8" w:rsidRPr="001308FF">
        <w:rPr>
          <w:rFonts w:cs="B Nazanin" w:hint="cs"/>
          <w:sz w:val="20"/>
          <w:szCs w:val="20"/>
          <w:rtl/>
          <w:lang w:bidi="fa-IR"/>
        </w:rPr>
        <w:t xml:space="preserve"> (تغییرات قیمت)</w:t>
      </w:r>
    </w:p>
    <w:p w14:paraId="6A7874C6" w14:textId="56AF3C95" w:rsidR="004C6ACB" w:rsidRPr="00C41C53" w:rsidRDefault="004C6ACB" w:rsidP="00C41C5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0"/>
          <w:szCs w:val="20"/>
          <w:lang w:bidi="fa-IR"/>
        </w:rPr>
      </w:pPr>
      <w:r w:rsidRPr="001308FF">
        <w:rPr>
          <w:rFonts w:cs="B Nazanin"/>
          <w:sz w:val="20"/>
          <w:szCs w:val="20"/>
          <w:lang w:bidi="fa-IR"/>
        </w:rPr>
        <w:t xml:space="preserve">Istar </w:t>
      </w:r>
      <w:r w:rsidRPr="001308FF">
        <w:rPr>
          <w:rFonts w:cs="B Nazanin" w:hint="cs"/>
          <w:sz w:val="20"/>
          <w:szCs w:val="20"/>
          <w:rtl/>
          <w:lang w:bidi="fa-IR"/>
        </w:rPr>
        <w:t>همچنین</w:t>
      </w:r>
      <w:r w:rsidR="008208F8" w:rsidRPr="001308FF">
        <w:rPr>
          <w:rFonts w:cs="B Nazanin" w:hint="cs"/>
          <w:sz w:val="20"/>
          <w:szCs w:val="20"/>
          <w:rtl/>
          <w:lang w:bidi="fa-IR"/>
        </w:rPr>
        <w:t xml:space="preserve"> می‌تواند به صورت</w:t>
      </w:r>
      <w:r w:rsidR="00FB6C27">
        <w:rPr>
          <w:rFonts w:cs="B Nazanin" w:hint="cs"/>
          <w:sz w:val="20"/>
          <w:szCs w:val="20"/>
          <w:rtl/>
          <w:lang w:bidi="fa-IR"/>
        </w:rPr>
        <w:t xml:space="preserve"> متوسط</w:t>
      </w:r>
      <w:r w:rsidR="008208F8" w:rsidRPr="001308FF">
        <w:rPr>
          <w:rFonts w:cs="B Nazanin" w:hint="cs"/>
          <w:sz w:val="20"/>
          <w:szCs w:val="20"/>
          <w:rtl/>
          <w:lang w:bidi="fa-IR"/>
        </w:rPr>
        <w:t xml:space="preserve"> تغییرات </w:t>
      </w:r>
      <w:r w:rsidR="008208F8" w:rsidRPr="001308FF">
        <w:rPr>
          <w:rFonts w:cs="B Nazanin"/>
          <w:sz w:val="20"/>
          <w:szCs w:val="20"/>
          <w:lang w:bidi="fa-IR"/>
        </w:rPr>
        <w:t>mid-point</w:t>
      </w:r>
      <w:r w:rsidR="008208F8" w:rsidRPr="001308FF">
        <w:rPr>
          <w:rFonts w:cs="B Nazanin" w:hint="cs"/>
          <w:sz w:val="20"/>
          <w:szCs w:val="20"/>
          <w:rtl/>
          <w:lang w:bidi="fa-IR"/>
        </w:rPr>
        <w:t xml:space="preserve"> در لحظه قبل از </w:t>
      </w:r>
      <w:r w:rsidR="00240E90">
        <w:rPr>
          <w:rFonts w:cs="B Nazanin" w:hint="cs"/>
          <w:sz w:val="20"/>
          <w:szCs w:val="20"/>
          <w:rtl/>
          <w:lang w:bidi="fa-IR"/>
        </w:rPr>
        <w:t>انجام معامله</w:t>
      </w:r>
      <w:r w:rsidR="008208F8" w:rsidRPr="001308FF">
        <w:rPr>
          <w:rFonts w:cs="B Nazanin" w:hint="cs"/>
          <w:sz w:val="20"/>
          <w:szCs w:val="20"/>
          <w:rtl/>
          <w:lang w:bidi="fa-IR"/>
        </w:rPr>
        <w:t xml:space="preserve"> و </w:t>
      </w:r>
      <w:r w:rsidR="00240E90">
        <w:rPr>
          <w:rFonts w:cs="B Nazanin" w:hint="cs"/>
          <w:sz w:val="20"/>
          <w:szCs w:val="20"/>
          <w:rtl/>
          <w:lang w:bidi="fa-IR"/>
        </w:rPr>
        <w:t>قیمت معامله انجام شده</w:t>
      </w:r>
      <w:r w:rsidR="008208F8" w:rsidRPr="001308FF">
        <w:rPr>
          <w:rFonts w:cs="B Nazanin" w:hint="cs"/>
          <w:sz w:val="20"/>
          <w:szCs w:val="20"/>
          <w:rtl/>
          <w:lang w:bidi="fa-IR"/>
        </w:rPr>
        <w:t xml:space="preserve"> در بازه زمانی موردنظر باشد. (تغییرات </w:t>
      </w:r>
      <w:r w:rsidR="008208F8" w:rsidRPr="001308FF">
        <w:rPr>
          <w:rFonts w:cs="B Nazanin"/>
          <w:sz w:val="20"/>
          <w:szCs w:val="20"/>
          <w:lang w:bidi="fa-IR"/>
        </w:rPr>
        <w:t>mid-point</w:t>
      </w:r>
      <w:r w:rsidR="008208F8" w:rsidRPr="001308FF">
        <w:rPr>
          <w:rFonts w:cs="B Nazanin" w:hint="cs"/>
          <w:sz w:val="20"/>
          <w:szCs w:val="20"/>
          <w:rtl/>
          <w:lang w:bidi="fa-IR"/>
        </w:rPr>
        <w:t>)</w:t>
      </w:r>
    </w:p>
    <w:p w14:paraId="2A95C79E" w14:textId="23A7B2A6" w:rsidR="00614372" w:rsidRPr="00102C55" w:rsidRDefault="00614372" w:rsidP="00C1142C">
      <w:pPr>
        <w:bidi/>
        <w:spacing w:line="288" w:lineRule="auto"/>
        <w:jc w:val="both"/>
        <w:rPr>
          <w:rFonts w:ascii="Times New Roman" w:eastAsia="Calibri" w:hAnsi="Times New Roman" w:cs="B Nazanin"/>
          <w:b/>
          <w:bCs/>
          <w:lang w:bidi="fa-IR"/>
        </w:rPr>
      </w:pPr>
      <w:r w:rsidRPr="00102C55">
        <w:rPr>
          <w:rFonts w:ascii="Times New Roman" w:eastAsia="Calibri" w:hAnsi="Times New Roman" w:cs="B Nazanin"/>
          <w:b/>
          <w:bCs/>
          <w:lang w:bidi="fa-IR"/>
        </w:rPr>
        <w:t>Q, Imbalance</w:t>
      </w:r>
    </w:p>
    <w:p w14:paraId="0373706B" w14:textId="3A607639" w:rsidR="00C1142C" w:rsidRPr="00C1142C" w:rsidRDefault="00C1142C" w:rsidP="00614372">
      <w:pPr>
        <w:bidi/>
        <w:spacing w:line="288" w:lineRule="auto"/>
        <w:jc w:val="both"/>
        <w:rPr>
          <w:rFonts w:ascii="Calibri" w:eastAsia="Calibri" w:hAnsi="Calibri" w:cs="B Nazanin"/>
          <w:sz w:val="20"/>
          <w:szCs w:val="20"/>
          <w:rtl/>
          <w:lang w:bidi="fa-IR"/>
        </w:rPr>
      </w:pPr>
      <w:r w:rsidRPr="00C1142C">
        <w:rPr>
          <w:rFonts w:ascii="Calibri" w:eastAsia="Calibri" w:hAnsi="Calibri" w:cs="B Nazanin" w:hint="cs"/>
          <w:sz w:val="20"/>
          <w:szCs w:val="20"/>
          <w:rtl/>
          <w:lang w:bidi="fa-IR"/>
        </w:rPr>
        <w:t>عدم</w:t>
      </w:r>
      <w:r w:rsidRPr="00C1142C">
        <w:rPr>
          <w:rFonts w:ascii="Calibri" w:eastAsia="Calibri" w:hAnsi="Calibri" w:cs="B Nazanin"/>
          <w:sz w:val="20"/>
          <w:szCs w:val="20"/>
          <w:rtl/>
          <w:lang w:bidi="fa-IR"/>
        </w:rPr>
        <w:t xml:space="preserve"> </w:t>
      </w:r>
      <w:r w:rsidRPr="00C1142C">
        <w:rPr>
          <w:rFonts w:ascii="Calibri" w:eastAsia="Calibri" w:hAnsi="Calibri" w:cs="B Nazanin" w:hint="cs"/>
          <w:sz w:val="20"/>
          <w:szCs w:val="20"/>
          <w:rtl/>
          <w:lang w:bidi="fa-IR"/>
        </w:rPr>
        <w:t xml:space="preserve">تعادل </w:t>
      </w:r>
      <w:r w:rsidR="00AE5B8A">
        <w:rPr>
          <w:rFonts w:ascii="Calibri" w:eastAsia="Calibri" w:hAnsi="Calibri" w:cs="B Nazanin" w:hint="cs"/>
          <w:sz w:val="20"/>
          <w:szCs w:val="20"/>
          <w:rtl/>
          <w:lang w:bidi="fa-IR"/>
        </w:rPr>
        <w:t xml:space="preserve">در </w:t>
      </w:r>
      <w:r w:rsidRPr="00C1142C">
        <w:rPr>
          <w:rFonts w:ascii="Calibri" w:eastAsia="Calibri" w:hAnsi="Calibri" w:cs="B Nazanin" w:hint="cs"/>
          <w:sz w:val="20"/>
          <w:szCs w:val="20"/>
          <w:rtl/>
          <w:lang w:bidi="fa-IR"/>
        </w:rPr>
        <w:t>بازار (تفاوت بین حجم معاملات خرید</w:t>
      </w:r>
      <w:r w:rsidR="002120AC">
        <w:rPr>
          <w:rFonts w:ascii="Calibri" w:eastAsia="Calibri" w:hAnsi="Calibri" w:cs="B Nazanin" w:hint="cs"/>
          <w:sz w:val="20"/>
          <w:szCs w:val="20"/>
          <w:rtl/>
          <w:lang w:bidi="fa-IR"/>
        </w:rPr>
        <w:t xml:space="preserve"> </w:t>
      </w:r>
      <w:r w:rsidRPr="00C1142C">
        <w:rPr>
          <w:rFonts w:ascii="Calibri" w:eastAsia="Calibri" w:hAnsi="Calibri" w:cs="B Nazanin" w:hint="cs"/>
          <w:sz w:val="20"/>
          <w:szCs w:val="20"/>
          <w:rtl/>
          <w:lang w:bidi="fa-IR"/>
        </w:rPr>
        <w:t>و</w:t>
      </w:r>
      <w:r w:rsidR="002120AC">
        <w:rPr>
          <w:rFonts w:ascii="Calibri" w:eastAsia="Calibri" w:hAnsi="Calibri" w:cs="B Nazanin" w:hint="cs"/>
          <w:sz w:val="20"/>
          <w:szCs w:val="20"/>
          <w:rtl/>
          <w:lang w:bidi="fa-IR"/>
        </w:rPr>
        <w:t xml:space="preserve"> </w:t>
      </w:r>
      <w:r w:rsidRPr="00C1142C">
        <w:rPr>
          <w:rFonts w:ascii="Calibri" w:eastAsia="Calibri" w:hAnsi="Calibri" w:cs="B Nazanin" w:hint="cs"/>
          <w:sz w:val="20"/>
          <w:szCs w:val="20"/>
          <w:rtl/>
          <w:lang w:bidi="fa-IR"/>
        </w:rPr>
        <w:t>فروش انجام‌شده در بازه زمانی موردنظر)</w:t>
      </w:r>
    </w:p>
    <w:p w14:paraId="0E7FC0F9" w14:textId="6E365D4A" w:rsidR="00C1142C" w:rsidRPr="00102C55" w:rsidRDefault="009D75DE" w:rsidP="00C1142C">
      <w:pPr>
        <w:spacing w:before="240" w:line="288" w:lineRule="auto"/>
        <w:rPr>
          <w:rFonts w:ascii="Calibri" w:eastAsia="Calibri" w:hAnsi="Calibri" w:cs="B Zar"/>
          <w:b/>
          <w:bCs/>
          <w:iCs/>
          <w:rtl/>
          <w:lang w:bidi="fa-IR"/>
        </w:rPr>
      </w:pPr>
      <m:oMath>
        <m:r>
          <m:rPr>
            <m:sty m:val="b"/>
          </m:rPr>
          <w:rPr>
            <w:rFonts w:ascii="Cambria Math" w:eastAsia="Calibri" w:hAnsi="Cambria Math" w:cs="Times New Roman"/>
            <w:sz w:val="20"/>
            <w:szCs w:val="20"/>
            <w:highlight w:val="darkGray"/>
            <w:lang w:bidi="fa-IR"/>
          </w:rPr>
          <m:t>Q=|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b/>
                <w:bCs/>
                <w:iCs/>
                <w:sz w:val="20"/>
                <w:szCs w:val="20"/>
                <w:highlight w:val="darkGray"/>
                <w:lang w:bidi="fa-IR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="Calibri" w:hAnsi="Cambria Math" w:cs="Times New Roman"/>
                <w:sz w:val="20"/>
                <w:szCs w:val="20"/>
                <w:highlight w:val="darkGray"/>
                <w:lang w:bidi="fa-IR"/>
              </w:rPr>
              <m:t>(Buy initiated  trades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 w:val="20"/>
                <w:szCs w:val="20"/>
                <w:highlight w:val="darkGray"/>
                <w:lang w:bidi="fa-IR"/>
              </w:rPr>
              <m:t>)</m:t>
            </m:r>
            <m:r>
              <m:rPr>
                <m:sty m:val="b"/>
              </m:rPr>
              <w:rPr>
                <w:rFonts w:ascii="Cambria Math" w:eastAsia="Calibri" w:hAnsi="Cambria Math" w:cs="Times New Roman"/>
                <w:sz w:val="20"/>
                <w:szCs w:val="20"/>
                <w:highlight w:val="darkGray"/>
                <w:lang w:bidi="fa-IR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imes New Roman"/>
                    <w:b/>
                    <w:bCs/>
                    <w:iCs/>
                    <w:sz w:val="20"/>
                    <w:szCs w:val="20"/>
                    <w:highlight w:val="darkGray"/>
                    <w:lang w:bidi="fa-IR"/>
                  </w:rPr>
                </m:ctrlPr>
              </m:naryPr>
              <m:sub/>
              <m:sup/>
              <m:e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highlight w:val="darkGray"/>
                    <w:lang w:bidi="fa-IR"/>
                  </w:rPr>
                  <m:t>(Sell initiated trades)|</m:t>
                </m:r>
              </m:e>
            </m:nary>
          </m:e>
        </m:nary>
      </m:oMath>
      <w:r w:rsidR="00C1142C" w:rsidRPr="00102C55">
        <w:rPr>
          <w:rFonts w:ascii="Calibri" w:eastAsia="Calibri" w:hAnsi="Calibri" w:cs="B Zar" w:hint="cs"/>
          <w:b/>
          <w:bCs/>
          <w:iCs/>
          <w:rtl/>
          <w:lang w:bidi="fa-IR"/>
        </w:rPr>
        <w:t xml:space="preserve"> </w:t>
      </w:r>
    </w:p>
    <w:p w14:paraId="1E604C83" w14:textId="04C3262B" w:rsidR="00941F0C" w:rsidRPr="00102C55" w:rsidRDefault="001A2B59" w:rsidP="001A2B59">
      <w:pPr>
        <w:bidi/>
        <w:spacing w:before="240" w:line="288" w:lineRule="auto"/>
        <w:jc w:val="both"/>
        <w:rPr>
          <w:rFonts w:ascii="Calibri" w:eastAsia="Calibri" w:hAnsi="Calibri" w:cs="B Nazanin"/>
          <w:b/>
          <w:bCs/>
          <w:rtl/>
          <w:lang w:bidi="fa-IR"/>
        </w:rPr>
      </w:pPr>
      <w:r w:rsidRPr="006F3074">
        <w:rPr>
          <w:rFonts w:ascii="Calibri" w:eastAsia="Calibri" w:hAnsi="Calibri" w:cs="B Nazanin" w:hint="cs"/>
          <w:b/>
          <w:bCs/>
          <w:rtl/>
          <w:lang w:bidi="fa-IR"/>
        </w:rPr>
        <w:t>تعیین نوع معاملات ( خرید/فروش)</w:t>
      </w:r>
    </w:p>
    <w:p w14:paraId="0160EFBD" w14:textId="7F711710" w:rsidR="006141FC" w:rsidRDefault="004C5334" w:rsidP="00C41C53">
      <w:pPr>
        <w:bidi/>
        <w:jc w:val="both"/>
        <w:rPr>
          <w:rFonts w:cs="B Nazanin"/>
          <w:sz w:val="20"/>
          <w:szCs w:val="20"/>
          <w:rtl/>
          <w:lang w:bidi="fa-IR"/>
        </w:rPr>
      </w:pPr>
      <w:r w:rsidRPr="004C5334">
        <w:rPr>
          <w:rFonts w:cs="B Nazanin" w:hint="cs"/>
          <w:sz w:val="20"/>
          <w:szCs w:val="20"/>
          <w:rtl/>
          <w:lang w:bidi="fa-IR"/>
        </w:rPr>
        <w:t xml:space="preserve">عدم تعادل در بازه زمانی موردنظر از </w:t>
      </w:r>
      <w:r w:rsidR="00661CC0">
        <w:rPr>
          <w:rFonts w:cs="B Nazanin" w:hint="cs"/>
          <w:sz w:val="20"/>
          <w:szCs w:val="20"/>
          <w:rtl/>
          <w:lang w:bidi="fa-IR"/>
        </w:rPr>
        <w:t xml:space="preserve">طریق </w:t>
      </w:r>
      <w:r w:rsidRPr="004C5334">
        <w:rPr>
          <w:rFonts w:cs="B Nazanin" w:hint="cs"/>
          <w:sz w:val="20"/>
          <w:szCs w:val="20"/>
          <w:rtl/>
          <w:lang w:bidi="fa-IR"/>
        </w:rPr>
        <w:t>داده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>های لحظه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>ای مربوط به حجم معاملات انجام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 xml:space="preserve">شده در طول ساعات معاملاتی روزانه </w:t>
      </w:r>
      <w:r w:rsidR="00661CC0">
        <w:rPr>
          <w:rFonts w:cs="B Nazanin" w:hint="cs"/>
          <w:sz w:val="20"/>
          <w:szCs w:val="20"/>
          <w:rtl/>
          <w:lang w:bidi="fa-IR"/>
        </w:rPr>
        <w:t>محاسبه می‌شود</w:t>
      </w:r>
      <w:r w:rsidRPr="004C5334">
        <w:rPr>
          <w:rFonts w:cs="B Nazanin" w:hint="cs"/>
          <w:sz w:val="20"/>
          <w:szCs w:val="20"/>
          <w:rtl/>
          <w:lang w:bidi="fa-IR"/>
        </w:rPr>
        <w:t>. معاملات بر</w:t>
      </w:r>
      <w:r w:rsidRPr="004C5334">
        <w:rPr>
          <w:rFonts w:cs="B Nazanin"/>
          <w:sz w:val="20"/>
          <w:szCs w:val="20"/>
          <w:rtl/>
          <w:lang w:bidi="fa-IR"/>
        </w:rPr>
        <w:t xml:space="preserve"> </w:t>
      </w:r>
      <w:r w:rsidRPr="004C5334">
        <w:rPr>
          <w:rFonts w:cs="B Nazanin" w:hint="cs"/>
          <w:sz w:val="20"/>
          <w:szCs w:val="20"/>
          <w:rtl/>
          <w:lang w:bidi="fa-IR"/>
        </w:rPr>
        <w:t>اساس قانون تیک اصلاح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>شده لی و ردی</w:t>
      </w:r>
      <w:r w:rsidR="00D929B4">
        <w:rPr>
          <w:rFonts w:cs="B Nazanin" w:hint="cs"/>
          <w:sz w:val="20"/>
          <w:szCs w:val="20"/>
          <w:rtl/>
          <w:lang w:bidi="fa-IR"/>
        </w:rPr>
        <w:t xml:space="preserve"> (</w:t>
      </w:r>
      <w:r w:rsidR="00D929B4" w:rsidRPr="00102C55">
        <w:rPr>
          <w:rFonts w:asciiTheme="majorBidi" w:hAnsiTheme="majorBidi" w:cstheme="majorBidi"/>
          <w:sz w:val="18"/>
          <w:szCs w:val="18"/>
          <w:lang w:bidi="fa-IR"/>
        </w:rPr>
        <w:t>Lee &amp; Ready</w:t>
      </w:r>
      <w:r w:rsidR="00D929B4">
        <w:rPr>
          <w:rFonts w:cs="B Nazanin" w:hint="cs"/>
          <w:sz w:val="20"/>
          <w:szCs w:val="20"/>
          <w:rtl/>
          <w:lang w:bidi="fa-IR"/>
        </w:rPr>
        <w:t>)</w:t>
      </w:r>
      <w:r w:rsidRPr="004C5334">
        <w:rPr>
          <w:rFonts w:cs="B Nazanin" w:hint="cs"/>
          <w:sz w:val="20"/>
          <w:szCs w:val="20"/>
          <w:rtl/>
          <w:lang w:bidi="fa-IR"/>
        </w:rPr>
        <w:t xml:space="preserve"> به دو</w:t>
      </w:r>
      <w:r w:rsidR="00D929B4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C5334">
        <w:rPr>
          <w:rFonts w:cs="B Nazanin" w:hint="cs"/>
          <w:sz w:val="20"/>
          <w:szCs w:val="20"/>
          <w:rtl/>
          <w:lang w:bidi="fa-IR"/>
        </w:rPr>
        <w:t>دسته معاملات انجام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 xml:space="preserve">شده از سمت خریدار </w:t>
      </w:r>
      <w:r w:rsidR="00D929B4">
        <w:rPr>
          <w:rFonts w:cs="B Nazanin" w:hint="cs"/>
          <w:sz w:val="20"/>
          <w:szCs w:val="20"/>
          <w:rtl/>
          <w:lang w:bidi="fa-IR"/>
        </w:rPr>
        <w:t xml:space="preserve">(یعنی سفارش از سمت خریدار در دفتر سفارش قرار گرفته‌است) </w:t>
      </w:r>
      <w:r w:rsidRPr="004C5334">
        <w:rPr>
          <w:rFonts w:cs="B Nazanin" w:hint="cs"/>
          <w:sz w:val="20"/>
          <w:szCs w:val="20"/>
          <w:rtl/>
          <w:lang w:bidi="fa-IR"/>
        </w:rPr>
        <w:t>و انجام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>شده از سمت فروشنده تقسیم می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>شوند.</w:t>
      </w:r>
      <w:r w:rsidRPr="004C5334">
        <w:rPr>
          <w:rFonts w:cs="B Nazanin"/>
          <w:sz w:val="20"/>
          <w:szCs w:val="20"/>
          <w:rtl/>
          <w:lang w:bidi="fa-IR"/>
        </w:rPr>
        <w:t xml:space="preserve"> </w:t>
      </w:r>
      <w:r w:rsidRPr="004C5334">
        <w:rPr>
          <w:rFonts w:cs="B Nazanin" w:hint="cs"/>
          <w:sz w:val="20"/>
          <w:szCs w:val="20"/>
          <w:rtl/>
          <w:lang w:bidi="fa-IR"/>
        </w:rPr>
        <w:t>در این قانون قیمت معاملات انجام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 xml:space="preserve">شده با میانگین قیمت شکاف قیمتی </w:t>
      </w:r>
      <w:r w:rsidR="003B02E7">
        <w:rPr>
          <w:rFonts w:cs="B Nazanin" w:hint="cs"/>
          <w:sz w:val="20"/>
          <w:szCs w:val="20"/>
          <w:rtl/>
          <w:lang w:bidi="fa-IR"/>
        </w:rPr>
        <w:t>(</w:t>
      </w:r>
      <w:r w:rsidR="003B02E7" w:rsidRPr="00102C55">
        <w:rPr>
          <w:rFonts w:asciiTheme="majorBidi" w:hAnsiTheme="majorBidi" w:cstheme="majorBidi"/>
          <w:sz w:val="18"/>
          <w:szCs w:val="18"/>
          <w:lang w:bidi="fa-IR"/>
        </w:rPr>
        <w:t>Bid-Ask spread mid-point</w:t>
      </w:r>
      <w:r w:rsidR="003B02E7" w:rsidRPr="00102C55">
        <w:rPr>
          <w:rFonts w:cs="B Nazanin" w:hint="cs"/>
          <w:sz w:val="18"/>
          <w:szCs w:val="18"/>
          <w:rtl/>
          <w:lang w:bidi="fa-IR"/>
        </w:rPr>
        <w:t xml:space="preserve">) </w:t>
      </w:r>
      <w:r w:rsidRPr="004C5334">
        <w:rPr>
          <w:rFonts w:cs="B Nazanin" w:hint="cs"/>
          <w:sz w:val="20"/>
          <w:szCs w:val="20"/>
          <w:rtl/>
          <w:lang w:bidi="fa-IR"/>
        </w:rPr>
        <w:t>مقایسه می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>شوند به این ترتیب معاملاتی که قیمتی بالاتر از میانگین قیمت شکاف قیمتی داشته باشند به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>عنوان معاملات از سمت خریدار و اگر کمتر از آن باشند به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>عنوان معاملات از سمت فروشنده درنظرگرفته</w:t>
      </w:r>
      <w:r w:rsidR="00164CB0">
        <w:rPr>
          <w:rFonts w:cs="B Nazanin"/>
          <w:sz w:val="20"/>
          <w:szCs w:val="20"/>
          <w:lang w:bidi="fa-IR"/>
        </w:rPr>
        <w:t xml:space="preserve"> 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>می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>شوند. در صورت یکسان بودن این قیمت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>ها دسته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>بندی بر</w:t>
      </w:r>
      <w:r w:rsidRPr="004C5334">
        <w:rPr>
          <w:rFonts w:cs="B Nazanin"/>
          <w:sz w:val="20"/>
          <w:szCs w:val="20"/>
          <w:rtl/>
          <w:lang w:bidi="fa-IR"/>
        </w:rPr>
        <w:t xml:space="preserve"> </w:t>
      </w:r>
      <w:r w:rsidRPr="004C5334">
        <w:rPr>
          <w:rFonts w:cs="B Nazanin" w:hint="cs"/>
          <w:sz w:val="20"/>
          <w:szCs w:val="20"/>
          <w:rtl/>
          <w:lang w:bidi="fa-IR"/>
        </w:rPr>
        <w:t>اساس معامله قبلی صورت می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>گیرد به‌این‌ترتیب که اگر معامله قبلی خرید بود معامله موردنظر به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 xml:space="preserve">عنوان معامله </w:t>
      </w:r>
      <w:r w:rsidR="00164CB0">
        <w:rPr>
          <w:rFonts w:cs="B Nazanin" w:hint="cs"/>
          <w:sz w:val="20"/>
          <w:szCs w:val="20"/>
          <w:rtl/>
          <w:lang w:bidi="fa-IR"/>
        </w:rPr>
        <w:t xml:space="preserve">از سمت </w:t>
      </w:r>
      <w:r w:rsidRPr="004C5334">
        <w:rPr>
          <w:rFonts w:cs="B Nazanin" w:hint="cs"/>
          <w:sz w:val="20"/>
          <w:szCs w:val="20"/>
          <w:rtl/>
          <w:lang w:bidi="fa-IR"/>
        </w:rPr>
        <w:t>خرید</w:t>
      </w:r>
      <w:r w:rsidR="00164CB0">
        <w:rPr>
          <w:rFonts w:cs="B Nazanin" w:hint="cs"/>
          <w:sz w:val="20"/>
          <w:szCs w:val="20"/>
          <w:rtl/>
          <w:lang w:bidi="fa-IR"/>
        </w:rPr>
        <w:t>ار</w:t>
      </w:r>
      <w:r w:rsidRPr="004C5334">
        <w:rPr>
          <w:rFonts w:cs="B Nazanin" w:hint="cs"/>
          <w:sz w:val="20"/>
          <w:szCs w:val="20"/>
          <w:rtl/>
          <w:lang w:bidi="fa-IR"/>
        </w:rPr>
        <w:t xml:space="preserve"> و اگر فروش بود به‌عنوان معامله از</w:t>
      </w:r>
      <w:r>
        <w:rPr>
          <w:rFonts w:cs="B Nazanin"/>
          <w:sz w:val="20"/>
          <w:szCs w:val="20"/>
          <w:lang w:bidi="fa-IR"/>
        </w:rPr>
        <w:t xml:space="preserve"> </w:t>
      </w:r>
      <w:r w:rsidRPr="004C5334">
        <w:rPr>
          <w:rFonts w:cs="B Nazanin" w:hint="cs"/>
          <w:sz w:val="20"/>
          <w:szCs w:val="20"/>
          <w:rtl/>
          <w:lang w:bidi="fa-IR"/>
        </w:rPr>
        <w:t>سمت فرو</w:t>
      </w:r>
      <w:r w:rsidR="00164CB0">
        <w:rPr>
          <w:rFonts w:cs="B Nazanin" w:hint="cs"/>
          <w:sz w:val="20"/>
          <w:szCs w:val="20"/>
          <w:rtl/>
          <w:lang w:bidi="fa-IR"/>
        </w:rPr>
        <w:t>شنده</w:t>
      </w:r>
      <w:r w:rsidRPr="004C5334">
        <w:rPr>
          <w:rFonts w:cs="B Nazanin" w:hint="cs"/>
          <w:sz w:val="20"/>
          <w:szCs w:val="20"/>
          <w:rtl/>
          <w:lang w:bidi="fa-IR"/>
        </w:rPr>
        <w:t xml:space="preserve"> درنظرگرفته می</w:t>
      </w:r>
      <w:r w:rsidRPr="004C5334">
        <w:rPr>
          <w:rFonts w:cs="B Nazanin"/>
          <w:sz w:val="20"/>
          <w:szCs w:val="20"/>
          <w:rtl/>
          <w:lang w:bidi="fa-IR"/>
        </w:rPr>
        <w:softHyphen/>
      </w:r>
      <w:r w:rsidRPr="004C5334">
        <w:rPr>
          <w:rFonts w:cs="B Nazanin" w:hint="cs"/>
          <w:sz w:val="20"/>
          <w:szCs w:val="20"/>
          <w:rtl/>
          <w:lang w:bidi="fa-IR"/>
        </w:rPr>
        <w:t xml:space="preserve">شود. </w:t>
      </w:r>
    </w:p>
    <w:p w14:paraId="05510146" w14:textId="0FAA8F7B" w:rsidR="006141FC" w:rsidRPr="00102C55" w:rsidRDefault="00016DAF" w:rsidP="00016DAF">
      <w:pPr>
        <w:bidi/>
        <w:rPr>
          <w:rFonts w:asciiTheme="majorBidi" w:hAnsiTheme="majorBidi" w:cstheme="majorBidi"/>
          <w:b/>
          <w:bCs/>
          <w:lang w:bidi="fa-IR"/>
        </w:rPr>
      </w:pPr>
      <w:r w:rsidRPr="006F3074">
        <w:rPr>
          <w:rFonts w:asciiTheme="majorBidi" w:hAnsiTheme="majorBidi" w:cstheme="majorBidi"/>
          <w:b/>
          <w:bCs/>
          <w:lang w:bidi="fa-IR"/>
        </w:rPr>
        <w:t>ADV</w:t>
      </w:r>
    </w:p>
    <w:p w14:paraId="5517A182" w14:textId="78648090" w:rsidR="00016DAF" w:rsidRDefault="00016DAF" w:rsidP="006141FC">
      <w:pPr>
        <w:bidi/>
        <w:rPr>
          <w:rFonts w:cs="B Nazanin"/>
          <w:sz w:val="20"/>
          <w:szCs w:val="20"/>
          <w:rtl/>
          <w:lang w:bidi="fa-IR"/>
        </w:rPr>
      </w:pPr>
      <w:r w:rsidRPr="00016DAF">
        <w:rPr>
          <w:rFonts w:cs="B Nazanin" w:hint="cs"/>
          <w:sz w:val="20"/>
          <w:szCs w:val="20"/>
          <w:rtl/>
          <w:lang w:bidi="fa-IR"/>
        </w:rPr>
        <w:t xml:space="preserve"> متوسط حجم معاملاتی</w:t>
      </w:r>
      <w:r>
        <w:rPr>
          <w:rFonts w:cs="B Nazanin" w:hint="cs"/>
          <w:sz w:val="20"/>
          <w:szCs w:val="20"/>
          <w:rtl/>
          <w:lang w:bidi="fa-IR"/>
        </w:rPr>
        <w:t xml:space="preserve"> رو</w:t>
      </w:r>
      <w:r w:rsidR="00102C55">
        <w:rPr>
          <w:rFonts w:cs="B Nazanin" w:hint="cs"/>
          <w:sz w:val="20"/>
          <w:szCs w:val="20"/>
          <w:rtl/>
          <w:lang w:bidi="fa-IR"/>
        </w:rPr>
        <w:t>ز</w:t>
      </w:r>
      <w:r>
        <w:rPr>
          <w:rFonts w:cs="B Nazanin" w:hint="cs"/>
          <w:sz w:val="20"/>
          <w:szCs w:val="20"/>
          <w:rtl/>
          <w:lang w:bidi="fa-IR"/>
        </w:rPr>
        <w:t>انه</w:t>
      </w:r>
      <w:r w:rsidRPr="00016DAF">
        <w:rPr>
          <w:rFonts w:cs="B Nazanin" w:hint="cs"/>
          <w:sz w:val="20"/>
          <w:szCs w:val="20"/>
          <w:rtl/>
          <w:lang w:bidi="fa-IR"/>
        </w:rPr>
        <w:t xml:space="preserve"> در طی </w:t>
      </w:r>
      <w:r w:rsidRPr="00016DAF">
        <w:rPr>
          <w:rFonts w:cs="B Nazanin"/>
          <w:sz w:val="20"/>
          <w:szCs w:val="20"/>
          <w:lang w:bidi="fa-IR"/>
        </w:rPr>
        <w:t>T</w:t>
      </w:r>
      <w:r w:rsidRPr="00016DAF">
        <w:rPr>
          <w:rFonts w:cs="B Nazanin"/>
          <w:sz w:val="20"/>
          <w:szCs w:val="20"/>
          <w:rtl/>
          <w:lang w:bidi="fa-IR"/>
        </w:rPr>
        <w:t xml:space="preserve"> </w:t>
      </w:r>
      <w:r w:rsidRPr="00016DAF">
        <w:rPr>
          <w:rFonts w:cs="B Nazanin" w:hint="cs"/>
          <w:sz w:val="20"/>
          <w:szCs w:val="20"/>
          <w:rtl/>
          <w:lang w:bidi="fa-IR"/>
        </w:rPr>
        <w:t>روز موردنظر</w:t>
      </w:r>
      <w:r w:rsidR="00C76BDC">
        <w:rPr>
          <w:rFonts w:cs="B Nazanin"/>
          <w:sz w:val="20"/>
          <w:szCs w:val="20"/>
          <w:lang w:bidi="fa-IR"/>
        </w:rPr>
        <w:t>.</w:t>
      </w:r>
    </w:p>
    <w:p w14:paraId="7D9A091A" w14:textId="62B1F5EB" w:rsidR="006141FC" w:rsidRPr="00C41C53" w:rsidRDefault="009D75DE" w:rsidP="00C41C53">
      <w:pPr>
        <w:spacing w:line="288" w:lineRule="auto"/>
        <w:rPr>
          <w:rFonts w:ascii="Calibri" w:eastAsia="Calibri" w:hAnsi="Calibri" w:cs="B Zar"/>
          <w:b/>
          <w:bCs/>
          <w:iCs/>
          <w:rtl/>
          <w:lang w:bidi="fa-IR"/>
        </w:rPr>
      </w:pPr>
      <m:oMath>
        <m:r>
          <m:rPr>
            <m:sty m:val="b"/>
          </m:rPr>
          <w:rPr>
            <w:rFonts w:ascii="Cambria Math" w:eastAsia="Calibri" w:hAnsi="Cambria Math" w:cs="Times New Roman"/>
            <w:sz w:val="20"/>
            <w:szCs w:val="20"/>
            <w:highlight w:val="darkGray"/>
            <w:lang w:bidi="fa-IR"/>
          </w:rPr>
          <m:t>A</m:t>
        </m:r>
        <m:r>
          <m:rPr>
            <m:sty m:val="b"/>
          </m:rPr>
          <w:rPr>
            <w:rFonts w:ascii="Cambria Math" w:eastAsia="Calibri" w:hAnsi="Cambria Math" w:cs="Times New Roman"/>
            <w:sz w:val="20"/>
            <w:szCs w:val="20"/>
            <w:lang w:bidi="fa-IR"/>
          </w:rPr>
          <m:t>DV=</m:t>
        </m:r>
        <m:f>
          <m:fPr>
            <m:ctrlPr>
              <w:rPr>
                <w:rFonts w:ascii="Cambria Math" w:eastAsia="Calibri" w:hAnsi="Cambria Math" w:cs="Times New Roman"/>
                <w:b/>
                <w:bCs/>
                <w:iCs/>
                <w:sz w:val="20"/>
                <w:szCs w:val="20"/>
                <w:lang w:bidi="fa-IR"/>
              </w:rPr>
            </m:ctrlPr>
          </m:fPr>
          <m:num>
            <m:r>
              <m:rPr>
                <m:sty m:val="b"/>
              </m:rPr>
              <w:rPr>
                <w:rFonts w:ascii="Cambria Math" w:eastAsia="Calibri" w:hAnsi="Cambria Math" w:cs="Times New Roman"/>
                <w:sz w:val="20"/>
                <w:szCs w:val="20"/>
                <w:lang w:bidi="fa-IR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="Calibri" w:hAnsi="Cambria Math" w:cs="Times New Roman"/>
                <w:sz w:val="20"/>
                <w:szCs w:val="20"/>
                <w:lang w:bidi="fa-IR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b/>
                <w:bCs/>
                <w:iCs/>
                <w:sz w:val="20"/>
                <w:szCs w:val="20"/>
                <w:lang w:bidi="fa-IR"/>
              </w:rPr>
            </m:ctrlPr>
          </m:naryPr>
          <m:sub>
            <m:r>
              <m:rPr>
                <m:sty m:val="b"/>
              </m:rPr>
              <w:rPr>
                <w:rFonts w:ascii="Cambria Math" w:eastAsia="Calibri" w:hAnsi="Cambria Math" w:cs="Times New Roman"/>
                <w:sz w:val="20"/>
                <w:szCs w:val="20"/>
                <w:lang w:bidi="fa-IR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eastAsia="Calibri" w:hAnsi="Cambria Math" w:cs="Times New Roman"/>
                <w:sz w:val="20"/>
                <w:szCs w:val="20"/>
                <w:lang w:bidi="fa-IR"/>
              </w:rPr>
              <m:t>T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b/>
                    <w:bCs/>
                    <w:iCs/>
                    <w:sz w:val="20"/>
                    <w:szCs w:val="20"/>
                    <w:lang w:bidi="fa-I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bidi="fa-IR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bidi="fa-IR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="Calibri" w:hAnsi="Cambria Math" w:cs="Times New Roman"/>
                <w:sz w:val="20"/>
                <w:szCs w:val="20"/>
                <w:lang w:bidi="fa-IR"/>
              </w:rPr>
              <m:t>(day)</m:t>
            </m:r>
          </m:e>
        </m:nary>
      </m:oMath>
      <w:r w:rsidR="00016DAF" w:rsidRPr="009D75DE">
        <w:rPr>
          <w:rFonts w:ascii="Calibri" w:eastAsia="Calibri" w:hAnsi="Calibri" w:cs="B Zar" w:hint="cs"/>
          <w:b/>
          <w:bCs/>
          <w:iCs/>
          <w:rtl/>
          <w:lang w:bidi="fa-IR"/>
        </w:rPr>
        <w:t xml:space="preserve"> </w:t>
      </w:r>
    </w:p>
    <w:p w14:paraId="4DB46AD6" w14:textId="2FE98BAE" w:rsidR="009D75DE" w:rsidRPr="00102C55" w:rsidRDefault="009D75DE" w:rsidP="005A3673">
      <w:pPr>
        <w:bidi/>
        <w:rPr>
          <w:rFonts w:asciiTheme="majorBidi" w:hAnsiTheme="majorBidi" w:cstheme="majorBidi"/>
          <w:b/>
          <w:bCs/>
          <w:lang w:bidi="fa-IR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 w:cs="Cambria Math" w:hint="cs"/>
              <w:rtl/>
              <w:lang w:bidi="fa-IR"/>
            </w:rPr>
            <m:t>σ</m:t>
          </m:r>
        </m:oMath>
      </m:oMathPara>
    </w:p>
    <w:p w14:paraId="09DEB54C" w14:textId="7B58C32E" w:rsidR="005A3673" w:rsidRPr="005A3673" w:rsidRDefault="005A3673" w:rsidP="009D75DE">
      <w:pPr>
        <w:bidi/>
        <w:rPr>
          <w:rFonts w:cs="B Nazanin"/>
          <w:sz w:val="20"/>
          <w:szCs w:val="20"/>
          <w:rtl/>
          <w:lang w:bidi="fa-IR"/>
        </w:rPr>
      </w:pPr>
      <w:r w:rsidRPr="005A3673">
        <w:rPr>
          <w:rFonts w:cs="B Nazanin" w:hint="cs"/>
          <w:sz w:val="20"/>
          <w:szCs w:val="20"/>
          <w:rtl/>
          <w:lang w:bidi="fa-IR"/>
        </w:rPr>
        <w:t xml:space="preserve">نوسانات بازده </w:t>
      </w:r>
      <w:r w:rsidRPr="005A3673">
        <w:rPr>
          <w:rFonts w:cs="B Nazanin"/>
          <w:sz w:val="20"/>
          <w:szCs w:val="20"/>
          <w:lang w:bidi="fa-IR"/>
        </w:rPr>
        <w:t>T</w:t>
      </w:r>
      <w:r w:rsidRPr="005A3673">
        <w:rPr>
          <w:rFonts w:cs="B Nazanin"/>
          <w:sz w:val="20"/>
          <w:szCs w:val="20"/>
          <w:rtl/>
          <w:lang w:bidi="fa-IR"/>
        </w:rPr>
        <w:t xml:space="preserve"> </w:t>
      </w:r>
      <w:r w:rsidRPr="005A3673">
        <w:rPr>
          <w:rFonts w:cs="B Nazanin" w:hint="cs"/>
          <w:sz w:val="20"/>
          <w:szCs w:val="20"/>
          <w:rtl/>
          <w:lang w:bidi="fa-IR"/>
        </w:rPr>
        <w:t>روزه (تغییر قیمت روز</w:t>
      </w:r>
      <w:r w:rsidR="009D75DE">
        <w:rPr>
          <w:rFonts w:cs="B Nazanin"/>
          <w:sz w:val="20"/>
          <w:szCs w:val="20"/>
          <w:lang w:bidi="fa-IR"/>
        </w:rPr>
        <w:t xml:space="preserve"> </w:t>
      </w:r>
      <w:r w:rsidRPr="005A3673">
        <w:rPr>
          <w:rFonts w:cs="B Nazanin" w:hint="cs"/>
          <w:sz w:val="20"/>
          <w:szCs w:val="20"/>
          <w:rtl/>
          <w:lang w:bidi="fa-IR"/>
        </w:rPr>
        <w:t>به</w:t>
      </w:r>
      <w:r w:rsidR="009D75DE">
        <w:rPr>
          <w:rFonts w:cs="B Nazanin"/>
          <w:sz w:val="20"/>
          <w:szCs w:val="20"/>
          <w:lang w:bidi="fa-IR"/>
        </w:rPr>
        <w:t xml:space="preserve"> </w:t>
      </w:r>
      <w:r w:rsidRPr="005A3673">
        <w:rPr>
          <w:rFonts w:cs="B Nazanin" w:hint="cs"/>
          <w:sz w:val="20"/>
          <w:szCs w:val="20"/>
          <w:rtl/>
          <w:lang w:bidi="fa-IR"/>
        </w:rPr>
        <w:t>‌روز)</w:t>
      </w:r>
    </w:p>
    <w:p w14:paraId="087E3416" w14:textId="3BD5A7C2" w:rsidR="005A3673" w:rsidRPr="00102C55" w:rsidRDefault="00102C55" w:rsidP="005A3673">
      <w:pPr>
        <w:bidi/>
        <w:jc w:val="right"/>
        <w:rPr>
          <w:rFonts w:cs="B Nazanin"/>
          <w:b/>
          <w:bCs/>
          <w:sz w:val="20"/>
          <w:szCs w:val="20"/>
          <w:rtl/>
          <w:lang w:bidi="fa-IR"/>
        </w:rPr>
      </w:pPr>
      <m:oMath>
        <m:r>
          <m:rPr>
            <m:sty m:val="b"/>
          </m:rPr>
          <w:rPr>
            <w:rFonts w:ascii="Cambria Math" w:hAnsi="Cambria Math" w:cs="Cambria Math" w:hint="cs"/>
            <w:sz w:val="20"/>
            <w:szCs w:val="20"/>
            <w:highlight w:val="darkGray"/>
            <w:rtl/>
            <w:lang w:bidi="fa-IR"/>
          </w:rPr>
          <m:t>σ</m:t>
        </m:r>
        <m:r>
          <m:rPr>
            <m:sty m:val="b"/>
          </m:rPr>
          <w:rPr>
            <w:rFonts w:ascii="Cambria Math" w:hAnsi="Cambria Math" w:cs="B Nazanin"/>
            <w:sz w:val="20"/>
            <w:szCs w:val="20"/>
            <w:highlight w:val="darkGray"/>
            <w:lang w:bidi="fa-IR"/>
          </w:rPr>
          <m:t>=</m:t>
        </m:r>
        <m:rad>
          <m:radPr>
            <m:degHide m:val="1"/>
            <m:ctrlPr>
              <w:rPr>
                <w:rFonts w:ascii="Cambria Math" w:hAnsi="Cambria Math" w:cs="B Nazanin"/>
                <w:b/>
                <w:bCs/>
                <w:sz w:val="20"/>
                <w:szCs w:val="20"/>
                <w:highlight w:val="darkGray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 Nazanin"/>
                    <w:b/>
                    <w:bCs/>
                    <w:sz w:val="20"/>
                    <w:szCs w:val="20"/>
                    <w:highlight w:val="darkGray"/>
                    <w:lang w:bidi="fa-IR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250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T-1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B Nazanin"/>
                    <w:b/>
                    <w:bCs/>
                    <w:sz w:val="20"/>
                    <w:szCs w:val="20"/>
                    <w:highlight w:val="darkGray"/>
                    <w:lang w:bidi="fa-IR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i=2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 w:cs="B Nazanin"/>
                        <w:b/>
                        <w:bCs/>
                        <w:sz w:val="20"/>
                        <w:szCs w:val="20"/>
                        <w:highlight w:val="darkGray"/>
                        <w:lang w:bidi="fa-I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sz w:val="20"/>
                        <w:szCs w:val="20"/>
                        <w:highlight w:val="darkGray"/>
                        <w:lang w:bidi="fa-IR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 w:val="20"/>
                            <w:szCs w:val="20"/>
                            <w:highlight w:val="darkGray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sz w:val="20"/>
                            <w:szCs w:val="20"/>
                            <w:highlight w:val="darkGray"/>
                            <w:lang w:bidi="fa-IR"/>
                          </w:rPr>
                          <m:t>r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sz w:val="20"/>
                            <w:szCs w:val="20"/>
                            <w:highlight w:val="darkGray"/>
                            <w:lang w:bidi="fa-IR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sz w:val="20"/>
                        <w:szCs w:val="20"/>
                        <w:highlight w:val="darkGray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sz w:val="20"/>
                            <w:szCs w:val="20"/>
                            <w:highlight w:val="darkGray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sz w:val="20"/>
                            <w:szCs w:val="20"/>
                            <w:highlight w:val="darkGray"/>
                            <w:lang w:bidi="fa-IR"/>
                          </w:rPr>
                          <m:t>r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/>
                            <w:sz w:val="20"/>
                            <w:szCs w:val="20"/>
                            <w:highlight w:val="darkGray"/>
                            <w:lang w:bidi="fa-IR"/>
                          </w:rPr>
                          <m:t>avg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sz w:val="20"/>
                        <w:szCs w:val="20"/>
                        <w:highlight w:val="darkGray"/>
                        <w:lang w:bidi="fa-IR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B Nazanin"/>
                        <w:sz w:val="20"/>
                        <w:szCs w:val="20"/>
                        <w:highlight w:val="darkGray"/>
                        <w:lang w:bidi="fa-IR"/>
                      </w:rPr>
                      <m:t>2</m:t>
                    </m:r>
                  </m:sup>
                </m:sSup>
              </m:e>
            </m:nary>
          </m:e>
        </m:rad>
      </m:oMath>
      <w:r w:rsidR="005A3673" w:rsidRPr="00102C55">
        <w:rPr>
          <w:rFonts w:cs="B Nazanin" w:hint="cs"/>
          <w:b/>
          <w:bCs/>
          <w:sz w:val="20"/>
          <w:szCs w:val="20"/>
          <w:rtl/>
          <w:lang w:bidi="fa-IR"/>
        </w:rPr>
        <w:t xml:space="preserve"> </w:t>
      </w:r>
    </w:p>
    <w:p w14:paraId="6FC345DF" w14:textId="74CDEAA9" w:rsidR="00C41C53" w:rsidRPr="00102C55" w:rsidRDefault="00445EA9" w:rsidP="00BA58E4">
      <w:pPr>
        <w:bidi/>
        <w:rPr>
          <w:rFonts w:cs="B Nazanin"/>
          <w:sz w:val="20"/>
          <w:szCs w:val="20"/>
          <w:rtl/>
          <w:lang w:bidi="fa-IR"/>
        </w:rPr>
      </w:pPr>
      <m:oMath>
        <m:sSub>
          <m:sSubPr>
            <m:ctrlPr>
              <w:rPr>
                <w:rFonts w:ascii="Cambria Math" w:hAnsi="Cambria Math" w:cs="B Nazanin"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i</m:t>
            </m:r>
          </m:sub>
        </m:sSub>
      </m:oMath>
      <w:r w:rsidR="005A3673" w:rsidRPr="00102C55">
        <w:rPr>
          <w:rFonts w:cs="B Nazanin" w:hint="cs"/>
          <w:sz w:val="20"/>
          <w:szCs w:val="20"/>
          <w:rtl/>
          <w:lang w:bidi="fa-IR"/>
        </w:rPr>
        <w:t xml:space="preserve"> :بازده لگاریتمی دوره </w:t>
      </w:r>
      <w:r w:rsidR="005A3673" w:rsidRPr="00102C55">
        <w:rPr>
          <w:rFonts w:cs="B Nazanin"/>
          <w:sz w:val="20"/>
          <w:szCs w:val="20"/>
          <w:lang w:bidi="fa-IR"/>
        </w:rPr>
        <w:t>i</w:t>
      </w:r>
      <w:r w:rsidR="005A3673" w:rsidRPr="00102C55">
        <w:rPr>
          <w:rFonts w:cs="B Nazanin" w:hint="cs"/>
          <w:sz w:val="20"/>
          <w:szCs w:val="20"/>
          <w:rtl/>
          <w:lang w:bidi="fa-IR"/>
        </w:rPr>
        <w:t xml:space="preserve">ام </w:t>
      </w:r>
      <w:r w:rsidR="003905C1" w:rsidRPr="00102C55">
        <w:rPr>
          <w:rFonts w:cs="B Nazanin" w:hint="cs"/>
          <w:sz w:val="20"/>
          <w:szCs w:val="20"/>
          <w:rtl/>
          <w:lang w:bidi="fa-IR"/>
        </w:rPr>
        <w:t xml:space="preserve">( </w:t>
      </w:r>
      <m:oMath>
        <m:f>
          <m:f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p</m:t>
                </m:r>
              </m:e>
              <m:sub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p</m:t>
                </m:r>
              </m:e>
              <m:sub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t-1</m:t>
                </m:r>
              </m:sub>
            </m:sSub>
          </m:den>
        </m:f>
      </m:oMath>
      <w:r w:rsidR="00EA3EAE" w:rsidRPr="00102C55">
        <w:rPr>
          <w:rFonts w:eastAsiaTheme="minorEastAsia" w:cs="B Nazanin"/>
          <w:sz w:val="20"/>
          <w:szCs w:val="20"/>
          <w:lang w:bidi="fa-IR"/>
        </w:rPr>
        <w:t>ln</w:t>
      </w:r>
      <w:r w:rsidR="00EA3EAE" w:rsidRPr="00102C55">
        <w:rPr>
          <w:rFonts w:eastAsiaTheme="minorEastAsia" w:cs="B Nazanin" w:hint="cs"/>
          <w:sz w:val="20"/>
          <w:szCs w:val="20"/>
          <w:rtl/>
          <w:lang w:bidi="fa-IR"/>
        </w:rPr>
        <w:t xml:space="preserve">) </w:t>
      </w:r>
      <w:r w:rsidR="00EA3EAE" w:rsidRPr="00102C55">
        <w:rPr>
          <w:rFonts w:eastAsiaTheme="minorEastAsia" w:cs="B Nazanin" w:hint="eastAsia"/>
          <w:sz w:val="20"/>
          <w:szCs w:val="20"/>
          <w:rtl/>
          <w:lang w:bidi="fa-IR"/>
        </w:rPr>
        <w:t>،</w:t>
      </w:r>
      <w:r w:rsidR="00EA3EAE" w:rsidRPr="00102C55">
        <w:rPr>
          <w:rFonts w:eastAsiaTheme="minorEastAsia" w:cs="B Nazanin" w:hint="cs"/>
          <w:sz w:val="20"/>
          <w:szCs w:val="2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avg</m:t>
            </m:r>
          </m:sub>
        </m:sSub>
      </m:oMath>
      <w:r w:rsidR="00EA3EAE" w:rsidRPr="00102C55">
        <w:rPr>
          <w:rFonts w:cs="B Nazanin" w:hint="cs"/>
          <w:sz w:val="20"/>
          <w:szCs w:val="20"/>
          <w:rtl/>
          <w:lang w:bidi="fa-IR"/>
        </w:rPr>
        <w:t xml:space="preserve"> : میانگین بازده های لگاریتمی ، </w:t>
      </w:r>
      <m:oMath>
        <m:sSub>
          <m:sSubPr>
            <m:ctrlPr>
              <w:rPr>
                <w:rFonts w:ascii="Cambria Math" w:hAnsi="Cambria Math" w:cs="B Nazanin"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B Nazanin" w:hint="cs"/>
            <w:sz w:val="20"/>
            <w:szCs w:val="20"/>
            <w:rtl/>
            <w:lang w:bidi="fa-IR"/>
          </w:rPr>
          <m:t>،</m:t>
        </m:r>
        <m:sSub>
          <m:sSubPr>
            <m:ctrlPr>
              <w:rPr>
                <w:rFonts w:ascii="Cambria Math" w:hAnsi="Cambria Math" w:cs="B Nazanin"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2</m:t>
            </m:r>
          </m:sub>
        </m:sSub>
      </m:oMath>
      <w:r w:rsidR="00EA3EAE" w:rsidRPr="00102C55">
        <w:rPr>
          <w:rFonts w:cs="B Nazanin" w:hint="cs"/>
          <w:sz w:val="20"/>
          <w:szCs w:val="20"/>
          <w:rtl/>
          <w:lang w:bidi="fa-IR"/>
        </w:rPr>
        <w:t>،</w:t>
      </w:r>
      <m:oMath>
        <m:sSub>
          <m:sSubPr>
            <m:ctrlPr>
              <w:rPr>
                <w:rFonts w:ascii="Cambria Math" w:hAnsi="Cambria Math" w:cs="B Nazanin"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3</m:t>
            </m:r>
          </m:sub>
        </m:sSub>
      </m:oMath>
      <w:r w:rsidR="00EA3EAE" w:rsidRPr="00102C55">
        <w:rPr>
          <w:rFonts w:cs="B Nazanin" w:hint="cs"/>
          <w:sz w:val="20"/>
          <w:szCs w:val="20"/>
          <w:rtl/>
          <w:lang w:bidi="fa-IR"/>
        </w:rPr>
        <w:t>، پارامترهای مدل (از طریق رگرسیون غیرخطی)</w:t>
      </w:r>
    </w:p>
    <w:p w14:paraId="1671BD71" w14:textId="247D472F" w:rsidR="001D17DC" w:rsidRPr="000A5957" w:rsidRDefault="001D17DC" w:rsidP="001D17DC">
      <w:pPr>
        <w:bidi/>
        <w:rPr>
          <w:rFonts w:cs="B Nazanin"/>
          <w:sz w:val="20"/>
          <w:szCs w:val="20"/>
          <w:lang w:bidi="fa-IR"/>
        </w:rPr>
      </w:pPr>
      <w:r w:rsidRPr="000A5957">
        <w:rPr>
          <w:rFonts w:cs="B Nazanin" w:hint="cs"/>
          <w:b/>
          <w:bCs/>
          <w:rtl/>
        </w:rPr>
        <w:lastRenderedPageBreak/>
        <w:t>معادله واکنش بازار برای سفارش تک سهمی</w:t>
      </w:r>
    </w:p>
    <w:p w14:paraId="5552414D" w14:textId="6C4FC829" w:rsidR="00016DAF" w:rsidRDefault="0011158C" w:rsidP="0011158C">
      <w:pPr>
        <w:bidi/>
        <w:rPr>
          <w:rFonts w:cs="B Nazanin"/>
          <w:sz w:val="20"/>
          <w:szCs w:val="20"/>
          <w:rtl/>
          <w:lang w:bidi="fa-IR"/>
        </w:rPr>
      </w:pPr>
      <w:r w:rsidRPr="0011158C">
        <w:rPr>
          <w:rFonts w:cs="B Nazanin" w:hint="cs"/>
          <w:sz w:val="20"/>
          <w:szCs w:val="20"/>
          <w:rtl/>
          <w:lang w:bidi="fa-IR"/>
        </w:rPr>
        <w:t>هزینه واکنش بازار معرف هزینه</w:t>
      </w:r>
      <w:r w:rsidRPr="0011158C">
        <w:rPr>
          <w:rFonts w:cs="B Nazanin"/>
          <w:sz w:val="20"/>
          <w:szCs w:val="20"/>
          <w:rtl/>
          <w:lang w:bidi="fa-IR"/>
        </w:rPr>
        <w:softHyphen/>
      </w:r>
      <w:r w:rsidRPr="0011158C">
        <w:rPr>
          <w:rFonts w:cs="B Nazanin" w:hint="cs"/>
          <w:sz w:val="20"/>
          <w:szCs w:val="20"/>
          <w:rtl/>
          <w:lang w:bidi="fa-IR"/>
        </w:rPr>
        <w:t>ای است که انتظار می</w:t>
      </w:r>
      <w:r w:rsidRPr="0011158C">
        <w:rPr>
          <w:rFonts w:cs="B Nazanin"/>
          <w:sz w:val="20"/>
          <w:szCs w:val="20"/>
          <w:rtl/>
          <w:lang w:bidi="fa-IR"/>
        </w:rPr>
        <w:softHyphen/>
      </w:r>
      <w:r w:rsidRPr="0011158C">
        <w:rPr>
          <w:rFonts w:cs="B Nazanin" w:hint="cs"/>
          <w:sz w:val="20"/>
          <w:szCs w:val="20"/>
          <w:rtl/>
          <w:lang w:bidi="fa-IR"/>
        </w:rPr>
        <w:t>رود توسط معامله</w:t>
      </w:r>
      <w:r w:rsidRPr="0011158C">
        <w:rPr>
          <w:rFonts w:cs="B Nazanin"/>
          <w:sz w:val="20"/>
          <w:szCs w:val="20"/>
          <w:rtl/>
          <w:lang w:bidi="fa-IR"/>
        </w:rPr>
        <w:softHyphen/>
      </w:r>
      <w:r w:rsidRPr="0011158C">
        <w:rPr>
          <w:rFonts w:cs="B Nazanin" w:hint="cs"/>
          <w:sz w:val="20"/>
          <w:szCs w:val="20"/>
          <w:rtl/>
          <w:lang w:bidi="fa-IR"/>
        </w:rPr>
        <w:t>گر به خاطر استراتژی معامله</w:t>
      </w:r>
      <w:r w:rsidRPr="0011158C">
        <w:rPr>
          <w:rFonts w:cs="B Nazanin"/>
          <w:sz w:val="20"/>
          <w:szCs w:val="20"/>
          <w:rtl/>
          <w:lang w:bidi="fa-IR"/>
        </w:rPr>
        <w:softHyphen/>
      </w:r>
      <w:r w:rsidRPr="0011158C">
        <w:rPr>
          <w:rFonts w:cs="B Nazanin" w:hint="cs"/>
          <w:sz w:val="20"/>
          <w:szCs w:val="20"/>
          <w:rtl/>
          <w:lang w:bidi="fa-IR"/>
        </w:rPr>
        <w:t>ای که اتخاذ نموده همانند درصد حجمی</w:t>
      </w:r>
      <w:r w:rsidRPr="0011158C">
        <w:rPr>
          <w:rFonts w:cs="B Nazanin"/>
          <w:sz w:val="20"/>
          <w:szCs w:val="20"/>
          <w:rtl/>
          <w:lang w:bidi="fa-IR"/>
        </w:rPr>
        <w:t xml:space="preserve"> (</w:t>
      </w:r>
      <w:r w:rsidRPr="0011158C">
        <w:rPr>
          <w:rFonts w:cs="B Nazanin"/>
          <w:sz w:val="20"/>
          <w:szCs w:val="20"/>
          <w:lang w:bidi="fa-IR"/>
        </w:rPr>
        <w:t>POV</w:t>
      </w:r>
      <w:r w:rsidRPr="0011158C">
        <w:rPr>
          <w:rFonts w:cs="B Nazanin"/>
          <w:sz w:val="20"/>
          <w:szCs w:val="20"/>
          <w:rtl/>
          <w:lang w:bidi="fa-IR"/>
        </w:rPr>
        <w:t>)،</w:t>
      </w:r>
      <w:r w:rsidRPr="0011158C">
        <w:rPr>
          <w:rFonts w:cs="B Nazanin" w:hint="cs"/>
          <w:sz w:val="20"/>
          <w:szCs w:val="20"/>
          <w:rtl/>
          <w:lang w:bidi="fa-IR"/>
        </w:rPr>
        <w:t xml:space="preserve"> برنامه معاملاتی</w:t>
      </w:r>
      <w:r w:rsidRPr="0011158C">
        <w:rPr>
          <w:rFonts w:cs="B Nazanin"/>
          <w:sz w:val="20"/>
          <w:szCs w:val="20"/>
          <w:rtl/>
          <w:lang w:bidi="fa-IR"/>
        </w:rPr>
        <w:t xml:space="preserve"> (</w:t>
      </w:r>
      <w:r w:rsidRPr="000B5F18">
        <w:rPr>
          <w:rFonts w:asciiTheme="majorBidi" w:hAnsiTheme="majorBidi" w:cstheme="majorBidi"/>
          <w:sz w:val="18"/>
          <w:szCs w:val="18"/>
          <w:lang w:bidi="fa-IR"/>
        </w:rPr>
        <w:t>Trade Schedule</w:t>
      </w:r>
      <w:r w:rsidRPr="0011158C">
        <w:rPr>
          <w:rFonts w:cs="B Nazanin"/>
          <w:sz w:val="20"/>
          <w:szCs w:val="20"/>
          <w:rtl/>
          <w:lang w:bidi="fa-IR"/>
        </w:rPr>
        <w:t xml:space="preserve">) </w:t>
      </w:r>
      <w:r w:rsidRPr="0011158C">
        <w:rPr>
          <w:rFonts w:cs="B Nazanin" w:hint="cs"/>
          <w:sz w:val="20"/>
          <w:szCs w:val="20"/>
          <w:rtl/>
          <w:lang w:bidi="fa-IR"/>
        </w:rPr>
        <w:t>و ... ایجاد شود.</w:t>
      </w:r>
    </w:p>
    <w:p w14:paraId="4BBEB1BF" w14:textId="16B0B4C3" w:rsidR="009A0C33" w:rsidRPr="009A0C33" w:rsidRDefault="009A0C33" w:rsidP="009A0C33">
      <w:pPr>
        <w:bidi/>
        <w:rPr>
          <w:rFonts w:cs="B Nazanin"/>
          <w:iCs/>
          <w:sz w:val="20"/>
          <w:szCs w:val="20"/>
          <w:rtl/>
          <w:lang w:bidi="fa-IR"/>
        </w:rPr>
      </w:pPr>
      <w:r w:rsidRPr="009A0C33">
        <w:rPr>
          <w:rFonts w:cs="B Nazanin" w:hint="cs"/>
          <w:b/>
          <w:bCs/>
          <w:sz w:val="20"/>
          <w:szCs w:val="20"/>
          <w:rtl/>
          <w:lang w:bidi="fa-IR"/>
        </w:rPr>
        <w:t>هدف</w:t>
      </w:r>
      <w:r>
        <w:rPr>
          <w:rFonts w:cs="B Nazanin" w:hint="cs"/>
          <w:sz w:val="20"/>
          <w:szCs w:val="20"/>
          <w:rtl/>
          <w:lang w:bidi="fa-IR"/>
        </w:rPr>
        <w:t xml:space="preserve">: مینیم‌کردن تابع هزینه </w:t>
      </w:r>
      <m:oMath>
        <m:r>
          <m:rPr>
            <m:sty m:val="p"/>
          </m:rPr>
          <w:rPr>
            <w:rFonts w:ascii="Cambria Math" w:hAnsi="Cambria Math" w:cs="B Nazanin"/>
            <w:sz w:val="20"/>
            <w:szCs w:val="20"/>
            <w:lang w:bidi="fa-IR"/>
          </w:rPr>
          <m:t>MI</m:t>
        </m:r>
        <m:d>
          <m:dPr>
            <m:ctrlPr>
              <w:rPr>
                <w:rFonts w:ascii="Cambria Math" w:hAnsi="Cambria Math" w:cs="B Nazanin"/>
                <w:iCs/>
                <w:sz w:val="20"/>
                <w:szCs w:val="20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Cs/>
                    <w:sz w:val="20"/>
                    <w:szCs w:val="20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k</m:t>
                </m:r>
              </m:sub>
            </m:sSub>
            <m:ctrlPr>
              <w:rPr>
                <w:rFonts w:ascii="Cambria Math" w:hAnsi="Cambria Math" w:cs="B Nazanin"/>
                <w:i/>
                <w:iCs/>
                <w:sz w:val="20"/>
                <w:szCs w:val="20"/>
                <w:lang w:bidi="fa-IR"/>
              </w:rPr>
            </m:ctrlPr>
          </m:e>
        </m:d>
      </m:oMath>
      <w:r>
        <w:rPr>
          <w:rFonts w:eastAsiaTheme="minorEastAsia" w:cs="B Nazanin" w:hint="cs"/>
          <w:iCs/>
          <w:sz w:val="20"/>
          <w:szCs w:val="20"/>
          <w:rtl/>
          <w:lang w:bidi="fa-IR"/>
        </w:rPr>
        <w:t xml:space="preserve"> </w:t>
      </w:r>
      <w:r>
        <w:rPr>
          <w:rFonts w:eastAsiaTheme="minorEastAsia" w:cs="B Nazanin" w:hint="cs"/>
          <w:i/>
          <w:sz w:val="20"/>
          <w:szCs w:val="20"/>
          <w:rtl/>
          <w:lang w:bidi="fa-IR"/>
        </w:rPr>
        <w:t xml:space="preserve">و یافتن </w:t>
      </w:r>
      <m:oMath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k</m:t>
            </m:r>
          </m:sub>
        </m:sSub>
      </m:oMath>
      <w:r>
        <w:rPr>
          <w:rFonts w:eastAsiaTheme="minorEastAsia" w:cs="B Nazanin"/>
          <w:i/>
          <w:sz w:val="20"/>
          <w:szCs w:val="20"/>
          <w:lang w:bidi="fa-IR"/>
        </w:rPr>
        <w:t xml:space="preserve"> </w:t>
      </w:r>
      <w:r>
        <w:rPr>
          <w:rFonts w:eastAsiaTheme="minorEastAsia" w:cs="B Nazanin" w:hint="cs"/>
          <w:iCs/>
          <w:sz w:val="20"/>
          <w:szCs w:val="20"/>
          <w:rtl/>
          <w:lang w:bidi="fa-IR"/>
        </w:rPr>
        <w:t xml:space="preserve"> </w:t>
      </w:r>
      <w:r w:rsidRPr="004F2F07">
        <w:rPr>
          <w:rFonts w:eastAsiaTheme="minorEastAsia" w:cs="B Nazanin" w:hint="cs"/>
          <w:i/>
          <w:sz w:val="20"/>
          <w:szCs w:val="20"/>
          <w:rtl/>
          <w:lang w:bidi="fa-IR"/>
        </w:rPr>
        <w:t>برای هر دوره موردنظر است.</w:t>
      </w:r>
    </w:p>
    <w:p w14:paraId="74D65371" w14:textId="04DC32DA" w:rsidR="0011158C" w:rsidRPr="000A5957" w:rsidRDefault="000A5957" w:rsidP="0011158C">
      <w:pPr>
        <w:bidi/>
        <w:jc w:val="right"/>
        <w:rPr>
          <w:rFonts w:cs="B Nazanin"/>
          <w:b/>
          <w:bCs/>
          <w:sz w:val="20"/>
          <w:szCs w:val="20"/>
          <w:lang w:bidi="fa-IR"/>
        </w:rPr>
      </w:pPr>
      <m:oMath>
        <m:r>
          <m:rPr>
            <m:sty m:val="b"/>
          </m:rPr>
          <w:rPr>
            <w:rFonts w:ascii="Cambria Math" w:hAnsi="Cambria Math" w:cs="B Nazanin"/>
            <w:sz w:val="20"/>
            <w:szCs w:val="20"/>
            <w:highlight w:val="darkGray"/>
            <w:lang w:bidi="fa-IR"/>
          </w:rPr>
          <m:t>MI</m:t>
        </m:r>
        <m:d>
          <m:dPr>
            <m:ctrlPr>
              <w:rPr>
                <w:rFonts w:ascii="Cambria Math" w:hAnsi="Cambria Math" w:cs="B Nazanin"/>
                <w:b/>
                <w:bCs/>
                <w:iCs/>
                <w:sz w:val="20"/>
                <w:szCs w:val="20"/>
                <w:highlight w:val="darkGray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b/>
                    <w:bCs/>
                    <w:iCs/>
                    <w:sz w:val="20"/>
                    <w:szCs w:val="20"/>
                    <w:highlight w:val="darkGray"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k</m:t>
                </m:r>
              </m:sub>
            </m:sSub>
            <m:ctrlPr>
              <w:rPr>
                <w:rFonts w:ascii="Cambria Math" w:hAnsi="Cambria Math" w:cs="B Nazanin"/>
                <w:b/>
                <w:bCs/>
                <w:i/>
                <w:iCs/>
                <w:sz w:val="20"/>
                <w:szCs w:val="20"/>
                <w:highlight w:val="darkGray"/>
                <w:lang w:bidi="fa-IR"/>
              </w:rPr>
            </m:ctrlPr>
          </m:e>
        </m:d>
        <m:r>
          <m:rPr>
            <m:sty m:val="bi"/>
          </m:rPr>
          <w:rPr>
            <w:rFonts w:ascii="Cambria Math" w:hAnsi="Cambria Math" w:cs="B Nazanin"/>
            <w:sz w:val="20"/>
            <w:szCs w:val="20"/>
            <w:highlight w:val="darkGray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B Nazanin"/>
                <w:b/>
                <w:bCs/>
                <w:i/>
                <w:iCs/>
                <w:sz w:val="20"/>
                <w:szCs w:val="20"/>
                <w:highlight w:val="darkGray"/>
                <w:lang w:bidi="fa-I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B Nazanin"/>
                <w:sz w:val="20"/>
                <w:szCs w:val="20"/>
                <w:highlight w:val="darkGray"/>
                <w:lang w:bidi="fa-IR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 w:cs="B Nazanin"/>
                <w:sz w:val="20"/>
                <w:szCs w:val="20"/>
                <w:highlight w:val="darkGray"/>
                <w:lang w:bidi="fa-IR"/>
              </w:rPr>
              <m:t>t</m:t>
            </m:r>
          </m:sup>
          <m:e>
            <m:d>
              <m:dPr>
                <m:ctrlPr>
                  <w:rPr>
                    <w:rFonts w:ascii="Cambria Math" w:hAnsi="Cambria Math" w:cs="B Nazanin"/>
                    <w:b/>
                    <w:bCs/>
                    <w:i/>
                    <w:iCs/>
                    <w:sz w:val="20"/>
                    <w:szCs w:val="20"/>
                    <w:highlight w:val="darkGray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iCs/>
                        <w:sz w:val="20"/>
                        <w:szCs w:val="20"/>
                        <w:highlight w:val="darkGray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0"/>
                        <w:szCs w:val="20"/>
                        <w:highlight w:val="darkGray"/>
                        <w:lang w:bidi="fa-IR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0"/>
                        <w:szCs w:val="20"/>
                        <w:highlight w:val="darkGray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Istar</m:t>
                </m:r>
                <m:r>
                  <m:rPr>
                    <m:sty m:val="bi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iCs/>
                        <w:sz w:val="20"/>
                        <w:szCs w:val="20"/>
                        <w:highlight w:val="darkGray"/>
                        <w:lang w:bidi="fa-I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iCs/>
                            <w:sz w:val="20"/>
                            <w:szCs w:val="20"/>
                            <w:highlight w:val="darkGray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0"/>
                            <w:szCs w:val="20"/>
                            <w:highlight w:val="darkGray"/>
                            <w:lang w:bidi="fa-IR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0"/>
                            <w:szCs w:val="20"/>
                            <w:highlight w:val="darkGray"/>
                            <w:lang w:bidi="fa-IR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0"/>
                            <w:szCs w:val="20"/>
                            <w:highlight w:val="darkGray"/>
                            <w:lang w:bidi="fa-IR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0"/>
                        <w:szCs w:val="20"/>
                        <w:highlight w:val="darkGray"/>
                        <w:lang w:bidi="fa-IR"/>
                      </w:rPr>
                      <m:t>X∙</m:t>
                    </m:r>
                    <m:sSub>
                      <m:sSub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iCs/>
                            <w:sz w:val="20"/>
                            <w:szCs w:val="20"/>
                            <w:highlight w:val="darkGray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0"/>
                            <w:szCs w:val="20"/>
                            <w:highlight w:val="darkGray"/>
                            <w:lang w:bidi="fa-IR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0"/>
                            <w:szCs w:val="20"/>
                            <w:highlight w:val="darkGray"/>
                            <w:lang w:bidi="fa-IR"/>
                          </w:rPr>
                          <m:t>k</m:t>
                        </m:r>
                      </m:sub>
                    </m:sSub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B Nazanin"/>
                <w:sz w:val="20"/>
                <w:szCs w:val="20"/>
                <w:highlight w:val="darkGray"/>
                <w:lang w:bidi="fa-IR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B Nazanin"/>
                    <w:b/>
                    <w:bCs/>
                    <w:i/>
                    <w:sz w:val="20"/>
                    <w:szCs w:val="20"/>
                    <w:highlight w:val="darkGray"/>
                    <w:lang w:bidi="fa-IR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k=1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t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20"/>
                        <w:szCs w:val="20"/>
                        <w:highlight w:val="darkGray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0"/>
                        <w:szCs w:val="20"/>
                        <w:highlight w:val="darkGray"/>
                        <w:lang w:bidi="fa-IR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0"/>
                        <w:szCs w:val="20"/>
                        <w:highlight w:val="darkGray"/>
                        <w:lang w:bidi="fa-I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)∙</m:t>
                </m:r>
                <m:r>
                  <m:rPr>
                    <m:sty m:val="b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Istar</m:t>
                </m:r>
              </m:e>
            </m:nary>
          </m:e>
        </m:nary>
      </m:oMath>
      <w:r w:rsidR="0011158C" w:rsidRPr="000A5957">
        <w:rPr>
          <w:rFonts w:cs="B Nazanin" w:hint="cs"/>
          <w:b/>
          <w:bCs/>
          <w:sz w:val="20"/>
          <w:szCs w:val="20"/>
          <w:rtl/>
          <w:lang w:bidi="fa-IR"/>
        </w:rPr>
        <w:t xml:space="preserve"> </w:t>
      </w:r>
    </w:p>
    <w:p w14:paraId="5D4BFAC1" w14:textId="24026633" w:rsidR="0011158C" w:rsidRPr="0011158C" w:rsidRDefault="00445EA9" w:rsidP="0011158C">
      <w:pPr>
        <w:bidi/>
        <w:jc w:val="right"/>
        <w:rPr>
          <w:rFonts w:cs="B Nazanin"/>
          <w:sz w:val="20"/>
          <w:szCs w:val="20"/>
          <w:lang w:bidi="fa-IR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B Nazanin"/>
                <w:b/>
                <w:bCs/>
                <w:sz w:val="20"/>
                <w:szCs w:val="20"/>
                <w:highlight w:val="darkGray"/>
                <w:lang w:bidi="fa-I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B Nazanin"/>
                <w:sz w:val="20"/>
                <w:szCs w:val="20"/>
                <w:highlight w:val="darkGray"/>
                <w:lang w:bidi="fa-IR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 w:cs="B Nazanin"/>
                <w:sz w:val="20"/>
                <w:szCs w:val="20"/>
                <w:highlight w:val="darkGray"/>
                <w:lang w:bidi="fa-IR"/>
              </w:rPr>
              <m:t>t</m:t>
            </m:r>
          </m:sup>
          <m:e>
            <w:bookmarkStart w:id="0" w:name="_Hlk74401576"/>
            <m:sSub>
              <m:sSubPr>
                <m:ctrlPr>
                  <w:rPr>
                    <w:rFonts w:ascii="Cambria Math" w:hAnsi="Cambria Math" w:cs="B Nazanin"/>
                    <w:b/>
                    <w:bCs/>
                    <w:i/>
                    <w:sz w:val="20"/>
                    <w:szCs w:val="20"/>
                    <w:highlight w:val="darkGray"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B Nazanin"/>
                    <w:sz w:val="20"/>
                    <w:szCs w:val="20"/>
                    <w:highlight w:val="darkGray"/>
                    <w:lang w:bidi="fa-IR"/>
                  </w:rPr>
                  <m:t>k</m:t>
                </m:r>
              </m:sub>
            </m:sSub>
            <w:bookmarkEnd w:id="0"/>
            <m:r>
              <m:rPr>
                <m:sty m:val="bi"/>
              </m:rPr>
              <w:rPr>
                <w:rFonts w:ascii="Cambria Math" w:hAnsi="Cambria Math" w:cs="B Nazanin"/>
                <w:sz w:val="20"/>
                <w:szCs w:val="20"/>
                <w:highlight w:val="darkGray"/>
                <w:lang w:bidi="fa-IR"/>
              </w:rPr>
              <m:t>=X</m:t>
            </m:r>
          </m:e>
        </m:nary>
      </m:oMath>
      <w:r w:rsidR="00412DBD" w:rsidRPr="0011158C">
        <w:rPr>
          <w:rFonts w:cs="B Nazanin"/>
          <w:sz w:val="20"/>
          <w:szCs w:val="20"/>
          <w:lang w:bidi="fa-IR"/>
        </w:rPr>
        <w:t xml:space="preserve"> </w:t>
      </w:r>
      <w:r w:rsidR="0011158C" w:rsidRPr="0011158C">
        <w:rPr>
          <w:rFonts w:cs="B Nazanin" w:hint="cs"/>
          <w:sz w:val="20"/>
          <w:szCs w:val="20"/>
          <w:rtl/>
          <w:lang w:bidi="fa-IR"/>
        </w:rPr>
        <w:t xml:space="preserve"> </w:t>
      </w:r>
    </w:p>
    <w:p w14:paraId="2BBBA318" w14:textId="4C1AE8F9" w:rsidR="0011158C" w:rsidRDefault="007B192D" w:rsidP="007B192D">
      <w:pPr>
        <w:bidi/>
        <w:jc w:val="both"/>
        <w:rPr>
          <w:rFonts w:cs="B Nazanin"/>
          <w:sz w:val="20"/>
          <w:szCs w:val="20"/>
          <w:rtl/>
          <w:lang w:bidi="fa-IR"/>
        </w:rPr>
      </w:pPr>
      <w:r w:rsidRPr="007B192D">
        <w:rPr>
          <w:rFonts w:cs="B Nazanin"/>
          <w:sz w:val="20"/>
          <w:szCs w:val="20"/>
          <w:lang w:bidi="fa-IR"/>
        </w:rPr>
        <w:t>k</w:t>
      </w:r>
      <w:r w:rsidRPr="007B192D">
        <w:rPr>
          <w:rFonts w:cs="B Nazanin" w:hint="cs"/>
          <w:sz w:val="20"/>
          <w:szCs w:val="20"/>
          <w:rtl/>
          <w:lang w:bidi="fa-IR"/>
        </w:rPr>
        <w:t>، تعداد دوره</w:t>
      </w:r>
      <w:r w:rsidRPr="007B192D">
        <w:rPr>
          <w:rFonts w:cs="B Nazanin"/>
          <w:sz w:val="20"/>
          <w:szCs w:val="20"/>
          <w:rtl/>
          <w:lang w:bidi="fa-IR"/>
        </w:rPr>
        <w:softHyphen/>
      </w:r>
      <w:r w:rsidRPr="007B192D">
        <w:rPr>
          <w:rFonts w:cs="B Nazanin" w:hint="cs"/>
          <w:sz w:val="20"/>
          <w:szCs w:val="20"/>
          <w:rtl/>
          <w:lang w:bidi="fa-IR"/>
        </w:rPr>
        <w:t>های معاملاتی موردنظر؛</w:t>
      </w:r>
      <m:oMath>
        <m:sSub>
          <m:sSubPr>
            <m:ctrlPr>
              <w:rPr>
                <w:rFonts w:ascii="Cambria Math" w:hAnsi="Cambria Math" w:cs="B Nazanin"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1</m:t>
            </m:r>
          </m:sub>
        </m:sSub>
      </m:oMath>
      <w:r w:rsidRPr="007B192D">
        <w:rPr>
          <w:rFonts w:cs="B Nazanin" w:hint="cs"/>
          <w:sz w:val="20"/>
          <w:szCs w:val="20"/>
          <w:rtl/>
          <w:lang w:bidi="fa-IR"/>
        </w:rPr>
        <w:t>، پارامتر واکنش موقت؛</w:t>
      </w:r>
      <w:r w:rsidRPr="007B192D">
        <w:rPr>
          <w:rFonts w:cs="B Nazanin"/>
          <w:sz w:val="20"/>
          <w:szCs w:val="20"/>
          <w:lang w:bidi="fa-IR"/>
        </w:rPr>
        <w:t>Istar</w:t>
      </w:r>
      <w:r w:rsidRPr="007B192D">
        <w:rPr>
          <w:rFonts w:cs="B Nazanin" w:hint="cs"/>
          <w:sz w:val="20"/>
          <w:szCs w:val="20"/>
          <w:rtl/>
          <w:lang w:bidi="fa-IR"/>
        </w:rPr>
        <w:t xml:space="preserve">، هزینه واکنش آنی؛ </w:t>
      </w:r>
      <m:oMath>
        <m:sSub>
          <m:sSubPr>
            <m:ctrlPr>
              <w:rPr>
                <w:rFonts w:ascii="Cambria Math" w:hAnsi="Cambria Math" w:cs="B Nazanin"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k</m:t>
            </m:r>
          </m:sub>
        </m:sSub>
      </m:oMath>
      <w:r w:rsidRPr="007B192D">
        <w:rPr>
          <w:rFonts w:cs="B Nazanin" w:hint="cs"/>
          <w:sz w:val="20"/>
          <w:szCs w:val="20"/>
          <w:rtl/>
          <w:lang w:bidi="fa-IR"/>
        </w:rPr>
        <w:t xml:space="preserve">، میزان سفارش در دوره </w:t>
      </w:r>
      <w:r w:rsidRPr="007B192D">
        <w:rPr>
          <w:rFonts w:cs="B Nazanin"/>
          <w:sz w:val="20"/>
          <w:szCs w:val="20"/>
          <w:lang w:bidi="fa-IR"/>
        </w:rPr>
        <w:t>k</w:t>
      </w:r>
      <w:r w:rsidRPr="007B192D">
        <w:rPr>
          <w:rFonts w:cs="B Nazanin" w:hint="cs"/>
          <w:sz w:val="20"/>
          <w:szCs w:val="20"/>
          <w:rtl/>
          <w:lang w:bidi="fa-IR"/>
        </w:rPr>
        <w:t xml:space="preserve"> ام؛</w:t>
      </w:r>
      <w:r w:rsidR="00B96996">
        <w:rPr>
          <w:rFonts w:cs="B Nazanin"/>
          <w:sz w:val="20"/>
          <w:szCs w:val="20"/>
          <w:lang w:bidi="fa-IR"/>
        </w:rPr>
        <w:t>X</w:t>
      </w:r>
      <w:r w:rsidR="00B96996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7B192D">
        <w:rPr>
          <w:rFonts w:cs="B Nazanin" w:hint="cs"/>
          <w:sz w:val="20"/>
          <w:szCs w:val="20"/>
          <w:rtl/>
          <w:lang w:bidi="fa-IR"/>
        </w:rPr>
        <w:t xml:space="preserve">کل سفارش موردنظر؛ </w:t>
      </w:r>
      <m:oMath>
        <m:sSub>
          <m:sSubPr>
            <m:ctrlPr>
              <w:rPr>
                <w:rFonts w:ascii="Cambria Math" w:hAnsi="Cambria Math" w:cs="B Nazanin"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k</m:t>
            </m:r>
          </m:sub>
        </m:sSub>
      </m:oMath>
      <w:r w:rsidRPr="007B192D">
        <w:rPr>
          <w:rFonts w:cs="B Nazanin" w:hint="cs"/>
          <w:sz w:val="20"/>
          <w:szCs w:val="20"/>
          <w:rtl/>
          <w:lang w:bidi="fa-IR"/>
        </w:rPr>
        <w:t>، حجم معاملاتی مورد</w:t>
      </w:r>
      <w:r w:rsidRPr="007B192D">
        <w:rPr>
          <w:rFonts w:cs="B Nazanin"/>
          <w:sz w:val="20"/>
          <w:szCs w:val="20"/>
          <w:rtl/>
          <w:lang w:bidi="fa-IR"/>
        </w:rPr>
        <w:t xml:space="preserve"> </w:t>
      </w:r>
      <w:r w:rsidRPr="007B192D">
        <w:rPr>
          <w:rFonts w:cs="B Nazanin" w:hint="cs"/>
          <w:sz w:val="20"/>
          <w:szCs w:val="20"/>
          <w:rtl/>
          <w:lang w:bidi="fa-IR"/>
        </w:rPr>
        <w:t xml:space="preserve">انتظار در دوره موردنظر؛  </w:t>
      </w:r>
      <m:oMath>
        <m:r>
          <w:rPr>
            <w:rFonts w:ascii="Cambria Math" w:hAnsi="Cambria Math" w:cs="B Nazanin"/>
            <w:sz w:val="20"/>
            <w:szCs w:val="20"/>
            <w:lang w:bidi="fa-IR"/>
          </w:rPr>
          <m:t>(1-</m:t>
        </m:r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0"/>
            <w:szCs w:val="20"/>
            <w:lang w:bidi="fa-IR"/>
          </w:rPr>
          <m:t>)</m:t>
        </m:r>
      </m:oMath>
      <w:r w:rsidR="00845416">
        <w:rPr>
          <w:rFonts w:cs="B Nazanin" w:hint="cs"/>
          <w:sz w:val="20"/>
          <w:szCs w:val="20"/>
          <w:rtl/>
          <w:lang w:bidi="fa-IR"/>
        </w:rPr>
        <w:t xml:space="preserve"> پارامتر واکنش دائمی.</w:t>
      </w:r>
    </w:p>
    <w:p w14:paraId="3F687226" w14:textId="36E5CEC6" w:rsidR="00311AEE" w:rsidRPr="0098053A" w:rsidRDefault="00445EA9" w:rsidP="00311AEE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0"/>
          <w:szCs w:val="20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k</m:t>
            </m:r>
          </m:sub>
        </m:sSub>
      </m:oMath>
      <w:r w:rsidR="00311AEE">
        <w:rPr>
          <w:rFonts w:eastAsiaTheme="minorEastAsia" w:cs="B Nazanin" w:hint="cs"/>
          <w:sz w:val="20"/>
          <w:szCs w:val="20"/>
          <w:rtl/>
          <w:lang w:bidi="fa-IR"/>
        </w:rPr>
        <w:t xml:space="preserve"> باتوجه به اینکه چه بازه زمانی مدنظر است برای مثال 5 دقیقه و ... می‌بایست با استفاده از داده‌های تاریخی برای بازه موردنظر پیش‌بینی شود.</w:t>
      </w:r>
    </w:p>
    <w:p w14:paraId="293A5A0C" w14:textId="3CCA1088" w:rsidR="0098053A" w:rsidRPr="00FB4221" w:rsidRDefault="0098053A" w:rsidP="0098053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0"/>
          <w:szCs w:val="20"/>
          <w:lang w:bidi="fa-IR"/>
        </w:rPr>
      </w:pPr>
      <m:oMath>
        <m:r>
          <w:rPr>
            <w:rFonts w:ascii="Cambria Math" w:hAnsi="Cambria Math" w:cs="B Nazanin"/>
            <w:sz w:val="20"/>
            <w:szCs w:val="20"/>
            <w:lang w:bidi="fa-IR"/>
          </w:rPr>
          <m:t>b</m:t>
        </m:r>
      </m:oMath>
      <w:r>
        <w:rPr>
          <w:rFonts w:eastAsiaTheme="minorEastAsia" w:cs="B Nazanin" w:hint="cs"/>
          <w:sz w:val="20"/>
          <w:szCs w:val="20"/>
          <w:rtl/>
          <w:lang w:bidi="fa-IR"/>
        </w:rPr>
        <w:t xml:space="preserve"> در واقع </w:t>
      </w:r>
      <w:r w:rsidR="00B429AF">
        <w:rPr>
          <w:rFonts w:eastAsiaTheme="minorEastAsia" w:cs="B Nazanin" w:hint="cs"/>
          <w:sz w:val="20"/>
          <w:szCs w:val="20"/>
          <w:rtl/>
          <w:lang w:bidi="fa-IR"/>
        </w:rPr>
        <w:t>وابسته به رفتار بازار و فعالان آن است لذا دارای مقداری پویا در بازار است.</w:t>
      </w:r>
      <w:r w:rsidR="00FB4221">
        <w:rPr>
          <w:rFonts w:eastAsiaTheme="minorEastAsia" w:cs="B Nazanin" w:hint="cs"/>
          <w:sz w:val="20"/>
          <w:szCs w:val="20"/>
          <w:rtl/>
          <w:lang w:bidi="fa-IR"/>
        </w:rPr>
        <w:t xml:space="preserve"> </w:t>
      </w:r>
    </w:p>
    <w:p w14:paraId="2EE90434" w14:textId="74E3EEAE" w:rsidR="00FB4221" w:rsidRPr="00585E6B" w:rsidRDefault="00FB4221" w:rsidP="00FB422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0"/>
          <w:szCs w:val="20"/>
          <w:lang w:bidi="fa-IR"/>
        </w:rPr>
      </w:pPr>
      <m:oMath>
        <m:r>
          <w:rPr>
            <w:rFonts w:ascii="Cambria Math" w:hAnsi="Cambria Math" w:cs="B Nazanin"/>
            <w:sz w:val="20"/>
            <w:szCs w:val="20"/>
            <w:lang w:bidi="fa-IR"/>
          </w:rPr>
          <m:t>b</m:t>
        </m:r>
      </m:oMath>
      <w:r>
        <w:rPr>
          <w:rFonts w:eastAsiaTheme="minorEastAsia" w:cs="B Nazanin" w:hint="cs"/>
          <w:sz w:val="20"/>
          <w:szCs w:val="20"/>
          <w:rtl/>
          <w:lang w:bidi="fa-IR"/>
        </w:rPr>
        <w:t xml:space="preserve"> را می‌توان به صورت سناریوهای مختلف برای سهام مورد بررسی قرار داد ( طبق ادبیات </w:t>
      </w:r>
      <w:r>
        <w:rPr>
          <w:rFonts w:eastAsiaTheme="minorEastAsia" w:cs="B Nazanin"/>
          <w:sz w:val="20"/>
          <w:szCs w:val="20"/>
          <w:lang w:bidi="fa-IR"/>
        </w:rPr>
        <w:t>0&lt;b&lt;0.98</w:t>
      </w:r>
      <w:r>
        <w:rPr>
          <w:rFonts w:eastAsiaTheme="minorEastAsia" w:cs="B Nazanin" w:hint="cs"/>
          <w:sz w:val="20"/>
          <w:szCs w:val="20"/>
          <w:rtl/>
          <w:lang w:bidi="fa-IR"/>
        </w:rPr>
        <w:t>)</w:t>
      </w:r>
    </w:p>
    <w:p w14:paraId="674887FD" w14:textId="108E8469" w:rsidR="00585E6B" w:rsidRDefault="00585E6B" w:rsidP="00585E6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دفتر سفارشات و درواقع </w:t>
      </w:r>
      <w:r>
        <w:rPr>
          <w:rFonts w:cs="B Nazanin"/>
          <w:sz w:val="20"/>
          <w:szCs w:val="20"/>
          <w:lang w:bidi="fa-IR"/>
        </w:rPr>
        <w:t>bid-ask spread</w:t>
      </w:r>
      <w:r>
        <w:rPr>
          <w:rFonts w:cs="B Nazanin" w:hint="cs"/>
          <w:sz w:val="20"/>
          <w:szCs w:val="20"/>
          <w:rtl/>
          <w:lang w:bidi="fa-IR"/>
        </w:rPr>
        <w:t xml:space="preserve"> معرف خوبی برای تعیین مقدار </w:t>
      </w:r>
      <w:r>
        <w:rPr>
          <w:rFonts w:cs="B Nazanin"/>
          <w:sz w:val="20"/>
          <w:szCs w:val="20"/>
          <w:lang w:bidi="fa-IR"/>
        </w:rPr>
        <w:t>b</w:t>
      </w:r>
      <w:r>
        <w:rPr>
          <w:rFonts w:cs="B Nazanin" w:hint="cs"/>
          <w:sz w:val="20"/>
          <w:szCs w:val="20"/>
          <w:rtl/>
          <w:lang w:bidi="fa-IR"/>
        </w:rPr>
        <w:t xml:space="preserve"> است، زمانی که </w:t>
      </w:r>
      <w:r>
        <w:rPr>
          <w:rFonts w:cs="B Nazanin"/>
          <w:sz w:val="20"/>
          <w:szCs w:val="20"/>
          <w:lang w:bidi="fa-IR"/>
        </w:rPr>
        <w:t>spread</w:t>
      </w:r>
      <w:r>
        <w:rPr>
          <w:rFonts w:cs="B Nazanin" w:hint="cs"/>
          <w:sz w:val="20"/>
          <w:szCs w:val="20"/>
          <w:rtl/>
          <w:lang w:bidi="fa-IR"/>
        </w:rPr>
        <w:t xml:space="preserve"> کم </w:t>
      </w:r>
      <w:r w:rsidR="002444C3">
        <w:rPr>
          <w:rFonts w:cs="B Nazanin" w:hint="cs"/>
          <w:sz w:val="20"/>
          <w:szCs w:val="20"/>
          <w:rtl/>
          <w:lang w:bidi="fa-IR"/>
        </w:rPr>
        <w:t xml:space="preserve">بوده و قیمت‌های خریداران/ فروشندگان نزدیک به هم باشد، </w:t>
      </w:r>
      <w:r>
        <w:rPr>
          <w:rFonts w:cs="B Nazanin" w:hint="cs"/>
          <w:sz w:val="20"/>
          <w:szCs w:val="20"/>
          <w:rtl/>
          <w:lang w:bidi="fa-IR"/>
        </w:rPr>
        <w:t xml:space="preserve">نقدشوندگی بازار بالا بوده </w:t>
      </w:r>
      <w:r w:rsidR="002444C3">
        <w:rPr>
          <w:rFonts w:cs="B Nazanin" w:hint="cs"/>
          <w:sz w:val="20"/>
          <w:szCs w:val="20"/>
          <w:rtl/>
          <w:lang w:bidi="fa-IR"/>
        </w:rPr>
        <w:t>و تغییرات خیلی زیادی در قیمت ایجاد نمی‌شود و یا در صورت ایجاد تغییر بلافاصله به قمیت منطقی خود باز می‌گردد.</w:t>
      </w:r>
    </w:p>
    <w:p w14:paraId="3FC8341E" w14:textId="7E149691" w:rsidR="00DE68DA" w:rsidRPr="000A5957" w:rsidRDefault="00830388" w:rsidP="000A595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همچنین میتوان در بازه‌های زمانی موردنظر و یا روز معاملاتی </w:t>
      </w:r>
      <w:r>
        <w:rPr>
          <w:rFonts w:cs="B Nazanin"/>
          <w:sz w:val="20"/>
          <w:szCs w:val="20"/>
          <w:lang w:bidi="fa-IR"/>
        </w:rPr>
        <w:t xml:space="preserve">b </w:t>
      </w:r>
      <w:r>
        <w:rPr>
          <w:rFonts w:cs="B Nazanin" w:hint="cs"/>
          <w:sz w:val="20"/>
          <w:szCs w:val="20"/>
          <w:rtl/>
          <w:lang w:bidi="fa-IR"/>
        </w:rPr>
        <w:t xml:space="preserve"> را مدل‌سازی کرد و یا با استفاده از داده های تاریخی تغییرات قیمت (میزان تغییرات و ... ) موردبررسی قرار داد.</w:t>
      </w:r>
    </w:p>
    <w:p w14:paraId="0C381D6D" w14:textId="7880B8D8" w:rsidR="00DE68DA" w:rsidRPr="000A5957" w:rsidRDefault="00DE68DA" w:rsidP="00DE68DA">
      <w:pPr>
        <w:bidi/>
        <w:jc w:val="both"/>
        <w:rPr>
          <w:rFonts w:cs="B Nazanin"/>
          <w:b/>
          <w:bCs/>
          <w:rtl/>
          <w:lang w:bidi="fa-IR"/>
        </w:rPr>
      </w:pPr>
      <w:r w:rsidRPr="000A5957">
        <w:rPr>
          <w:rFonts w:cs="B Nazanin" w:hint="cs"/>
          <w:b/>
          <w:bCs/>
          <w:rtl/>
          <w:lang w:bidi="fa-IR"/>
        </w:rPr>
        <w:t>داده‌های موردنیاز</w:t>
      </w:r>
    </w:p>
    <w:p w14:paraId="40B80220" w14:textId="38784B1C" w:rsidR="000B5F18" w:rsidRDefault="00DE68DA" w:rsidP="000A5957">
      <w:p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برای مدل‌سازی و درواقع محاسبه مقادیر و پارامترهای مدل واکنش بازار و همچنین تابع هزینه استراتژی، داده‌های مربوط به تمامی معاملات</w:t>
      </w:r>
      <w:r w:rsidR="00414D53">
        <w:rPr>
          <w:rFonts w:cs="B Nazanin" w:hint="cs"/>
          <w:sz w:val="20"/>
          <w:szCs w:val="20"/>
          <w:rtl/>
          <w:lang w:bidi="fa-IR"/>
        </w:rPr>
        <w:t xml:space="preserve"> درون‌روزی و همچنین داده‌های دفترسفارشات سهام موردنیاز است.</w:t>
      </w:r>
    </w:p>
    <w:p w14:paraId="79E64CCE" w14:textId="77777777" w:rsidR="000A5957" w:rsidRPr="00DE68DA" w:rsidRDefault="000A5957" w:rsidP="000A5957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35F0F8AC" w14:textId="6E779BDC" w:rsidR="00DE68DA" w:rsidRPr="000A5957" w:rsidRDefault="00FA0C28" w:rsidP="00DE68DA">
      <w:pPr>
        <w:bidi/>
        <w:jc w:val="both"/>
        <w:rPr>
          <w:rFonts w:cs="B Nazanin"/>
          <w:b/>
          <w:bCs/>
          <w:rtl/>
          <w:lang w:bidi="fa-IR"/>
        </w:rPr>
      </w:pPr>
      <w:r w:rsidRPr="000A5957">
        <w:rPr>
          <w:rFonts w:cs="B Nazanin" w:hint="cs"/>
          <w:b/>
          <w:bCs/>
          <w:rtl/>
          <w:lang w:bidi="fa-IR"/>
        </w:rPr>
        <w:t>مراحل اجرا</w:t>
      </w:r>
    </w:p>
    <w:p w14:paraId="44F85B2B" w14:textId="099D54D2" w:rsidR="006006CD" w:rsidRDefault="006006CD" w:rsidP="00476A22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پیش پردازش و بررسی داده‌های معاملات و </w:t>
      </w:r>
      <w:r>
        <w:rPr>
          <w:rFonts w:cs="B Nazanin"/>
          <w:sz w:val="20"/>
          <w:szCs w:val="20"/>
          <w:lang w:bidi="fa-IR"/>
        </w:rPr>
        <w:t>LOB</w:t>
      </w:r>
    </w:p>
    <w:p w14:paraId="7DA327F3" w14:textId="012C4E86" w:rsidR="00FA0C28" w:rsidRDefault="00476A22" w:rsidP="006006CD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تعیین روش مورداستفاده برای محاسبه </w:t>
      </w:r>
      <w:r>
        <w:rPr>
          <w:rFonts w:cs="B Nazanin"/>
          <w:sz w:val="20"/>
          <w:szCs w:val="20"/>
          <w:lang w:bidi="fa-IR"/>
        </w:rPr>
        <w:t>Istar</w:t>
      </w:r>
      <w:r>
        <w:rPr>
          <w:rFonts w:cs="B Nazanin" w:hint="cs"/>
          <w:sz w:val="20"/>
          <w:szCs w:val="20"/>
          <w:rtl/>
          <w:lang w:bidi="fa-IR"/>
        </w:rPr>
        <w:t xml:space="preserve"> و سپس محاسبه مقادیر آن</w:t>
      </w:r>
      <w:r w:rsidR="00A4369D">
        <w:rPr>
          <w:rFonts w:cs="B Nazanin" w:hint="cs"/>
          <w:sz w:val="20"/>
          <w:szCs w:val="20"/>
          <w:rtl/>
          <w:lang w:bidi="fa-IR"/>
        </w:rPr>
        <w:t xml:space="preserve"> (بازه زمانی موردنظر)</w:t>
      </w:r>
      <w:r>
        <w:rPr>
          <w:rFonts w:cs="B Nazanin" w:hint="cs"/>
          <w:sz w:val="20"/>
          <w:szCs w:val="20"/>
          <w:rtl/>
          <w:lang w:bidi="fa-IR"/>
        </w:rPr>
        <w:t>.</w:t>
      </w:r>
    </w:p>
    <w:p w14:paraId="72BF26FA" w14:textId="3410CE08" w:rsidR="00476A22" w:rsidRDefault="00476A22" w:rsidP="00476A22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تعیین نوع معاملات ( از سمت خرید و فروش )</w:t>
      </w:r>
    </w:p>
    <w:p w14:paraId="03BCCA79" w14:textId="3AA5144E" w:rsidR="00476A22" w:rsidRDefault="006006CD" w:rsidP="00476A22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محاسبه </w:t>
      </w:r>
      <w:r>
        <w:rPr>
          <w:rFonts w:cs="B Nazanin"/>
          <w:sz w:val="20"/>
          <w:szCs w:val="20"/>
          <w:lang w:bidi="fa-IR"/>
        </w:rPr>
        <w:t>ADV</w:t>
      </w:r>
    </w:p>
    <w:p w14:paraId="6A08B5BF" w14:textId="37450632" w:rsidR="006006CD" w:rsidRDefault="006006CD" w:rsidP="006006CD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محاسبه </w:t>
      </w:r>
      <w:r>
        <w:rPr>
          <w:rFonts w:cs="B Nazanin"/>
          <w:sz w:val="20"/>
          <w:szCs w:val="20"/>
          <w:lang w:bidi="fa-IR"/>
        </w:rPr>
        <w:t>sigma</w:t>
      </w:r>
    </w:p>
    <w:p w14:paraId="6E0B7AC3" w14:textId="707D9D4E" w:rsidR="006006CD" w:rsidRDefault="006006CD" w:rsidP="006006CD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تخمین پارامترهای مربوط به تابع </w:t>
      </w:r>
      <w:r>
        <w:rPr>
          <w:rFonts w:cs="B Nazanin"/>
          <w:sz w:val="20"/>
          <w:szCs w:val="20"/>
          <w:lang w:bidi="fa-IR"/>
        </w:rPr>
        <w:t>Istar</w:t>
      </w:r>
    </w:p>
    <w:p w14:paraId="1E08BB0A" w14:textId="0E9EE41C" w:rsidR="00620A43" w:rsidRDefault="00620A43" w:rsidP="00620A43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بررسی و تعیین روش پیش‌بینی </w:t>
      </w:r>
      <w:r>
        <w:rPr>
          <w:rFonts w:cs="B Nazanin"/>
          <w:sz w:val="20"/>
          <w:szCs w:val="20"/>
          <w:lang w:bidi="fa-IR"/>
        </w:rPr>
        <w:t>volume</w:t>
      </w:r>
      <w:r>
        <w:rPr>
          <w:rFonts w:cs="B Nazanin" w:hint="cs"/>
          <w:sz w:val="20"/>
          <w:szCs w:val="20"/>
          <w:rtl/>
          <w:lang w:bidi="fa-IR"/>
        </w:rPr>
        <w:t xml:space="preserve"> برای هر بازه موردنظر</w:t>
      </w:r>
    </w:p>
    <w:p w14:paraId="00A1AFFD" w14:textId="01E24904" w:rsidR="00FD001D" w:rsidRDefault="00FD001D" w:rsidP="00FD001D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بررسی و مشخص کردن مقادیر </w:t>
      </w:r>
      <w:r>
        <w:rPr>
          <w:rFonts w:cs="B Nazanin"/>
          <w:sz w:val="20"/>
          <w:szCs w:val="20"/>
          <w:lang w:bidi="fa-IR"/>
        </w:rPr>
        <w:t>b</w:t>
      </w:r>
      <w:r>
        <w:rPr>
          <w:rFonts w:cs="B Nazanin" w:hint="cs"/>
          <w:sz w:val="20"/>
          <w:szCs w:val="20"/>
          <w:rtl/>
          <w:lang w:bidi="fa-IR"/>
        </w:rPr>
        <w:t xml:space="preserve"> برای استفاده در تابع هزینه استراتژی</w:t>
      </w:r>
    </w:p>
    <w:p w14:paraId="6117CD48" w14:textId="71CD4A19" w:rsidR="00FD001D" w:rsidRDefault="00FD001D" w:rsidP="00FD001D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حل مسئله </w:t>
      </w:r>
      <w:r>
        <w:rPr>
          <w:rFonts w:cs="B Nazanin"/>
          <w:sz w:val="20"/>
          <w:szCs w:val="20"/>
          <w:lang w:bidi="fa-IR"/>
        </w:rPr>
        <w:t>min</w:t>
      </w:r>
      <w:r>
        <w:rPr>
          <w:rFonts w:cs="B Nazanin" w:hint="cs"/>
          <w:sz w:val="20"/>
          <w:szCs w:val="20"/>
          <w:rtl/>
          <w:lang w:bidi="fa-IR"/>
        </w:rPr>
        <w:t xml:space="preserve"> سازی و به دست آوردن حجم‌های هر بازه</w:t>
      </w:r>
    </w:p>
    <w:p w14:paraId="6BA0948B" w14:textId="2047EA9D" w:rsidR="001029F9" w:rsidRDefault="001029F9" w:rsidP="001029F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تست و اجرای حجم‌های به دست آمده در بازار</w:t>
      </w:r>
    </w:p>
    <w:p w14:paraId="02005DA2" w14:textId="1AB04963" w:rsidR="001029F9" w:rsidRDefault="001029F9" w:rsidP="001029F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بررسی عملکرد اجرای معاملات</w:t>
      </w:r>
    </w:p>
    <w:p w14:paraId="77FC1555" w14:textId="4447504E" w:rsidR="00BA58E4" w:rsidRDefault="00BA58E4" w:rsidP="00BA58E4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7EE09766" w14:textId="6FF2B7FD" w:rsidR="00BA58E4" w:rsidRDefault="00DD708B" w:rsidP="00BA58E4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lastRenderedPageBreak/>
        <w:t>پیش‌بینی هزینه واکنش بازار با استفاده از مدل‌های غیرپارامتریک ماشین لرنینگ</w:t>
      </w:r>
    </w:p>
    <w:p w14:paraId="4D8965B6" w14:textId="0BEA2372" w:rsidR="00DD708B" w:rsidRPr="00900951" w:rsidRDefault="00DD708B" w:rsidP="00DD708B">
      <w:pPr>
        <w:bidi/>
        <w:jc w:val="both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900951">
        <w:rPr>
          <w:rFonts w:asciiTheme="majorBidi" w:hAnsiTheme="majorBidi" w:cstheme="majorBidi"/>
          <w:b/>
          <w:bCs/>
          <w:sz w:val="20"/>
          <w:szCs w:val="20"/>
          <w:lang w:bidi="fa-IR"/>
        </w:rPr>
        <w:t>Predicting Market Impact Costs Using Nonparametric Machine Learning Models</w:t>
      </w:r>
    </w:p>
    <w:p w14:paraId="305E8FDA" w14:textId="4AC08AFB" w:rsidR="00DD708B" w:rsidRDefault="007639F7" w:rsidP="00DD708B">
      <w:p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متغیرهای ورودی: </w:t>
      </w:r>
      <w:r>
        <w:rPr>
          <w:rFonts w:cs="B Nazanin"/>
          <w:sz w:val="20"/>
          <w:szCs w:val="20"/>
          <w:lang w:bidi="fa-IR"/>
        </w:rPr>
        <w:t>size , vol , pov</w:t>
      </w:r>
    </w:p>
    <w:p w14:paraId="57A0987F" w14:textId="188DF602" w:rsidR="007639F7" w:rsidRDefault="007639F7" w:rsidP="007639F7">
      <w:p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متغیر خروجی: </w:t>
      </w:r>
      <w:r w:rsidR="007D5F35">
        <w:rPr>
          <w:rFonts w:cs="B Nazanin"/>
          <w:sz w:val="20"/>
          <w:szCs w:val="20"/>
          <w:lang w:bidi="fa-IR"/>
        </w:rPr>
        <w:t>market impact cost</w:t>
      </w:r>
    </w:p>
    <w:p w14:paraId="19237762" w14:textId="1843D569" w:rsidR="007D5F35" w:rsidRDefault="00900951" w:rsidP="007D5F35">
      <w:pPr>
        <w:bidi/>
        <w:jc w:val="both"/>
        <w:rPr>
          <w:rFonts w:cs="B Nazanin"/>
          <w:b/>
          <w:bCs/>
          <w:sz w:val="20"/>
          <w:szCs w:val="20"/>
          <w:lang w:bidi="fa-IR"/>
        </w:rPr>
      </w:pPr>
      <w:r w:rsidRPr="00900951">
        <w:rPr>
          <w:rFonts w:cs="B Nazanin" w:hint="cs"/>
          <w:b/>
          <w:bCs/>
          <w:sz w:val="20"/>
          <w:szCs w:val="20"/>
          <w:rtl/>
          <w:lang w:bidi="fa-IR"/>
        </w:rPr>
        <w:t>هزینه واکنش بازار</w:t>
      </w:r>
    </w:p>
    <w:p w14:paraId="7D5ED08B" w14:textId="674E619E" w:rsidR="00900951" w:rsidRPr="00832191" w:rsidRDefault="00832191" w:rsidP="00832191">
      <w:pPr>
        <w:bidi/>
        <w:jc w:val="right"/>
        <w:rPr>
          <w:rFonts w:eastAsiaTheme="minorEastAsia" w:cs="B Nazanin"/>
          <w:b/>
          <w:bCs/>
          <w:sz w:val="20"/>
          <w:szCs w:val="20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B Nazanin"/>
              <w:sz w:val="20"/>
              <w:szCs w:val="20"/>
              <w:highlight w:val="darkGray"/>
              <w:lang w:bidi="fa-IR"/>
            </w:rPr>
            <m:t>cost=side.log(</m:t>
          </m:r>
          <m:f>
            <m:fPr>
              <m:ctrlPr>
                <w:rPr>
                  <w:rFonts w:ascii="Cambria Math" w:hAnsi="Cambria Math" w:cs="B Nazanin"/>
                  <w:b/>
                  <w:bCs/>
                  <w:i/>
                  <w:sz w:val="20"/>
                  <w:szCs w:val="20"/>
                  <w:highlight w:val="darkGray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0"/>
                      <w:szCs w:val="20"/>
                      <w:highlight w:val="darkGray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0"/>
                      <w:szCs w:val="20"/>
                      <w:highlight w:val="darkGray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B Nazanin"/>
              <w:sz w:val="20"/>
              <w:szCs w:val="20"/>
              <w:highlight w:val="darkGray"/>
              <w:lang w:bidi="fa-IR"/>
            </w:rPr>
            <m:t>)</m:t>
          </m:r>
        </m:oMath>
      </m:oMathPara>
    </w:p>
    <w:p w14:paraId="4503CBF5" w14:textId="3B483431" w:rsidR="00832191" w:rsidRPr="00F6127F" w:rsidRDefault="003B32DD" w:rsidP="003B32DD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0"/>
          <w:szCs w:val="20"/>
          <w:lang w:bidi="fa-IR"/>
        </w:rPr>
      </w:pPr>
      <w:r w:rsidRPr="00F6127F">
        <w:rPr>
          <w:rFonts w:eastAsiaTheme="minorEastAsia" w:cs="B Nazanin"/>
          <w:sz w:val="20"/>
          <w:szCs w:val="20"/>
          <w:lang w:bidi="fa-IR"/>
        </w:rPr>
        <w:t>Side</w:t>
      </w:r>
      <w:r w:rsidRPr="00F6127F">
        <w:rPr>
          <w:rFonts w:eastAsiaTheme="minorEastAsia" w:cs="B Nazanin" w:hint="cs"/>
          <w:sz w:val="20"/>
          <w:szCs w:val="20"/>
          <w:rtl/>
          <w:lang w:bidi="fa-IR"/>
        </w:rPr>
        <w:t xml:space="preserve"> برای معاملات از سمت خرید 1 و برای معاملات از سمت فروش </w:t>
      </w:r>
      <w:r w:rsidRPr="00F6127F">
        <w:rPr>
          <w:rFonts w:eastAsiaTheme="minorEastAsia" w:cs="B Nazanin"/>
          <w:sz w:val="20"/>
          <w:szCs w:val="20"/>
          <w:lang w:bidi="fa-IR"/>
        </w:rPr>
        <w:t>-1</w:t>
      </w:r>
      <w:r w:rsidRPr="00F6127F">
        <w:rPr>
          <w:rFonts w:eastAsiaTheme="minorEastAsia" w:cs="B Nazanin" w:hint="cs"/>
          <w:sz w:val="20"/>
          <w:szCs w:val="20"/>
          <w:rtl/>
          <w:lang w:bidi="fa-IR"/>
        </w:rPr>
        <w:t xml:space="preserve"> است.</w:t>
      </w:r>
    </w:p>
    <w:p w14:paraId="5C070381" w14:textId="506DE129" w:rsidR="003B32DD" w:rsidRPr="00356A82" w:rsidRDefault="003B32DD" w:rsidP="003B32DD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0"/>
          <w:szCs w:val="20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p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0</m:t>
            </m:r>
          </m:sub>
        </m:sSub>
      </m:oMath>
      <w:r w:rsidRPr="00F6127F">
        <w:rPr>
          <w:rFonts w:eastAsiaTheme="minorEastAsia" w:cs="B Nazanin" w:hint="cs"/>
          <w:sz w:val="20"/>
          <w:szCs w:val="20"/>
          <w:rtl/>
          <w:lang w:bidi="fa-IR"/>
        </w:rPr>
        <w:t xml:space="preserve"> قیمت </w:t>
      </w:r>
      <w:r w:rsidRPr="00F6127F">
        <w:rPr>
          <w:rFonts w:eastAsiaTheme="minorEastAsia" w:cs="B Nazanin"/>
          <w:sz w:val="20"/>
          <w:szCs w:val="20"/>
          <w:lang w:bidi="fa-IR"/>
        </w:rPr>
        <w:t>mid-price</w:t>
      </w:r>
      <w:r w:rsidRPr="00F6127F">
        <w:rPr>
          <w:rFonts w:eastAsiaTheme="minorEastAsia" w:cs="B Nazanin" w:hint="cs"/>
          <w:sz w:val="20"/>
          <w:szCs w:val="20"/>
          <w:rtl/>
          <w:lang w:bidi="fa-IR"/>
        </w:rPr>
        <w:t xml:space="preserve"> قبل از انجام معامله و </w:t>
      </w:r>
      <m:oMath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p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t</m:t>
            </m:r>
          </m:sub>
        </m:sSub>
      </m:oMath>
      <w:r w:rsidRPr="00F6127F">
        <w:rPr>
          <w:rFonts w:eastAsiaTheme="minorEastAsia" w:cs="B Nazanin" w:hint="cs"/>
          <w:sz w:val="20"/>
          <w:szCs w:val="20"/>
          <w:rtl/>
          <w:lang w:bidi="fa-IR"/>
        </w:rPr>
        <w:t xml:space="preserve"> قیمت انجام معامله است.</w:t>
      </w:r>
    </w:p>
    <w:p w14:paraId="2263C5DA" w14:textId="4E29BBF1" w:rsidR="00356A82" w:rsidRPr="00F6127F" w:rsidRDefault="00356A82" w:rsidP="00356A82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برای هر بازه متوسط هزینه‌ها درنظر گرفته می‌شود.</w:t>
      </w:r>
    </w:p>
    <w:p w14:paraId="6BE6CF13" w14:textId="7D8B0B8C" w:rsidR="00F6127F" w:rsidRDefault="00F6127F" w:rsidP="00F6127F">
      <w:pPr>
        <w:bidi/>
        <w:jc w:val="both"/>
        <w:rPr>
          <w:rFonts w:cs="B Nazanin"/>
          <w:b/>
          <w:bCs/>
          <w:sz w:val="20"/>
          <w:szCs w:val="20"/>
          <w:rtl/>
          <w:lang w:bidi="fa-IR"/>
        </w:rPr>
      </w:pPr>
      <w:r>
        <w:rPr>
          <w:rFonts w:cs="B Nazanin" w:hint="cs"/>
          <w:b/>
          <w:bCs/>
          <w:sz w:val="20"/>
          <w:szCs w:val="20"/>
          <w:rtl/>
          <w:lang w:bidi="fa-IR"/>
        </w:rPr>
        <w:t>سایز معاملات</w:t>
      </w:r>
    </w:p>
    <w:p w14:paraId="5A46F3B1" w14:textId="09D57357" w:rsidR="00F6127F" w:rsidRPr="00F6127F" w:rsidRDefault="00F6127F" w:rsidP="00F6127F">
      <w:pPr>
        <w:bidi/>
        <w:jc w:val="right"/>
        <w:rPr>
          <w:rFonts w:eastAsiaTheme="minorEastAsia" w:cs="B Nazanin"/>
          <w:b/>
          <w:bCs/>
          <w:sz w:val="20"/>
          <w:szCs w:val="20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B Nazanin"/>
              <w:sz w:val="20"/>
              <w:szCs w:val="20"/>
              <w:highlight w:val="darkGray"/>
              <w:lang w:bidi="fa-IR"/>
            </w:rPr>
            <m:t xml:space="preserve">size= </m:t>
          </m:r>
          <m:f>
            <m:fPr>
              <m:ctrlPr>
                <w:rPr>
                  <w:rFonts w:ascii="Cambria Math" w:hAnsi="Cambria Math" w:cs="B Nazanin"/>
                  <w:b/>
                  <w:bCs/>
                  <w:i/>
                  <w:sz w:val="20"/>
                  <w:szCs w:val="20"/>
                  <w:highlight w:val="darkGray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0"/>
                      <w:szCs w:val="20"/>
                      <w:highlight w:val="darkGray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B Nazanin"/>
                  <w:sz w:val="20"/>
                  <w:szCs w:val="20"/>
                  <w:highlight w:val="darkGray"/>
                  <w:lang w:bidi="fa-IR"/>
                </w:rPr>
                <m:t>ATV</m:t>
              </m:r>
            </m:den>
          </m:f>
        </m:oMath>
      </m:oMathPara>
    </w:p>
    <w:p w14:paraId="5CB67D30" w14:textId="264AEA28" w:rsidR="00F6127F" w:rsidRDefault="00F6127F" w:rsidP="00F6127F">
      <w:pPr>
        <w:bidi/>
        <w:jc w:val="both"/>
        <w:rPr>
          <w:rFonts w:eastAsiaTheme="minorEastAsia" w:cs="B Nazanin"/>
          <w:sz w:val="20"/>
          <w:szCs w:val="20"/>
          <w:rtl/>
          <w:lang w:bidi="fa-IR"/>
        </w:rPr>
      </w:pPr>
      <w:r w:rsidRPr="0088768C">
        <w:rPr>
          <w:rFonts w:eastAsiaTheme="minorEastAsia" w:cs="B Nazanin"/>
          <w:sz w:val="20"/>
          <w:szCs w:val="20"/>
          <w:lang w:bidi="fa-IR"/>
        </w:rPr>
        <w:t>ATV</w:t>
      </w:r>
      <w:r w:rsidRPr="0088768C">
        <w:rPr>
          <w:rFonts w:eastAsiaTheme="minorEastAsia" w:cs="B Nazanin" w:hint="cs"/>
          <w:sz w:val="20"/>
          <w:szCs w:val="20"/>
          <w:rtl/>
          <w:lang w:bidi="fa-IR"/>
        </w:rPr>
        <w:t xml:space="preserve"> درواقع میانگین حجم معاملات روز قبل است.</w:t>
      </w:r>
    </w:p>
    <w:p w14:paraId="2305BF66" w14:textId="1CCC8D12" w:rsidR="0088768C" w:rsidRDefault="0088768C" w:rsidP="0088768C">
      <w:pPr>
        <w:bidi/>
        <w:jc w:val="both"/>
        <w:rPr>
          <w:rFonts w:eastAsiaTheme="minorEastAsia" w:cs="B Nazanin"/>
          <w:b/>
          <w:bCs/>
          <w:sz w:val="20"/>
          <w:szCs w:val="20"/>
          <w:rtl/>
          <w:lang w:bidi="fa-IR"/>
        </w:rPr>
      </w:pPr>
      <w:r w:rsidRPr="0088768C">
        <w:rPr>
          <w:rFonts w:eastAsiaTheme="minorEastAsia" w:cs="B Nazanin" w:hint="cs"/>
          <w:b/>
          <w:bCs/>
          <w:sz w:val="20"/>
          <w:szCs w:val="20"/>
          <w:rtl/>
          <w:lang w:bidi="fa-IR"/>
        </w:rPr>
        <w:t>نوسانات</w:t>
      </w:r>
    </w:p>
    <w:p w14:paraId="6E4CAA8D" w14:textId="0F10ED45" w:rsidR="0088768C" w:rsidRDefault="0088768C" w:rsidP="0088768C">
      <w:pPr>
        <w:bidi/>
        <w:jc w:val="both"/>
        <w:rPr>
          <w:rFonts w:eastAsiaTheme="minorEastAsia" w:cs="B Nazanin"/>
          <w:sz w:val="20"/>
          <w:szCs w:val="20"/>
          <w:rtl/>
          <w:lang w:bidi="fa-IR"/>
        </w:rPr>
      </w:pPr>
      <w:r>
        <w:rPr>
          <w:rFonts w:eastAsiaTheme="minorEastAsia" w:cs="B Nazanin" w:hint="cs"/>
          <w:sz w:val="20"/>
          <w:szCs w:val="20"/>
          <w:rtl/>
          <w:lang w:bidi="fa-IR"/>
        </w:rPr>
        <w:t xml:space="preserve">نوسانات بازده </w:t>
      </w:r>
      <w:r>
        <w:rPr>
          <w:rFonts w:eastAsiaTheme="minorEastAsia" w:cs="B Nazanin"/>
          <w:sz w:val="20"/>
          <w:szCs w:val="20"/>
          <w:lang w:bidi="fa-IR"/>
        </w:rPr>
        <w:t>T</w:t>
      </w:r>
      <w:r>
        <w:rPr>
          <w:rFonts w:eastAsiaTheme="minorEastAsia" w:cs="B Nazanin" w:hint="cs"/>
          <w:sz w:val="20"/>
          <w:szCs w:val="20"/>
          <w:rtl/>
          <w:lang w:bidi="fa-IR"/>
        </w:rPr>
        <w:t xml:space="preserve"> روز</w:t>
      </w:r>
      <w:r w:rsidR="00101CCD">
        <w:rPr>
          <w:rFonts w:eastAsiaTheme="minorEastAsia" w:cs="B Nazanin" w:hint="cs"/>
          <w:sz w:val="20"/>
          <w:szCs w:val="20"/>
          <w:rtl/>
          <w:lang w:bidi="fa-IR"/>
        </w:rPr>
        <w:t xml:space="preserve"> (نوسانات ویژگی مربوط به هر سهم بوده و با  سایز معاملات وابستگی ندارد.)</w:t>
      </w:r>
    </w:p>
    <w:p w14:paraId="176B280A" w14:textId="770DD94E" w:rsidR="00101CCD" w:rsidRPr="002E7B8A" w:rsidRDefault="002E7B8A" w:rsidP="002E7B8A">
      <w:pPr>
        <w:bidi/>
        <w:rPr>
          <w:rFonts w:eastAsiaTheme="minorEastAsia" w:cs="B Nazanin"/>
          <w:b/>
          <w:bCs/>
          <w:sz w:val="20"/>
          <w:szCs w:val="20"/>
          <w:lang w:bidi="fa-IR"/>
        </w:rPr>
      </w:pPr>
      <w:r w:rsidRPr="009D0A5D">
        <w:rPr>
          <w:rFonts w:eastAsiaTheme="minorEastAsia" w:cs="B Nazanin"/>
          <w:b/>
          <w:bCs/>
          <w:sz w:val="20"/>
          <w:szCs w:val="20"/>
          <w:lang w:bidi="fa-IR"/>
        </w:rPr>
        <w:t>POV</w:t>
      </w:r>
      <w:r w:rsidRPr="00981028">
        <w:rPr>
          <w:rFonts w:eastAsiaTheme="minorEastAsia" w:cs="B Nazanin"/>
          <w:b/>
          <w:bCs/>
          <w:sz w:val="20"/>
          <w:szCs w:val="20"/>
          <w:highlight w:val="darkGray"/>
          <w:lang w:bidi="fa-IR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B Nazanin"/>
              <w:sz w:val="20"/>
              <w:szCs w:val="20"/>
              <w:highlight w:val="darkGray"/>
              <w:lang w:bidi="fa-IR"/>
            </w:rPr>
            <m:t xml:space="preserve">pov= </m:t>
          </m:r>
          <m:f>
            <m:f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0"/>
                  <w:szCs w:val="20"/>
                  <w:highlight w:val="darkGray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0"/>
                  <w:szCs w:val="20"/>
                  <w:highlight w:val="darkGray"/>
                  <w:lang w:bidi="fa-IR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0"/>
                  <w:szCs w:val="20"/>
                  <w:highlight w:val="darkGray"/>
                  <w:lang w:bidi="fa-IR"/>
                </w:rPr>
                <m:t>V</m:t>
              </m:r>
            </m:den>
          </m:f>
        </m:oMath>
      </m:oMathPara>
    </w:p>
    <w:p w14:paraId="6956750D" w14:textId="38ED926C" w:rsidR="002E7B8A" w:rsidRDefault="00466A68" w:rsidP="002E7B8A">
      <w:pPr>
        <w:bidi/>
        <w:rPr>
          <w:rFonts w:eastAsiaTheme="minorEastAsia" w:cs="B Nazanin"/>
          <w:sz w:val="20"/>
          <w:szCs w:val="20"/>
          <w:rtl/>
          <w:lang w:bidi="fa-IR"/>
        </w:rPr>
      </w:pPr>
      <w:r w:rsidRPr="00F477D1">
        <w:rPr>
          <w:rFonts w:eastAsiaTheme="minorEastAsia" w:cs="B Nazanin"/>
          <w:sz w:val="20"/>
          <w:szCs w:val="20"/>
          <w:lang w:bidi="fa-IR"/>
        </w:rPr>
        <w:t>Q</w:t>
      </w:r>
      <w:r w:rsidRPr="00F477D1">
        <w:rPr>
          <w:rFonts w:eastAsiaTheme="minorEastAsia" w:cs="B Nazanin" w:hint="cs"/>
          <w:sz w:val="20"/>
          <w:szCs w:val="20"/>
          <w:rtl/>
          <w:lang w:bidi="fa-IR"/>
        </w:rPr>
        <w:t xml:space="preserve"> سایز عدم‌تعادل روزانه و </w:t>
      </w:r>
      <w:r w:rsidRPr="00F477D1">
        <w:rPr>
          <w:rFonts w:eastAsiaTheme="minorEastAsia" w:cs="B Nazanin"/>
          <w:sz w:val="20"/>
          <w:szCs w:val="20"/>
          <w:lang w:bidi="fa-IR"/>
        </w:rPr>
        <w:t>V</w:t>
      </w:r>
      <w:r w:rsidRPr="00F477D1">
        <w:rPr>
          <w:rFonts w:eastAsiaTheme="minorEastAsia" w:cs="B Nazanin" w:hint="cs"/>
          <w:sz w:val="20"/>
          <w:szCs w:val="20"/>
          <w:rtl/>
          <w:lang w:bidi="fa-IR"/>
        </w:rPr>
        <w:t xml:space="preserve"> کل حجم معامله برای روز موردنظر است</w:t>
      </w:r>
      <w:r w:rsidR="00EC697A">
        <w:rPr>
          <w:rFonts w:eastAsiaTheme="minorEastAsia" w:cs="B Nazanin" w:hint="cs"/>
          <w:sz w:val="20"/>
          <w:szCs w:val="20"/>
          <w:rtl/>
          <w:lang w:bidi="fa-IR"/>
        </w:rPr>
        <w:t xml:space="preserve"> که به صورت زیر تعریف می‌شود.</w:t>
      </w:r>
    </w:p>
    <w:p w14:paraId="0D16F9FA" w14:textId="73D8C26C" w:rsidR="00281657" w:rsidRPr="00281657" w:rsidRDefault="00281657" w:rsidP="00281657">
      <w:pPr>
        <w:bidi/>
        <w:rPr>
          <w:rFonts w:eastAsiaTheme="minorEastAsia" w:cs="B Nazanin" w:hint="cs"/>
          <w:b/>
          <w:bCs/>
          <w:sz w:val="20"/>
          <w:szCs w:val="20"/>
          <w:rtl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B Nazanin"/>
              <w:sz w:val="20"/>
              <w:szCs w:val="20"/>
              <w:highlight w:val="darkGray"/>
              <w:lang w:bidi="fa-IR"/>
            </w:rPr>
            <m:t xml:space="preserve">pov= </m:t>
          </m:r>
          <m:f>
            <m:f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0"/>
                  <w:szCs w:val="20"/>
                  <w:highlight w:val="darkGray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sz w:val="20"/>
                      <w:szCs w:val="20"/>
                      <w:highlight w:val="darkGray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sz w:val="20"/>
                      <w:szCs w:val="20"/>
                      <w:highlight w:val="darkGray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0"/>
                  <w:szCs w:val="20"/>
                  <w:highlight w:val="darkGray"/>
                  <w:lang w:bidi="fa-IR"/>
                </w:rPr>
                <m:t>(-τ,τ)</m:t>
              </m:r>
            </m:den>
          </m:f>
        </m:oMath>
      </m:oMathPara>
    </w:p>
    <w:p w14:paraId="5DA7B127" w14:textId="75088093" w:rsidR="00281657" w:rsidRDefault="00366D3B" w:rsidP="00281657">
      <w:pPr>
        <w:bidi/>
        <w:rPr>
          <w:rFonts w:eastAsiaTheme="minorEastAsia" w:cs="B Nazanin"/>
          <w:sz w:val="20"/>
          <w:szCs w:val="20"/>
          <w:rtl/>
          <w:lang w:bidi="fa-IR"/>
        </w:rPr>
      </w:pPr>
      <w:r w:rsidRPr="00356A82">
        <w:rPr>
          <w:rFonts w:eastAsiaTheme="minorEastAsia" w:cs="B Nazanin" w:hint="cs"/>
          <w:sz w:val="20"/>
          <w:szCs w:val="20"/>
          <w:rtl/>
          <w:lang w:bidi="fa-IR"/>
        </w:rPr>
        <w:t xml:space="preserve">مخرج برابر با کل حجم معامله شده از </w:t>
      </w:r>
      <m:oMath>
        <m:r>
          <w:rPr>
            <w:rFonts w:ascii="Cambria Math" w:eastAsiaTheme="minorEastAsia" w:hAnsi="Cambria Math" w:cs="B Nazanin"/>
            <w:sz w:val="20"/>
            <w:szCs w:val="20"/>
            <w:lang w:bidi="fa-IR"/>
          </w:rPr>
          <m:t>τ</m:t>
        </m:r>
      </m:oMath>
      <w:r w:rsidRPr="00356A82">
        <w:rPr>
          <w:rFonts w:eastAsiaTheme="minorEastAsia" w:cs="B Nazanin" w:hint="cs"/>
          <w:sz w:val="20"/>
          <w:szCs w:val="20"/>
          <w:rtl/>
          <w:lang w:bidi="fa-IR"/>
        </w:rPr>
        <w:t xml:space="preserve"> دقیقه قبل از معامله تا </w:t>
      </w:r>
      <m:oMath>
        <m:r>
          <w:rPr>
            <w:rFonts w:ascii="Cambria Math" w:eastAsiaTheme="minorEastAsia" w:hAnsi="Cambria Math" w:cs="B Nazanin"/>
            <w:sz w:val="20"/>
            <w:szCs w:val="20"/>
            <w:lang w:bidi="fa-IR"/>
          </w:rPr>
          <m:t>τ</m:t>
        </m:r>
      </m:oMath>
      <w:r w:rsidRPr="00356A82">
        <w:rPr>
          <w:rFonts w:eastAsiaTheme="minorEastAsia" w:cs="B Nazanin" w:hint="cs"/>
          <w:sz w:val="20"/>
          <w:szCs w:val="20"/>
          <w:rtl/>
          <w:lang w:bidi="fa-IR"/>
        </w:rPr>
        <w:t xml:space="preserve"> دقیقه بعد از معامله است. براساس ادبیات درنظر گرفته می‌شود که یک معامله در بازار به‌طور تقریبی تحت تاثیر 15 دقیقه قرار می‌گیرد.</w:t>
      </w:r>
    </w:p>
    <w:p w14:paraId="62396F40" w14:textId="77777777" w:rsidR="00356A82" w:rsidRPr="00356A82" w:rsidRDefault="00356A82" w:rsidP="00356A82">
      <w:pPr>
        <w:bidi/>
        <w:rPr>
          <w:rFonts w:eastAsiaTheme="minorEastAsia" w:cs="B Nazanin" w:hint="cs"/>
          <w:sz w:val="20"/>
          <w:szCs w:val="20"/>
          <w:rtl/>
          <w:lang w:bidi="fa-IR"/>
        </w:rPr>
      </w:pPr>
    </w:p>
    <w:p w14:paraId="51264E00" w14:textId="77777777" w:rsidR="00F477D1" w:rsidRPr="00F477D1" w:rsidRDefault="00F477D1" w:rsidP="00F477D1">
      <w:pPr>
        <w:bidi/>
        <w:rPr>
          <w:rFonts w:eastAsiaTheme="minorEastAsia" w:cs="B Nazanin" w:hint="cs"/>
          <w:sz w:val="20"/>
          <w:szCs w:val="20"/>
          <w:rtl/>
          <w:lang w:bidi="fa-IR"/>
        </w:rPr>
      </w:pPr>
    </w:p>
    <w:p w14:paraId="7B3FC54F" w14:textId="77777777" w:rsidR="0088768C" w:rsidRPr="0088768C" w:rsidRDefault="0088768C" w:rsidP="0088768C">
      <w:pPr>
        <w:bidi/>
        <w:jc w:val="both"/>
        <w:rPr>
          <w:rFonts w:eastAsiaTheme="minorEastAsia" w:cs="B Nazanin" w:hint="cs"/>
          <w:sz w:val="20"/>
          <w:szCs w:val="20"/>
          <w:rtl/>
          <w:lang w:bidi="fa-IR"/>
        </w:rPr>
      </w:pPr>
    </w:p>
    <w:p w14:paraId="7B162D16" w14:textId="77777777" w:rsidR="0088768C" w:rsidRPr="0088768C" w:rsidRDefault="0088768C" w:rsidP="0088768C">
      <w:pPr>
        <w:bidi/>
        <w:jc w:val="both"/>
        <w:rPr>
          <w:rFonts w:cs="B Nazanin" w:hint="cs"/>
          <w:sz w:val="20"/>
          <w:szCs w:val="20"/>
          <w:rtl/>
          <w:lang w:bidi="fa-IR"/>
        </w:rPr>
      </w:pPr>
    </w:p>
    <w:p w14:paraId="3FED9397" w14:textId="77777777" w:rsidR="00900951" w:rsidRPr="00BA58E4" w:rsidRDefault="00900951" w:rsidP="00900951">
      <w:pPr>
        <w:bidi/>
        <w:jc w:val="both"/>
        <w:rPr>
          <w:rFonts w:cs="B Nazanin" w:hint="cs"/>
          <w:sz w:val="20"/>
          <w:szCs w:val="20"/>
          <w:rtl/>
          <w:lang w:bidi="fa-IR"/>
        </w:rPr>
      </w:pPr>
    </w:p>
    <w:sectPr w:rsidR="00900951" w:rsidRPr="00BA58E4" w:rsidSect="001A2B5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84FCC" w14:textId="77777777" w:rsidR="00445EA9" w:rsidRDefault="00445EA9" w:rsidP="004C5334">
      <w:pPr>
        <w:spacing w:after="0" w:line="240" w:lineRule="auto"/>
      </w:pPr>
      <w:r>
        <w:separator/>
      </w:r>
    </w:p>
  </w:endnote>
  <w:endnote w:type="continuationSeparator" w:id="0">
    <w:p w14:paraId="4F2EC9F3" w14:textId="77777777" w:rsidR="00445EA9" w:rsidRDefault="00445EA9" w:rsidP="004C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11FC9" w14:textId="77777777" w:rsidR="00445EA9" w:rsidRDefault="00445EA9" w:rsidP="004C5334">
      <w:pPr>
        <w:spacing w:after="0" w:line="240" w:lineRule="auto"/>
      </w:pPr>
      <w:r>
        <w:separator/>
      </w:r>
    </w:p>
  </w:footnote>
  <w:footnote w:type="continuationSeparator" w:id="0">
    <w:p w14:paraId="31699D1F" w14:textId="77777777" w:rsidR="00445EA9" w:rsidRDefault="00445EA9" w:rsidP="004C5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2148"/>
    <w:multiLevelType w:val="hybridMultilevel"/>
    <w:tmpl w:val="D822444E"/>
    <w:lvl w:ilvl="0" w:tplc="E4AC29C6">
      <w:numFmt w:val="bullet"/>
      <w:lvlText w:val=""/>
      <w:lvlJc w:val="left"/>
      <w:pPr>
        <w:ind w:left="720" w:hanging="360"/>
      </w:pPr>
      <w:rPr>
        <w:rFonts w:ascii="Symbol" w:eastAsia="Calibri" w:hAnsi="Symbol" w:cs="B Nazani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3C80"/>
    <w:multiLevelType w:val="hybridMultilevel"/>
    <w:tmpl w:val="81E4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152D3"/>
    <w:multiLevelType w:val="hybridMultilevel"/>
    <w:tmpl w:val="F7EEEDF6"/>
    <w:lvl w:ilvl="0" w:tplc="4844A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41"/>
    <w:rsid w:val="00016DAF"/>
    <w:rsid w:val="000A5957"/>
    <w:rsid w:val="000B5F18"/>
    <w:rsid w:val="00101CCD"/>
    <w:rsid w:val="001029F9"/>
    <w:rsid w:val="00102C55"/>
    <w:rsid w:val="00107A41"/>
    <w:rsid w:val="0011158C"/>
    <w:rsid w:val="001308FF"/>
    <w:rsid w:val="00164CB0"/>
    <w:rsid w:val="001A2B59"/>
    <w:rsid w:val="001D17DC"/>
    <w:rsid w:val="002120AC"/>
    <w:rsid w:val="002328B0"/>
    <w:rsid w:val="00240E90"/>
    <w:rsid w:val="002444C3"/>
    <w:rsid w:val="00267BCD"/>
    <w:rsid w:val="00281657"/>
    <w:rsid w:val="002C59D2"/>
    <w:rsid w:val="002E7B8A"/>
    <w:rsid w:val="00311AEE"/>
    <w:rsid w:val="00356A82"/>
    <w:rsid w:val="00366D3B"/>
    <w:rsid w:val="003905C1"/>
    <w:rsid w:val="003B02E7"/>
    <w:rsid w:val="003B32DD"/>
    <w:rsid w:val="003D14BA"/>
    <w:rsid w:val="00412DBD"/>
    <w:rsid w:val="00414D53"/>
    <w:rsid w:val="00445EA9"/>
    <w:rsid w:val="00466A68"/>
    <w:rsid w:val="00476A22"/>
    <w:rsid w:val="004C5334"/>
    <w:rsid w:val="004C6ACB"/>
    <w:rsid w:val="004F2F07"/>
    <w:rsid w:val="005454A9"/>
    <w:rsid w:val="00572452"/>
    <w:rsid w:val="00585E6B"/>
    <w:rsid w:val="005A3673"/>
    <w:rsid w:val="006006CD"/>
    <w:rsid w:val="006141FC"/>
    <w:rsid w:val="00614372"/>
    <w:rsid w:val="00620A43"/>
    <w:rsid w:val="00661CC0"/>
    <w:rsid w:val="00671AB9"/>
    <w:rsid w:val="006F3074"/>
    <w:rsid w:val="0076080C"/>
    <w:rsid w:val="007639F7"/>
    <w:rsid w:val="00783011"/>
    <w:rsid w:val="007B192D"/>
    <w:rsid w:val="007D5F35"/>
    <w:rsid w:val="008208F8"/>
    <w:rsid w:val="00830388"/>
    <w:rsid w:val="00832191"/>
    <w:rsid w:val="008345B2"/>
    <w:rsid w:val="00845416"/>
    <w:rsid w:val="0088768C"/>
    <w:rsid w:val="0089345E"/>
    <w:rsid w:val="008D7C42"/>
    <w:rsid w:val="00900951"/>
    <w:rsid w:val="00920E76"/>
    <w:rsid w:val="00941F0C"/>
    <w:rsid w:val="0098053A"/>
    <w:rsid w:val="00981028"/>
    <w:rsid w:val="009A0C33"/>
    <w:rsid w:val="009D0A5D"/>
    <w:rsid w:val="009D75DE"/>
    <w:rsid w:val="00A07251"/>
    <w:rsid w:val="00A4369D"/>
    <w:rsid w:val="00AE5B8A"/>
    <w:rsid w:val="00B429AF"/>
    <w:rsid w:val="00B44384"/>
    <w:rsid w:val="00B96996"/>
    <w:rsid w:val="00BA58E4"/>
    <w:rsid w:val="00BD2259"/>
    <w:rsid w:val="00C1142C"/>
    <w:rsid w:val="00C41C53"/>
    <w:rsid w:val="00C76BDC"/>
    <w:rsid w:val="00D366AA"/>
    <w:rsid w:val="00D45F44"/>
    <w:rsid w:val="00D929B4"/>
    <w:rsid w:val="00DA1836"/>
    <w:rsid w:val="00DD708B"/>
    <w:rsid w:val="00DE68DA"/>
    <w:rsid w:val="00E948B5"/>
    <w:rsid w:val="00EA3EAE"/>
    <w:rsid w:val="00EC697A"/>
    <w:rsid w:val="00EF0952"/>
    <w:rsid w:val="00F10A63"/>
    <w:rsid w:val="00F142DD"/>
    <w:rsid w:val="00F477D1"/>
    <w:rsid w:val="00F53DEF"/>
    <w:rsid w:val="00F6127F"/>
    <w:rsid w:val="00FA0C28"/>
    <w:rsid w:val="00FA7291"/>
    <w:rsid w:val="00FA7800"/>
    <w:rsid w:val="00FB4221"/>
    <w:rsid w:val="00FB6C27"/>
    <w:rsid w:val="00FD001D"/>
    <w:rsid w:val="00FE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7C7054"/>
  <w15:chartTrackingRefBased/>
  <w15:docId w15:val="{F756AD1D-7A99-45E7-80AA-7326011C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C5334"/>
    <w:pPr>
      <w:bidi/>
      <w:spacing w:after="0" w:line="240" w:lineRule="auto"/>
    </w:pPr>
    <w:rPr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334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4C533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67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BCD"/>
  </w:style>
  <w:style w:type="paragraph" w:styleId="Footer">
    <w:name w:val="footer"/>
    <w:basedOn w:val="Normal"/>
    <w:link w:val="FooterChar"/>
    <w:uiPriority w:val="99"/>
    <w:unhideWhenUsed/>
    <w:rsid w:val="00267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BCD"/>
  </w:style>
  <w:style w:type="paragraph" w:styleId="ListParagraph">
    <w:name w:val="List Paragraph"/>
    <w:basedOn w:val="Normal"/>
    <w:uiPriority w:val="34"/>
    <w:qFormat/>
    <w:rsid w:val="00D45F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5F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0C06C-BE1E-4A76-B4DF-CCC6419D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Nahid.Eghbalreihani</dc:creator>
  <cp:keywords/>
  <dc:description/>
  <cp:lastModifiedBy>Nahid.Eghbalreihani</cp:lastModifiedBy>
  <cp:revision>89</cp:revision>
  <dcterms:created xsi:type="dcterms:W3CDTF">2021-06-12T07:41:00Z</dcterms:created>
  <dcterms:modified xsi:type="dcterms:W3CDTF">2021-06-15T05:22:00Z</dcterms:modified>
</cp:coreProperties>
</file>