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section"/>
    <w:p>
      <w:pPr>
        <w:pStyle w:val="Heading1"/>
      </w:pPr>
    </w:p>
    <w:bookmarkStart w:id="23" w:name="第一章-绪论"/>
    <w:p>
      <w:pPr>
        <w:pStyle w:val="Heading2"/>
      </w:pPr>
      <w:r>
        <w:t xml:space="preserve">第一章 绪论</w:t>
      </w:r>
    </w:p>
    <w:bookmarkStart w:id="20" w:name="名词解释"/>
    <w:p>
      <w:pPr>
        <w:pStyle w:val="Heading3"/>
      </w:pPr>
      <w:r>
        <w:t xml:space="preserve">名词解释</w:t>
      </w:r>
    </w:p>
    <w:p>
      <w:pPr>
        <w:pStyle w:val="FirstParagraph"/>
      </w:pPr>
      <w:r>
        <w:t xml:space="preserve">1.生物材料：</w:t>
      </w:r>
      <w:r>
        <w:t xml:space="preserve"> </w:t>
      </w:r>
      <w:r>
        <w:t xml:space="preserve">是人体体液( 如血液 )、</w:t>
      </w:r>
      <w:r>
        <w:t xml:space="preserve"> </w:t>
      </w:r>
      <w:r>
        <w:t xml:space="preserve">分泌物( 唾液、乳汁、汗液 )、</w:t>
      </w:r>
      <w:r>
        <w:t xml:space="preserve"> </w:t>
      </w:r>
      <w:r>
        <w:t xml:space="preserve">排泄物( 如呼出气、尿液 )、</w:t>
      </w:r>
      <w:r>
        <w:t xml:space="preserve"> </w:t>
      </w:r>
      <w:r>
        <w:t xml:space="preserve">毛发、指甲和</w:t>
      </w:r>
      <w:r>
        <w:t xml:space="preserve"> </w:t>
      </w:r>
      <w:r>
        <w:t xml:space="preserve">组织( 如脂肪组织 )等的总称。</w:t>
      </w:r>
    </w:p>
    <w:p>
      <w:pPr>
        <w:pStyle w:val="BodyText"/>
      </w:pPr>
      <w:r>
        <w:t xml:space="preserve">2.生物转化：</w:t>
      </w:r>
      <w:r>
        <w:t xml:space="preserve"> </w:t>
      </w:r>
      <w:r>
        <w:t xml:space="preserve">外来化合物 在体内 经过一系列化学变化</w:t>
      </w:r>
      <w:r>
        <w:t xml:space="preserve"> </w:t>
      </w:r>
      <w:r>
        <w:t xml:space="preserve">形成 衍生产物或 分解产物</w:t>
      </w:r>
      <w:r>
        <w:t xml:space="preserve"> </w:t>
      </w:r>
      <w:r>
        <w:t xml:space="preserve">的过程 称为生物转化。</w:t>
      </w:r>
    </w:p>
    <w:p>
      <w:pPr>
        <w:pStyle w:val="BodyText"/>
      </w:pPr>
      <w:r>
        <w:t xml:space="preserve">3.混合呼出气: 尽力吸气后 用最大力量 呼气至 不能再呼气 为止所呼出的 全部气体 称为混合呼出气。</w:t>
      </w:r>
    </w:p>
    <w:p>
      <w:pPr>
        <w:pStyle w:val="BodyText"/>
      </w:pPr>
      <w:r>
        <w:t xml:space="preserve">4.终末呼出气: 尽力吸气,再平和呼气后,再尽力呼气至 不能呼气为止 的最后一段呼出气 为终末呼出气。</w:t>
      </w:r>
    </w:p>
    <w:bookmarkEnd w:id="20"/>
    <w:bookmarkStart w:id="21" w:name="填空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1.环境监测是对( 空气 )、( 土壤 )、( 水 )等外环境中 有害物质的含量水平 进行监测,以评价人体接触有害物质 可能的( 外剂量水平 )</w:t>
      </w:r>
    </w:p>
    <w:p>
      <w:pPr>
        <w:pStyle w:val="BodyText"/>
      </w:pPr>
      <w:r>
        <w:t xml:space="preserve">2.环境监测和生物监测既有联系也有区别，环境监测和生物监测的结果具有( 正相关性 )，但是生物监测结果受( 个体因素 )等因素的影响比较大。</w:t>
      </w:r>
    </w:p>
    <w:p>
      <w:pPr>
        <w:pStyle w:val="BodyText"/>
      </w:pPr>
      <w:r>
        <w:t xml:space="preserve">3.正常参考值的制定中对于人群的选择要具有( 典型性 )和( 代表性 )</w:t>
      </w:r>
    </w:p>
    <w:p>
      <w:pPr>
        <w:pStyle w:val="BodyText"/>
      </w:pPr>
      <w:r>
        <w:t xml:space="preserve">4.制定生物接触限值的主要方法是( 职业流行病调查法 )，( 基准计量法 )和( 毒物代谢动力学模型推导法 )。</w:t>
      </w:r>
    </w:p>
    <w:p>
      <w:pPr>
        <w:pStyle w:val="BodyText"/>
      </w:pPr>
      <w:r>
        <w:t xml:space="preserve">5.血/气分配系数是指对每一种气体或蒸气来说，达到平衡时，( 血液 )中有毒物质的浓度与其在( 肺泡 )中的浓度之比的一个常数。</w:t>
      </w:r>
    </w:p>
    <w:p>
      <w:pPr>
        <w:pStyle w:val="BodyText"/>
      </w:pPr>
      <w:r>
        <w:t xml:space="preserve">6.反映生物系统与( 化学、物理、生物因素 )之间相互作用的任何测定指标我们将其称为生物标志物。</w:t>
      </w:r>
    </w:p>
    <w:p>
      <w:pPr>
        <w:pStyle w:val="BodyText"/>
      </w:pPr>
      <w:r>
        <w:t xml:space="preserve">7.用统计学方法处理测定结果确定正常参考值范围时，我们通常采用( 正态分布法 )和( 百分位数法 )。</w:t>
      </w:r>
    </w:p>
    <w:p>
      <w:pPr>
        <w:pStyle w:val="BodyText"/>
      </w:pPr>
      <w:r>
        <w:t xml:space="preserve">8.在生物材料检验分析时，若分析方法的灵敏度很高，则可通过对样品进行( 高倍稀释 )来降低甚至消除基体成分的干扰。</w:t>
      </w:r>
    </w:p>
    <w:bookmarkEnd w:id="21"/>
    <w:bookmarkStart w:id="22" w:name="简答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1.生物监测和环境监测之间有何区别和联系？</w:t>
      </w:r>
      <w:r>
        <w:t xml:space="preserve"> </w:t>
      </w:r>
      <w:r>
        <w:t xml:space="preserve">- 区别：</w:t>
      </w:r>
    </w:p>
    <w:p>
      <w:pPr>
        <w:pStyle w:val="SourceCode"/>
      </w:pPr>
      <w:r>
        <w:rPr>
          <w:rStyle w:val="VerbatimChar"/>
        </w:rPr>
        <w:t xml:space="preserve">   ①环境监测是对 空气、土壤、水等 外环境中有害物质 的含量水平 进行监测,以评价人体接触有害物质 可能的外剂量水平,但人体的实际摄入量 受接触时间、频率 和方式等的影响。</w:t>
      </w:r>
      <w:r>
        <w:br/>
      </w:r>
      <w:r>
        <w:br/>
      </w:r>
      <w:r>
        <w:rPr>
          <w:rStyle w:val="VerbatimChar"/>
        </w:rPr>
        <w:t xml:space="preserve">   ②而生物监测 通过对不同生物材料中 有害物质的检验,不仅能比较准确地 反映人体从各种途径摄入 有害物质的量,而且能科学地评价 外源性化学物质 对人体健康的危害程度。</w:t>
      </w:r>
      <w:r>
        <w:br/>
      </w:r>
      <w:r>
        <w:br/>
      </w:r>
      <w:r>
        <w:rPr>
          <w:rStyle w:val="VerbatimChar"/>
        </w:rPr>
        <w:t xml:space="preserve">   ③生物监测结果 受个体差异等因素的影响很大</w:t>
      </w:r>
    </w:p>
    <w:p>
      <w:pPr>
        <w:pStyle w:val="Compact"/>
        <w:numPr>
          <w:ilvl w:val="0"/>
          <w:numId w:val="1001"/>
        </w:numPr>
      </w:pPr>
      <w:r>
        <w:t xml:space="preserve">联系：环境监测 和生物监测的结果 具有正的相关性。</w:t>
      </w:r>
    </w:p>
    <w:p>
      <w:pPr>
        <w:pStyle w:val="FirstParagraph"/>
      </w:pPr>
      <w:r>
        <w:t xml:space="preserve">2.正常值和生物接触限值制定的方法都有哪些？</w:t>
      </w:r>
    </w:p>
    <w:p>
      <w:pPr>
        <w:pStyle w:val="SourceCode"/>
      </w:pPr>
      <w:r>
        <w:rPr>
          <w:rStyle w:val="VerbatimChar"/>
        </w:rPr>
        <w:t xml:space="preserve">- 正常参考值的制定方法：</w:t>
      </w:r>
      <w:r>
        <w:br/>
      </w:r>
      <w:r>
        <w:br/>
      </w:r>
      <w:r>
        <w:rPr>
          <w:rStyle w:val="VerbatimChar"/>
        </w:rPr>
        <w:t xml:space="preserve">    制定某项指标的正常参考值的步骤一般包括:</w:t>
      </w:r>
      <w:r>
        <w:br/>
      </w:r>
      <w:r>
        <w:br/>
      </w:r>
      <w:r>
        <w:rPr>
          <w:rStyle w:val="VerbatimChar"/>
        </w:rPr>
        <w:t xml:space="preserve">    (1)选择足够数量的正常人 作为研究对象;</w:t>
      </w:r>
      <w:r>
        <w:br/>
      </w:r>
      <w:r>
        <w:rPr>
          <w:rStyle w:val="VerbatimChar"/>
        </w:rPr>
        <w:t xml:space="preserve">    (2)根据所测定项目的要求 采集适宜的生物材料样品;</w:t>
      </w:r>
      <w:r>
        <w:br/>
      </w:r>
      <w:r>
        <w:rPr>
          <w:rStyle w:val="VerbatimChar"/>
        </w:rPr>
        <w:t xml:space="preserve">    (3)用已建立并经验证的方法 对采集的样品进行准确测定;</w:t>
      </w:r>
      <w:r>
        <w:br/>
      </w:r>
      <w:r>
        <w:rPr>
          <w:rStyle w:val="VerbatimChar"/>
        </w:rPr>
        <w:t xml:space="preserve">    (4)用统计学的方法处理测定结果 并计算参考值范围。</w:t>
      </w:r>
      <w:r>
        <w:br/>
      </w:r>
      <w:r>
        <w:br/>
      </w:r>
      <w:r>
        <w:rPr>
          <w:rStyle w:val="VerbatimChar"/>
        </w:rPr>
        <w:t xml:space="preserve">        (1)对象的选择</w:t>
      </w:r>
      <w:r>
        <w:br/>
      </w:r>
      <w:r>
        <w:rPr>
          <w:rStyle w:val="VerbatimChar"/>
        </w:rPr>
        <w:t xml:space="preserve">        (2)确定分组</w:t>
      </w:r>
      <w:r>
        <w:br/>
      </w:r>
      <w:r>
        <w:rPr>
          <w:rStyle w:val="VerbatimChar"/>
        </w:rPr>
        <w:t xml:space="preserve">        (3)样本量</w:t>
      </w:r>
      <w:r>
        <w:br/>
      </w:r>
      <w:r>
        <w:rPr>
          <w:rStyle w:val="VerbatimChar"/>
        </w:rPr>
        <w:t xml:space="preserve">        (4)样品检测与质量控制</w:t>
      </w:r>
      <w:r>
        <w:br/>
      </w:r>
      <w:r>
        <w:rPr>
          <w:rStyle w:val="VerbatimChar"/>
        </w:rPr>
        <w:t xml:space="preserve">        (5)确定正常参考值范围( 1 )正态分布法( 2 )百分位数法</w:t>
      </w:r>
      <w:r>
        <w:br/>
      </w:r>
      <w:r>
        <w:br/>
      </w:r>
      <w:r>
        <w:rPr>
          <w:rStyle w:val="VerbatimChar"/>
        </w:rPr>
        <w:t xml:space="preserve">- 生物接触限值的制定方法</w:t>
      </w:r>
      <w:r>
        <w:br/>
      </w:r>
      <w:r>
        <w:br/>
      </w:r>
      <w:r>
        <w:rPr>
          <w:rStyle w:val="VerbatimChar"/>
        </w:rPr>
        <w:t xml:space="preserve">    职业流行病学调查法、</w:t>
      </w:r>
      <w:r>
        <w:br/>
      </w:r>
      <w:r>
        <w:rPr>
          <w:rStyle w:val="VerbatimChar"/>
        </w:rPr>
        <w:t xml:space="preserve">    基准剂量法和</w:t>
      </w:r>
      <w:r>
        <w:br/>
      </w:r>
      <w:r>
        <w:rPr>
          <w:rStyle w:val="VerbatimChar"/>
        </w:rPr>
        <w:t xml:space="preserve">    毒物代谢动力学模型推导法等。</w:t>
      </w:r>
    </w:p>
    <w:bookmarkEnd w:id="22"/>
    <w:bookmarkEnd w:id="23"/>
    <w:bookmarkStart w:id="26" w:name="第二章-生物材料检验样品的采集保存和预处理"/>
    <w:p>
      <w:pPr>
        <w:pStyle w:val="Heading2"/>
      </w:pPr>
      <w:r>
        <w:t xml:space="preserve">第二章 生物材料检验样品的采集、保存和预处理</w:t>
      </w:r>
    </w:p>
    <w:bookmarkStart w:id="24" w:name="填空-1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1.晨尿、随机尿和定时尿收集比较容易，但因尿样比重变化而引起测定结果偏差较大，故需用( 尿比重法 )或( 尿肌酐法 )校正被测物的浓度。</w:t>
      </w:r>
    </w:p>
    <w:p>
      <w:pPr>
        <w:pStyle w:val="BodyText"/>
      </w:pPr>
      <w:r>
        <w:t xml:space="preserve">2.饮食、饮水量和利尿剂对肌酐的排出率影响不大，健康人一天通过尿液排出的肌酐量变化很小，约为( (1)8 )g。</w:t>
      </w:r>
    </w:p>
    <w:p>
      <w:pPr>
        <w:pStyle w:val="BodyText"/>
      </w:pPr>
      <w:r>
        <w:t xml:space="preserve">3.对于比重低于1.010的尿样，经比重校正后的浓度会出现( 偏高 )；而高于1.030的尿样，则结果会( 偏低 )。</w:t>
      </w:r>
    </w:p>
    <w:p>
      <w:pPr>
        <w:pStyle w:val="BodyText"/>
      </w:pPr>
      <w:r>
        <w:t xml:space="preserve">4.对测定金属元素的尿样，可加0.5%-1%( 硝酸 )酸化，这样既能防止尿样腐败，又能防止金属盐类沉淀或器壁吸附。</w:t>
      </w:r>
    </w:p>
    <w:p>
      <w:pPr>
        <w:pStyle w:val="BodyText"/>
      </w:pPr>
      <w:r>
        <w:t xml:space="preserve">5.头发主要由纤维素性的( 角蛋白 )组成，含有一定量的( 脂肪 )。</w:t>
      </w:r>
    </w:p>
    <w:p>
      <w:pPr>
        <w:pStyle w:val="BodyText"/>
      </w:pPr>
      <w:r>
        <w:t xml:space="preserve">6.采集呼出气可用塑料袋、玻璃管等。塑料袋可收集( 混合气 )和( 末端气 )，玻璃管主要用于采集( 末端气 )。</w:t>
      </w:r>
    </w:p>
    <w:p>
      <w:pPr>
        <w:pStyle w:val="BodyText"/>
      </w:pPr>
      <w:r>
        <w:t xml:space="preserve">7.通过( 呼出气浓度 )估计血液中该挥发性化学物质的含量水平，进而可反映外环境空气中化学物质浓度水平和人体摄入剂量。</w:t>
      </w:r>
    </w:p>
    <w:p>
      <w:pPr>
        <w:pStyle w:val="BodyText"/>
      </w:pPr>
      <w:r>
        <w:t xml:space="preserve">8.干灰化温度一般控制在( 500-600 )℃。</w:t>
      </w:r>
    </w:p>
    <w:p>
      <w:pPr>
        <w:pStyle w:val="BodyText"/>
      </w:pPr>
      <w:r>
        <w:t xml:space="preserve">9.生物材料样品预处理方法的回收率应在( 75％-105％ )范围内。</w:t>
      </w:r>
    </w:p>
    <w:p>
      <w:pPr>
        <w:pStyle w:val="BodyText"/>
      </w:pPr>
      <w:r>
        <w:t xml:space="preserve">10.生物材料检验中首先要注意的问题是( 获得代表性的样品 )。</w:t>
      </w:r>
    </w:p>
    <w:bookmarkEnd w:id="24"/>
    <w:bookmarkStart w:id="25" w:name="简答-1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1.生物材料样品有何特点?采集生物材料样品应注意哪些问题?</w:t>
      </w:r>
    </w:p>
    <w:p>
      <w:pPr>
        <w:pStyle w:val="BodyText"/>
      </w:pPr>
      <w:r>
        <w:t xml:space="preserve">特点：</w:t>
      </w:r>
    </w:p>
    <w:p>
      <w:pPr>
        <w:pStyle w:val="BodyText"/>
      </w:pPr>
      <w:r>
        <w:t xml:space="preserve">①样品中被测物的浓度与环境基础水平或与健康效应有剂量相关关系；</w:t>
      </w:r>
    </w:p>
    <w:p>
      <w:pPr>
        <w:pStyle w:val="BodyText"/>
      </w:pPr>
      <w:r>
        <w:t xml:space="preserve">②样品和待测成分应足够稳定以便于运输、保存和测定;</w:t>
      </w:r>
    </w:p>
    <w:p>
      <w:pPr>
        <w:pStyle w:val="BodyText"/>
      </w:pPr>
      <w:r>
        <w:t xml:space="preserve">③采集样品时方便,对人体无损害,能为受检者所接受。</w:t>
      </w:r>
    </w:p>
    <w:p>
      <w:pPr>
        <w:pStyle w:val="BodyText"/>
      </w:pPr>
      <w:r>
        <w:t xml:space="preserve">采集时应注意：</w:t>
      </w:r>
    </w:p>
    <w:p>
      <w:pPr>
        <w:pStyle w:val="BodyText"/>
      </w:pPr>
      <w:r>
        <w:t xml:space="preserve">(1)采样时间</w:t>
      </w:r>
      <w:r>
        <w:t xml:space="preserve"> </w:t>
      </w:r>
      <w:r>
        <w:t xml:space="preserve">(2)采样环境</w:t>
      </w:r>
      <w:r>
        <w:t xml:space="preserve"> </w:t>
      </w:r>
      <w:r>
        <w:t xml:space="preserve">(3)采样容器</w:t>
      </w:r>
      <w:r>
        <w:t xml:space="preserve"> </w:t>
      </w:r>
      <w:r>
        <w:t xml:space="preserve">(4)样品运输和保存</w:t>
      </w:r>
      <w:r>
        <w:t xml:space="preserve"> </w:t>
      </w:r>
      <w:r>
        <w:t xml:space="preserve">(5)采样记录</w:t>
      </w:r>
    </w:p>
    <w:p>
      <w:pPr>
        <w:pStyle w:val="BodyText"/>
      </w:pPr>
      <w:r>
        <w:t xml:space="preserve">2.对尿样分析结果有哪些校正方法?如何校正?</w:t>
      </w:r>
    </w:p>
    <w:p>
      <w:pPr>
        <w:pStyle w:val="BodyText"/>
      </w:pPr>
      <w:r>
        <w:t xml:space="preserve">校正尿液比重法：尿样测定结果应以24小时总排出量或每克肌酐中含量表示,或将尿液比重校正至标准比重1.020后表示其含量。校正公式为:</w:t>
      </w:r>
      <w:r>
        <w:t xml:space="preserve"> </w:t>
      </w:r>
      <m:oMath>
        <m:sSub>
          <m:e>
            <m:r>
              <m:t>C</m:t>
            </m:r>
          </m:e>
          <m:sub>
            <m:r>
              <m:t>校</m:t>
            </m:r>
            <m:r>
              <m:t>正</m:t>
            </m:r>
          </m:sub>
        </m:sSub>
      </m:oMath>
      <w:r>
        <w:t xml:space="preserve"> </w:t>
      </w:r>
      <w:r>
        <w:t xml:space="preserve">= (1)020 减 (1)000 除以 d 减 (1)000 乘以 C</w:t>
      </w:r>
    </w:p>
    <w:p>
      <w:pPr>
        <w:pStyle w:val="BodyText"/>
      </w:pPr>
      <w:r>
        <w:t xml:space="preserve">式中:c*为经校正后尿液中待测组分的浓度( mg/l );c为测得尿液中待测组分的浓度( mg/L );1.020为尿液的标准比重;d为实际测得的尿液比重。</w:t>
      </w:r>
    </w:p>
    <w:p>
      <w:pPr>
        <w:pStyle w:val="BodyText"/>
      </w:pPr>
      <w:r>
        <w:t xml:space="preserve">肌酐换算法：一般情况下,饮食,饮水量和利尿剂对肌酐的排出率影响不大,健康人一天通过尿液排出的肌酐量变化很小,约为1.8g。因此,可用经尿液排出1g肌酐所对应的待测组分的量1mg来表示尿液中待测成分的浓度。</w:t>
      </w:r>
    </w:p>
    <w:p>
      <w:pPr>
        <w:pStyle w:val="BodyText"/>
      </w:pPr>
      <w:r>
        <w:t xml:space="preserve">换算校正公式为: 尿液中待测组分含量( mg/g肌酐 ) = 实测浓度( mg/l )除以 肌酐浓度( g/L )</w:t>
      </w:r>
    </w:p>
    <w:p>
      <w:pPr>
        <w:pStyle w:val="BodyText"/>
      </w:pPr>
      <w:r>
        <w:t xml:space="preserve">把尿中待测组分的含量( mg/g肌酐 )乘以1.8,即可换算成 24小时尿中的含量( mg/24h )</w:t>
      </w:r>
    </w:p>
    <w:p>
      <w:pPr>
        <w:pStyle w:val="BodyText"/>
      </w:pPr>
      <w:r>
        <w:t xml:space="preserve">3.生物材料样品预处理的基本要求是什么?</w:t>
      </w:r>
    </w:p>
    <w:p>
      <w:pPr>
        <w:pStyle w:val="BodyText"/>
      </w:pPr>
      <w:r>
        <w:t xml:space="preserve">无机元素分析的样品预处理：</w:t>
      </w:r>
    </w:p>
    <w:p>
      <w:pPr>
        <w:pStyle w:val="BodyText"/>
      </w:pPr>
      <w:r>
        <w:t xml:space="preserve">(1)避免待测元素 损失及污染;</w:t>
      </w:r>
      <w:r>
        <w:br/>
      </w:r>
      <w:r>
        <w:t xml:space="preserve">(2)尽可能减少 化学试剂的用量;</w:t>
      </w:r>
      <w:r>
        <w:br/>
      </w:r>
      <w:r>
        <w:t xml:space="preserve">(3)操作简便、省时;</w:t>
      </w:r>
      <w:r>
        <w:br/>
      </w:r>
      <w:r>
        <w:t xml:space="preserve">(4)待测组分回收率 达到分析要求;</w:t>
      </w:r>
      <w:r>
        <w:br/>
      </w:r>
      <w:r>
        <w:t xml:space="preserve">(5)操作过程安全性高。</w:t>
      </w:r>
    </w:p>
    <w:p>
      <w:pPr>
        <w:pStyle w:val="BodyText"/>
      </w:pPr>
      <w:r>
        <w:t xml:space="preserve">4.生物材料样品预处理方法有哪些?简述各自的原理和特点。</w:t>
      </w:r>
    </w:p>
    <w:p>
      <w:pPr>
        <w:pStyle w:val="BodyText"/>
      </w:pPr>
      <w:r>
        <w:t xml:space="preserve">无机元素分析的样品预处理</w:t>
      </w:r>
    </w:p>
    <w:p>
      <w:pPr>
        <w:pStyle w:val="BodyText"/>
      </w:pPr>
      <w:r>
        <w:t xml:space="preserve">(1)酸提取法</w:t>
      </w:r>
    </w:p>
    <w:p>
      <w:pPr>
        <w:pStyle w:val="BodyText"/>
      </w:pPr>
      <w:r>
        <w:t xml:space="preserve">原理：用硝酸、盐酸、三氯乙酸等酸溶液 直接从样品中 提取待测成分</w:t>
      </w:r>
    </w:p>
    <w:p>
      <w:pPr>
        <w:pStyle w:val="BodyText"/>
      </w:pPr>
      <w:r>
        <w:t xml:space="preserve">特点：不需完全分解 破坏有机物,只需将待测成分 定量转移到溶液中,故所用试剂量少,处理过程简单,处理条件温和,空白值低 且造成待测组分损失 或污染的可能性小。</w:t>
      </w:r>
    </w:p>
    <w:p>
      <w:pPr>
        <w:pStyle w:val="BodyText"/>
      </w:pPr>
      <w:r>
        <w:t xml:space="preserve">(2)微波消解法 利用微波作为加热源进行消解。</w:t>
      </w:r>
    </w:p>
    <w:p>
      <w:pPr>
        <w:pStyle w:val="BodyText"/>
      </w:pPr>
      <w:r>
        <w:t xml:space="preserve">特点：处理样品速度快、试剂消耗量小、空白值低、对环境污染小、节约能源、易于自动化,并且样品制备重现性好。</w:t>
      </w:r>
    </w:p>
    <w:p>
      <w:pPr>
        <w:pStyle w:val="BodyText"/>
      </w:pPr>
      <w:r>
        <w:t xml:space="preserve">(3)酶分解法 利用酶分解蛋白质而进行样品处理的方法</w:t>
      </w:r>
    </w:p>
    <w:p>
      <w:pPr>
        <w:pStyle w:val="BodyText"/>
      </w:pPr>
      <w:r>
        <w:t xml:space="preserve">特点：1.作用条件温和,因而能有效防止 待测物的挥发损失;2.可维持金属离子 原有价态,因而可进行 形态分析;3.既可用于无机 组分分析,也可用于 有机组分分析。</w:t>
      </w:r>
    </w:p>
    <w:p>
      <w:pPr>
        <w:pStyle w:val="BodyText"/>
      </w:pPr>
      <w:r>
        <w:t xml:space="preserve">有机物分析样品预处理</w:t>
      </w:r>
    </w:p>
    <w:p>
      <w:pPr>
        <w:pStyle w:val="BodyText"/>
      </w:pPr>
      <w:r>
        <w:t xml:space="preserve">(1)顶空法</w:t>
      </w:r>
      <w:r>
        <w:t xml:space="preserve"> </w:t>
      </w:r>
      <w:r>
        <w:t xml:space="preserve">即将样品置于 一密闭系统中,在一定温度下恒温 一定时间后,抽取样品上层气相进样 进行气相色谱分析。</w:t>
      </w:r>
    </w:p>
    <w:p>
      <w:pPr>
        <w:pStyle w:val="BodyText"/>
      </w:pPr>
      <w:r>
        <w:t xml:space="preserve">特点：操作简便,干扰少。特别是吹氮顶空法 对样品的提取效率很高。</w:t>
      </w:r>
    </w:p>
    <w:p>
      <w:pPr>
        <w:pStyle w:val="BodyText"/>
      </w:pPr>
      <w:r>
        <w:t xml:space="preserve">(2)水蒸气蒸馏法</w:t>
      </w:r>
      <w:r>
        <w:t xml:space="preserve"> </w:t>
      </w:r>
      <w:r>
        <w:t xml:space="preserve">调节样品溶液的酸碱度,使被测组分以 分子态形式存在,然后加热通入 水蒸气蒸馏,挥发性化合物则 随水蒸气一起被蒸馏出来。</w:t>
      </w:r>
    </w:p>
    <w:p>
      <w:pPr>
        <w:pStyle w:val="BodyText"/>
      </w:pPr>
      <w:r>
        <w:t xml:space="preserve">特点：操作较为费时,但提取效率高,纯化效果好。</w:t>
      </w:r>
    </w:p>
    <w:p>
      <w:pPr>
        <w:pStyle w:val="BodyText"/>
      </w:pPr>
      <w:r>
        <w:t xml:space="preserve">(3)溶剂萃取法</w:t>
      </w:r>
      <w:r>
        <w:t xml:space="preserve"> </w:t>
      </w:r>
      <w:r>
        <w:t xml:space="preserve">利用待测组分 与样品中的干扰杂质 在互不相溶的 两种溶剂中的 分配系数不同而达到分离。</w:t>
      </w:r>
    </w:p>
    <w:p>
      <w:pPr>
        <w:pStyle w:val="BodyText"/>
      </w:pPr>
      <w:r>
        <w:t xml:space="preserve">特点：适宜于非挥发性 有机化合物的分离。萃取溶剂、溶液pH等对萃取 效率影响很大。</w:t>
      </w:r>
    </w:p>
    <w:bookmarkEnd w:id="25"/>
    <w:bookmarkEnd w:id="26"/>
    <w:bookmarkStart w:id="29" w:name="第三章-生物材料检验质量控制"/>
    <w:p>
      <w:pPr>
        <w:pStyle w:val="Heading2"/>
      </w:pPr>
      <w:r>
        <w:t xml:space="preserve">第三章 生物材料检验质量控制</w:t>
      </w:r>
    </w:p>
    <w:bookmarkStart w:id="27" w:name="填空-2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1.加标样品的回收率应控制在( 75%-105% )的范围内。</w:t>
      </w:r>
    </w:p>
    <w:p>
      <w:pPr>
        <w:pStyle w:val="BodyText"/>
      </w:pPr>
      <w:r>
        <w:t xml:space="preserve">2.在进行生物样品检验的同时，应根据检验目的或特点，对每批样品应检验( 1-3 )个样品空白。</w:t>
      </w:r>
    </w:p>
    <w:p>
      <w:pPr>
        <w:pStyle w:val="BodyText"/>
      </w:pPr>
      <w:r>
        <w:t xml:space="preserve">3.生物材料标准物质主要以生物材料为基质，此类标准物质包括( 金属和类金属 )、( 核酸 )、( 蛋白质 )等。</w:t>
      </w:r>
    </w:p>
    <w:p>
      <w:pPr>
        <w:pStyle w:val="BodyText"/>
      </w:pPr>
      <w:r>
        <w:t xml:space="preserve">4.阳性对照样品的检验结果一般应与以往的检验结果相对偏差小于( 20% )</w:t>
      </w:r>
    </w:p>
    <w:p>
      <w:pPr>
        <w:pStyle w:val="BodyText"/>
      </w:pPr>
      <w:r>
        <w:t xml:space="preserve">5.标准物质一般分为基准标准物质、( 一级标准物质 )、( 二级标准物质 )这三类。</w:t>
      </w:r>
    </w:p>
    <w:p>
      <w:pPr>
        <w:pStyle w:val="BodyText"/>
      </w:pPr>
      <w:r>
        <w:t xml:space="preserve">6.生物材料检验的特点是样品基体复杂，大多数待测组分含量水平为( 痕量 )和( 超痕量 )。</w:t>
      </w:r>
    </w:p>
    <w:p>
      <w:pPr>
        <w:pStyle w:val="BodyText"/>
      </w:pPr>
      <w:r>
        <w:t xml:space="preserve">7.( 基准标准物质 )是指具有最高计量学特性，用基准方法确定特性量值的标准物质</w:t>
      </w:r>
    </w:p>
    <w:p>
      <w:pPr>
        <w:pStyle w:val="BodyText"/>
      </w:pPr>
      <w:r>
        <w:t xml:space="preserve">8.在开展生物材料检验时，实验室应优先选择( 国家标准 )，( 行业标准 )，( 地方标准 )。</w:t>
      </w:r>
    </w:p>
    <w:p>
      <w:pPr>
        <w:pStyle w:val="BodyText"/>
      </w:pPr>
      <w:r>
        <w:t xml:space="preserve">9.标准物质对保证分析结果的( 准确性 )、( 溯源性 )具有重要意义。</w:t>
      </w:r>
    </w:p>
    <w:p>
      <w:pPr>
        <w:pStyle w:val="BodyText"/>
      </w:pPr>
      <w:r>
        <w:t xml:space="preserve">10.质量控制图中，测定结果虽在警告线内，但连续( 7 )次偏于均值的一侧，说明检测结果呈倾向性偏高或偏低。</w:t>
      </w:r>
    </w:p>
    <w:bookmarkEnd w:id="27"/>
    <w:bookmarkStart w:id="28" w:name="简答-2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1.简述标准物质的分类及作用。</w:t>
      </w:r>
    </w:p>
    <w:p>
      <w:pPr>
        <w:pStyle w:val="BodyText"/>
      </w:pPr>
      <w:r>
        <w:t xml:space="preserve">标准物质一般分为 基准标准物质、一级标准物质和二级标准物质。</w:t>
      </w:r>
    </w:p>
    <w:p>
      <w:pPr>
        <w:pStyle w:val="BodyText"/>
      </w:pPr>
      <w:r>
        <w:t xml:space="preserve">基准物质：是可以通过基准装置、基本方法直接将量值 溯源至国家基准的 一类化学物质,主要用于化学成分 量值的溯源与复现。</w:t>
      </w:r>
    </w:p>
    <w:p>
      <w:pPr>
        <w:pStyle w:val="BodyText"/>
      </w:pPr>
      <w:r>
        <w:t xml:space="preserve">一级标准物质(GBW)：主要用于评价标准方法、作仲裁分析。</w:t>
      </w:r>
    </w:p>
    <w:p>
      <w:pPr>
        <w:pStyle w:val="BodyText"/>
      </w:pPr>
      <w:r>
        <w:t xml:space="preserve">二级标准物质GBW(E)：可作为工作标准直接使用。</w:t>
      </w:r>
    </w:p>
    <w:p>
      <w:pPr>
        <w:pStyle w:val="BodyText"/>
      </w:pPr>
      <w:r>
        <w:t xml:space="preserve">标准物质按照介质不同分为 纯物质、介质类标准物质 和基质类标准物质。</w:t>
      </w:r>
    </w:p>
    <w:p>
      <w:pPr>
        <w:pStyle w:val="BodyText"/>
      </w:pPr>
      <w:r>
        <w:t xml:space="preserve">2.简述空白检验的作用及判断依据。</w:t>
      </w:r>
    </w:p>
    <w:p>
      <w:pPr>
        <w:pStyle w:val="BodyText"/>
      </w:pPr>
      <w:r>
        <w:t xml:space="preserve">(1)样品空白作用：用于评估样品采集过程中 是否受到污染</w:t>
      </w:r>
    </w:p>
    <w:p>
      <w:pPr>
        <w:pStyle w:val="BodyText"/>
      </w:pPr>
      <w:r>
        <w:t xml:space="preserve">判断依据：1.如测定结果低于 或等于测定方法的检出限,说明样品在各个环节 没有受到污染,检验结果是准确可靠的;2.若高于检出限,低于方法空白值,则应修正样品测定值;若高于方法空白值,甚至高于样品值,这说明样品被污染,检验结果不得使用。</w:t>
      </w:r>
    </w:p>
    <w:p>
      <w:pPr>
        <w:pStyle w:val="BodyText"/>
      </w:pPr>
      <w:r>
        <w:t xml:space="preserve">(2)试剂空白作用：反映了试剂对检验结果 的贡献或影响;其反映测定过程中 由实验室内所用试剂、器材等引入的污染情况。</w:t>
      </w:r>
    </w:p>
    <w:p>
      <w:pPr>
        <w:pStyle w:val="BodyText"/>
      </w:pPr>
      <w:r>
        <w:t xml:space="preserve">判断依据：当测定结果高于 方法空白样品时,应对试剂和器材进行检查,消除污染。</w:t>
      </w:r>
    </w:p>
    <w:p>
      <w:pPr>
        <w:pStyle w:val="BodyText"/>
      </w:pPr>
      <w:r>
        <w:t xml:space="preserve">(3)方法空白作用：测定结果反映了实验室测定过程可能引入的污染程度。</w:t>
      </w:r>
    </w:p>
    <w:p>
      <w:pPr>
        <w:pStyle w:val="BodyText"/>
      </w:pPr>
      <w:r>
        <w:t xml:space="preserve">判断依据：当测定结果高于试剂空白时,说明采样介质受到污染,应更换采样介质。</w:t>
      </w:r>
    </w:p>
    <w:bookmarkEnd w:id="28"/>
    <w:bookmarkEnd w:id="29"/>
    <w:bookmarkStart w:id="32" w:name="第四章-金属与类金属元素的测定"/>
    <w:p>
      <w:pPr>
        <w:pStyle w:val="Heading2"/>
      </w:pPr>
      <w:r>
        <w:t xml:space="preserve">第四章 金属与类金属元素的测定</w:t>
      </w:r>
    </w:p>
    <w:bookmarkStart w:id="30" w:name="填空-3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1.根据金属元素在体内的作用可分为( 必须元素 )( 治疗用元素 )( 有毒元素 )。</w:t>
      </w:r>
      <w:r>
        <w:t xml:space="preserve"> </w:t>
      </w:r>
      <w:r>
        <w:t xml:space="preserve">2.在血清及发中铜、铁、锌、钙和镁的测定中血清样品用( 1%硝酸或6%正丁醇 )水溶液稀释5-20倍，混匀后测定。</w:t>
      </w:r>
      <w:r>
        <w:t xml:space="preserve"> </w:t>
      </w:r>
      <w:r>
        <w:t xml:space="preserve">3.+1和+2价的铜离子均可以与配位体形成配位离子，常见的配位数为( 4 )</w:t>
      </w:r>
      <w:r>
        <w:t xml:space="preserve"> </w:t>
      </w:r>
      <w:r>
        <w:t xml:space="preserve">4.一般情况下，铁的吸收量并不高，成年人每天从普通食物中获得( 10-15mg )铁。</w:t>
      </w:r>
      <w:r>
        <w:t xml:space="preserve"> </w:t>
      </w:r>
      <w:r>
        <w:t xml:space="preserve">5.对人体而言，锌是极其重要的微量元素之一，发育中的儿童若缺少锌元素会引起( 厌食症 )等，因此，人们把锌称为”生命元素”。</w:t>
      </w:r>
      <w:r>
        <w:t xml:space="preserve"> </w:t>
      </w:r>
      <w:r>
        <w:t xml:space="preserve">6.成人人体平均含钙1.0-1.25kg，99.3%在( 牙齿 )和( 骨骼 ),其余在细胞内外。</w:t>
      </w:r>
    </w:p>
    <w:p>
      <w:pPr>
        <w:pStyle w:val="BodyText"/>
      </w:pPr>
      <w:r>
        <w:t xml:space="preserve">7.铅可以影响体内许多生化过程，影响( 血红素合成 )是铅毒性的重要表现，也是铅中毒早期表现之一。</w:t>
      </w:r>
      <w:r>
        <w:t xml:space="preserve"> </w:t>
      </w:r>
      <w:r>
        <w:t xml:space="preserve">8.采用石墨炉原子吸收分光光度法测定血和尿中铅时，选用( 4%磷酸二氢铵 )和( 6%抗坏血酸 )作为基体改进剂。</w:t>
      </w:r>
      <w:r>
        <w:t xml:space="preserve"> </w:t>
      </w:r>
      <w:r>
        <w:t xml:space="preserve">9.镉在细胞中与含( 羧基、氨基、巯基 )的蛋白质分子结合，形成不溶性镉蛋白，导致酶系统失活。</w:t>
      </w:r>
    </w:p>
    <w:p>
      <w:pPr>
        <w:pStyle w:val="BodyText"/>
      </w:pPr>
      <w:r>
        <w:t xml:space="preserve">10.电感耦合等离子体原子发射光谱法同时测定发锰、铬、镍以( 钇 )为内标校正基体效应。</w:t>
      </w:r>
    </w:p>
    <w:bookmarkEnd w:id="30"/>
    <w:bookmarkStart w:id="31" w:name="简答-3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1.血液中游离原卟啉的测定原理是什么？对测定所用玻璃器皿应如何处理？为什么？</w:t>
      </w:r>
    </w:p>
    <w:p>
      <w:pPr>
        <w:pStyle w:val="BodyText"/>
      </w:pPr>
      <w:r>
        <w:t xml:space="preserve">原理：用乙酸乙酯-乙酸 混合液破坏红细胞,使原卟啉溶出,再用盐酸溶液萃取 其中的游离原卟啉,在激发光403nm,发射光 605nm 处测定其荧光强度,根据荧光强度 与标准比较定量。</w:t>
      </w:r>
    </w:p>
    <w:p>
      <w:pPr>
        <w:pStyle w:val="BodyText"/>
      </w:pPr>
      <w:r>
        <w:t xml:space="preserve">处理：所用玻璃器皿 需经清洁液浸泡,不能用肥皂粉 或荧光增白剂的 洗衣粉清洗,使用过的比色皿 或测过高浓度FEP样品后,均需用0.5mol/L盐酸洗涤至 比色皿的荧光读数不高于 原空白时所测得的读数。</w:t>
      </w:r>
    </w:p>
    <w:p>
      <w:pPr>
        <w:pStyle w:val="BodyText"/>
      </w:pPr>
      <w:r>
        <w:t xml:space="preserve">原因：洗衣粉中含有荧光增白剂，会给分析结果带来误差。</w:t>
      </w:r>
    </w:p>
    <w:p>
      <w:pPr>
        <w:pStyle w:val="BodyText"/>
      </w:pPr>
      <w:r>
        <w:t xml:space="preserve">2.微量元素铬对机体的作用有哪些？可以用何种方法来检测尿中铬含量？</w:t>
      </w:r>
    </w:p>
    <w:p>
      <w:pPr>
        <w:pStyle w:val="BodyText"/>
      </w:pPr>
      <w:r>
        <w:t xml:space="preserve">作用：①体内的铬 主要蓄积在肝、肾、骨、和肺中。吸收的铬主要 经肾脏由尿排出。</w:t>
      </w:r>
    </w:p>
    <w:p>
      <w:pPr>
        <w:pStyle w:val="BodyText"/>
      </w:pPr>
      <w:r>
        <w:t xml:space="preserve">②铬是人体必需的微量元素,参与糖、脂肪及蛋白质的代谢。</w:t>
      </w:r>
    </w:p>
    <w:p>
      <w:pPr>
        <w:pStyle w:val="BodyText"/>
      </w:pPr>
      <w:r>
        <w:t xml:space="preserve">③参与形成葡萄糖 耐量因子,有治疗糖尿病的作用;</w:t>
      </w:r>
    </w:p>
    <w:p>
      <w:pPr>
        <w:pStyle w:val="BodyText"/>
      </w:pPr>
      <w:r>
        <w:t xml:space="preserve">④增加胆固醇的 分解和排泄,减缓动脉硬化</w:t>
      </w:r>
    </w:p>
    <w:p>
      <w:pPr>
        <w:pStyle w:val="BodyText"/>
      </w:pPr>
      <w:r>
        <w:t xml:space="preserve">⑤铬对血红蛋白的合成 及造血过程有良好的 促进作用</w:t>
      </w:r>
    </w:p>
    <w:p>
      <w:pPr>
        <w:pStyle w:val="BodyText"/>
      </w:pPr>
      <w:r>
        <w:t xml:space="preserve">测定方法：主要有分光光度法 和石墨炉原子吸收分光光度法</w:t>
      </w:r>
    </w:p>
    <w:p>
      <w:pPr>
        <w:pStyle w:val="BodyText"/>
      </w:pPr>
      <w:r>
        <w:t xml:space="preserve">3.原子荧光光度法测定尿、血和发中汞、硒和砷的原理是什么？处理样品时有哪些注意事项？</w:t>
      </w:r>
    </w:p>
    <w:p>
      <w:pPr>
        <w:pStyle w:val="BodyText"/>
      </w:pPr>
      <w:r>
        <w:t xml:space="preserve">原理：</w:t>
      </w:r>
    </w:p>
    <w:p>
      <w:pPr>
        <w:pStyle w:val="BodyText"/>
      </w:pPr>
      <w:r>
        <w:t xml:space="preserve">尿、血或发样 经酸加热消解处理后,各种形式的汞转化为二价汞,硒转变为四价硒,砷转变为三价砷,在酸性条件下,硒和砷离子 被硼氢化钠/钾分别还原成 基态汞原子蒸气、硒化氢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 e</w:t>
      </w:r>
      <w:r>
        <w:t xml:space="preserve"> </w:t>
      </w:r>
      <w:r>
        <w:t xml:space="preserve">和砷化氢( H A s ),由载气( 氢气 )带入电加热石英原子化器中 分解为基态原子,在相应的高性能空心阴极灯 发射谱线照射下,基态原子被激发至激发态,返回基态时发出原子荧光。在一定条件下,其荧光强度 与溶液中汞,硒或砷的含量成正比,标准曲线法定量。</w:t>
      </w:r>
    </w:p>
    <w:p>
      <w:pPr>
        <w:pStyle w:val="BodyText"/>
      </w:pPr>
      <w:r>
        <w:t xml:space="preserve">注意事项：</w:t>
      </w:r>
    </w:p>
    <w:p>
      <w:pPr>
        <w:pStyle w:val="BodyText"/>
      </w:pPr>
      <w:r>
        <w:t xml:space="preserve">(1)样品消解过程中,起始阶段避免瞬间升温过高,以防炭化,因为碳可能会将待测元素还原为 元素态而造成损失。</w:t>
      </w:r>
    </w:p>
    <w:p>
      <w:pPr>
        <w:pStyle w:val="BodyText"/>
      </w:pPr>
      <w:r>
        <w:t xml:space="preserve">(2)硼氢化钠溶液现配,保持一定的碱度 以保证溶液的稳定性。</w:t>
      </w:r>
    </w:p>
    <w:p>
      <w:pPr>
        <w:pStyle w:val="BodyText"/>
      </w:pPr>
      <w:r>
        <w:t xml:space="preserve">(3)载液和硼氢化钾的浓度 对氢化物生成反应影响较大,因此测不同元素时 一定要严格控制其浓度。</w:t>
      </w:r>
    </w:p>
    <w:p>
      <w:pPr>
        <w:pStyle w:val="BodyText"/>
      </w:pPr>
      <w:r>
        <w:t xml:space="preserve">(4)测定汞时,其标准溶液的最高浓度 尽量控制在10ng/ml以下,否则会污染管路,造成背景值较大,灵敏度降低; 测定砷时,必须在样品溶液中加入硫脲,保证待测砷为三价状态，否则会影响砷化氢的生成,降低准确度。</w:t>
      </w:r>
    </w:p>
    <w:bookmarkEnd w:id="31"/>
    <w:bookmarkEnd w:id="32"/>
    <w:bookmarkStart w:id="35" w:name="第五章-非金属化合物及其代谢产物的测定"/>
    <w:p>
      <w:pPr>
        <w:pStyle w:val="Heading2"/>
      </w:pPr>
      <w:r>
        <w:t xml:space="preserve">第五章 非金属化合物及其代谢产物的测定</w:t>
      </w:r>
    </w:p>
    <w:bookmarkStart w:id="33" w:name="填空-4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1.呼出气体中一氧化碳的测定可以用( 一氧化碳测定仪法 )和( 检定管法 )进行。</w:t>
      </w:r>
    </w:p>
    <w:p>
      <w:pPr>
        <w:pStyle w:val="BodyText"/>
      </w:pPr>
      <w:r>
        <w:t xml:space="preserve">2.二氧化硫除在体内以( 含硫的有机化合物 )的形式从尿中排出外。</w:t>
      </w:r>
    </w:p>
    <w:p>
      <w:pPr>
        <w:pStyle w:val="BodyText"/>
      </w:pPr>
      <w:r>
        <w:t xml:space="preserve">3.由于二硫化碳( 沸点低 )，( 挥发性大 )，( 水中溶解度小 )等特性，所以湿度与储存温度的变化对呼出气中二硫化碳的分析无明显影响。</w:t>
      </w:r>
    </w:p>
    <w:p>
      <w:pPr>
        <w:pStyle w:val="BodyText"/>
      </w:pPr>
      <w:r>
        <w:t xml:space="preserve">4.血清氟的测定与尿中氟的测定常采用( 标准加入法 )和( 标准曲线法 )，以( 氟离子 )选择电极为指示电极，( 饱和甘汞电极 )为参比电极，将电极插入待测溶液后组成化学原电池。</w:t>
      </w:r>
    </w:p>
    <w:p>
      <w:pPr>
        <w:pStyle w:val="BodyText"/>
      </w:pPr>
      <w:r>
        <w:t xml:space="preserve">5.氰化物的毒性主要是在体内解离出CN-，其可抑制多种酶的活性，能与氧化型( 细胞色素氧化酶 )迅速结合，使酶失去活性体传递氧的功能，组织不能摄取和利用氧，使人大脑缺氧窒息死亡。</w:t>
      </w:r>
    </w:p>
    <w:p>
      <w:pPr>
        <w:pStyle w:val="BodyText"/>
      </w:pPr>
      <w:r>
        <w:t xml:space="preserve">6.( 尿碘 )的检验可作为甲状腺功能检验的辅助方法，是地方性甲状腺肿病的评价指标之一，也可作为碘及其化合物职业中毒诊断指标。</w:t>
      </w:r>
    </w:p>
    <w:p>
      <w:pPr>
        <w:pStyle w:val="BodyText"/>
      </w:pPr>
      <w:r>
        <w:t xml:space="preserve">7.血液中含四中血红蛋白，即( 还原血红蛋白 )、( 氧合血红蛋白 )、( 碳氧血红蛋白 )、( 变性血红蛋白 )</w:t>
      </w:r>
    </w:p>
    <w:p>
      <w:pPr>
        <w:pStyle w:val="BodyText"/>
      </w:pPr>
      <w:r>
        <w:t xml:space="preserve">8.测定( 血、尿、头发和指甲 )中氟的含量，可作为监测机体氟暴露的监测指标。</w:t>
      </w:r>
    </w:p>
    <w:p>
      <w:pPr>
        <w:pStyle w:val="BodyText"/>
      </w:pPr>
      <w:r>
        <w:t xml:space="preserve">9.氰化物在体内的代谢产物氰酸盐主要包括( 硫氰酸钾 )和( 硫氰酸钠 )。</w:t>
      </w:r>
    </w:p>
    <w:p>
      <w:pPr>
        <w:pStyle w:val="BodyText"/>
      </w:pPr>
      <w:r>
        <w:t xml:space="preserve">10.能造成人体中毒的血液中氰化物含量为( 40 )ml。</w:t>
      </w:r>
    </w:p>
    <w:bookmarkEnd w:id="33"/>
    <w:bookmarkStart w:id="34" w:name="简答-4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1.简述检测血中碳氧血红蛋白的生物学意义，以及其主要测定方法</w:t>
      </w:r>
    </w:p>
    <w:p>
      <w:pPr>
        <w:pStyle w:val="BodyText"/>
      </w:pPr>
      <w:r>
        <w:t xml:space="preserve">(1)生物学意义：使血红蛋白失去携氧能力，HbCO是CO中毒的生物监测指标</w:t>
      </w:r>
    </w:p>
    <w:p>
      <w:pPr>
        <w:pStyle w:val="BodyText"/>
      </w:pPr>
      <w:r>
        <w:t xml:space="preserve">(2)主要检测方法：有气相色谱法、顶空气质联用法、分光光度法、血氧定量计法、毛细管电泳法等</w:t>
      </w:r>
    </w:p>
    <w:p>
      <w:pPr>
        <w:pStyle w:val="BodyText"/>
      </w:pPr>
      <w:r>
        <w:t xml:space="preserve">2.简述分光光度法检测碳氧血红蛋白原理</w:t>
      </w:r>
    </w:p>
    <w:p>
      <w:pPr>
        <w:pStyle w:val="BodyText"/>
      </w:pPr>
      <w:r>
        <w:t xml:space="preserve">原理：</w:t>
      </w:r>
    </w:p>
    <w:p>
      <w:pPr>
        <w:pStyle w:val="BodyText"/>
      </w:pPr>
      <w:r>
        <w:t xml:space="preserve">血液中含四种血红蛋白,即还原血红蛋白( Hb ),氧合血红蛋白( Hb O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),碳氧血红蛋白( Hb CO )及变性血红蛋白( Met Hb )。利用连二亚硫酸钠将 Hb O2和Met Hb还原成H Hb,此时血液中只含有Hb CO和H Hb两种成分。Hb CO在420nm波长下 有最大吸收峰,H Hb在 430nm 波长下有最大吸收峰,测定受检血样 在这两个波长下的吸光度值,再根据Hb CO</w:t>
      </w:r>
      <w:r>
        <w:t xml:space="preserve"> </w:t>
      </w:r>
      <w:r>
        <w:t xml:space="preserve">和H Hb在两个波长下的吸光系数,计算HbCO的百分浓度。</w:t>
      </w:r>
    </w:p>
    <w:p>
      <w:pPr>
        <w:pStyle w:val="BodyText"/>
      </w:pPr>
      <w:r>
        <w:t xml:space="preserve">3.简述检测尿中2-硫代噻唑烷-4羧酸的测定的原理和方法，生物学意义</w:t>
      </w:r>
    </w:p>
    <w:p>
      <w:pPr>
        <w:pStyle w:val="BodyText"/>
      </w:pPr>
      <w:r>
        <w:t xml:space="preserve">高效液相色谱法</w:t>
      </w:r>
    </w:p>
    <w:p>
      <w:pPr>
        <w:pStyle w:val="BodyText"/>
      </w:pPr>
      <w:r>
        <w:t xml:space="preserve">原理： 尿样经盐酸酸化后,用乙醚萃取TTCA,经高效液相色谱 反相C柱分离,在273nm 波长下用紫外检测器检测。以保留时间定性,标准曲线法定量。</w:t>
      </w:r>
    </w:p>
    <w:p>
      <w:pPr>
        <w:pStyle w:val="BodyText"/>
      </w:pPr>
      <w:r>
        <w:t xml:space="preserve">方法： 取 100ml班末尿样,离心后加入盐酸酸化,再加入乙醚,快速旋涡混合提取。5000r/min离心后,将乙醚溶液转移至另一试管,置40℃水浴吹氨至干,加入一定体积甲醇溶解残渣,供液相色谱测定。</w:t>
      </w:r>
    </w:p>
    <w:p>
      <w:pPr>
        <w:pStyle w:val="BodyText"/>
      </w:pPr>
      <w:r>
        <w:t xml:space="preserve">生物学意义：二硫化碳在体内 经生物转化的 主要代谢产物为TTCA。TTCA作为二硫化碳 生物接触指标。</w:t>
      </w:r>
    </w:p>
    <w:p>
      <w:pPr>
        <w:pStyle w:val="BodyText"/>
      </w:pPr>
      <w:r>
        <w:t xml:space="preserve">4.常用于检测碘的生物学材料有哪些？碘的测定方法有哪些？简述其原理和方法</w:t>
      </w:r>
    </w:p>
    <w:p>
      <w:pPr>
        <w:pStyle w:val="BodyText"/>
      </w:pPr>
      <w:r>
        <w:t xml:space="preserve">尿样、血样</w:t>
      </w:r>
    </w:p>
    <w:p>
      <w:pPr>
        <w:pStyle w:val="BodyText"/>
      </w:pPr>
      <w:r>
        <w:t xml:space="preserve">测定方法：直接滴定法、催化分光光度法、顶空气相色谱法、离子色谱脉冲安培法、电感耦合等离子体质谱法( ICP-MS )。其中以碘的砷铈催化分光光度法和顶空气相色谱法较为常用。</w:t>
      </w:r>
    </w:p>
    <w:p>
      <w:pPr>
        <w:pStyle w:val="BodyText"/>
      </w:pPr>
      <w:r>
        <w:t xml:space="preserve">顶空气相色谱法</w:t>
      </w:r>
    </w:p>
    <w:p>
      <w:pPr>
        <w:pStyle w:val="BodyText"/>
      </w:pPr>
      <w:r>
        <w:t xml:space="preserve">①原理</w:t>
      </w:r>
      <w:r>
        <w:t xml:space="preserve"> </w:t>
      </w:r>
      <w:r>
        <w:t xml:space="preserve">碘离子与硫酸二甲酯 在55℃条件下发生甲基化反应,生成碘甲烷,经色谱柱分离,电子捕获检测器检测,标准曲线法定量。</w:t>
      </w:r>
    </w:p>
    <w:p>
      <w:pPr>
        <w:pStyle w:val="BodyText"/>
      </w:pPr>
      <w:r>
        <w:t xml:space="preserve">②测定方法</w:t>
      </w:r>
      <w:r>
        <w:t xml:space="preserve"> </w:t>
      </w:r>
      <w:r>
        <w:t xml:space="preserve">取适量样品于顶空瓶中,加水稀释至一定体积,加入少量锌粉,1mol/L,氢氧化钠溶液 和硫酸二甲酯,置55℃恒温60分钟,用微量注射器 抽取上部气体100m,注入气相色谱仪测定,碘标准溶液 在同样条件下测定。</w:t>
      </w:r>
    </w:p>
    <w:p>
      <w:pPr>
        <w:pStyle w:val="BodyText"/>
      </w:pPr>
      <w:r>
        <w:t xml:space="preserve">5.简述测定尿氟的离子选择电极法的原理和方法</w:t>
      </w:r>
    </w:p>
    <w:p>
      <w:pPr>
        <w:pStyle w:val="BodyText"/>
      </w:pPr>
      <w:r>
        <w:t xml:space="preserve">原理是：</w:t>
      </w:r>
    </w:p>
    <w:p>
      <w:pPr>
        <w:pStyle w:val="BodyText"/>
      </w:pPr>
      <w:r>
        <w:t xml:space="preserve">以氟离子选择电极 为指示电极,饱和甘汞电极( SCE )为参比电极,将电极插入待测溶液 后组成化学原电池。在一定条件下,电池电动势 与氟离子活度的对数 呈线性关系,可通过测定标准溶液 和试液的电池电动势,求出溶液中氟离子的浓度。</w:t>
      </w:r>
    </w:p>
    <w:p>
      <w:pPr>
        <w:pStyle w:val="BodyText"/>
      </w:pPr>
      <w:r>
        <w:t xml:space="preserve">方法是：</w:t>
      </w:r>
    </w:p>
    <w:p>
      <w:pPr>
        <w:pStyle w:val="BodyText"/>
      </w:pPr>
      <w:r>
        <w:t xml:space="preserve">量取一定体积( 10ml )的尿样于25ml烧杯中,加入等体积的</w:t>
      </w:r>
      <w:r>
        <w:t xml:space="preserve"> </w:t>
      </w:r>
      <w:r>
        <w:t xml:space="preserve">总离子调节缓冲液( TISAB ),测定其电动势,标准曲线法定量。</w:t>
      </w:r>
    </w:p>
    <w:bookmarkEnd w:id="34"/>
    <w:bookmarkEnd w:id="35"/>
    <w:bookmarkStart w:id="38" w:name="第七章-芳香烃及代谢产物的测定"/>
    <w:p>
      <w:pPr>
        <w:pStyle w:val="Heading2"/>
      </w:pPr>
      <w:r>
        <w:t xml:space="preserve">第七章 芳香烃及代谢产物的测定</w:t>
      </w:r>
    </w:p>
    <w:bookmarkStart w:id="36" w:name="填空-5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1.进入人体的苯主要( 由呼吸道排出 )和( 肝脏代谢 )</w:t>
      </w:r>
    </w:p>
    <w:p>
      <w:pPr>
        <w:pStyle w:val="BodyText"/>
      </w:pPr>
      <w:r>
        <w:t xml:space="preserve">2.对苯接触者，测定尿中苯酚含量，应采集( 班后尿 )</w:t>
      </w:r>
    </w:p>
    <w:p>
      <w:pPr>
        <w:pStyle w:val="BodyText"/>
      </w:pPr>
      <w:r>
        <w:t xml:space="preserve">3.呼气和尿样常用作接触苯的生物监测样品，对于尿样，对正常人，一般取</w:t>
      </w:r>
      <w:r>
        <w:t xml:space="preserve">晨尿</w:t>
      </w:r>
      <w:r>
        <w:t xml:space="preserve">分析</w:t>
      </w:r>
    </w:p>
    <w:p>
      <w:pPr>
        <w:pStyle w:val="BodyText"/>
      </w:pPr>
      <w:r>
        <w:t xml:space="preserve">4.接触苯的生物监测指标是( 尿中苯酚的排出量和呼出气中苯的含量 )</w:t>
      </w:r>
    </w:p>
    <w:p>
      <w:pPr>
        <w:pStyle w:val="BodyText"/>
      </w:pPr>
      <w:r>
        <w:t xml:space="preserve">5.甲苯、二甲苯样品采集时，呼出气样品应采集( 终末呼出气 )</w:t>
      </w:r>
    </w:p>
    <w:p>
      <w:pPr>
        <w:pStyle w:val="BodyText"/>
      </w:pPr>
      <w:r>
        <w:t xml:space="preserve">6.终末呼出气中甲苯和二甲苯均为特异性生物监测指标。呼出气样品应采集终末呼出气，可选择( 班前或班后 )采样。</w:t>
      </w:r>
    </w:p>
    <w:p>
      <w:pPr>
        <w:pStyle w:val="BodyText"/>
      </w:pPr>
      <w:r>
        <w:t xml:space="preserve">7.尿样碱性条件下，在氧化剂铁氰化钾存在下，与4-氨基安替比林反应生成( 红 )色化合物。</w:t>
      </w:r>
    </w:p>
    <w:p>
      <w:pPr>
        <w:pStyle w:val="BodyText"/>
      </w:pPr>
      <w:r>
        <w:t xml:space="preserve">8.乙苯监测指标：呼出气体中( 乙苯 )和尿中( 扁桃酸 )</w:t>
      </w:r>
    </w:p>
    <w:p>
      <w:pPr>
        <w:pStyle w:val="BodyText"/>
      </w:pPr>
      <w:r>
        <w:t xml:space="preserve">9.检测己二烯二酸和苯巯基尿酸宜取( 班后尿 )检测苯酚。</w:t>
      </w:r>
    </w:p>
    <w:p>
      <w:pPr>
        <w:pStyle w:val="BodyText"/>
      </w:pPr>
      <w:r>
        <w:t xml:space="preserve">10.尿中马尿酸和甲基马尿酸的测定时，吡啶-苯磺酰氯光度法需样量少，尿样不需预处理，可大批量分析，但甲基马尿酸和肌酐对测定有正干扰，所用吡啶有恶臭，可用( 喹啉 )代替。</w:t>
      </w:r>
    </w:p>
    <w:bookmarkEnd w:id="36"/>
    <w:bookmarkStart w:id="37" w:name="简答-5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1.甲苯和二甲苯的生物监测指标有哪些?为什么说马尿酸作为甲苯接触的生物监测指标是非特异性的?</w:t>
      </w:r>
    </w:p>
    <w:p>
      <w:pPr>
        <w:pStyle w:val="BodyText"/>
      </w:pPr>
      <w:r>
        <w:t xml:space="preserve">(1)生物监测指标：马尿酸、甲基马尿酸、静脉血中甲苯</w:t>
      </w:r>
    </w:p>
    <w:p>
      <w:pPr>
        <w:pStyle w:val="BodyText"/>
      </w:pPr>
      <w:r>
        <w:t xml:space="preserve">(2)原因：正常人尿中的马尿酸,其含量水平因个体差异 波动较大,主要影响因素 有膳食及某些药物的摄入,其中水杨酸类药物的影响最大。另外,接触乙苯、苯乙烯苯甲醛、苯甲醇和苯甲酸等有机化合物也可使人尿中马尿酸含量增高。</w:t>
      </w:r>
    </w:p>
    <w:p>
      <w:pPr>
        <w:pStyle w:val="BodyText"/>
      </w:pPr>
      <w:r>
        <w:t xml:space="preserve">2.尿中苯乙醇酸和苯乙酮酸的测定方法有哪些?各自的特点是什么?简述最常用方法的原理和操作步骤及注意事项。</w:t>
      </w:r>
    </w:p>
    <w:p>
      <w:pPr>
        <w:pStyle w:val="BodyText"/>
      </w:pPr>
      <w:r>
        <w:t xml:space="preserve">方法与特点：</w:t>
      </w:r>
      <w:r>
        <w:t xml:space="preserve"> </w:t>
      </w:r>
      <w:r>
        <w:t xml:space="preserve">气相色谱法和高效液相色谱法。气相色谱法因不能直接测定PGA( 需还原成MA ),操作比较烦琐。高效液相色谱法 只需将尿样 在一定条件下萃取,即可直接测定PGA和MA。</w:t>
      </w:r>
    </w:p>
    <w:p>
      <w:pPr>
        <w:pStyle w:val="BodyText"/>
      </w:pPr>
      <w:r>
        <w:t xml:space="preserve">高效液相色谱法原理：</w:t>
      </w:r>
      <w:r>
        <w:t xml:space="preserve"> </w:t>
      </w:r>
      <w:r>
        <w:t xml:space="preserve">尿样用盐酸酸化后,以乙酸乙酯萃取MA和PCA,离心后移取上层 有机相氮气吹干,色谱流动相 重溶残留物,C,色谱柱分离,紫外检测器检测,保留时间定性,内标法峰面积比定量。</w:t>
      </w:r>
    </w:p>
    <w:p>
      <w:pPr>
        <w:pStyle w:val="BodyText"/>
      </w:pPr>
      <w:r>
        <w:t xml:space="preserve">操作步骤：取1.00ml室温解冻后 尿样于离心管中,加入香草酸内标溶液,加入盐酸溶液混匀,加入4ml乙酸乙酯,2000r/min 涡旋振荡5分钟以</w:t>
      </w:r>
      <w:r>
        <w:t xml:space="preserve"> </w:t>
      </w:r>
      <w:r>
        <w:t xml:space="preserve">5000g离心2分钟,移取上层乙酸乙酯 3.00ml于离心管中,置50℃水浴中氨气吹干,0.50ml色谱流动相溶解,涡旋振荡</w:t>
      </w:r>
      <w:r>
        <w:t xml:space="preserve"> </w:t>
      </w:r>
      <w:r>
        <w:t xml:space="preserve">30秒,溶液用于上机测定。同时取1.00ml非接触者混合尿 与样品处理和测定,作为空白对照。</w:t>
      </w:r>
    </w:p>
    <w:p>
      <w:pPr>
        <w:pStyle w:val="BodyText"/>
      </w:pPr>
      <w:r>
        <w:t xml:space="preserve">注意事项：</w:t>
      </w:r>
    </w:p>
    <w:p>
      <w:pPr>
        <w:pStyle w:val="BodyText"/>
      </w:pPr>
      <w:r>
        <w:t xml:space="preserve">①采集尿样时,工人需脱离工作场所。尿量不少于50ml。</w:t>
      </w:r>
    </w:p>
    <w:p>
      <w:pPr>
        <w:pStyle w:val="BodyText"/>
      </w:pPr>
      <w:r>
        <w:t xml:space="preserve">②流动相中的磷酸 能有效地抑制MA和PGA的解离,改善峰形,有利于色谱分离,且比磷酸盐更容易冲洗 色谱柱和管道。</w:t>
      </w:r>
    </w:p>
    <w:p>
      <w:pPr>
        <w:pStyle w:val="BodyText"/>
      </w:pPr>
      <w:r>
        <w:t xml:space="preserve">3.简述监测尿中1-羟基芘和3-羟基苯并[a]芘的意义及常用的分析方法。</w:t>
      </w:r>
    </w:p>
    <w:p>
      <w:pPr>
        <w:pStyle w:val="BodyText"/>
      </w:pPr>
      <w:r>
        <w:t xml:space="preserve">意义：尿中1-羟基芘的浓度 可以反映人体接触环境中 多环芳烃的水平,它不仅与环境空气中 芘的浓度有良好的正相关,而且与Ba P有很好的正相关,因此人尿中1-羟基芘是 多环芳烃一个灵敏有效的生物监测指标。但是 1-羟基芘不是 Ba P的直接代谢产物,用1-羟基芘只能间接地监测 Ba P的生物暴露水平。而3-0H-Ba P是Ba P的主要代谢产物,通过检测尿液中的 3-0H-Ba P,可以更直接反映</w:t>
      </w:r>
      <w:r>
        <w:t xml:space="preserve"> </w:t>
      </w:r>
      <w:r>
        <w:t xml:space="preserve">Ba P的暴露情况和致癌风险。因此,目前更多是以3-0H-Ba P作为Ba P的接触生物标志物,用于评价Ba P的接触水平。</w:t>
      </w:r>
    </w:p>
    <w:p>
      <w:pPr>
        <w:pStyle w:val="BodyText"/>
      </w:pPr>
      <w:r>
        <w:t xml:space="preserve">常用分析方法：</w:t>
      </w:r>
      <w:r>
        <w:t xml:space="preserve"> </w:t>
      </w:r>
      <w:r>
        <w:t xml:space="preserve">高效液相色谱法、气相色谱-质谱法、高效液相色谱-质谱法 和超高效液相色谱-质谱法等。</w:t>
      </w:r>
    </w:p>
    <w:bookmarkEnd w:id="37"/>
    <w:bookmarkEnd w:id="38"/>
    <w:bookmarkStart w:id="40" w:name="第八章-芳香族硝基和氨基化合物及其代谢产物的测定"/>
    <w:p>
      <w:pPr>
        <w:pStyle w:val="Heading2"/>
      </w:pPr>
      <w:r>
        <w:t xml:space="preserve">第八章 芳香族硝基和氨基化合物及其代谢产物的测定</w:t>
      </w:r>
    </w:p>
    <w:bookmarkStart w:id="39" w:name="填空-6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1.苯的氨基和硝基化合物的生物监测指标主要是血中</w:t>
      </w:r>
      <w:r>
        <w:t xml:space="preserve">高铁血红蛋白</w:t>
      </w:r>
      <w:r>
        <w:t xml:space="preserve">及其在</w:t>
      </w:r>
      <w:r>
        <w:t xml:space="preserve">尿或血中的</w:t>
      </w:r>
      <w:r>
        <w:t xml:space="preserve">各种代谢产物。</w:t>
      </w:r>
    </w:p>
    <w:p>
      <w:pPr>
        <w:pStyle w:val="BodyText"/>
      </w:pPr>
      <w:r>
        <w:t xml:space="preserve">2.苯胺体内代谢物对氨基酚溶于碱，溶液在空气中逐渐变成(</w:t>
      </w:r>
      <w:r>
        <w:t xml:space="preserve"> </w:t>
      </w:r>
      <w:r>
        <w:t xml:space="preserve">紫色</w:t>
      </w:r>
      <w:r>
        <w:t xml:space="preserve"> </w:t>
      </w:r>
      <w:r>
        <w:t xml:space="preserve">)，遇硫酸呈(</w:t>
      </w:r>
      <w:r>
        <w:t xml:space="preserve"> </w:t>
      </w:r>
      <w:r>
        <w:t xml:space="preserve">深蓝色 )</w:t>
      </w:r>
      <w:r>
        <w:t xml:space="preserve">。</w:t>
      </w:r>
    </w:p>
    <w:p>
      <w:pPr>
        <w:pStyle w:val="BodyText"/>
      </w:pPr>
      <w:r>
        <w:t xml:space="preserve">3.苯胺接触者血液中</w:t>
      </w:r>
      <w:r>
        <w:t xml:space="preserve">( 高铁血红蛋白 )</w:t>
      </w:r>
      <w:r>
        <w:t xml:space="preserve">和尿中</w:t>
      </w:r>
      <w:r>
        <w:t xml:space="preserve">( 对氨基酚 )</w:t>
      </w:r>
      <w:r>
        <w:t xml:space="preserve">的含量明显升高。</w:t>
      </w:r>
    </w:p>
    <w:p>
      <w:pPr>
        <w:pStyle w:val="BodyText"/>
      </w:pPr>
      <w:r>
        <w:t xml:space="preserve">4.TNT在生产使用过程中，主要以</w:t>
      </w:r>
      <w:r>
        <w:t xml:space="preserve">气溶胶和蒸汽</w:t>
      </w:r>
      <w:r>
        <w:t xml:space="preserve">态存在，可经</w:t>
      </w:r>
      <w:r>
        <w:t xml:space="preserve">皮肤、呼吸道、消化道</w:t>
      </w:r>
      <w:r>
        <w:t xml:space="preserve">进入人体。</w:t>
      </w:r>
    </w:p>
    <w:p>
      <w:pPr>
        <w:pStyle w:val="BodyText"/>
      </w:pPr>
      <w:r>
        <w:t xml:space="preserve">5.硝基苯接触者尿中</w:t>
      </w:r>
      <w:r>
        <w:t xml:space="preserve">( 对硝基酚 )</w:t>
      </w:r>
      <w:r>
        <w:t xml:space="preserve">和</w:t>
      </w:r>
      <w:r>
        <w:t xml:space="preserve">( 对氨基酚 )</w:t>
      </w:r>
      <w:r>
        <w:t xml:space="preserve">的排出量明显增高，常作为诊断检测的指标。</w:t>
      </w:r>
    </w:p>
    <w:p>
      <w:pPr>
        <w:pStyle w:val="BodyText"/>
      </w:pPr>
      <w:r>
        <w:t xml:space="preserve">6.尿中其他组分对(</w:t>
      </w:r>
      <w:r>
        <w:t xml:space="preserve"> </w:t>
      </w:r>
      <w:r>
        <w:t xml:space="preserve">靛酚蓝光度法 )</w:t>
      </w:r>
      <w:r>
        <w:t xml:space="preserve">干扰比较严重。</w:t>
      </w:r>
    </w:p>
    <w:p>
      <w:pPr>
        <w:pStyle w:val="BodyText"/>
      </w:pPr>
      <w:r>
        <w:t xml:space="preserve">7.</w:t>
      </w:r>
      <w:r>
        <w:t xml:space="preserve">( 4A-Hb )</w:t>
      </w:r>
      <w:r>
        <w:t xml:space="preserve">是一个反应总接触水平和累积接触的生物监测指标，可以作为职业接触三硝基甲苯人群的生物标志物。</w:t>
      </w:r>
    </w:p>
    <w:p>
      <w:pPr>
        <w:pStyle w:val="BodyText"/>
      </w:pPr>
      <w:r>
        <w:t xml:space="preserve">8.高效液相色谱法测定尿中对氨基苯酚常用</w:t>
      </w:r>
      <w:r>
        <w:t xml:space="preserve">( 碱溶液 )</w:t>
      </w:r>
      <w:r>
        <w:t xml:space="preserve">调节溶液的PH，也可用</w:t>
      </w:r>
      <w:r>
        <w:t xml:space="preserve">( 固体磷酸氢二钾 )</w:t>
      </w:r>
      <w:r>
        <w:t xml:space="preserve">调节。</w:t>
      </w:r>
    </w:p>
    <w:p>
      <w:pPr>
        <w:pStyle w:val="BodyText"/>
      </w:pPr>
      <w:r>
        <w:t xml:space="preserve">9.治疗高铁血红蛋白症需要使用</w:t>
      </w:r>
      <w:r>
        <w:t xml:space="preserve">亚甲蓝</w:t>
      </w:r>
      <w:r>
        <w:t xml:space="preserve">与</w:t>
      </w:r>
      <w:r>
        <w:t xml:space="preserve">维生素C。</w:t>
      </w:r>
    </w:p>
    <w:p>
      <w:pPr>
        <w:pStyle w:val="BodyText"/>
      </w:pPr>
      <w:r>
        <w:t xml:space="preserve">10.三硝基甲苯与苯酚的代谢产物对硝基酚可使眼中晶状体浑浊引发</w:t>
      </w:r>
      <w:r>
        <w:t xml:space="preserve">中毒性白内障</w:t>
      </w:r>
      <w:r>
        <w:t xml:space="preserve">。</w:t>
      </w:r>
    </w:p>
    <w:bookmarkEnd w:id="39"/>
    <w:bookmarkEnd w:id="40"/>
    <w:bookmarkStart w:id="43" w:name="第九章-卤代烃化合物及其代谢产物的测定"/>
    <w:p>
      <w:pPr>
        <w:pStyle w:val="Heading2"/>
      </w:pPr>
      <w:r>
        <w:t xml:space="preserve">第九章 卤代烃化合物及其代谢产物的测定</w:t>
      </w:r>
    </w:p>
    <w:bookmarkStart w:id="41" w:name="填空-7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1.氯乙烯主要通过( 呼吸道 )进入体内，液态氯乙烯可少量经过皮肤吸收。吸入体内的氯乙烯主要分布于肝脏和肾脏等组织。</w:t>
      </w:r>
    </w:p>
    <w:p>
      <w:pPr>
        <w:pStyle w:val="BodyText"/>
      </w:pPr>
      <w:r>
        <w:t xml:space="preserve">2.( 四氯化碳 )在大鼠和人体内可被迅速吸收，主要通过肺部排除。</w:t>
      </w:r>
    </w:p>
    <w:p>
      <w:pPr>
        <w:pStyle w:val="BodyText"/>
      </w:pPr>
      <w:r>
        <w:t xml:space="preserve">3.邻二氯苯可经呼吸道和消化道吸收，其在体内的代谢物以( 3,4-二氯酚 )为主，主要损害肝脏，其次是肾脏。</w:t>
      </w:r>
    </w:p>
    <w:p>
      <w:pPr>
        <w:pStyle w:val="BodyText"/>
      </w:pPr>
      <w:r>
        <w:t xml:space="preserve">4.呼出气中氯苯的测定方法是( 二硫化碳解吸-气相色谱法 )和( 热解析-气相色谱法 )。</w:t>
      </w:r>
    </w:p>
    <w:p>
      <w:pPr>
        <w:pStyle w:val="BodyText"/>
      </w:pPr>
      <w:r>
        <w:t xml:space="preserve">5.通过检测尿中( 4-氯邻苯二酚 )和( 4-氯酚 )的含量了解氯苯的暴露程度。</w:t>
      </w:r>
    </w:p>
    <w:p>
      <w:pPr>
        <w:pStyle w:val="BodyText"/>
      </w:pPr>
      <w:r>
        <w:t xml:space="preserve">6.( 三氯乙醇 )或( 三氯乙酸 )可作为评价接触三氯乙烯的生物监测指标。</w:t>
      </w:r>
    </w:p>
    <w:p>
      <w:pPr>
        <w:pStyle w:val="BodyText"/>
      </w:pPr>
      <w:r>
        <w:t xml:space="preserve">7.三氯甲烷在体内的代谢有( 氧化 )和( 还原 )两种代谢途径。</w:t>
      </w:r>
    </w:p>
    <w:p>
      <w:pPr>
        <w:pStyle w:val="BodyText"/>
      </w:pPr>
      <w:r>
        <w:t xml:space="preserve">8.接触氯乙烯后，尿中( 硫代二乙酸 )排出高峰在12-16小时，因此最好采集( 班后尿样或晨尿 )。</w:t>
      </w:r>
    </w:p>
    <w:p>
      <w:pPr>
        <w:pStyle w:val="BodyText"/>
      </w:pPr>
      <w:r>
        <w:t xml:space="preserve">9.顶空气相色谱法测定尿中三氯乙酸加热脱羧生成的三氯甲烷( 易挥发 )，要求顶空瓶的( 气密性 )好。</w:t>
      </w:r>
    </w:p>
    <w:bookmarkEnd w:id="41"/>
    <w:bookmarkStart w:id="42" w:name="简答-6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1.简述呼出气中氯乙烯的采集和分析方法。</w:t>
      </w:r>
    </w:p>
    <w:p>
      <w:pPr>
        <w:pStyle w:val="BodyText"/>
      </w:pPr>
      <w:r>
        <w:t xml:space="preserve">(1)采集：1.受检者脱离工作现场,在空气清洁场所采样。2.采集终末呼出气时,告知受检者平静呼吸5~6次后,先平和呼气,再尽力呼气至不能呼气为止,将后一段呼出气 呼入准备好的采气袋中,可分几次完成。呼气时捏住鼻子,避免受检者呼气时 不自主吸入空气。</w:t>
      </w:r>
    </w:p>
    <w:p>
      <w:pPr>
        <w:pStyle w:val="BodyText"/>
      </w:pPr>
      <w:r>
        <w:t xml:space="preserve">(2)分析方法：呼出气中氯乙烯的测定方法主要是 气相色谱法,方法简便快速,灵敏度和准确度高。根据采集富集方法不同,可分为热解吸-气相色谱法 和直接进样-气相色谱法。</w:t>
      </w:r>
    </w:p>
    <w:p>
      <w:pPr>
        <w:pStyle w:val="BodyText"/>
      </w:pPr>
      <w:r>
        <w:t xml:space="preserve">2.评价接触三氯乙烯的生物监测指标有哪些，各有何意义？</w:t>
      </w:r>
    </w:p>
    <w:p>
      <w:pPr>
        <w:pStyle w:val="BodyText"/>
      </w:pPr>
      <w:r>
        <w:t xml:space="preserve">呼出气中三氯乙烯含量 可作为人体接触三氯乙烯的 特异性生物监测指标。</w:t>
      </w:r>
    </w:p>
    <w:p>
      <w:pPr>
        <w:pStyle w:val="BodyText"/>
      </w:pPr>
      <w:r>
        <w:t xml:space="preserve">三氯乙烯的代谢产物 三氯乙醇和三氯乙酸 主要经肾脏排出,可选取三氯乙醇 或三氯乙酸 作为评价接触三氯乙烯的 生物监测指标。</w:t>
      </w:r>
    </w:p>
    <w:p>
      <w:pPr>
        <w:pStyle w:val="BodyText"/>
      </w:pPr>
      <w:r>
        <w:t xml:space="preserve">3.简述三氯甲烷在体内的代谢途径。</w:t>
      </w:r>
    </w:p>
    <w:p>
      <w:pPr>
        <w:pStyle w:val="BodyText"/>
      </w:pPr>
      <w:r>
        <w:t xml:space="preserve">三氯甲烷在体内的代谢有氧化和还原两种代谢途径,均经CYP450催化:</w:t>
      </w:r>
    </w:p>
    <w:p>
      <w:pPr>
        <w:pStyle w:val="BodyText"/>
      </w:pPr>
      <w:r>
        <w:t xml:space="preserve">①氧化代谢最初产物是 三氯甲醇,进一步脱氯形成光气,光气水解产生氯化氢和CO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。光气具有亲电性,与谷胱甘肽结合生成 S-氯羰基-谷胱甘肽,后者与另一分子谷胱甘肽结合生成 二谷胱甘肽二硫代碳酸乙酯 或生成谷胱甘肽二硫化物与CO</w:t>
      </w:r>
      <w:r>
        <w:t xml:space="preserve"> </w:t>
      </w:r>
      <w:r>
        <w:t xml:space="preserve">②还原代谢产生二氯甲基自由基,可与磷脂或其他生物大分子结合,三氯甲烷在体内 生物转化的中间产物尚有二氯甲烷、一氯甲烷和甲醛。</w:t>
      </w:r>
    </w:p>
    <w:p>
      <w:pPr>
        <w:pStyle w:val="BodyText"/>
      </w:pPr>
      <w:r>
        <w:t xml:space="preserve">4.简述氯苯在生物体内的代谢过程及其生物监测指标的意义</w:t>
      </w:r>
    </w:p>
    <w:p>
      <w:pPr>
        <w:pStyle w:val="BodyText"/>
      </w:pPr>
      <w:r>
        <w:t xml:space="preserve">(1)代谢过程：</w:t>
      </w:r>
    </w:p>
    <w:p>
      <w:pPr>
        <w:pStyle w:val="BodyText"/>
      </w:pPr>
      <w:r>
        <w:t xml:space="preserve">氯苯在单加氧酶体系作用下 氧化成中间代谢物 4-氯苯-1,2-环氧化物,后者或与谷胱甘肽结合,或发生水合作用,或通过转变而形成 相应的代谢物。其中,N-乙酰基-S半胱氨酸 和4-氯邻苯二酚是 其主要代谢物 通过尿液排出体外。</w:t>
      </w:r>
    </w:p>
    <w:p>
      <w:pPr>
        <w:pStyle w:val="BodyText"/>
      </w:pPr>
      <w:r>
        <w:t xml:space="preserve">(2)生物检测指标：尿液中4-氯苯硫醇尿酸 显著低于4-氯邻苯二酚,因而可通过检测 尿中4-氯邻苯二酚 和4-氯酚的含量 了解氯苯的暴露程度。虽然两者都是非特异指标,但它们与接触量之间 有较好的相关性。</w:t>
      </w:r>
    </w:p>
    <w:bookmarkEnd w:id="42"/>
    <w:bookmarkEnd w:id="43"/>
    <w:bookmarkStart w:id="46" w:name="第十章-农药及其代谢产物的测定"/>
    <w:p>
      <w:pPr>
        <w:pStyle w:val="Heading2"/>
      </w:pPr>
      <w:r>
        <w:t xml:space="preserve">第十章 农药及其代谢产物的测定</w:t>
      </w:r>
    </w:p>
    <w:bookmarkStart w:id="44" w:name="填空-8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1.全血胆碱酯酶活性的测定较为常用的方法是 ( 三氯化铁光度法 )</w:t>
      </w:r>
    </w:p>
    <w:p>
      <w:pPr>
        <w:pStyle w:val="BodyText"/>
      </w:pPr>
      <w:r>
        <w:t xml:space="preserve">2.有机磷农药毒作用的主要机制是( 抑制胆碱酯酶的活性 )</w:t>
      </w:r>
    </w:p>
    <w:p>
      <w:pPr>
        <w:pStyle w:val="BodyText"/>
      </w:pPr>
      <w:r>
        <w:t xml:space="preserve">3.有机氯农药主要有( DDT类似物 )、( 六氯苯类 )三类</w:t>
      </w:r>
    </w:p>
    <w:p>
      <w:pPr>
        <w:pStyle w:val="BodyText"/>
      </w:pPr>
      <w:r>
        <w:t xml:space="preserve">4.( 脂肪组织 )是有机氯农药及其代谢产物的主要蓄积场所，( 脂肪 )中有机氯农药的浓度最高</w:t>
      </w:r>
    </w:p>
    <w:p>
      <w:pPr>
        <w:pStyle w:val="BodyText"/>
      </w:pPr>
      <w:r>
        <w:t xml:space="preserve">5.液相色谱法-串联质谱法测定血浆中氨基甲酸酯类农药时，以( 醚菊酯 )作内标物，( 乙腈 )沉淀蛋白质。</w:t>
      </w:r>
    </w:p>
    <w:p>
      <w:pPr>
        <w:pStyle w:val="BodyText"/>
      </w:pPr>
      <w:r>
        <w:t xml:space="preserve">6.常用( 血中胆碱酯酶活性 )作为机体接触氨基甲酸酯类农药的生物监测指标。</w:t>
      </w:r>
    </w:p>
    <w:p>
      <w:pPr>
        <w:pStyle w:val="BodyText"/>
      </w:pPr>
      <w:r>
        <w:t xml:space="preserve">7.当大剂量接触拟除虫菊酯类农药时可采集( 静脉血 )进行分析。</w:t>
      </w:r>
    </w:p>
    <w:p>
      <w:pPr>
        <w:pStyle w:val="BodyText"/>
      </w:pPr>
      <w:r>
        <w:t xml:space="preserve">8.拟除虫菊酯类农药，根据分子结构中是否含有( 氰基 )可分为Ⅰ型和Ⅱ型</w:t>
      </w:r>
    </w:p>
    <w:p>
      <w:pPr>
        <w:pStyle w:val="BodyText"/>
      </w:pPr>
      <w:r>
        <w:t xml:space="preserve">9.百草枯是一种快速灭生性除草剂，具有( 触杀作用 )和一定的( 内吸作用 )。能迅速被植物绿色组织吸收使其枯死，对非绿色组织没有作用。</w:t>
      </w:r>
    </w:p>
    <w:p>
      <w:pPr>
        <w:pStyle w:val="BodyText"/>
      </w:pPr>
      <w:r>
        <w:t xml:space="preserve">10.用分光光度法测定血和尿中白草枯时，加入显色剂( 连二亚硫酸钠 )摇匀后，应( 立即比色测定 )，此时吸光度值最大。</w:t>
      </w:r>
    </w:p>
    <w:bookmarkEnd w:id="44"/>
    <w:bookmarkStart w:id="45" w:name="简答-7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1.简述有机磷农药与氨基甲酸酯类农药对机体的毒性作用、毒作用机制及其异同点。</w:t>
      </w:r>
    </w:p>
    <w:p>
      <w:pPr>
        <w:pStyle w:val="BodyText"/>
      </w:pPr>
      <w:r>
        <w:t xml:space="preserve">有机磷农药</w:t>
      </w:r>
    </w:p>
    <w:p>
      <w:pPr>
        <w:pStyle w:val="BodyText"/>
      </w:pPr>
      <w:r>
        <w:t xml:space="preserve">(1)毒性作用：①急性中毒症状，意识障碍等 中枢神经系统症状。</w:t>
      </w:r>
    </w:p>
    <w:p>
      <w:pPr>
        <w:pStyle w:val="BodyText"/>
      </w:pPr>
      <w:r>
        <w:t xml:space="preserve">②慢性中毒,神经衰弱症候群 与胆碱酯酶活性降低。长期接触可能对免疫系统功能、生殖功能产生不良影响。</w:t>
      </w:r>
    </w:p>
    <w:p>
      <w:pPr>
        <w:pStyle w:val="BodyText"/>
      </w:pPr>
      <w:r>
        <w:t xml:space="preserve">③致敏作用,可引起支气管哮喘、过敏性皮炎等。</w:t>
      </w:r>
    </w:p>
    <w:p>
      <w:pPr>
        <w:pStyle w:val="BodyText"/>
      </w:pPr>
      <w:r>
        <w:t xml:space="preserve">(2)毒作用机制：主要机制是抑制 胆碱酯酶的活性,使之失去分解乙酰胆碱的能力。</w:t>
      </w:r>
    </w:p>
    <w:p>
      <w:pPr>
        <w:pStyle w:val="BodyText"/>
      </w:pPr>
      <w:r>
        <w:t xml:space="preserve">氨基甲酸酯类</w:t>
      </w:r>
    </w:p>
    <w:p>
      <w:pPr>
        <w:pStyle w:val="BodyText"/>
      </w:pPr>
      <w:r>
        <w:t xml:space="preserve">(1)毒性作用：急性氨基甲酸酯类农药中毒的临床表现 与有机磷农药中毒相似,一般在接触2~4小时后发病,口服中毒更快。大多数氨基甲酸酯类农药毒性低,一般病情较轻,以毒蕈碱样症状为主,重症患者可出现肺水肿、脑水肿、昏迷及呼吸抑制等。有些氨基甲酸酯类农药 可引起接触性皮炎。</w:t>
      </w:r>
    </w:p>
    <w:p>
      <w:pPr>
        <w:pStyle w:val="BodyText"/>
      </w:pPr>
      <w:r>
        <w:t xml:space="preserve">(2)急性毒作用机制 也与有机磷相似,主要是抑制神经组织、红细胞及血浆内的乙酰胆碱酯酶。</w:t>
      </w:r>
    </w:p>
    <w:p>
      <w:pPr>
        <w:pStyle w:val="BodyText"/>
      </w:pPr>
      <w:r>
        <w:t xml:space="preserve">与有机磷农药不同的是,其对胆碱酯酶活性 的抑制作用具有两个特点①作用快,②恢复快</w:t>
      </w:r>
    </w:p>
    <w:p>
      <w:pPr>
        <w:pStyle w:val="BodyText"/>
      </w:pPr>
      <w:r>
        <w:t xml:space="preserve">2.常用的拟除虫菊酯类农药有哪些?简述其在体内代谢转化过程及主要影响因素。</w:t>
      </w:r>
    </w:p>
    <w:p>
      <w:pPr>
        <w:pStyle w:val="SourceCode"/>
      </w:pPr>
      <w:r>
        <w:rPr>
          <w:rStyle w:val="VerbatimChar"/>
        </w:rPr>
        <w:t xml:space="preserve">(1)常用：氣氰菊酯、溴氰菊酯、氰戊菊酯、氯菊酯、氯氟氰菊酯和高效氟氯氢菊酯等。</w:t>
      </w:r>
      <w:r>
        <w:br/>
      </w:r>
      <w:r>
        <w:br/>
      </w:r>
      <w:r>
        <w:rPr>
          <w:rStyle w:val="VerbatimChar"/>
        </w:rPr>
        <w:t xml:space="preserve">(2)代谢转化过程：</w:t>
      </w:r>
      <w:r>
        <w:br/>
      </w:r>
      <w:r>
        <w:br/>
      </w:r>
      <w:r>
        <w:rPr>
          <w:rStyle w:val="VerbatimChar"/>
        </w:rPr>
        <w:t xml:space="preserve">在肝脏的酯酶 和混合功能氧化酶作用下,经水解、氧化后,再与葡萄糖醛酸、硫酸、谷氨酸等结合,成为水溶性产物 随尿排出;有少部分吸收的 杀虫剂以原形排出</w:t>
      </w:r>
      <w:r>
        <w:br/>
      </w:r>
      <w:r>
        <w:br/>
      </w:r>
      <w:r>
        <w:rPr>
          <w:rStyle w:val="VerbatimChar"/>
        </w:rPr>
        <w:t xml:space="preserve">(3)主要影响因素：含有氰基也使水解速度减慢。</w:t>
      </w:r>
    </w:p>
    <w:p>
      <w:pPr>
        <w:pStyle w:val="FirstParagraph"/>
      </w:pPr>
      <w:r>
        <w:t xml:space="preserve">3.尿中杀虫脒和对氯邻甲苯胺的测定方法有比色法和气相色谱法，简述其原理及注意事项。</w:t>
      </w:r>
    </w:p>
    <w:p>
      <w:pPr>
        <w:pStyle w:val="BodyText"/>
      </w:pPr>
      <w:r>
        <w:t xml:space="preserve">重氮-偶合分光光度法</w:t>
      </w:r>
    </w:p>
    <w:p>
      <w:pPr>
        <w:pStyle w:val="BodyText"/>
      </w:pPr>
      <w:r>
        <w:t xml:space="preserve">(1)原理</w:t>
      </w:r>
      <w:r>
        <w:t xml:space="preserve"> </w:t>
      </w:r>
      <w:r>
        <w:t xml:space="preserve">碱性条件下,尿中杀虫脒水解为 对氯邻甲苯胺,经重氮偶合反应,生成红色偶氨化合物,在550nm处测定吸光度,标准曲线法定量。</w:t>
      </w:r>
    </w:p>
    <w:p>
      <w:pPr>
        <w:pStyle w:val="BodyText"/>
      </w:pPr>
      <w:r>
        <w:t xml:space="preserve">(2)注意事项</w:t>
      </w:r>
    </w:p>
    <w:p>
      <w:pPr>
        <w:pStyle w:val="BodyText"/>
      </w:pPr>
      <w:r>
        <w:t xml:space="preserve">①若样品在萃取后经 饱和氯化钠溶液洗涤,仍有较多的泡沫状物时,可加入适量 无水硫酸钠脱水,使醚层分出。放出醚层到 另一分液漏斗中,再加适量石油醚 洗涤无水硫酸钠1~2次,合并醚层,再作反萃取。</w:t>
      </w:r>
    </w:p>
    <w:p>
      <w:pPr>
        <w:pStyle w:val="BodyText"/>
      </w:pPr>
      <w:r>
        <w:t xml:space="preserve">②样品置90℃±2℃水浴中 进行水解时,应塞紧试管塞,以免蒸气冲开管塞。试管从水浴中取出后,需降至室温 方可打开管塞,以防待测物逸失。</w:t>
      </w:r>
    </w:p>
    <w:p>
      <w:pPr>
        <w:pStyle w:val="BodyText"/>
      </w:pPr>
      <w:r>
        <w:t xml:space="preserve">③本反应是芳胺类化合物 的非特异反应,苯胺、硝基苯等化合物的接触者尿中都可能出现这类化合物,故收集尿样时须询问是否接触或服用过该类药物。</w:t>
      </w:r>
    </w:p>
    <w:p>
      <w:pPr>
        <w:pStyle w:val="BodyText"/>
      </w:pPr>
      <w:r>
        <w:t xml:space="preserve">气相色谱法</w:t>
      </w:r>
    </w:p>
    <w:p>
      <w:pPr>
        <w:pStyle w:val="BodyText"/>
      </w:pPr>
      <w:r>
        <w:t xml:space="preserve">(1)原理</w:t>
      </w:r>
      <w:r>
        <w:t xml:space="preserve"> </w:t>
      </w:r>
      <w:r>
        <w:t xml:space="preserve">碱性条件下,尿样中结合态杀虫脒与对氯邻甲苯胺转化成基型,石油醚定量萃取,经弱氮气流吹干,硝基苯作内标,正已烷溶解,经色谱柱分离后,用氨磷检测器,分别测定杀虫脒与对氯邻甲苯胺含量。</w:t>
      </w:r>
    </w:p>
    <w:p>
      <w:pPr>
        <w:pStyle w:val="BodyText"/>
      </w:pPr>
      <w:r>
        <w:t xml:space="preserve">(2)注意事项</w:t>
      </w:r>
    </w:p>
    <w:p>
      <w:pPr>
        <w:pStyle w:val="BodyText"/>
      </w:pPr>
      <w:r>
        <w:t xml:space="preserve">①萃取液宜用低沸点石油醚( 30~60℃ ),以缩短挥干时间。</w:t>
      </w:r>
    </w:p>
    <w:p>
      <w:pPr>
        <w:pStyle w:val="BodyText"/>
      </w:pPr>
      <w:r>
        <w:t xml:space="preserve">②可采用火焰离子化检测器,但灵敏度较低。</w:t>
      </w:r>
    </w:p>
    <w:bookmarkEnd w:id="45"/>
    <w:bookmarkEnd w:id="46"/>
    <w:bookmarkStart w:id="49" w:name="第十二章-其他有机毒物及其代谢产物的测定"/>
    <w:p>
      <w:pPr>
        <w:pStyle w:val="Heading2"/>
      </w:pPr>
      <w:r>
        <w:t xml:space="preserve">第十二章 其他有机毒物及其代谢产物的测定</w:t>
      </w:r>
    </w:p>
    <w:bookmarkStart w:id="47" w:name="填空-9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1.尿样中加入( 无水硫酸钠 )可以降低尿中2,5-己二酮在尿中的溶解度，以增加尿中2,5-己二酮由尿中逸出效率，提高灵敏度。</w:t>
      </w:r>
    </w:p>
    <w:p>
      <w:pPr>
        <w:pStyle w:val="BodyText"/>
      </w:pPr>
      <w:r>
        <w:t xml:space="preserve">2.气相色谱－质谱法测定尿中尼古丁和可替宁，尿样或头发样品用NaOH溶液处理，然后用( 三氯甲烷 )同时萃取尼古丁和可替宁，用( 二苯胺 )作为内标物，经气相色谱柱分离，以保留时间定性，采用选择离子模式检测，内标标准曲线法定量。</w:t>
      </w:r>
    </w:p>
    <w:p>
      <w:pPr>
        <w:pStyle w:val="BodyText"/>
      </w:pPr>
      <w:r>
        <w:t xml:space="preserve">3.甲醇的毒性与其原形及其( 代谢产物的蓄积量 )有关。</w:t>
      </w:r>
    </w:p>
    <w:p>
      <w:pPr>
        <w:pStyle w:val="BodyText"/>
      </w:pPr>
      <w:r>
        <w:t xml:space="preserve">4.有机毒物乙醇的测定过程中采集静脉血于( 枸橼酸钠抗凝管 )中。</w:t>
      </w:r>
    </w:p>
    <w:p>
      <w:pPr>
        <w:pStyle w:val="BodyText"/>
      </w:pPr>
      <w:r>
        <w:t xml:space="preserve">5.乙醇经肝脏代谢后绝大部分以( 二氧化碳 )和( 水 )排出体外。</w:t>
      </w:r>
    </w:p>
    <w:p>
      <w:pPr>
        <w:pStyle w:val="BodyText"/>
      </w:pPr>
      <w:r>
        <w:t xml:space="preserve">6.尼古丁的生物监测指标是( 可替宁 )。</w:t>
      </w:r>
    </w:p>
    <w:p>
      <w:pPr>
        <w:pStyle w:val="BodyText"/>
      </w:pPr>
      <w:r>
        <w:t xml:space="preserve">7.五氯酚的生物体暴露的生物检测指标是( 尿液中PCP浓度 )</w:t>
      </w:r>
    </w:p>
    <w:p>
      <w:pPr>
        <w:pStyle w:val="BodyText"/>
      </w:pPr>
      <w:r>
        <w:t xml:space="preserve">8.正己烷在体内分布与器官的( 脂肪含量 )有关</w:t>
      </w:r>
    </w:p>
    <w:p>
      <w:pPr>
        <w:pStyle w:val="BodyText"/>
      </w:pPr>
      <w:r>
        <w:t xml:space="preserve">9.肝细胞内乙醇代谢的最重要的途径是</w:t>
      </w:r>
      <w:r>
        <w:t xml:space="preserve">乙醇脱氢酶途径</w:t>
      </w:r>
      <w:r>
        <w:t xml:space="preserve">( ADH途径 )</w:t>
      </w:r>
    </w:p>
    <w:p>
      <w:pPr>
        <w:pStyle w:val="BodyText"/>
      </w:pPr>
      <w:r>
        <w:t xml:space="preserve">10.甲醇急性中毒以( 神经系统的损害 )为主，长期接触低浓度的甲醇会引起慢性中毒，对黏膜和皮肤均有不同程度的刺激。</w:t>
      </w:r>
    </w:p>
    <w:bookmarkEnd w:id="47"/>
    <w:bookmarkStart w:id="48" w:name="简答-8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1.尿中2，5-己二酮的顶空气相色谱法测定灵敏度与哪些因素有关？</w:t>
      </w:r>
    </w:p>
    <w:p>
      <w:pPr>
        <w:pStyle w:val="BodyText"/>
      </w:pPr>
      <w:r>
        <w:t xml:space="preserve">①尿中2.5-已二酮在尿中的溶解度，在尿样中加入 无水硫酸钠可以降低 尿中2.5-已二酮 在尿中的溶解度,以增加尿中</w:t>
      </w:r>
      <w:r>
        <w:t xml:space="preserve"> </w:t>
      </w:r>
      <w:r>
        <w:t xml:space="preserve">2,5-已二酮由尿中逸出效率,提高灵敏度。</w:t>
      </w:r>
    </w:p>
    <w:p>
      <w:pPr>
        <w:pStyle w:val="BodyText"/>
      </w:pPr>
      <w:r>
        <w:t xml:space="preserve">②尿样气/液平衡温度升高,响应值增大,但80℃后不再增大。</w:t>
      </w:r>
    </w:p>
    <w:p>
      <w:pPr>
        <w:pStyle w:val="BodyText"/>
      </w:pPr>
      <w:r>
        <w:t xml:space="preserve">③尿液体积/顶部空间 比例增大时,峰面积也明显增加</w:t>
      </w:r>
    </w:p>
    <w:p>
      <w:pPr>
        <w:pStyle w:val="BodyText"/>
      </w:pPr>
      <w:r>
        <w:t xml:space="preserve">④尿/顶空比增至2/3以上时 尿样中杂质响应值 也明显增加并干扰测定。选择1/4的尿/顶空比例,可达到既避免杂质峰干扰,又可满足方法灵敏度的要求。</w:t>
      </w:r>
    </w:p>
    <w:p>
      <w:pPr>
        <w:pStyle w:val="BodyText"/>
      </w:pPr>
      <w:r>
        <w:t xml:space="preserve">2.如何分别测定尿样中游离态五氯酚和结合态五氯酚？试述其原理。</w:t>
      </w:r>
    </w:p>
    <w:p>
      <w:pPr>
        <w:pStyle w:val="BodyText"/>
      </w:pPr>
      <w:r>
        <w:t xml:space="preserve">(1)气相色谱法 尿样用盐酸处理,将结合态PCP水解。用</w:t>
      </w:r>
      <w:r>
        <w:t xml:space="preserve"> </w:t>
      </w:r>
      <w:r>
        <w:t xml:space="preserve">NaOH调节溶液pH~2,用正已烷提取样品中的总五氯酚。加入适量 Na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CO,在</w:t>
      </w:r>
      <w:r>
        <w:t xml:space="preserve"> </w:t>
      </w:r>
      <w:r>
        <w:t xml:space="preserve">pH10.5~11.5范围内,五氯酚与乙酸酐作用 生成乙酸五氯苯酯，生成的酯用 正已烷萃取后,用毛细管色谱柱分离,电子捕获检测器检测,以内标法峰高比定量。</w:t>
      </w:r>
    </w:p>
    <w:p>
      <w:pPr>
        <w:pStyle w:val="BodyText"/>
      </w:pPr>
      <w:r>
        <w:t xml:space="preserve">(2)高效液相色谱法</w:t>
      </w:r>
      <w:r>
        <w:t xml:space="preserve"> </w:t>
      </w:r>
      <w:r>
        <w:t xml:space="preserve">尿样中结合型 五氯酚经酸水解后,在碱性条件下用 二氯甲烷萃取干扰物质 然后在酸性条件下用乙醚 提取尿中五氯酚,浓缩后,经反相C</w:t>
      </w:r>
      <w:r>
        <w:t xml:space="preserve"> </w:t>
      </w:r>
      <w:r>
        <w:t xml:space="preserve">色谱柱、紫外检测器检测,以保留时间定性,峰面积定量。</w:t>
      </w:r>
    </w:p>
    <w:p>
      <w:pPr>
        <w:pStyle w:val="BodyText"/>
      </w:pPr>
      <w:r>
        <w:t xml:space="preserve">(3)4-氨基安替比林分光光度法</w:t>
      </w:r>
      <w:r>
        <w:t xml:space="preserve"> </w:t>
      </w:r>
      <w:r>
        <w:t xml:space="preserve">在弱酸性条件下,尿中五氯酚 或五氯酚钠 随水蒸气蒸馏出来,用氢氧化钠溶液吸收,生成的五氯酚钠 被铁氰化钾氧化为 醌型化合物,然后与4-氨基安替比林作用 生成蓝色安替比林染料,生成的安替比林染料 用二甲苯提取,在580nm波长处比色定量。</w:t>
      </w:r>
    </w:p>
    <w:p>
      <w:pPr>
        <w:pStyle w:val="BodyText"/>
      </w:pPr>
      <w:r>
        <w:t xml:space="preserve">(4)亚甲蓝分光光度法</w:t>
      </w:r>
      <w:r>
        <w:t xml:space="preserve"> </w:t>
      </w:r>
      <w:r>
        <w:t xml:space="preserve">在弱碱性( pH10.9 )溶液中,五氯酚钠 可与亚甲蓝通过静电 和疏水作用力结合 生成离子缔合物,用三氯甲烷萃取后,在波长660nm或</w:t>
      </w:r>
      <w:r>
        <w:t xml:space="preserve"> </w:t>
      </w:r>
      <w:r>
        <w:t xml:space="preserve">590nm 处进行分光光度法测定。</w:t>
      </w:r>
    </w:p>
    <w:p>
      <w:pPr>
        <w:pStyle w:val="BodyText"/>
      </w:pPr>
      <w:r>
        <w:t xml:space="preserve">3.尼古丁的主要生物监测标志物有哪些？试比较它们的测定方法的优缺点？</w:t>
      </w:r>
    </w:p>
    <w:p>
      <w:pPr>
        <w:pStyle w:val="BodyText"/>
      </w:pPr>
      <w:r>
        <w:t xml:space="preserve">(1)主要生物监测标志物：尿和发中尼古丁和可替宁</w:t>
      </w:r>
    </w:p>
    <w:p>
      <w:pPr>
        <w:pStyle w:val="BodyText"/>
      </w:pPr>
      <w:r>
        <w:t xml:space="preserve">(2)测定方法：尿中尼古丁和可替宁测定最常用的方法包括光度法、放免法、气相色谱法、高效液相色谱法和质谱法等。</w:t>
      </w:r>
    </w:p>
    <w:p>
      <w:pPr>
        <w:pStyle w:val="BodyText"/>
      </w:pPr>
      <w:r>
        <w:t xml:space="preserve">光度法需 经复杂的样品预处理,操作烦琐。</w:t>
      </w:r>
    </w:p>
    <w:p>
      <w:pPr>
        <w:pStyle w:val="BodyText"/>
      </w:pPr>
      <w:r>
        <w:t xml:space="preserve">放射免疫测定方法中尼古丁 和可替宁 可发生交叉反应。</w:t>
      </w:r>
    </w:p>
    <w:p>
      <w:pPr>
        <w:pStyle w:val="BodyText"/>
      </w:pPr>
      <w:r>
        <w:t xml:space="preserve">气相色谱法、高效液相色谱法 和气相色谱-质谱联用法 因分离度好,灵敏度较高,被广泛应用于尿 和发中尼古丁 及其代谢物的分析。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2024-05-28T01:42:48Z</dcterms:created>
  <dcterms:modified xsi:type="dcterms:W3CDTF">2024-05-28T01:42:48Z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