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00E771F8" w:rsidP="00AC5868" w:rsidRDefault="00D94B59" w14:paraId="6053D4D8" w14:textId="3312081A">
      <w:pPr>
        <w:pStyle w:val="Title"/>
        <w:jc w:val="center"/>
        <w:rPr>
          <w:rStyle w:val="normaltextrun"/>
        </w:rPr>
      </w:pPr>
      <w:r w:rsidRPr="00572750">
        <w:rPr>
          <w:rStyle w:val="normaltextrun"/>
        </w:rPr>
        <w:t>Modeling Agonistic Character Displacement in Meadowlarks</w:t>
      </w:r>
    </w:p>
    <w:p w:rsidR="001079F0" w:rsidP="00AC5868" w:rsidRDefault="001079F0" w14:paraId="0F4792AB" w14:textId="77777777">
      <w:pPr>
        <w:jc w:val="center"/>
      </w:pPr>
    </w:p>
    <w:p w:rsidR="001079F0" w:rsidP="00AC5868" w:rsidRDefault="001079F0" w14:paraId="6B8BB1B1" w14:textId="0288FACA">
      <w:pPr>
        <w:spacing w:line="480" w:lineRule="auto"/>
        <w:jc w:val="center"/>
      </w:pPr>
      <w:r>
        <w:t>Nahom Woldehawariat</w:t>
      </w:r>
    </w:p>
    <w:p w:rsidR="00494253" w:rsidP="00AC5868" w:rsidRDefault="001079F0" w14:paraId="4DACF72D" w14:textId="31CFE634">
      <w:pPr>
        <w:spacing w:line="480" w:lineRule="auto"/>
        <w:jc w:val="center"/>
      </w:pPr>
      <w:r>
        <w:t>Advisor</w:t>
      </w:r>
      <w:r w:rsidR="00616FE4">
        <w:t>: Dr. Kenichi Okamoto</w:t>
      </w:r>
    </w:p>
    <w:p w:rsidR="009C35AD" w:rsidP="00494253" w:rsidRDefault="00E771F8" w14:paraId="450C0416" w14:textId="6766B2E5">
      <w:pPr>
        <w:pStyle w:val="Heading1"/>
        <w:spacing w:line="480" w:lineRule="auto"/>
      </w:pPr>
      <w:r>
        <w:t>Introduction.</w:t>
      </w:r>
    </w:p>
    <w:p w:rsidR="0032646A" w:rsidP="00DD5547" w:rsidRDefault="0032646A" w14:paraId="2C8C07E1" w14:textId="150042E0">
      <w:pPr>
        <w:shd w:val="clear" w:color="auto" w:fill="FFFFFF" w:themeFill="background1"/>
        <w:spacing w:line="480" w:lineRule="auto"/>
        <w:ind w:firstLine="720"/>
        <w:rPr>
          <w:color w:val="000000" w:themeColor="text1"/>
        </w:rPr>
      </w:pPr>
      <w:r w:rsidRPr="004D3F9B">
        <w:rPr>
          <w:color w:val="000000" w:themeColor="text1"/>
        </w:rPr>
        <w:t>The evolution of different signaling traits, such as bird song and feather color, in similar bird species can be attributed to a variety of factors, including mate selection and territorial defense. These traits serve as signals that allow birds to communicate with each other and make important decisions about mating and territorial interactions. I have been working o</w:t>
      </w:r>
      <w:r w:rsidRPr="004D3F9B" w:rsidR="00CE2AAA">
        <w:rPr>
          <w:color w:val="000000" w:themeColor="text1"/>
        </w:rPr>
        <w:t>n</w:t>
      </w:r>
      <w:r w:rsidRPr="004D3F9B">
        <w:rPr>
          <w:color w:val="000000" w:themeColor="text1"/>
        </w:rPr>
        <w:t xml:space="preserve"> extending this computational model to a specific question: How will two different signaling traits (song and feather colors) each evolve to solve two different problems meadowlarks face? How will the two species of meadowlarks evolve to use each signaling trait to determine? </w:t>
      </w:r>
      <w:r w:rsidR="00432F8E">
        <w:rPr>
          <w:color w:val="000000" w:themeColor="text1"/>
        </w:rPr>
        <w:t>W</w:t>
      </w:r>
      <w:r w:rsidRPr="004D3F9B">
        <w:rPr>
          <w:color w:val="000000" w:themeColor="text1"/>
        </w:rPr>
        <w:t xml:space="preserve">ho they can potentially mate with, and who can they share territories with?  So, </w:t>
      </w:r>
      <w:r w:rsidRPr="004D3F9B" w:rsidR="0028443A">
        <w:rPr>
          <w:color w:val="000000" w:themeColor="text1"/>
        </w:rPr>
        <w:t>through</w:t>
      </w:r>
      <w:r w:rsidRPr="004D3F9B">
        <w:rPr>
          <w:color w:val="000000" w:themeColor="text1"/>
        </w:rPr>
        <w:t xml:space="preserve"> coding and model analyses, I will generate hypotheses about biological evolution in Eastern and western meadowlark</w:t>
      </w:r>
      <w:r w:rsidRPr="004D3F9B" w:rsidR="00545CFC">
        <w:rPr>
          <w:color w:val="000000" w:themeColor="text1"/>
        </w:rPr>
        <w:t>.</w:t>
      </w:r>
      <w:r w:rsidRPr="004D3F9B">
        <w:rPr>
          <w:color w:val="000000" w:themeColor="text1"/>
        </w:rPr>
        <w:t xml:space="preserve"> </w:t>
      </w:r>
      <w:r w:rsidR="00DD5547">
        <w:rPr>
          <w:color w:val="000000" w:themeColor="text1"/>
        </w:rPr>
        <w:t xml:space="preserve">This </w:t>
      </w:r>
      <w:r w:rsidR="00B10D72">
        <w:rPr>
          <w:color w:val="000000" w:themeColor="text1"/>
        </w:rPr>
        <w:t>m</w:t>
      </w:r>
      <w:r w:rsidR="00DD5547">
        <w:rPr>
          <w:color w:val="000000" w:themeColor="text1"/>
        </w:rPr>
        <w:t xml:space="preserve">odel is a part </w:t>
      </w:r>
      <w:r w:rsidR="00035F96">
        <w:rPr>
          <w:color w:val="000000" w:themeColor="text1"/>
        </w:rPr>
        <w:t>of the bigger ACD model that we are working with.</w:t>
      </w:r>
    </w:p>
    <w:p w:rsidR="00B00588" w:rsidP="00B00588" w:rsidRDefault="00803FBD" w14:paraId="743D3C72" w14:textId="77777777">
      <w:pPr>
        <w:keepNext/>
        <w:shd w:val="clear" w:color="auto" w:fill="FFFFFF" w:themeFill="background1"/>
        <w:spacing w:line="480" w:lineRule="auto"/>
      </w:pPr>
      <w:r w:rsidRPr="00803FBD">
        <w:rPr>
          <w:color w:val="000000" w:themeColor="text1"/>
        </w:rPr>
        <w:drawing>
          <wp:inline distT="0" distB="0" distL="0" distR="0" wp14:anchorId="0A4F68AE" wp14:editId="0E461C1E">
            <wp:extent cx="3099386" cy="1958150"/>
            <wp:effectExtent l="0" t="0" r="0" b="0"/>
            <wp:docPr id="63" name="Picture 63" descr="A bird with its mouth open&#10;&#10;Description automatically generated"/>
            <wp:cNvGraphicFramePr/>
            <a:graphic xmlns:a="http://schemas.openxmlformats.org/drawingml/2006/main">
              <a:graphicData uri="http://schemas.openxmlformats.org/drawingml/2006/picture">
                <pic:pic xmlns:pic="http://schemas.openxmlformats.org/drawingml/2006/picture">
                  <pic:nvPicPr>
                    <pic:cNvPr id="63" name="Google Shape;63;p14" descr="A bird with its mouth open&#10;&#10;Description automatically generated"/>
                    <pic:cNvPicPr preferRelativeResize="0"/>
                  </pic:nvPicPr>
                  <pic:blipFill>
                    <a:blip r:embed="rId5">
                      <a:alphaModFix/>
                    </a:blip>
                    <a:stretch>
                      <a:fillRect/>
                    </a:stretch>
                  </pic:blipFill>
                  <pic:spPr>
                    <a:xfrm>
                      <a:off x="0" y="0"/>
                      <a:ext cx="3109066" cy="1964265"/>
                    </a:xfrm>
                    <a:prstGeom prst="rect">
                      <a:avLst/>
                    </a:prstGeom>
                    <a:noFill/>
                    <a:ln>
                      <a:noFill/>
                    </a:ln>
                  </pic:spPr>
                </pic:pic>
              </a:graphicData>
            </a:graphic>
          </wp:inline>
        </w:drawing>
      </w:r>
    </w:p>
    <w:p w:rsidR="008366B8" w:rsidP="00B00588" w:rsidRDefault="00B00588" w14:paraId="3BEBB26A" w14:textId="7BDA9DD5">
      <w:pPr>
        <w:pStyle w:val="Caption"/>
        <w:rPr>
          <w:color w:val="000000" w:themeColor="text1"/>
        </w:rPr>
      </w:pPr>
      <w:r>
        <w:t xml:space="preserve">Figure </w:t>
      </w:r>
      <w:r w:rsidR="008D12E0">
        <w:t xml:space="preserve">1: </w:t>
      </w:r>
      <w:r w:rsidRPr="00230F5A">
        <w:t>Western Meadowlark (Sturnella neglecta)</w:t>
      </w:r>
    </w:p>
    <w:p w:rsidR="008366B8" w:rsidP="00A97F51" w:rsidRDefault="008366B8" w14:paraId="1672246B" w14:textId="28D428DA">
      <w:pPr>
        <w:shd w:val="clear" w:color="auto" w:fill="FFFFFF" w:themeFill="background1"/>
        <w:spacing w:line="480" w:lineRule="auto"/>
        <w:rPr>
          <w:color w:val="000000" w:themeColor="text1"/>
        </w:rPr>
      </w:pPr>
    </w:p>
    <w:p w:rsidR="0099750B" w:rsidP="0099750B" w:rsidRDefault="00FA7134" w14:paraId="2E46EB80" w14:textId="77777777">
      <w:pPr>
        <w:keepNext/>
        <w:shd w:val="clear" w:color="auto" w:fill="FFFFFF" w:themeFill="background1"/>
        <w:spacing w:line="480" w:lineRule="auto"/>
      </w:pPr>
      <w:r w:rsidRPr="00FA7134">
        <w:rPr>
          <w:color w:val="000000" w:themeColor="text1"/>
        </w:rPr>
        <w:drawing>
          <wp:inline distT="0" distB="0" distL="0" distR="0" wp14:anchorId="486AFEB9" wp14:editId="7D29CC45">
            <wp:extent cx="3107543" cy="2095503"/>
            <wp:effectExtent l="0" t="0" r="4445" b="0"/>
            <wp:docPr id="62" name="Picture 62"/>
            <wp:cNvGraphicFramePr/>
            <a:graphic xmlns:a="http://schemas.openxmlformats.org/drawingml/2006/main">
              <a:graphicData uri="http://schemas.openxmlformats.org/drawingml/2006/picture">
                <pic:pic xmlns:pic="http://schemas.openxmlformats.org/drawingml/2006/picture">
                  <pic:nvPicPr>
                    <pic:cNvPr id="62" name="Google Shape;62;p14"/>
                    <pic:cNvPicPr preferRelativeResize="0"/>
                  </pic:nvPicPr>
                  <pic:blipFill>
                    <a:blip r:embed="rId6">
                      <a:alphaModFix/>
                    </a:blip>
                    <a:stretch>
                      <a:fillRect/>
                    </a:stretch>
                  </pic:blipFill>
                  <pic:spPr>
                    <a:xfrm>
                      <a:off x="0" y="0"/>
                      <a:ext cx="3143809" cy="2119958"/>
                    </a:xfrm>
                    <a:prstGeom prst="rect">
                      <a:avLst/>
                    </a:prstGeom>
                    <a:noFill/>
                    <a:ln>
                      <a:noFill/>
                    </a:ln>
                  </pic:spPr>
                </pic:pic>
              </a:graphicData>
            </a:graphic>
          </wp:inline>
        </w:drawing>
      </w:r>
    </w:p>
    <w:p w:rsidR="00315687" w:rsidP="0099750B" w:rsidRDefault="0099750B" w14:paraId="60F97510" w14:textId="49DB1C60">
      <w:pPr>
        <w:pStyle w:val="Caption"/>
        <w:rPr>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C4326A">
        <w:t>Eastern Meadowlark (Sturnella magna)</w:t>
      </w:r>
    </w:p>
    <w:p w:rsidRPr="004D3F9B" w:rsidR="00315687" w:rsidP="00A97F51" w:rsidRDefault="00315687" w14:paraId="4F360218" w14:textId="77777777">
      <w:pPr>
        <w:shd w:val="clear" w:color="auto" w:fill="FFFFFF" w:themeFill="background1"/>
        <w:spacing w:line="480" w:lineRule="auto"/>
        <w:rPr>
          <w:color w:val="000000" w:themeColor="text1"/>
        </w:rPr>
      </w:pPr>
    </w:p>
    <w:p w:rsidRPr="004D3F9B" w:rsidR="0032646A" w:rsidP="00A97F51" w:rsidRDefault="0032646A" w14:paraId="16ADCEB6" w14:textId="77777777">
      <w:pPr>
        <w:shd w:val="clear" w:color="auto" w:fill="FFFFFF" w:themeFill="background1"/>
        <w:spacing w:line="480" w:lineRule="auto"/>
        <w:rPr>
          <w:color w:val="000000" w:themeColor="text1"/>
        </w:rPr>
      </w:pPr>
    </w:p>
    <w:p w:rsidR="00874B04" w:rsidP="0082046D" w:rsidRDefault="00545CFC" w14:paraId="091B55BD" w14:textId="2258B50D">
      <w:pPr>
        <w:pStyle w:val="Heading1"/>
        <w:spacing w:line="480" w:lineRule="auto"/>
      </w:pPr>
      <w:r>
        <w:t>Methodology</w:t>
      </w:r>
      <w:r w:rsidR="00DD7E31">
        <w:t xml:space="preserve"> and Background</w:t>
      </w:r>
    </w:p>
    <w:p w:rsidR="001E4356" w:rsidP="00B159DB" w:rsidRDefault="00CB1A63" w14:paraId="18430926" w14:textId="63869949">
      <w:pPr>
        <w:pStyle w:val="ListParagraph"/>
        <w:numPr>
          <w:ilvl w:val="1"/>
          <w:numId w:val="4"/>
        </w:numPr>
      </w:pPr>
      <w:r>
        <w:t xml:space="preserve">The computational </w:t>
      </w:r>
      <w:r w:rsidR="00B159DB">
        <w:t xml:space="preserve">Model </w:t>
      </w:r>
    </w:p>
    <w:p w:rsidRPr="001E4356" w:rsidR="00B159DB" w:rsidP="00B159DB" w:rsidRDefault="00B159DB" w14:paraId="7735BC52" w14:textId="77777777">
      <w:pPr>
        <w:pStyle w:val="ListParagraph"/>
        <w:ind w:left="360"/>
      </w:pPr>
    </w:p>
    <w:p w:rsidR="00547ACE" w:rsidP="00547ACE" w:rsidRDefault="0028443A" w14:paraId="270BFFCC" w14:textId="77777777">
      <w:pPr>
        <w:shd w:val="clear" w:color="auto" w:fill="FFFFFF" w:themeFill="background1"/>
        <w:spacing w:line="480" w:lineRule="auto"/>
        <w:ind w:firstLine="720"/>
        <w:rPr>
          <w:color w:val="000000" w:themeColor="text1"/>
        </w:rPr>
      </w:pPr>
      <w:r w:rsidRPr="004D3F9B">
        <w:rPr>
          <w:color w:val="000000" w:themeColor="text1"/>
        </w:rPr>
        <w:t xml:space="preserve">Dr Okamoto’s group has built a computer model in CUDA/C++ to explore the biological evolution of signaling traits in different bird species. We are in the process of applying this model to meadowlarks using real-world data. </w:t>
      </w:r>
      <w:r w:rsidR="00B159DB">
        <w:rPr>
          <w:color w:val="000000" w:themeColor="text1"/>
        </w:rPr>
        <w:t xml:space="preserve">I have working on the </w:t>
      </w:r>
      <w:r w:rsidR="00EB50EF">
        <w:rPr>
          <w:color w:val="000000" w:themeColor="text1"/>
        </w:rPr>
        <w:t xml:space="preserve">part of the code base known as ACD birds. </w:t>
      </w:r>
      <w:r w:rsidR="00ED0AC3">
        <w:rPr>
          <w:color w:val="000000" w:themeColor="text1"/>
        </w:rPr>
        <w:t xml:space="preserve">We make use of GPU parallelization in our </w:t>
      </w:r>
      <w:r w:rsidR="006F7F77">
        <w:rPr>
          <w:color w:val="000000" w:themeColor="text1"/>
        </w:rPr>
        <w:t>computational models.</w:t>
      </w:r>
      <w:r w:rsidR="00EA4B02">
        <w:rPr>
          <w:color w:val="000000" w:themeColor="text1"/>
        </w:rPr>
        <w:t xml:space="preserve"> </w:t>
      </w:r>
      <w:r w:rsidRPr="004D3F9B" w:rsidR="00004BCB">
        <w:rPr>
          <w:color w:val="000000" w:themeColor="text1"/>
        </w:rPr>
        <w:t>GPU parallel computing is a type of computation in which many calculations or processes are carried out simultaneously. This is known as </w:t>
      </w:r>
      <w:r w:rsidRPr="004D3F9B" w:rsidR="00004BCB">
        <w:rPr>
          <w:rStyle w:val="Strong"/>
          <w:color w:val="000000" w:themeColor="text1"/>
        </w:rPr>
        <w:t xml:space="preserve">parallel </w:t>
      </w:r>
      <w:r w:rsidRPr="004D3F9B" w:rsidR="00DE7647">
        <w:rPr>
          <w:rStyle w:val="Strong"/>
          <w:color w:val="000000" w:themeColor="text1"/>
        </w:rPr>
        <w:t>processing,</w:t>
      </w:r>
      <w:r w:rsidRPr="004D3F9B" w:rsidR="00004BCB">
        <w:rPr>
          <w:color w:val="000000" w:themeColor="text1"/>
        </w:rPr>
        <w:t> and it is what makes GPUs so fast and efficient.</w:t>
      </w:r>
      <w:r w:rsidR="006F7F77">
        <w:rPr>
          <w:color w:val="000000" w:themeColor="text1"/>
        </w:rPr>
        <w:t xml:space="preserve"> Cude is the coding language that makes use of this method</w:t>
      </w:r>
      <w:r w:rsidR="004B1418">
        <w:rPr>
          <w:color w:val="000000" w:themeColor="text1"/>
        </w:rPr>
        <w:t xml:space="preserve">. </w:t>
      </w:r>
      <w:r w:rsidR="00277F39">
        <w:rPr>
          <w:color w:val="000000" w:themeColor="text1"/>
        </w:rPr>
        <w:t xml:space="preserve">Using Nvidia GPUs we </w:t>
      </w:r>
      <w:proofErr w:type="gramStart"/>
      <w:r w:rsidR="00277F39">
        <w:rPr>
          <w:color w:val="000000" w:themeColor="text1"/>
        </w:rPr>
        <w:t>are able to</w:t>
      </w:r>
      <w:proofErr w:type="gramEnd"/>
      <w:r w:rsidR="00277F39">
        <w:rPr>
          <w:color w:val="000000" w:themeColor="text1"/>
        </w:rPr>
        <w:t xml:space="preserve"> make our computations much faster. </w:t>
      </w:r>
      <w:r w:rsidR="00547ACE">
        <w:rPr>
          <w:color w:val="000000" w:themeColor="text1"/>
        </w:rPr>
        <w:t xml:space="preserve"> </w:t>
      </w:r>
    </w:p>
    <w:p w:rsidR="000656C9" w:rsidP="00F174EB" w:rsidRDefault="000656C9" w14:paraId="5C59BC86" w14:textId="77777777">
      <w:pPr>
        <w:shd w:val="clear" w:color="auto" w:fill="FFFFFF" w:themeFill="background1"/>
        <w:spacing w:line="480" w:lineRule="auto"/>
        <w:rPr>
          <w:color w:val="000000" w:themeColor="text1"/>
        </w:rPr>
      </w:pPr>
    </w:p>
    <w:p w:rsidR="000656C9" w:rsidP="00F174EB" w:rsidRDefault="000656C9" w14:paraId="5EE29B0A" w14:textId="77777777">
      <w:pPr>
        <w:shd w:val="clear" w:color="auto" w:fill="FFFFFF" w:themeFill="background1"/>
        <w:spacing w:line="480" w:lineRule="auto"/>
        <w:rPr>
          <w:color w:val="000000" w:themeColor="text1"/>
        </w:rPr>
      </w:pPr>
    </w:p>
    <w:p w:rsidR="00F174EB" w:rsidP="00F174EB" w:rsidRDefault="00B80693" w14:paraId="7DFCE76D" w14:textId="79A23545">
      <w:pPr>
        <w:shd w:val="clear" w:color="auto" w:fill="FFFFFF" w:themeFill="background1"/>
        <w:spacing w:line="480" w:lineRule="auto"/>
        <w:rPr>
          <w:color w:val="000000" w:themeColor="text1"/>
        </w:rPr>
      </w:pPr>
      <w:r>
        <w:rPr>
          <w:color w:val="000000" w:themeColor="text1"/>
        </w:rPr>
        <w:t xml:space="preserve">1.2 </w:t>
      </w:r>
      <w:r w:rsidR="00B01DA1">
        <w:rPr>
          <w:color w:val="000000" w:themeColor="text1"/>
        </w:rPr>
        <w:t>T</w:t>
      </w:r>
      <w:r w:rsidR="00F50409">
        <w:rPr>
          <w:color w:val="000000" w:themeColor="text1"/>
        </w:rPr>
        <w:t>erritorial interaction and recogn</w:t>
      </w:r>
      <w:r w:rsidR="0015196A">
        <w:rPr>
          <w:color w:val="000000" w:themeColor="text1"/>
        </w:rPr>
        <w:t>ition functor</w:t>
      </w:r>
    </w:p>
    <w:p w:rsidR="000656C9" w:rsidP="00F174EB" w:rsidRDefault="000656C9" w14:paraId="04D15A02" w14:textId="77777777">
      <w:pPr>
        <w:shd w:val="clear" w:color="auto" w:fill="FFFFFF" w:themeFill="background1"/>
        <w:spacing w:line="480" w:lineRule="auto"/>
        <w:rPr>
          <w:color w:val="000000" w:themeColor="text1"/>
        </w:rPr>
      </w:pPr>
    </w:p>
    <w:p w:rsidRPr="004D3F9B" w:rsidR="00116160" w:rsidP="00547ACE" w:rsidRDefault="00176FF3" w14:paraId="49D00E67" w14:textId="4F92A2F7">
      <w:pPr>
        <w:shd w:val="clear" w:color="auto" w:fill="FFFFFF" w:themeFill="background1"/>
        <w:spacing w:line="480" w:lineRule="auto"/>
        <w:ind w:firstLine="720"/>
        <w:rPr>
          <w:color w:val="000000" w:themeColor="text1"/>
        </w:rPr>
      </w:pPr>
      <w:r>
        <w:rPr>
          <w:color w:val="000000" w:themeColor="text1"/>
        </w:rPr>
        <w:t>One part of code base is the</w:t>
      </w:r>
      <w:r w:rsidR="000656C9">
        <w:rPr>
          <w:color w:val="000000" w:themeColor="text1"/>
        </w:rPr>
        <w:t xml:space="preserve"> territorial interaction functor.</w:t>
      </w:r>
      <w:r>
        <w:rPr>
          <w:color w:val="000000" w:themeColor="text1"/>
        </w:rPr>
        <w:t xml:space="preserve"> </w:t>
      </w:r>
      <w:r w:rsidRPr="004D3F9B" w:rsidR="00750BC8">
        <w:rPr>
          <w:color w:val="000000" w:themeColor="text1"/>
        </w:rPr>
        <w:t xml:space="preserve">The functor that simulates territorial interactions between birds based on their trait values, such as feather color and song type. The functor is part of a larger program that models the evolution of competitor recognition and animal behavior. The functor takes several parameters, such as the recognition phenotypes, the recognition function </w:t>
      </w:r>
      <w:proofErr w:type="gramStart"/>
      <w:r w:rsidRPr="004D3F9B" w:rsidR="00750BC8">
        <w:rPr>
          <w:color w:val="000000" w:themeColor="text1"/>
        </w:rPr>
        <w:t>mean</w:t>
      </w:r>
      <w:proofErr w:type="gramEnd"/>
      <w:r w:rsidRPr="004D3F9B" w:rsidR="00750BC8">
        <w:rPr>
          <w:color w:val="000000" w:themeColor="text1"/>
        </w:rPr>
        <w:t xml:space="preserve"> and width, the male fighting ability, the indices of males in territory, the territory individuals hold, the species IDs, the fighting ability penalty, the fight outcome modifier, the demes, and the IDs of the birds. </w:t>
      </w:r>
    </w:p>
    <w:p w:rsidRPr="004D3F9B" w:rsidR="00116160" w:rsidP="00A97F51" w:rsidRDefault="00116160" w14:paraId="2A681BAE" w14:textId="77777777">
      <w:pPr>
        <w:shd w:val="clear" w:color="auto" w:fill="FFFFFF" w:themeFill="background1"/>
        <w:spacing w:line="480" w:lineRule="auto"/>
        <w:rPr>
          <w:color w:val="000000" w:themeColor="text1"/>
        </w:rPr>
      </w:pPr>
    </w:p>
    <w:p w:rsidRPr="004D3F9B" w:rsidR="00750BC8" w:rsidP="00A97F51" w:rsidRDefault="00750BC8" w14:paraId="080B593D" w14:textId="4DC5700A">
      <w:pPr>
        <w:shd w:val="clear" w:color="auto" w:fill="FFFFFF" w:themeFill="background1"/>
        <w:spacing w:line="480" w:lineRule="auto"/>
        <w:rPr>
          <w:color w:val="000000" w:themeColor="text1"/>
        </w:rPr>
      </w:pPr>
      <w:r w:rsidRPr="004D3F9B">
        <w:rPr>
          <w:color w:val="000000" w:themeColor="text1"/>
        </w:rPr>
        <w:t xml:space="preserve">The functor also uses two functions: </w:t>
      </w:r>
      <w:proofErr w:type="spellStart"/>
      <w:r w:rsidRPr="004D3F9B">
        <w:rPr>
          <w:color w:val="000000" w:themeColor="text1"/>
        </w:rPr>
        <w:t>draw_bernoulli</w:t>
      </w:r>
      <w:proofErr w:type="spellEnd"/>
      <w:r w:rsidRPr="004D3F9B">
        <w:rPr>
          <w:color w:val="000000" w:themeColor="text1"/>
        </w:rPr>
        <w:t xml:space="preserve"> and </w:t>
      </w:r>
      <w:proofErr w:type="spellStart"/>
      <w:r w:rsidRPr="004D3F9B">
        <w:rPr>
          <w:color w:val="000000" w:themeColor="text1"/>
        </w:rPr>
        <w:t>bivariate_normal</w:t>
      </w:r>
      <w:proofErr w:type="spellEnd"/>
      <w:r w:rsidRPr="004D3F9B">
        <w:rPr>
          <w:color w:val="000000" w:themeColor="text1"/>
        </w:rPr>
        <w:t xml:space="preserve">. The </w:t>
      </w:r>
      <w:proofErr w:type="spellStart"/>
      <w:r w:rsidRPr="004D3F9B">
        <w:rPr>
          <w:color w:val="000000" w:themeColor="text1"/>
        </w:rPr>
        <w:t>draw_bernoulli</w:t>
      </w:r>
      <w:proofErr w:type="spellEnd"/>
      <w:r w:rsidRPr="004D3F9B">
        <w:rPr>
          <w:color w:val="000000" w:themeColor="text1"/>
        </w:rPr>
        <w:t xml:space="preserve"> function returns a random binary outcome based on a probability and a random number. The </w:t>
      </w:r>
      <w:proofErr w:type="spellStart"/>
      <w:r w:rsidRPr="004D3F9B">
        <w:rPr>
          <w:color w:val="000000" w:themeColor="text1"/>
        </w:rPr>
        <w:t>bivariate_normal</w:t>
      </w:r>
      <w:proofErr w:type="spellEnd"/>
      <w:r w:rsidRPr="004D3F9B">
        <w:rPr>
          <w:color w:val="000000" w:themeColor="text1"/>
        </w:rPr>
        <w:t xml:space="preserve"> function returns the probability density of a bivariate normal distribution based on two variables and their parameters.</w:t>
      </w:r>
    </w:p>
    <w:p w:rsidRPr="004D3F9B" w:rsidR="007832D8" w:rsidP="00A97F51" w:rsidRDefault="007832D8" w14:paraId="14BC51A7" w14:textId="77777777">
      <w:pPr>
        <w:shd w:val="clear" w:color="auto" w:fill="FFFFFF" w:themeFill="background1"/>
        <w:spacing w:line="480" w:lineRule="auto"/>
        <w:rPr>
          <w:color w:val="000000" w:themeColor="text1"/>
        </w:rPr>
      </w:pPr>
    </w:p>
    <w:p w:rsidRPr="004D3F9B" w:rsidR="004268CD" w:rsidP="00A97F51" w:rsidRDefault="004268CD" w14:paraId="50C6CF57" w14:textId="6C8ACB5E">
      <w:pPr>
        <w:shd w:val="clear" w:color="auto" w:fill="FFFFFF" w:themeFill="background1"/>
        <w:spacing w:line="480" w:lineRule="auto"/>
        <w:rPr>
          <w:color w:val="000000" w:themeColor="text1"/>
        </w:rPr>
      </w:pPr>
      <w:r w:rsidRPr="004D3F9B">
        <w:rPr>
          <w:color w:val="000000" w:themeColor="text1"/>
        </w:rPr>
        <w:t xml:space="preserve">The functor operates on a tuple that contains the territory index, the male attempting to gain access to the territory, the number of males occupying the territory, the cumulative number of males in the territory resulting from an exclusive scan, and a random </w:t>
      </w:r>
      <w:r w:rsidRPr="004D3F9B" w:rsidR="00035179">
        <w:rPr>
          <w:color w:val="000000" w:themeColor="text1"/>
        </w:rPr>
        <w:t>number of</w:t>
      </w:r>
      <w:r w:rsidRPr="004D3F9B">
        <w:rPr>
          <w:color w:val="000000" w:themeColor="text1"/>
        </w:rPr>
        <w:t xml:space="preserve"> seed. The functor performs several steps to simulate a territorial interaction:</w:t>
      </w:r>
    </w:p>
    <w:p w:rsidRPr="004D3F9B" w:rsidR="004268CD" w:rsidP="00A97F51" w:rsidRDefault="004268CD" w14:paraId="760D1B16" w14:textId="77777777">
      <w:pPr>
        <w:numPr>
          <w:ilvl w:val="0"/>
          <w:numId w:val="2"/>
        </w:numPr>
        <w:shd w:val="clear" w:color="auto" w:fill="FFFFFF" w:themeFill="background1"/>
        <w:spacing w:before="100" w:beforeAutospacing="1" w:after="100" w:afterAutospacing="1" w:line="480" w:lineRule="auto"/>
        <w:rPr>
          <w:color w:val="000000" w:themeColor="text1"/>
        </w:rPr>
      </w:pPr>
      <w:r w:rsidRPr="004D3F9B">
        <w:rPr>
          <w:color w:val="000000" w:themeColor="text1"/>
        </w:rPr>
        <w:t>If the territory is unoccupied, the invading male gets to occupy it.</w:t>
      </w:r>
    </w:p>
    <w:p w:rsidRPr="004D3F9B" w:rsidR="004268CD" w:rsidP="00A97F51" w:rsidRDefault="004268CD" w14:paraId="6FD51D11" w14:textId="42B3CD3C">
      <w:pPr>
        <w:numPr>
          <w:ilvl w:val="0"/>
          <w:numId w:val="2"/>
        </w:numPr>
        <w:shd w:val="clear" w:color="auto" w:fill="FFFFFF" w:themeFill="background1"/>
        <w:spacing w:before="100" w:beforeAutospacing="1" w:after="100" w:afterAutospacing="1" w:line="480" w:lineRule="auto"/>
        <w:rPr>
          <w:color w:val="000000" w:themeColor="text1"/>
        </w:rPr>
      </w:pPr>
      <w:r w:rsidRPr="004D3F9B">
        <w:rPr>
          <w:color w:val="000000" w:themeColor="text1"/>
        </w:rPr>
        <w:t xml:space="preserve">If the territory is occupied, the invading male </w:t>
      </w:r>
      <w:r w:rsidRPr="004D3F9B" w:rsidR="004F415B">
        <w:rPr>
          <w:color w:val="000000" w:themeColor="text1"/>
        </w:rPr>
        <w:t>must</w:t>
      </w:r>
      <w:r w:rsidRPr="004D3F9B">
        <w:rPr>
          <w:color w:val="000000" w:themeColor="text1"/>
        </w:rPr>
        <w:t xml:space="preserve"> fight with each resident male in turn until either he wins or loses.</w:t>
      </w:r>
    </w:p>
    <w:p w:rsidRPr="004D3F9B" w:rsidR="004268CD" w:rsidP="00A97F51" w:rsidRDefault="004268CD" w14:paraId="5DC8FB9A" w14:textId="403F9C18">
      <w:pPr>
        <w:numPr>
          <w:ilvl w:val="0"/>
          <w:numId w:val="2"/>
        </w:numPr>
        <w:shd w:val="clear" w:color="auto" w:fill="FFFFFF" w:themeFill="background1"/>
        <w:spacing w:before="100" w:beforeAutospacing="1" w:after="100" w:afterAutospacing="1" w:line="480" w:lineRule="auto"/>
        <w:rPr>
          <w:color w:val="000000" w:themeColor="text1"/>
        </w:rPr>
      </w:pPr>
      <w:r w:rsidRPr="004D3F9B">
        <w:rPr>
          <w:color w:val="000000" w:themeColor="text1"/>
        </w:rPr>
        <w:t xml:space="preserve">For each fight, the functor calculates the probability of recognition for both the resident and the invader based on their trait values and their recognition function parameters. The probability of recognition is calculated using the </w:t>
      </w:r>
      <w:r w:rsidRPr="004D3F9B" w:rsidR="00953C0A">
        <w:rPr>
          <w:color w:val="000000" w:themeColor="text1"/>
        </w:rPr>
        <w:t>bivariate normal</w:t>
      </w:r>
      <w:r w:rsidRPr="004D3F9B">
        <w:rPr>
          <w:color w:val="000000" w:themeColor="text1"/>
        </w:rPr>
        <w:t xml:space="preserve"> function.</w:t>
      </w:r>
    </w:p>
    <w:p w:rsidRPr="004D3F9B" w:rsidR="00CE4C8A" w:rsidP="00A97F51" w:rsidRDefault="004268CD" w14:paraId="4B8CAA5E" w14:textId="77777777">
      <w:pPr>
        <w:numPr>
          <w:ilvl w:val="0"/>
          <w:numId w:val="2"/>
        </w:numPr>
        <w:shd w:val="clear" w:color="auto" w:fill="FFFFFF" w:themeFill="background1"/>
        <w:spacing w:before="100" w:beforeAutospacing="1" w:after="100" w:afterAutospacing="1" w:line="480" w:lineRule="auto"/>
        <w:rPr>
          <w:color w:val="000000" w:themeColor="text1"/>
        </w:rPr>
      </w:pPr>
      <w:r w:rsidRPr="004D3F9B">
        <w:rPr>
          <w:color w:val="000000" w:themeColor="text1"/>
        </w:rPr>
        <w:t>The functor also calculates the fighting ability and the win probability for both the resident and the invader based on their male fighting ability, their species IDs, their demes, and their fight outcome modifier.</w:t>
      </w:r>
    </w:p>
    <w:p w:rsidRPr="004D3F9B" w:rsidR="00CE4C8A" w:rsidP="00A97F51" w:rsidRDefault="004268CD" w14:paraId="2E247213" w14:textId="2A11890F">
      <w:pPr>
        <w:numPr>
          <w:ilvl w:val="0"/>
          <w:numId w:val="2"/>
        </w:numPr>
        <w:shd w:val="clear" w:color="auto" w:fill="FFFFFF" w:themeFill="background1"/>
        <w:spacing w:before="100" w:beforeAutospacing="1" w:after="100" w:afterAutospacing="1" w:line="480" w:lineRule="auto"/>
        <w:rPr>
          <w:color w:val="000000" w:themeColor="text1"/>
          <w:sz w:val="21"/>
          <w:szCs w:val="21"/>
        </w:rPr>
      </w:pPr>
      <w:r w:rsidRPr="004D3F9B">
        <w:rPr>
          <w:color w:val="000000" w:themeColor="text1"/>
        </w:rPr>
        <w:t xml:space="preserve">The functor then draws a random outcome for each fight based </w:t>
      </w:r>
      <w:r w:rsidRPr="004D3F9B">
        <w:rPr>
          <w:color w:val="000000" w:themeColor="text1"/>
          <w:sz w:val="21"/>
          <w:szCs w:val="21"/>
        </w:rPr>
        <w:t>on the win probabilitie</w:t>
      </w:r>
      <w:r w:rsidRPr="004D3F9B" w:rsidR="00926EEB">
        <w:rPr>
          <w:color w:val="000000" w:themeColor="text1"/>
        </w:rPr>
        <w:t>s</w:t>
      </w:r>
      <w:r w:rsidRPr="004D3F9B" w:rsidR="00CE4C8A">
        <w:rPr>
          <w:color w:val="000000" w:themeColor="text1"/>
        </w:rPr>
        <w:t xml:space="preserve"> using the </w:t>
      </w:r>
      <w:r w:rsidRPr="004D3F9B" w:rsidR="00953C0A">
        <w:rPr>
          <w:color w:val="000000" w:themeColor="text1"/>
        </w:rPr>
        <w:t>draw Bernoulli</w:t>
      </w:r>
      <w:r w:rsidRPr="004D3F9B" w:rsidR="00CE4C8A">
        <w:rPr>
          <w:color w:val="000000" w:themeColor="text1"/>
        </w:rPr>
        <w:t xml:space="preserve"> function.</w:t>
      </w:r>
    </w:p>
    <w:p w:rsidR="00AC6180" w:rsidP="00AC6180" w:rsidRDefault="00CE4C8A" w14:paraId="32D467C0" w14:textId="7A2B1631">
      <w:pPr>
        <w:shd w:val="clear" w:color="auto" w:fill="FFFFFF" w:themeFill="background1"/>
        <w:spacing w:line="480" w:lineRule="auto"/>
        <w:ind w:firstLine="360"/>
        <w:rPr>
          <w:color w:val="000000" w:themeColor="text1"/>
        </w:rPr>
      </w:pPr>
      <w:r w:rsidRPr="004D3F9B">
        <w:rPr>
          <w:rFonts w:hAnsi="Symbol"/>
          <w:color w:val="000000" w:themeColor="text1"/>
        </w:rPr>
        <w:t></w:t>
      </w:r>
      <w:r w:rsidRPr="004D3F9B">
        <w:rPr>
          <w:color w:val="000000" w:themeColor="text1"/>
        </w:rPr>
        <w:t xml:space="preserve">  Depending on the outcome and the recognition probabilities, there are four possible scenarios:</w:t>
      </w:r>
      <w:r w:rsidR="00CA43CC">
        <w:rPr>
          <w:color w:val="000000" w:themeColor="text1"/>
        </w:rPr>
        <w:t xml:space="preserve"> </w:t>
      </w:r>
      <w:r w:rsidRPr="004D3F9B">
        <w:rPr>
          <w:color w:val="000000" w:themeColor="text1"/>
        </w:rPr>
        <w:t xml:space="preserve">Both birds recognize each other as competitors: The winner gets to occupy or keep the territory, and the loser becomes territory less. </w:t>
      </w:r>
      <w:r w:rsidR="00A1412D">
        <w:rPr>
          <w:color w:val="000000" w:themeColor="text1"/>
        </w:rPr>
        <w:t>Scen</w:t>
      </w:r>
      <w:r w:rsidR="005B776C">
        <w:rPr>
          <w:color w:val="000000" w:themeColor="text1"/>
        </w:rPr>
        <w:t xml:space="preserve">ario one: </w:t>
      </w:r>
      <w:r w:rsidRPr="004D3F9B">
        <w:rPr>
          <w:color w:val="000000" w:themeColor="text1"/>
        </w:rPr>
        <w:t>Both birds lose some fighting ability due to injury or exhaustion.</w:t>
      </w:r>
      <w:r w:rsidR="00E74EA5">
        <w:rPr>
          <w:color w:val="000000" w:themeColor="text1"/>
        </w:rPr>
        <w:t xml:space="preserve"> </w:t>
      </w:r>
      <w:r w:rsidR="00F4308B">
        <w:rPr>
          <w:color w:val="000000" w:themeColor="text1"/>
        </w:rPr>
        <w:t>Scenario</w:t>
      </w:r>
      <w:r w:rsidR="00E74EA5">
        <w:rPr>
          <w:color w:val="000000" w:themeColor="text1"/>
        </w:rPr>
        <w:t xml:space="preserve"> two</w:t>
      </w:r>
      <w:r w:rsidR="00F4308B">
        <w:rPr>
          <w:color w:val="000000" w:themeColor="text1"/>
        </w:rPr>
        <w:t>: o</w:t>
      </w:r>
      <w:r w:rsidRPr="004D3F9B">
        <w:rPr>
          <w:color w:val="000000" w:themeColor="text1"/>
        </w:rPr>
        <w:t>nly one bird recognizes the other as a competitor: The recognizer wins by default and gets to occupy or keep.</w:t>
      </w:r>
    </w:p>
    <w:p w:rsidR="00056A9E" w:rsidP="003B14D0" w:rsidRDefault="00056A9E" w14:paraId="5A4D3C2E" w14:textId="77777777">
      <w:pPr>
        <w:shd w:val="clear" w:color="auto" w:fill="FFFFFF" w:themeFill="background1"/>
        <w:spacing w:line="480" w:lineRule="auto"/>
        <w:ind w:firstLine="360"/>
        <w:rPr>
          <w:color w:val="000000" w:themeColor="text1"/>
        </w:rPr>
      </w:pPr>
    </w:p>
    <w:p w:rsidR="00437250" w:rsidP="00437250" w:rsidRDefault="00437250" w14:paraId="75D6B1B3" w14:textId="17D00F91">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:Territorial interaction </w:t>
      </w:r>
      <w:r w:rsidR="00D165E4">
        <w:t>spreadsheet</w:t>
      </w:r>
      <w:r>
        <w:t xml:space="preserve"> </w:t>
      </w:r>
      <w:r w:rsidR="00D165E4">
        <w:t>description</w:t>
      </w:r>
    </w:p>
    <w:p w:rsidR="00056A9E" w:rsidP="003B14D0" w:rsidRDefault="00437250" w14:paraId="3F3D5673" w14:textId="34BAE26F">
      <w:pPr>
        <w:shd w:val="clear" w:color="auto" w:fill="FFFFFF" w:themeFill="background1"/>
        <w:spacing w:line="480" w:lineRule="auto"/>
        <w:ind w:firstLine="360"/>
        <w:rPr>
          <w:color w:val="000000" w:themeColor="text1"/>
        </w:rPr>
      </w:pPr>
      <w:r>
        <w:rPr>
          <w:noProof/>
          <w:color w:val="000000" w:themeColor="text1"/>
          <w14:ligatures w14:val="standardContextual"/>
        </w:rPr>
        <w:drawing>
          <wp:inline distT="0" distB="0" distL="0" distR="0" wp14:anchorId="008D9D83" wp14:editId="382DD346">
            <wp:extent cx="4962769" cy="2731114"/>
            <wp:effectExtent l="0" t="0" r="3175" b="0"/>
            <wp:docPr id="491254546"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54546" name="Picture 1" descr="A table with text and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0139" cy="2751680"/>
                    </a:xfrm>
                    <a:prstGeom prst="rect">
                      <a:avLst/>
                    </a:prstGeom>
                  </pic:spPr>
                </pic:pic>
              </a:graphicData>
            </a:graphic>
          </wp:inline>
        </w:drawing>
      </w:r>
    </w:p>
    <w:p w:rsidR="00C444E3" w:rsidP="0014066F" w:rsidRDefault="00AC6180" w14:paraId="1CBF2B0E" w14:textId="47C5A4D6">
      <w:pPr>
        <w:shd w:val="clear" w:color="auto" w:fill="FFFFFF" w:themeFill="background1"/>
        <w:spacing w:line="480" w:lineRule="auto"/>
        <w:ind w:firstLine="360"/>
        <w:rPr>
          <w:color w:val="000000" w:themeColor="text1"/>
        </w:rPr>
      </w:pPr>
      <w:r>
        <w:rPr>
          <w:color w:val="000000" w:themeColor="text1"/>
        </w:rPr>
        <w:t xml:space="preserve">The table above is showing how the territorial interaction is carried out in our model. </w:t>
      </w:r>
      <w:r w:rsidR="0014066F">
        <w:rPr>
          <w:color w:val="000000" w:themeColor="text1"/>
        </w:rPr>
        <w:t>Basically,</w:t>
      </w:r>
      <w:r>
        <w:rPr>
          <w:color w:val="000000" w:themeColor="text1"/>
        </w:rPr>
        <w:t xml:space="preserve"> acting like a spreadsheet</w:t>
      </w:r>
      <w:r w:rsidR="00D41589">
        <w:rPr>
          <w:color w:val="000000" w:themeColor="text1"/>
        </w:rPr>
        <w:t xml:space="preserve"> with </w:t>
      </w:r>
      <w:r w:rsidR="00372068">
        <w:rPr>
          <w:color w:val="000000" w:themeColor="text1"/>
        </w:rPr>
        <w:t xml:space="preserve">column of </w:t>
      </w:r>
      <w:r w:rsidR="00D41589">
        <w:rPr>
          <w:color w:val="000000" w:themeColor="text1"/>
        </w:rPr>
        <w:t>male birds with id</w:t>
      </w:r>
      <w:r w:rsidR="00372068">
        <w:rPr>
          <w:color w:val="000000" w:themeColor="text1"/>
        </w:rPr>
        <w:t xml:space="preserve">, another </w:t>
      </w:r>
      <w:r w:rsidR="00B9131E">
        <w:rPr>
          <w:color w:val="000000" w:themeColor="text1"/>
        </w:rPr>
        <w:t>column</w:t>
      </w:r>
      <w:r w:rsidR="00372068">
        <w:rPr>
          <w:color w:val="000000" w:themeColor="text1"/>
        </w:rPr>
        <w:t xml:space="preserve"> of terri</w:t>
      </w:r>
      <w:r w:rsidR="00B9131E">
        <w:rPr>
          <w:color w:val="000000" w:themeColor="text1"/>
        </w:rPr>
        <w:t xml:space="preserve">tory and each territory with a list </w:t>
      </w:r>
      <w:r w:rsidR="00BD39FF">
        <w:rPr>
          <w:color w:val="000000" w:themeColor="text1"/>
        </w:rPr>
        <w:t xml:space="preserve">of </w:t>
      </w:r>
      <w:r w:rsidR="00087594">
        <w:rPr>
          <w:color w:val="000000" w:themeColor="text1"/>
        </w:rPr>
        <w:t>occupants</w:t>
      </w:r>
      <w:r w:rsidR="00BD39FF">
        <w:rPr>
          <w:color w:val="000000" w:themeColor="text1"/>
        </w:rPr>
        <w:t>.</w:t>
      </w:r>
      <w:r w:rsidR="00087594">
        <w:rPr>
          <w:color w:val="000000" w:themeColor="text1"/>
        </w:rPr>
        <w:t xml:space="preserve"> </w:t>
      </w:r>
      <w:r w:rsidR="0014066F">
        <w:rPr>
          <w:color w:val="000000" w:themeColor="text1"/>
        </w:rPr>
        <w:t>Implementing this concept into Cuda and C++ and creating the model then the simulation is our goal.</w:t>
      </w:r>
    </w:p>
    <w:p w:rsidR="0014066F" w:rsidP="00682530" w:rsidRDefault="0014066F" w14:paraId="44FD0FC9" w14:textId="77777777">
      <w:pPr>
        <w:shd w:val="clear" w:color="auto" w:fill="FFFFFF" w:themeFill="background1"/>
        <w:spacing w:line="480" w:lineRule="auto"/>
        <w:rPr>
          <w:color w:val="000000" w:themeColor="text1"/>
        </w:rPr>
      </w:pPr>
    </w:p>
    <w:p w:rsidR="00682530" w:rsidP="00682530" w:rsidRDefault="00682530" w14:paraId="4D358644" w14:textId="0719A6A9">
      <w:pPr>
        <w:shd w:val="clear" w:color="auto" w:fill="FFFFFF" w:themeFill="background1"/>
        <w:spacing w:line="480" w:lineRule="auto"/>
        <w:rPr>
          <w:color w:val="000000" w:themeColor="text1"/>
        </w:rPr>
      </w:pPr>
      <w:r>
        <w:rPr>
          <w:color w:val="000000" w:themeColor="text1"/>
        </w:rPr>
        <w:t xml:space="preserve">1.3 Bivariate normality distribution. </w:t>
      </w:r>
    </w:p>
    <w:p w:rsidR="00546077" w:rsidP="00546077" w:rsidRDefault="00546077" w14:paraId="704FDD53" w14:textId="638A8E60">
      <w:pPr>
        <w:pStyle w:val="Caption"/>
        <w:keepNext/>
      </w:pPr>
      <w:r>
        <w:t xml:space="preserve">Equation </w:t>
      </w:r>
      <w:r>
        <w:fldChar w:fldCharType="begin"/>
      </w:r>
      <w:r>
        <w:instrText xml:space="preserve"> SEQ Equation \* ARABIC </w:instrText>
      </w:r>
      <w:r>
        <w:fldChar w:fldCharType="separate"/>
      </w:r>
      <w:r>
        <w:rPr>
          <w:noProof/>
        </w:rPr>
        <w:t>1</w:t>
      </w:r>
      <w:r>
        <w:fldChar w:fldCharType="end"/>
      </w:r>
      <w:r>
        <w:t>:Bivariate normal formula</w:t>
      </w:r>
    </w:p>
    <w:p w:rsidR="00546077" w:rsidP="00682530" w:rsidRDefault="00546077" w14:paraId="3C5E5349" w14:textId="5DC5EC57">
      <w:pPr>
        <w:shd w:val="clear" w:color="auto" w:fill="FFFFFF" w:themeFill="background1"/>
        <w:spacing w:line="480" w:lineRule="auto"/>
        <w:rPr>
          <w:color w:val="000000" w:themeColor="text1"/>
        </w:rPr>
      </w:pPr>
      <w:r w:rsidRPr="00546077">
        <w:rPr>
          <w:color w:val="000000" w:themeColor="text1"/>
        </w:rPr>
        <w:drawing>
          <wp:inline distT="0" distB="0" distL="0" distR="0" wp14:anchorId="0D08BF72" wp14:editId="239A8858">
            <wp:extent cx="5316794" cy="1017639"/>
            <wp:effectExtent l="0" t="0" r="0" b="0"/>
            <wp:docPr id="3" name="object 3"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object 3" descr="A math equations on a white background&#10;&#10;Description automatically generated"/>
                    <pic:cNvPicPr/>
                  </pic:nvPicPr>
                  <pic:blipFill>
                    <a:blip r:embed="rId8" cstate="print"/>
                    <a:stretch>
                      <a:fillRect/>
                    </a:stretch>
                  </pic:blipFill>
                  <pic:spPr>
                    <a:xfrm>
                      <a:off x="0" y="0"/>
                      <a:ext cx="5346324" cy="1023291"/>
                    </a:xfrm>
                    <a:prstGeom prst="rect">
                      <a:avLst/>
                    </a:prstGeom>
                  </pic:spPr>
                </pic:pic>
              </a:graphicData>
            </a:graphic>
          </wp:inline>
        </w:drawing>
      </w:r>
    </w:p>
    <w:p w:rsidR="00546077" w:rsidP="00682530" w:rsidRDefault="00706479" w14:paraId="46C54D72" w14:textId="148A6013">
      <w:pPr>
        <w:shd w:val="clear" w:color="auto" w:fill="FFFFFF" w:themeFill="background1"/>
        <w:spacing w:line="480" w:lineRule="auto"/>
        <w:rPr>
          <w:color w:val="000000" w:themeColor="text1"/>
        </w:rPr>
      </w:pPr>
      <w:r w:rsidRPr="00706479">
        <w:rPr>
          <w:color w:val="000000" w:themeColor="text1"/>
        </w:rPr>
        <w:t>The bivariate normal distribution is a probability distribution that characterizes the joint behavior of two continuous random variables, often denoted as "x" and "y."</w:t>
      </w:r>
      <w:r w:rsidR="00F4720B">
        <w:rPr>
          <w:color w:val="000000" w:themeColor="text1"/>
        </w:rPr>
        <w:t xml:space="preserve"> In our case the two variables would be the</w:t>
      </w:r>
      <w:r w:rsidR="00BD0914">
        <w:rPr>
          <w:color w:val="000000" w:themeColor="text1"/>
        </w:rPr>
        <w:t xml:space="preserve"> </w:t>
      </w:r>
      <w:r w:rsidR="001C45AC">
        <w:rPr>
          <w:color w:val="000000" w:themeColor="text1"/>
        </w:rPr>
        <w:t xml:space="preserve">song type and feather </w:t>
      </w:r>
      <w:r w:rsidR="00792719">
        <w:rPr>
          <w:color w:val="000000" w:themeColor="text1"/>
        </w:rPr>
        <w:t>color.</w:t>
      </w:r>
      <w:r w:rsidR="00F4720B">
        <w:rPr>
          <w:color w:val="000000" w:themeColor="text1"/>
        </w:rPr>
        <w:t xml:space="preserve"> </w:t>
      </w:r>
      <w:r w:rsidRPr="00706479">
        <w:rPr>
          <w:color w:val="000000" w:themeColor="text1"/>
        </w:rPr>
        <w:t xml:space="preserve"> This distribution extends the concept of the univariate normal distribution to two dimensions. The formula you provided represents the probability density of observing specific values "x" and "y" within this distribution, considering their respective means ("</w:t>
      </w:r>
      <w:proofErr w:type="spellStart"/>
      <w:r w:rsidRPr="00706479">
        <w:rPr>
          <w:color w:val="000000" w:themeColor="text1"/>
        </w:rPr>
        <w:t>Mu_X</w:t>
      </w:r>
      <w:proofErr w:type="spellEnd"/>
      <w:r w:rsidRPr="00706479">
        <w:rPr>
          <w:color w:val="000000" w:themeColor="text1"/>
        </w:rPr>
        <w:t>" and "</w:t>
      </w:r>
      <w:proofErr w:type="spellStart"/>
      <w:r w:rsidRPr="00706479">
        <w:rPr>
          <w:color w:val="000000" w:themeColor="text1"/>
        </w:rPr>
        <w:t>Mu_Y</w:t>
      </w:r>
      <w:proofErr w:type="spellEnd"/>
      <w:r w:rsidRPr="00706479">
        <w:rPr>
          <w:color w:val="000000" w:themeColor="text1"/>
        </w:rPr>
        <w:t>"), the correlation coefficient ("p") indicating the relationship between the variables, and normalization factors. It encapsulates how the variables are interrelated, offering a mathematical framework to model complex dependencies between two measured characteristics.</w:t>
      </w:r>
      <w:r w:rsidR="00592806">
        <w:rPr>
          <w:color w:val="000000" w:themeColor="text1"/>
        </w:rPr>
        <w:t xml:space="preserve"> </w:t>
      </w:r>
      <w:r w:rsidR="00781D0B">
        <w:rPr>
          <w:color w:val="000000" w:themeColor="text1"/>
        </w:rPr>
        <w:t>We have implemented the bivariate normality in Cud</w:t>
      </w:r>
      <w:r w:rsidR="00181B51">
        <w:rPr>
          <w:color w:val="000000" w:themeColor="text1"/>
        </w:rPr>
        <w:t xml:space="preserve">a/C++ using the thrust library. </w:t>
      </w:r>
    </w:p>
    <w:p w:rsidR="00AC238E" w:rsidP="00AC238E" w:rsidRDefault="00AF2B82" w14:paraId="3EA77293" w14:textId="4EE054A4">
      <w:pPr>
        <w:keepNext/>
        <w:shd w:val="clear" w:color="auto" w:fill="FFFFFF" w:themeFill="background1"/>
        <w:spacing w:line="480" w:lineRule="auto"/>
      </w:pPr>
      <w:r w:rsidRPr="00AF2B82">
        <w:drawing>
          <wp:inline distT="0" distB="0" distL="0" distR="0" wp14:anchorId="0F1BF850" wp14:editId="33CBB6E8">
            <wp:extent cx="5943600" cy="3920490"/>
            <wp:effectExtent l="0" t="0" r="0" b="3810"/>
            <wp:docPr id="4" name="Picture 3" descr="A screenshot of a computer program&#10;&#10;Description automatically generated">
              <a:extLst xmlns:a="http://schemas.openxmlformats.org/drawingml/2006/main">
                <a:ext uri="{FF2B5EF4-FFF2-40B4-BE49-F238E27FC236}">
                  <a16:creationId xmlns:a16="http://schemas.microsoft.com/office/drawing/2014/main" id="{B8628EF0-A2D7-0946-88FC-35A6E7DF3F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B8628EF0-A2D7-0946-88FC-35A6E7DF3F3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p>
    <w:p w:rsidR="002722EC" w:rsidP="00AC238E" w:rsidRDefault="00AC238E" w14:paraId="2AABE229" w14:textId="37514F8C">
      <w:pPr>
        <w:pStyle w:val="Caption"/>
        <w:rPr>
          <w:color w:val="000000" w:themeColor="text1"/>
        </w:rPr>
      </w:pPr>
      <w:r>
        <w:t xml:space="preserve">Code </w:t>
      </w:r>
      <w:r>
        <w:fldChar w:fldCharType="begin"/>
      </w:r>
      <w:r>
        <w:instrText xml:space="preserve"> SEQ Code \* ARABIC </w:instrText>
      </w:r>
      <w:r>
        <w:fldChar w:fldCharType="separate"/>
      </w:r>
      <w:r>
        <w:rPr>
          <w:noProof/>
        </w:rPr>
        <w:t>1</w:t>
      </w:r>
      <w:r>
        <w:fldChar w:fldCharType="end"/>
      </w:r>
      <w:r>
        <w:t>: Snapshot of Cuda implementation of Bivariate normal</w:t>
      </w:r>
    </w:p>
    <w:p w:rsidR="0014066F" w:rsidP="0014066F" w:rsidRDefault="0014066F" w14:paraId="09273691" w14:textId="77777777">
      <w:pPr>
        <w:shd w:val="clear" w:color="auto" w:fill="FFFFFF" w:themeFill="background1"/>
        <w:spacing w:line="480" w:lineRule="auto"/>
        <w:ind w:firstLine="360"/>
        <w:rPr>
          <w:color w:val="000000" w:themeColor="text1"/>
        </w:rPr>
      </w:pPr>
    </w:p>
    <w:p w:rsidRPr="00565CDF" w:rsidR="00C444E3" w:rsidP="00565CDF" w:rsidRDefault="00E139FB" w14:paraId="6E206846" w14:textId="351DD5ED">
      <w:pPr>
        <w:shd w:val="clear" w:color="auto" w:fill="FFFFFF" w:themeFill="background1"/>
        <w:spacing w:line="480" w:lineRule="auto"/>
        <w:rPr>
          <w:color w:val="000000" w:themeColor="text1"/>
        </w:rPr>
      </w:pPr>
      <w:r>
        <w:rPr>
          <w:color w:val="000000" w:themeColor="text1"/>
        </w:rPr>
        <w:t>1.</w:t>
      </w:r>
      <w:r w:rsidR="00682530">
        <w:rPr>
          <w:color w:val="000000" w:themeColor="text1"/>
        </w:rPr>
        <w:t>4</w:t>
      </w:r>
      <w:r>
        <w:rPr>
          <w:color w:val="000000" w:themeColor="text1"/>
        </w:rPr>
        <w:t xml:space="preserve"> </w:t>
      </w:r>
      <w:r w:rsidR="00447F1A">
        <w:rPr>
          <w:color w:val="000000" w:themeColor="text1"/>
        </w:rPr>
        <w:t xml:space="preserve">How does </w:t>
      </w:r>
      <w:r w:rsidR="00646D49">
        <w:rPr>
          <w:color w:val="000000" w:themeColor="text1"/>
        </w:rPr>
        <w:t>Bivariate and Bernoulli work in our model</w:t>
      </w:r>
    </w:p>
    <w:p w:rsidRPr="004D3F9B" w:rsidR="00F75883" w:rsidP="00FF77E7" w:rsidRDefault="00F75883" w14:paraId="48162D8E" w14:textId="5E753E89">
      <w:pPr>
        <w:spacing w:line="480" w:lineRule="auto"/>
        <w:ind w:firstLine="720"/>
      </w:pPr>
      <w:r w:rsidRPr="004D3F9B">
        <w:t xml:space="preserve">In our computational model, we explore the probability of successful recognition between two birds, a critical factor in their interactions. This probability, denoted as </w:t>
      </w:r>
      <w:r w:rsidRPr="00257E1F">
        <w:t xml:space="preserve">P(recognition), </w:t>
      </w:r>
      <w:r w:rsidRPr="004D3F9B">
        <w:t xml:space="preserve">signifies the likelihood of recognition occurring. To represent this, we use a </w:t>
      </w:r>
      <w:r w:rsidRPr="00257E1F">
        <w:t>Bernoulli distribution</w:t>
      </w:r>
      <w:r w:rsidRPr="004D3F9B">
        <w:t xml:space="preserve"> - a binary model for success/failure events.</w:t>
      </w:r>
    </w:p>
    <w:p w:rsidRPr="004D3F9B" w:rsidR="00C6298F" w:rsidP="002F0ECE" w:rsidRDefault="00C6298F" w14:paraId="341EE7BE" w14:textId="77777777">
      <w:pPr>
        <w:spacing w:line="480" w:lineRule="auto"/>
      </w:pPr>
    </w:p>
    <w:p w:rsidRPr="00C53A44" w:rsidR="007D6BAE" w:rsidP="00C53A44" w:rsidRDefault="00F75883" w14:paraId="3C14006C" w14:textId="352EC53F">
      <w:pPr>
        <w:spacing w:line="480" w:lineRule="auto"/>
        <w:ind w:firstLine="720"/>
      </w:pPr>
      <w:r w:rsidRPr="004D3F9B">
        <w:t xml:space="preserve">However, what's fascinating is that </w:t>
      </w:r>
      <w:r w:rsidRPr="00574777">
        <w:t>P(recognition)</w:t>
      </w:r>
      <w:r w:rsidRPr="004D3F9B">
        <w:t xml:space="preserve"> itself is influenced by various factors such as recognition phenotypes and function parameters of both birds. To capture this complexity, we utilize a </w:t>
      </w:r>
      <w:r w:rsidRPr="00574777">
        <w:t>bivariate normal distribution</w:t>
      </w:r>
      <w:r w:rsidRPr="004D3F9B">
        <w:t xml:space="preserve">. This modeling choice signifies that </w:t>
      </w:r>
      <w:r w:rsidRPr="00574777">
        <w:t>P(recognition</w:t>
      </w:r>
      <w:r w:rsidRPr="004D3F9B">
        <w:rPr>
          <w:rStyle w:val="Strong"/>
          <w:rFonts w:ascii="Segoe UI" w:hAnsi="Segoe UI" w:cs="Segoe UI"/>
          <w:color w:val="000000" w:themeColor="text1"/>
          <w:sz w:val="21"/>
          <w:szCs w:val="21"/>
          <w:bdr w:val="single" w:color="D9D9E3" w:sz="2" w:space="0" w:frame="1"/>
        </w:rPr>
        <w:t>)</w:t>
      </w:r>
      <w:r w:rsidRPr="004D3F9B">
        <w:t xml:space="preserve"> is not just a single value, but a distribution accounting for the joint behavior of these factors. In mathematical terms, we express this as </w:t>
      </w:r>
      <w:r w:rsidRPr="00191C1C">
        <w:rPr>
          <w:rStyle w:val="Strong"/>
        </w:rPr>
        <w:t>P ~ bivariate(MU, Z, Sigma),</w:t>
      </w:r>
      <w:r w:rsidRPr="004D3F9B">
        <w:t xml:space="preserve"> where </w:t>
      </w:r>
      <w:r w:rsidR="005B5356">
        <w:t>MU</w:t>
      </w:r>
      <w:r w:rsidRPr="004D3F9B">
        <w:t xml:space="preserve"> is the mean vector, </w:t>
      </w:r>
      <w:r w:rsidR="0072055F">
        <w:t>Z</w:t>
      </w:r>
      <w:r w:rsidRPr="004D3F9B">
        <w:t xml:space="preserve"> is the standardization vector, and </w:t>
      </w:r>
      <w:r w:rsidR="0072055F">
        <w:t xml:space="preserve">Sigma </w:t>
      </w:r>
      <w:r w:rsidRPr="004D3F9B">
        <w:t>is the covariance matrix.</w:t>
      </w:r>
      <w:r w:rsidR="00CC149F">
        <w:t xml:space="preserve"> </w:t>
      </w:r>
      <w:r w:rsidRPr="004D3F9B">
        <w:t>By embracing the bivariate normal distribution, our model effectively handles the intricate interplay between factors, enhancing our understanding of the nuanced dynamics in recognition probabilities."</w:t>
      </w:r>
    </w:p>
    <w:p w:rsidRPr="004D3F9B" w:rsidR="007D6BAE" w:rsidP="002F0ECE" w:rsidRDefault="007D6BAE" w14:paraId="34F080B4" w14:textId="77777777">
      <w:pPr>
        <w:shd w:val="clear" w:color="auto" w:fill="FFFFFF" w:themeFill="background1"/>
        <w:spacing w:line="480" w:lineRule="auto"/>
        <w:rPr>
          <w:color w:val="000000" w:themeColor="text1"/>
        </w:rPr>
      </w:pPr>
    </w:p>
    <w:p w:rsidRPr="004D3F9B" w:rsidR="000512DB" w:rsidP="00C53A44" w:rsidRDefault="000512DB" w14:paraId="5AAA7EAC" w14:textId="666111B0">
      <w:pPr>
        <w:shd w:val="clear" w:color="auto" w:fill="FFFFFF" w:themeFill="background1"/>
        <w:spacing w:line="480" w:lineRule="auto"/>
        <w:ind w:firstLine="720"/>
        <w:rPr>
          <w:color w:val="000000" w:themeColor="text1"/>
        </w:rPr>
      </w:pPr>
      <w:r w:rsidRPr="004D3F9B">
        <w:rPr>
          <w:color w:val="000000" w:themeColor="text1"/>
        </w:rPr>
        <w:t>In our simulation model, we employ the Bernoulli distribution to determine outcomes during the territorial interactions between birds. This approach might raise questions, especially considering our use of the bivariate normal distribution elsewhere in the model. To address any potential confusion, let's delve into the rationale behind this choice.</w:t>
      </w:r>
    </w:p>
    <w:p w:rsidRPr="004D3F9B" w:rsidR="000512DB" w:rsidP="002F0ECE" w:rsidRDefault="000512DB" w14:paraId="59CA809F" w14:textId="77777777">
      <w:pPr>
        <w:shd w:val="clear" w:color="auto" w:fill="FFFFFF" w:themeFill="background1"/>
        <w:spacing w:line="480" w:lineRule="auto"/>
        <w:rPr>
          <w:color w:val="000000" w:themeColor="text1"/>
        </w:rPr>
      </w:pPr>
    </w:p>
    <w:p w:rsidR="00E45EBC" w:rsidP="001D7584" w:rsidRDefault="001D7584" w14:paraId="5E6C20A7" w14:textId="1E80B339">
      <w:pPr>
        <w:shd w:val="clear" w:color="auto" w:fill="FFFFFF" w:themeFill="background1"/>
        <w:spacing w:line="480" w:lineRule="auto"/>
        <w:ind w:firstLine="720"/>
        <w:rPr>
          <w:color w:val="000000" w:themeColor="text1"/>
        </w:rPr>
      </w:pPr>
      <w:r w:rsidRPr="001D7584">
        <w:rPr>
          <w:color w:val="000000" w:themeColor="text1"/>
        </w:rPr>
        <w:t>If you can represent this as a sequence of formulas, you might be able to avoid verbal confusion. So, for instance: P(x,</w:t>
      </w:r>
      <w:r w:rsidR="00D13F4A">
        <w:rPr>
          <w:color w:val="000000" w:themeColor="text1"/>
        </w:rPr>
        <w:t xml:space="preserve"> </w:t>
      </w:r>
      <w:r w:rsidRPr="001D7584">
        <w:rPr>
          <w:color w:val="000000" w:themeColor="text1"/>
        </w:rPr>
        <w:t xml:space="preserve">MuY) = </w:t>
      </w:r>
      <w:proofErr w:type="spellStart"/>
      <w:r w:rsidRPr="001D7584">
        <w:rPr>
          <w:color w:val="000000" w:themeColor="text1"/>
        </w:rPr>
        <w:t>Pr</w:t>
      </w:r>
      <w:proofErr w:type="spellEnd"/>
      <w:r w:rsidRPr="001D7584">
        <w:rPr>
          <w:color w:val="000000" w:themeColor="text1"/>
        </w:rPr>
        <w:t xml:space="preserve">(an individual with phenotype X is recognized by an individual with neurotemplate </w:t>
      </w:r>
      <w:proofErr w:type="spellStart"/>
      <w:r w:rsidRPr="001D7584">
        <w:rPr>
          <w:color w:val="000000" w:themeColor="text1"/>
        </w:rPr>
        <w:t>Mu_Y</w:t>
      </w:r>
      <w:proofErr w:type="spellEnd"/>
      <w:r w:rsidRPr="001D7584">
        <w:rPr>
          <w:color w:val="000000" w:themeColor="text1"/>
        </w:rPr>
        <w:t>) = Bernoulli[BV(X,</w:t>
      </w:r>
      <w:r w:rsidR="00D13F4A">
        <w:rPr>
          <w:color w:val="000000" w:themeColor="text1"/>
        </w:rPr>
        <w:t xml:space="preserve"> </w:t>
      </w:r>
      <w:proofErr w:type="spellStart"/>
      <w:r w:rsidRPr="001D7584">
        <w:rPr>
          <w:color w:val="000000" w:themeColor="text1"/>
        </w:rPr>
        <w:t>Mu_Y</w:t>
      </w:r>
      <w:proofErr w:type="spellEnd"/>
      <w:r w:rsidRPr="001D7584">
        <w:rPr>
          <w:color w:val="000000" w:themeColor="text1"/>
        </w:rPr>
        <w:t>)] So the idea here is you are dealing with a nested function Bernoulli[BV(X,</w:t>
      </w:r>
      <w:r w:rsidR="00D13F4A">
        <w:rPr>
          <w:color w:val="000000" w:themeColor="text1"/>
        </w:rPr>
        <w:t xml:space="preserve"> </w:t>
      </w:r>
      <w:proofErr w:type="spellStart"/>
      <w:r w:rsidRPr="001D7584">
        <w:rPr>
          <w:color w:val="000000" w:themeColor="text1"/>
        </w:rPr>
        <w:t>Mu_y</w:t>
      </w:r>
      <w:proofErr w:type="spellEnd"/>
      <w:r w:rsidRPr="001D7584">
        <w:rPr>
          <w:color w:val="000000" w:themeColor="text1"/>
        </w:rPr>
        <w:t>)] with BV() being the bivariate normal. Under this formulation, 0 &lt;= P(x,</w:t>
      </w:r>
      <w:r w:rsidR="00D13F4A">
        <w:rPr>
          <w:color w:val="000000" w:themeColor="text1"/>
        </w:rPr>
        <w:t xml:space="preserve"> </w:t>
      </w:r>
      <w:r w:rsidRPr="001D7584">
        <w:rPr>
          <w:color w:val="000000" w:themeColor="text1"/>
        </w:rPr>
        <w:t xml:space="preserve">MuY) &lt;= 1, so it's kind of like the </w:t>
      </w:r>
      <w:proofErr w:type="spellStart"/>
      <w:r w:rsidRPr="001D7584">
        <w:rPr>
          <w:color w:val="000000" w:themeColor="text1"/>
        </w:rPr>
        <w:t>f</w:t>
      </w:r>
      <w:r w:rsidRPr="001D7584">
        <w:rPr>
          <w:rFonts w:ascii="Cambria Math" w:hAnsi="Cambria Math" w:cs="Cambria Math"/>
          <w:color w:val="000000" w:themeColor="text1"/>
        </w:rPr>
        <w:t>∘</w:t>
      </w:r>
      <w:r w:rsidRPr="001D7584">
        <w:rPr>
          <w:color w:val="000000" w:themeColor="text1"/>
        </w:rPr>
        <w:t>g</w:t>
      </w:r>
      <w:proofErr w:type="spellEnd"/>
      <w:r w:rsidRPr="001D7584">
        <w:rPr>
          <w:color w:val="000000" w:themeColor="text1"/>
        </w:rPr>
        <w:t>(</w:t>
      </w:r>
      <w:proofErr w:type="spellStart"/>
      <w:r w:rsidRPr="001D7584">
        <w:rPr>
          <w:color w:val="000000" w:themeColor="text1"/>
        </w:rPr>
        <w:t>x,y</w:t>
      </w:r>
      <w:proofErr w:type="spellEnd"/>
      <w:r w:rsidRPr="001D7584">
        <w:rPr>
          <w:color w:val="000000" w:themeColor="text1"/>
        </w:rPr>
        <w:t xml:space="preserve">) notation mathematicians are more familiar with. Or </w:t>
      </w:r>
      <w:r w:rsidRPr="001D7584" w:rsidR="006E3AFF">
        <w:rPr>
          <w:color w:val="000000" w:themeColor="text1"/>
        </w:rPr>
        <w:t>something</w:t>
      </w:r>
      <w:r w:rsidRPr="001D7584">
        <w:rPr>
          <w:color w:val="000000" w:themeColor="text1"/>
        </w:rPr>
        <w:t xml:space="preserve"> like h(</w:t>
      </w:r>
      <w:proofErr w:type="spellStart"/>
      <w:r w:rsidRPr="001D7584">
        <w:rPr>
          <w:color w:val="000000" w:themeColor="text1"/>
        </w:rPr>
        <w:t>x,y</w:t>
      </w:r>
      <w:proofErr w:type="spellEnd"/>
      <w:r w:rsidRPr="001D7584">
        <w:rPr>
          <w:color w:val="000000" w:themeColor="text1"/>
        </w:rPr>
        <w:t>) = f(g(</w:t>
      </w:r>
      <w:proofErr w:type="spellStart"/>
      <w:r w:rsidRPr="001D7584">
        <w:rPr>
          <w:color w:val="000000" w:themeColor="text1"/>
        </w:rPr>
        <w:t>x,y</w:t>
      </w:r>
      <w:proofErr w:type="spellEnd"/>
      <w:r w:rsidRPr="001D7584">
        <w:rPr>
          <w:color w:val="000000" w:themeColor="text1"/>
        </w:rPr>
        <w:t>)), in this case with g(</w:t>
      </w:r>
      <w:proofErr w:type="spellStart"/>
      <w:r w:rsidRPr="001D7584">
        <w:rPr>
          <w:color w:val="000000" w:themeColor="text1"/>
        </w:rPr>
        <w:t>x,y</w:t>
      </w:r>
      <w:proofErr w:type="spellEnd"/>
      <w:r w:rsidRPr="001D7584">
        <w:rPr>
          <w:color w:val="000000" w:themeColor="text1"/>
        </w:rPr>
        <w:t>) being the bivariate normal and f(</w:t>
      </w:r>
      <w:r w:rsidR="00182D14">
        <w:rPr>
          <w:color w:val="000000" w:themeColor="text1"/>
        </w:rPr>
        <w:t xml:space="preserve"> </w:t>
      </w:r>
      <w:r w:rsidRPr="001D7584">
        <w:rPr>
          <w:color w:val="000000" w:themeColor="text1"/>
        </w:rPr>
        <w:t xml:space="preserve">) being the </w:t>
      </w:r>
      <w:r w:rsidRPr="001D7584" w:rsidR="009328C8">
        <w:rPr>
          <w:color w:val="000000" w:themeColor="text1"/>
        </w:rPr>
        <w:t>Bernoulli</w:t>
      </w:r>
      <w:r w:rsidRPr="001D7584">
        <w:rPr>
          <w:color w:val="000000" w:themeColor="text1"/>
        </w:rPr>
        <w:t xml:space="preserve"> distribution.</w:t>
      </w:r>
    </w:p>
    <w:p w:rsidRPr="004D3F9B" w:rsidR="009328C8" w:rsidP="00182D14" w:rsidRDefault="009328C8" w14:paraId="126C23D0" w14:textId="77777777">
      <w:pPr>
        <w:shd w:val="clear" w:color="auto" w:fill="FFFFFF" w:themeFill="background1"/>
        <w:spacing w:line="480" w:lineRule="auto"/>
        <w:rPr>
          <w:color w:val="000000" w:themeColor="text1"/>
        </w:rPr>
      </w:pPr>
    </w:p>
    <w:p w:rsidRPr="004D3F9B" w:rsidR="000512DB" w:rsidP="002F0ECE" w:rsidRDefault="002F0ECE" w14:paraId="1CDC71A6" w14:textId="363ED305">
      <w:pPr>
        <w:shd w:val="clear" w:color="auto" w:fill="FFFFFF" w:themeFill="background1"/>
        <w:spacing w:line="480" w:lineRule="auto"/>
        <w:rPr>
          <w:color w:val="000000" w:themeColor="text1"/>
        </w:rPr>
      </w:pPr>
      <w:r>
        <w:rPr>
          <w:color w:val="000000" w:themeColor="text1"/>
        </w:rPr>
        <w:t>1.4 Configuration File</w:t>
      </w:r>
    </w:p>
    <w:p w:rsidR="004E7D9B" w:rsidP="00AA3BC6" w:rsidRDefault="004E7D9B" w14:paraId="3F6CDF8F" w14:textId="77777777">
      <w:pPr>
        <w:shd w:val="clear" w:color="auto" w:fill="FFFFFF" w:themeFill="background1"/>
        <w:spacing w:line="480" w:lineRule="auto"/>
        <w:ind w:firstLine="360"/>
        <w:rPr>
          <w:color w:val="000000" w:themeColor="text1"/>
        </w:rPr>
      </w:pPr>
      <w:r w:rsidRPr="004D3F9B">
        <w:rPr>
          <w:color w:val="000000" w:themeColor="text1"/>
        </w:rPr>
        <w:t>The configuration file serves as a set of instructions and parameters that define the parameters and behavior of the simulation. Here's a summarized overview of the key components and steps discussed:</w:t>
      </w:r>
    </w:p>
    <w:p w:rsidRPr="004D3F9B" w:rsidR="00820DF5" w:rsidP="002F0ECE" w:rsidRDefault="00820DF5" w14:paraId="1D2B384F" w14:textId="77777777">
      <w:pPr>
        <w:shd w:val="clear" w:color="auto" w:fill="FFFFFF" w:themeFill="background1"/>
        <w:spacing w:line="480" w:lineRule="auto"/>
        <w:rPr>
          <w:color w:val="000000" w:themeColor="text1"/>
        </w:rPr>
      </w:pPr>
    </w:p>
    <w:p w:rsidRPr="004D3F9B" w:rsidR="004E7D9B" w:rsidP="002F0ECE" w:rsidRDefault="004E7D9B" w14:paraId="4EC95221" w14:textId="3BA38CCB">
      <w:pPr>
        <w:numPr>
          <w:ilvl w:val="0"/>
          <w:numId w:val="3"/>
        </w:numPr>
        <w:shd w:val="clear" w:color="auto" w:fill="FFFFFF" w:themeFill="background1"/>
        <w:spacing w:line="480" w:lineRule="auto"/>
        <w:rPr>
          <w:color w:val="000000" w:themeColor="text1"/>
        </w:rPr>
      </w:pPr>
      <w:r w:rsidRPr="004D3F9B">
        <w:rPr>
          <w:b/>
          <w:color w:val="000000" w:themeColor="text1"/>
        </w:rPr>
        <w:t>Overall, Purpose of Configuration File:</w:t>
      </w:r>
    </w:p>
    <w:p w:rsidRPr="00661DC4" w:rsidR="004E7D9B" w:rsidP="00661DC4" w:rsidRDefault="004E7D9B" w14:paraId="43C1F0C3" w14:textId="39DC1253">
      <w:pPr>
        <w:numPr>
          <w:ilvl w:val="1"/>
          <w:numId w:val="3"/>
        </w:numPr>
        <w:shd w:val="clear" w:color="auto" w:fill="FFFFFF" w:themeFill="background1"/>
        <w:spacing w:line="480" w:lineRule="auto"/>
        <w:rPr>
          <w:color w:val="000000" w:themeColor="text1"/>
        </w:rPr>
      </w:pPr>
      <w:r w:rsidRPr="004D3F9B">
        <w:rPr>
          <w:color w:val="000000" w:themeColor="text1"/>
        </w:rPr>
        <w:t>The configuration file provides instructions for running a simulation with various parameters and settings.</w:t>
      </w:r>
      <w:r w:rsidR="00661DC4">
        <w:rPr>
          <w:color w:val="000000" w:themeColor="text1"/>
        </w:rPr>
        <w:t xml:space="preserve"> </w:t>
      </w:r>
      <w:r w:rsidRPr="00661DC4">
        <w:rPr>
          <w:color w:val="000000" w:themeColor="text1"/>
        </w:rPr>
        <w:t>It allows you to define the number of replicates, the number of teams, and the genetic and phenotypic parameters.</w:t>
      </w:r>
    </w:p>
    <w:p w:rsidRPr="004D3F9B" w:rsidR="004E7D9B" w:rsidP="002F0ECE" w:rsidRDefault="004E7D9B" w14:paraId="023E356C" w14:textId="77777777">
      <w:pPr>
        <w:numPr>
          <w:ilvl w:val="0"/>
          <w:numId w:val="3"/>
        </w:numPr>
        <w:shd w:val="clear" w:color="auto" w:fill="FFFFFF" w:themeFill="background1"/>
        <w:spacing w:line="480" w:lineRule="auto"/>
        <w:rPr>
          <w:color w:val="000000" w:themeColor="text1"/>
        </w:rPr>
      </w:pPr>
      <w:r w:rsidRPr="004D3F9B">
        <w:rPr>
          <w:b/>
          <w:color w:val="000000" w:themeColor="text1"/>
        </w:rPr>
        <w:t>Basic Structure:</w:t>
      </w:r>
    </w:p>
    <w:p w:rsidRPr="00FC3646" w:rsidR="004E7D9B" w:rsidP="00FC3646" w:rsidRDefault="004D165E" w14:paraId="771426D8" w14:textId="16D33C02">
      <w:pPr>
        <w:numPr>
          <w:ilvl w:val="1"/>
          <w:numId w:val="3"/>
        </w:numPr>
        <w:shd w:val="clear" w:color="auto" w:fill="FFFFFF" w:themeFill="background1"/>
        <w:spacing w:line="480" w:lineRule="auto"/>
        <w:rPr>
          <w:color w:val="000000" w:themeColor="text1"/>
        </w:rPr>
      </w:pPr>
      <w:r>
        <w:rPr>
          <w:color w:val="000000" w:themeColor="text1"/>
        </w:rPr>
        <w:t>It</w:t>
      </w:r>
      <w:r w:rsidRPr="004D3F9B" w:rsidR="004E7D9B">
        <w:rPr>
          <w:color w:val="000000" w:themeColor="text1"/>
        </w:rPr>
        <w:t xml:space="preserve"> is structured as a plain text file, often in a specific format.</w:t>
      </w:r>
      <w:r w:rsidR="00FC3646">
        <w:rPr>
          <w:color w:val="000000" w:themeColor="text1"/>
        </w:rPr>
        <w:t xml:space="preserve"> </w:t>
      </w:r>
      <w:r w:rsidRPr="00FC3646" w:rsidR="004E7D9B">
        <w:rPr>
          <w:color w:val="000000" w:themeColor="text1"/>
        </w:rPr>
        <w:t>It consists of sections, each specifying different aspects of the simulation.</w:t>
      </w:r>
    </w:p>
    <w:p w:rsidRPr="004D3F9B" w:rsidR="004E7D9B" w:rsidP="002F0ECE" w:rsidRDefault="004E7D9B" w14:paraId="5B231C1C" w14:textId="77777777">
      <w:pPr>
        <w:numPr>
          <w:ilvl w:val="0"/>
          <w:numId w:val="3"/>
        </w:numPr>
        <w:shd w:val="clear" w:color="auto" w:fill="FFFFFF" w:themeFill="background1"/>
        <w:spacing w:line="480" w:lineRule="auto"/>
        <w:rPr>
          <w:color w:val="000000" w:themeColor="text1"/>
        </w:rPr>
      </w:pPr>
      <w:r w:rsidRPr="004D3F9B">
        <w:rPr>
          <w:b/>
          <w:color w:val="000000" w:themeColor="text1"/>
        </w:rPr>
        <w:t>Simulation Parameters:</w:t>
      </w:r>
    </w:p>
    <w:p w:rsidRPr="004D3F9B" w:rsidR="004E7D9B" w:rsidP="002F0ECE" w:rsidRDefault="004E7D9B" w14:paraId="6CFA50BC" w14:textId="77777777">
      <w:pPr>
        <w:numPr>
          <w:ilvl w:val="1"/>
          <w:numId w:val="3"/>
        </w:numPr>
        <w:shd w:val="clear" w:color="auto" w:fill="FFFFFF" w:themeFill="background1"/>
        <w:spacing w:line="480" w:lineRule="auto"/>
        <w:rPr>
          <w:color w:val="000000" w:themeColor="text1"/>
        </w:rPr>
      </w:pPr>
      <w:r w:rsidRPr="004D3F9B">
        <w:rPr>
          <w:color w:val="000000" w:themeColor="text1"/>
        </w:rPr>
        <w:t>The configuration file includes parameters such as the number of replicates (simulated repetitions), the number of teams, the number of genes (loci), and other simulation-related details.</w:t>
      </w:r>
    </w:p>
    <w:p w:rsidRPr="004D3F9B" w:rsidR="004E7D9B" w:rsidP="002F0ECE" w:rsidRDefault="004E7D9B" w14:paraId="59F83215" w14:textId="77777777">
      <w:pPr>
        <w:numPr>
          <w:ilvl w:val="0"/>
          <w:numId w:val="3"/>
        </w:numPr>
        <w:shd w:val="clear" w:color="auto" w:fill="FFFFFF" w:themeFill="background1"/>
        <w:spacing w:line="480" w:lineRule="auto"/>
        <w:rPr>
          <w:color w:val="000000" w:themeColor="text1"/>
        </w:rPr>
      </w:pPr>
      <w:r w:rsidRPr="004D3F9B">
        <w:rPr>
          <w:b/>
          <w:color w:val="000000" w:themeColor="text1"/>
        </w:rPr>
        <w:t>Phenotype Definitions:</w:t>
      </w:r>
    </w:p>
    <w:p w:rsidRPr="00AB2630" w:rsidR="004E7D9B" w:rsidP="00AB2630" w:rsidRDefault="004E7D9B" w14:paraId="01AB0E93" w14:textId="4BA09FDC">
      <w:pPr>
        <w:numPr>
          <w:ilvl w:val="1"/>
          <w:numId w:val="3"/>
        </w:numPr>
        <w:shd w:val="clear" w:color="auto" w:fill="FFFFFF" w:themeFill="background1"/>
        <w:spacing w:line="480" w:lineRule="auto"/>
        <w:rPr>
          <w:color w:val="000000" w:themeColor="text1"/>
        </w:rPr>
      </w:pPr>
      <w:r w:rsidRPr="004D3F9B">
        <w:rPr>
          <w:color w:val="000000" w:themeColor="text1"/>
        </w:rPr>
        <w:t>Phenotype definitions include various characteristics or traits of the simulated organisms.</w:t>
      </w:r>
      <w:r w:rsidR="00AB2630">
        <w:rPr>
          <w:color w:val="000000" w:themeColor="text1"/>
        </w:rPr>
        <w:t xml:space="preserve"> </w:t>
      </w:r>
      <w:r w:rsidRPr="00AB2630">
        <w:rPr>
          <w:color w:val="000000" w:themeColor="text1"/>
        </w:rPr>
        <w:t>Each phenotype is associated with parameters, such as a constant value, species modifiers, coefficients, and environmental noise.</w:t>
      </w:r>
    </w:p>
    <w:p w:rsidRPr="004D3F9B" w:rsidR="004E7D9B" w:rsidP="002F0ECE" w:rsidRDefault="004E7D9B" w14:paraId="1A5ADDEB" w14:textId="77777777">
      <w:pPr>
        <w:numPr>
          <w:ilvl w:val="0"/>
          <w:numId w:val="3"/>
        </w:numPr>
        <w:shd w:val="clear" w:color="auto" w:fill="FFFFFF" w:themeFill="background1"/>
        <w:spacing w:line="480" w:lineRule="auto"/>
        <w:rPr>
          <w:color w:val="000000" w:themeColor="text1"/>
        </w:rPr>
      </w:pPr>
      <w:r w:rsidRPr="004D3F9B">
        <w:rPr>
          <w:b/>
          <w:color w:val="000000" w:themeColor="text1"/>
        </w:rPr>
        <w:t>Genotype-Phenotype Mapping:</w:t>
      </w:r>
    </w:p>
    <w:p w:rsidRPr="00C35C32" w:rsidR="004E7D9B" w:rsidP="00C35C32" w:rsidRDefault="004E7D9B" w14:paraId="4413BA83" w14:textId="358CC5C0">
      <w:pPr>
        <w:numPr>
          <w:ilvl w:val="1"/>
          <w:numId w:val="3"/>
        </w:numPr>
        <w:shd w:val="clear" w:color="auto" w:fill="FFFFFF" w:themeFill="background1"/>
        <w:spacing w:line="480" w:lineRule="auto"/>
        <w:rPr>
          <w:color w:val="000000" w:themeColor="text1"/>
        </w:rPr>
      </w:pPr>
      <w:r w:rsidRPr="004D3F9B">
        <w:rPr>
          <w:color w:val="000000" w:themeColor="text1"/>
        </w:rPr>
        <w:t>A genotype-phenotype map defines the relationship between an organism's genotype and its resulting phenotype.</w:t>
      </w:r>
      <w:r w:rsidR="006F7A95">
        <w:rPr>
          <w:color w:val="000000" w:themeColor="text1"/>
        </w:rPr>
        <w:t xml:space="preserve"> </w:t>
      </w:r>
      <w:r w:rsidRPr="00C35C32">
        <w:rPr>
          <w:color w:val="000000" w:themeColor="text1"/>
        </w:rPr>
        <w:t>Phenotype values are calculated using formulas that involve parameters, constants, coefficients, and species modifiers.</w:t>
      </w:r>
    </w:p>
    <w:p w:rsidRPr="004D3F9B" w:rsidR="004E7D9B" w:rsidP="002F0ECE" w:rsidRDefault="004E7D9B" w14:paraId="171B2487" w14:textId="77777777">
      <w:pPr>
        <w:numPr>
          <w:ilvl w:val="0"/>
          <w:numId w:val="3"/>
        </w:numPr>
        <w:shd w:val="clear" w:color="auto" w:fill="FFFFFF" w:themeFill="background1"/>
        <w:spacing w:line="480" w:lineRule="auto"/>
        <w:rPr>
          <w:color w:val="000000" w:themeColor="text1"/>
        </w:rPr>
      </w:pPr>
      <w:r w:rsidRPr="004D3F9B">
        <w:rPr>
          <w:b/>
          <w:color w:val="000000" w:themeColor="text1"/>
        </w:rPr>
        <w:t>Modifying Configuration:</w:t>
      </w:r>
    </w:p>
    <w:p w:rsidRPr="004D3F9B" w:rsidR="004E7D9B" w:rsidP="002F0ECE" w:rsidRDefault="004E7D9B" w14:paraId="07550705" w14:textId="77777777">
      <w:pPr>
        <w:numPr>
          <w:ilvl w:val="1"/>
          <w:numId w:val="3"/>
        </w:numPr>
        <w:shd w:val="clear" w:color="auto" w:fill="FFFFFF" w:themeFill="background1"/>
        <w:spacing w:line="480" w:lineRule="auto"/>
        <w:rPr>
          <w:color w:val="000000" w:themeColor="text1"/>
        </w:rPr>
      </w:pPr>
      <w:r w:rsidRPr="004D3F9B">
        <w:rPr>
          <w:color w:val="000000" w:themeColor="text1"/>
        </w:rPr>
        <w:t>The goal is to create a configuration file generator that automates the process of creating the configuration file.</w:t>
      </w:r>
    </w:p>
    <w:p w:rsidRPr="004D3F9B" w:rsidR="004E7D9B" w:rsidP="002F0ECE" w:rsidRDefault="004E7D9B" w14:paraId="63FAF23A" w14:textId="5C1157DF">
      <w:pPr>
        <w:numPr>
          <w:ilvl w:val="1"/>
          <w:numId w:val="3"/>
        </w:numPr>
        <w:shd w:val="clear" w:color="auto" w:fill="FFFFFF" w:themeFill="background1"/>
        <w:spacing w:line="480" w:lineRule="auto"/>
        <w:rPr>
          <w:color w:val="000000" w:themeColor="text1"/>
        </w:rPr>
      </w:pPr>
      <w:r w:rsidRPr="004D3F9B">
        <w:rPr>
          <w:color w:val="000000" w:themeColor="text1"/>
        </w:rPr>
        <w:t xml:space="preserve">The generator should allow </w:t>
      </w:r>
      <w:r w:rsidR="00F26454">
        <w:rPr>
          <w:color w:val="000000" w:themeColor="text1"/>
        </w:rPr>
        <w:t>us</w:t>
      </w:r>
      <w:r w:rsidRPr="004D3F9B">
        <w:rPr>
          <w:color w:val="000000" w:themeColor="text1"/>
        </w:rPr>
        <w:t xml:space="preserve"> to easily modify the number of teams, replicates, and other parameters.</w:t>
      </w:r>
    </w:p>
    <w:p w:rsidRPr="004D3F9B" w:rsidR="004E7D9B" w:rsidP="002F0ECE" w:rsidRDefault="004E7D9B" w14:paraId="2D2B89BE" w14:textId="77777777">
      <w:pPr>
        <w:numPr>
          <w:ilvl w:val="0"/>
          <w:numId w:val="3"/>
        </w:numPr>
        <w:shd w:val="clear" w:color="auto" w:fill="FFFFFF" w:themeFill="background1"/>
        <w:spacing w:line="480" w:lineRule="auto"/>
        <w:rPr>
          <w:color w:val="000000" w:themeColor="text1"/>
        </w:rPr>
      </w:pPr>
      <w:r w:rsidRPr="004D3F9B">
        <w:rPr>
          <w:b/>
          <w:color w:val="000000" w:themeColor="text1"/>
        </w:rPr>
        <w:t>Running the Simulation:</w:t>
      </w:r>
    </w:p>
    <w:p w:rsidRPr="00AC5868" w:rsidR="004E7D9B" w:rsidP="00AC5868" w:rsidRDefault="004E7D9B" w14:paraId="69915A6B" w14:textId="05704BE4">
      <w:pPr>
        <w:numPr>
          <w:ilvl w:val="1"/>
          <w:numId w:val="3"/>
        </w:numPr>
        <w:shd w:val="clear" w:color="auto" w:fill="FFFFFF" w:themeFill="background1"/>
        <w:spacing w:line="480" w:lineRule="auto"/>
        <w:rPr>
          <w:color w:val="000000" w:themeColor="text1"/>
        </w:rPr>
      </w:pPr>
      <w:r w:rsidRPr="004D3F9B">
        <w:rPr>
          <w:color w:val="000000" w:themeColor="text1"/>
        </w:rPr>
        <w:t xml:space="preserve">Once the configuration file is prepared, </w:t>
      </w:r>
      <w:r w:rsidR="00C81D6E">
        <w:rPr>
          <w:color w:val="000000" w:themeColor="text1"/>
        </w:rPr>
        <w:t>we</w:t>
      </w:r>
      <w:r w:rsidRPr="004D3F9B">
        <w:rPr>
          <w:color w:val="000000" w:themeColor="text1"/>
        </w:rPr>
        <w:t xml:space="preserve"> can run the simulation program with the specified parameters.</w:t>
      </w:r>
      <w:r w:rsidR="00AC5868">
        <w:rPr>
          <w:color w:val="000000" w:themeColor="text1"/>
        </w:rPr>
        <w:t xml:space="preserve"> </w:t>
      </w:r>
      <w:r w:rsidRPr="00AC5868">
        <w:rPr>
          <w:color w:val="000000" w:themeColor="text1"/>
        </w:rPr>
        <w:t>The simulation program reads the configuration file and conducts the simulation based on the instructions provided.</w:t>
      </w:r>
    </w:p>
    <w:p w:rsidRPr="004D3F9B" w:rsidR="002056E1" w:rsidP="002F0ECE" w:rsidRDefault="002056E1" w14:paraId="36590011" w14:textId="77777777">
      <w:pPr>
        <w:shd w:val="clear" w:color="auto" w:fill="FFFFFF" w:themeFill="background1"/>
        <w:spacing w:line="480" w:lineRule="auto"/>
        <w:ind w:left="720"/>
        <w:rPr>
          <w:color w:val="000000" w:themeColor="text1"/>
        </w:rPr>
      </w:pPr>
    </w:p>
    <w:p w:rsidR="004E7D9B" w:rsidP="00C42AAE" w:rsidRDefault="00820DF5" w14:paraId="0846A499" w14:textId="2868CF7B">
      <w:pPr>
        <w:shd w:val="clear" w:color="auto" w:fill="FFFFFF" w:themeFill="background1"/>
        <w:spacing w:line="480" w:lineRule="auto"/>
        <w:ind w:firstLine="720"/>
        <w:rPr>
          <w:color w:val="000000" w:themeColor="text1"/>
        </w:rPr>
      </w:pPr>
      <w:r>
        <w:rPr>
          <w:color w:val="000000" w:themeColor="text1"/>
        </w:rPr>
        <w:t>Also remembering that</w:t>
      </w:r>
      <w:r w:rsidR="004E7D9B">
        <w:rPr>
          <w:color w:val="000000" w:themeColor="text1"/>
        </w:rPr>
        <w:t xml:space="preserve"> the </w:t>
      </w:r>
      <w:r w:rsidRPr="004D3F9B" w:rsidR="004E7D9B">
        <w:rPr>
          <w:color w:val="000000" w:themeColor="text1"/>
        </w:rPr>
        <w:t xml:space="preserve">specific details and syntax of the configuration file will depend on the simulation program </w:t>
      </w:r>
      <w:r w:rsidR="00526E8C">
        <w:rPr>
          <w:color w:val="000000" w:themeColor="text1"/>
        </w:rPr>
        <w:t>we</w:t>
      </w:r>
      <w:r w:rsidRPr="004D3F9B" w:rsidR="004E7D9B">
        <w:rPr>
          <w:color w:val="000000" w:themeColor="text1"/>
        </w:rPr>
        <w:t xml:space="preserve"> are using and the format it requires. It's important to ensure that your configuration file is correctly structured and contains accurate parameter values for a successful simulation run.</w:t>
      </w:r>
      <w:r w:rsidR="00C42AAE">
        <w:rPr>
          <w:color w:val="000000" w:themeColor="text1"/>
        </w:rPr>
        <w:t xml:space="preserve"> Once we have specified the necessary parameters, we will be able to create the simulation.</w:t>
      </w:r>
    </w:p>
    <w:p w:rsidR="00D16783" w:rsidP="00D16783" w:rsidRDefault="00D16783" w14:paraId="42E8CC67" w14:textId="77777777">
      <w:pPr>
        <w:shd w:val="clear" w:color="auto" w:fill="FFFFFF" w:themeFill="background1"/>
        <w:spacing w:line="480" w:lineRule="auto"/>
        <w:rPr>
          <w:color w:val="000000" w:themeColor="text1"/>
        </w:rPr>
      </w:pPr>
    </w:p>
    <w:p w:rsidR="00D16783" w:rsidP="00D16783" w:rsidRDefault="00D16783" w14:paraId="3CE8EFF3" w14:textId="4E02A7C3">
      <w:pPr>
        <w:shd w:val="clear" w:color="auto" w:fill="FFFFFF" w:themeFill="background1"/>
        <w:spacing w:line="480" w:lineRule="auto"/>
        <w:rPr>
          <w:color w:val="000000" w:themeColor="text1"/>
        </w:rPr>
      </w:pPr>
      <w:r>
        <w:rPr>
          <w:color w:val="000000" w:themeColor="text1"/>
        </w:rPr>
        <w:t>Conclusion</w:t>
      </w:r>
    </w:p>
    <w:p w:rsidR="00835B4C" w:rsidP="00D16783" w:rsidRDefault="00835B4C" w14:paraId="4F6C1866" w14:textId="68312739">
      <w:pPr>
        <w:shd w:val="clear" w:color="auto" w:fill="FFFFFF" w:themeFill="background1"/>
        <w:spacing w:line="480" w:lineRule="auto"/>
        <w:rPr>
          <w:color w:val="000000" w:themeColor="text1"/>
        </w:rPr>
      </w:pPr>
      <w:r w:rsidRPr="16245B36" w:rsidR="00D16783">
        <w:rPr>
          <w:color w:val="000000" w:themeColor="text1" w:themeTint="FF" w:themeShade="FF"/>
        </w:rPr>
        <w:t>As of right now</w:t>
      </w:r>
      <w:r w:rsidRPr="16245B36" w:rsidR="3892D6FF">
        <w:rPr>
          <w:color w:val="000000" w:themeColor="text1" w:themeTint="FF" w:themeShade="FF"/>
        </w:rPr>
        <w:t>,</w:t>
      </w:r>
      <w:r w:rsidRPr="16245B36" w:rsidR="00D16783">
        <w:rPr>
          <w:color w:val="000000" w:themeColor="text1" w:themeTint="FF" w:themeShade="FF"/>
        </w:rPr>
        <w:t xml:space="preserve"> we </w:t>
      </w:r>
      <w:r w:rsidRPr="16245B36" w:rsidR="00D16783">
        <w:rPr>
          <w:color w:val="000000" w:themeColor="text1" w:themeTint="FF" w:themeShade="FF"/>
        </w:rPr>
        <w:t>don’t</w:t>
      </w:r>
      <w:r w:rsidRPr="16245B36" w:rsidR="00D16783">
        <w:rPr>
          <w:color w:val="000000" w:themeColor="text1" w:themeTint="FF" w:themeShade="FF"/>
        </w:rPr>
        <w:t xml:space="preserve"> have a simulation as we are still working with the config file</w:t>
      </w:r>
      <w:r w:rsidRPr="16245B36" w:rsidR="008D313D">
        <w:rPr>
          <w:color w:val="000000" w:themeColor="text1" w:themeTint="FF" w:themeShade="FF"/>
        </w:rPr>
        <w:t xml:space="preserve">. Over the </w:t>
      </w:r>
      <w:r w:rsidRPr="16245B36" w:rsidR="000A5232">
        <w:rPr>
          <w:color w:val="000000" w:themeColor="text1" w:themeTint="FF" w:themeShade="FF"/>
        </w:rPr>
        <w:t xml:space="preserve">fall </w:t>
      </w:r>
      <w:r w:rsidRPr="16245B36" w:rsidR="00B10C48">
        <w:rPr>
          <w:color w:val="000000" w:themeColor="text1" w:themeTint="FF" w:themeShade="FF"/>
        </w:rPr>
        <w:t xml:space="preserve">we be working on </w:t>
      </w:r>
      <w:r w:rsidRPr="16245B36" w:rsidR="005F7F29">
        <w:rPr>
          <w:color w:val="000000" w:themeColor="text1" w:themeTint="FF" w:themeShade="FF"/>
        </w:rPr>
        <w:t>specifying the parameters of the config file and generating our simulation. After tha</w:t>
      </w:r>
      <w:r w:rsidRPr="16245B36" w:rsidR="00C30A5D">
        <w:rPr>
          <w:color w:val="000000" w:themeColor="text1" w:themeTint="FF" w:themeShade="FF"/>
        </w:rPr>
        <w:t>t</w:t>
      </w:r>
      <w:r w:rsidRPr="16245B36" w:rsidR="075619E4">
        <w:rPr>
          <w:color w:val="000000" w:themeColor="text1" w:themeTint="FF" w:themeShade="FF"/>
        </w:rPr>
        <w:t xml:space="preserve">, we will be able to create the result from the simulation and do </w:t>
      </w:r>
      <w:r w:rsidRPr="16245B36" w:rsidR="004D69EA">
        <w:rPr>
          <w:color w:val="000000" w:themeColor="text1" w:themeTint="FF" w:themeShade="FF"/>
        </w:rPr>
        <w:t xml:space="preserve">ome analysis </w:t>
      </w:r>
      <w:r w:rsidRPr="16245B36" w:rsidR="004D69EA">
        <w:rPr>
          <w:color w:val="000000" w:themeColor="text1" w:themeTint="FF" w:themeShade="FF"/>
        </w:rPr>
        <w:t>on</w:t>
      </w:r>
      <w:r w:rsidRPr="16245B36" w:rsidR="004D69EA">
        <w:rPr>
          <w:color w:val="000000" w:themeColor="text1" w:themeTint="FF" w:themeShade="FF"/>
        </w:rPr>
        <w:t xml:space="preserve"> the results. </w:t>
      </w:r>
    </w:p>
    <w:p w:rsidR="00835B4C" w:rsidP="00D16783" w:rsidRDefault="001366C6" w14:paraId="35B39637" w14:textId="46AB7304">
      <w:pPr>
        <w:shd w:val="clear" w:color="auto" w:fill="FFFFFF" w:themeFill="background1"/>
        <w:spacing w:line="480" w:lineRule="auto"/>
        <w:rPr>
          <w:color w:val="000000" w:themeColor="text1"/>
        </w:rPr>
      </w:pPr>
      <w:r>
        <w:rPr>
          <w:color w:val="000000" w:themeColor="text1"/>
        </w:rPr>
        <w:t>References</w:t>
      </w:r>
    </w:p>
    <w:p w:rsidR="00835B4C" w:rsidP="0040423C" w:rsidRDefault="0040423C" w14:paraId="26331556" w14:textId="5904101B">
      <w:pPr>
        <w:shd w:val="clear" w:color="auto" w:fill="FFFFFF" w:themeFill="background1"/>
        <w:spacing w:line="480" w:lineRule="auto"/>
        <w:rPr>
          <w:color w:val="000000" w:themeColor="text1"/>
        </w:rPr>
      </w:pPr>
      <w:r>
        <w:rPr>
          <w:color w:val="000000" w:themeColor="text1"/>
        </w:rPr>
        <w:t xml:space="preserve">1. </w:t>
      </w:r>
      <w:r w:rsidR="001B4FE8">
        <w:rPr>
          <w:color w:val="000000" w:themeColor="text1"/>
        </w:rPr>
        <w:t>Ok</w:t>
      </w:r>
      <w:r w:rsidR="00221493">
        <w:rPr>
          <w:color w:val="000000" w:themeColor="text1"/>
        </w:rPr>
        <w:t>amoto,</w:t>
      </w:r>
      <w:r w:rsidR="009B484A">
        <w:rPr>
          <w:color w:val="000000" w:themeColor="text1"/>
        </w:rPr>
        <w:t xml:space="preserve"> </w:t>
      </w:r>
      <w:r w:rsidR="00221493">
        <w:rPr>
          <w:color w:val="000000" w:themeColor="text1"/>
        </w:rPr>
        <w:t>K</w:t>
      </w:r>
      <w:r w:rsidR="009B484A">
        <w:rPr>
          <w:color w:val="000000" w:themeColor="text1"/>
        </w:rPr>
        <w:t xml:space="preserve">. W. </w:t>
      </w:r>
      <w:r w:rsidR="001C0CB4">
        <w:rPr>
          <w:color w:val="000000" w:themeColor="text1"/>
        </w:rPr>
        <w:t>Design Concepts and</w:t>
      </w:r>
      <w:r w:rsidR="00811F28">
        <w:rPr>
          <w:color w:val="000000" w:themeColor="text1"/>
        </w:rPr>
        <w:t xml:space="preserve"> Details(ODD)</w:t>
      </w:r>
      <w:r w:rsidR="002A4BFA">
        <w:rPr>
          <w:color w:val="000000" w:themeColor="text1"/>
        </w:rPr>
        <w:t>.</w:t>
      </w:r>
    </w:p>
    <w:p w:rsidR="00075039" w:rsidP="0040423C" w:rsidRDefault="00D61494" w14:paraId="49948CF4" w14:textId="664D3639">
      <w:pPr>
        <w:shd w:val="clear" w:color="auto" w:fill="FFFFFF" w:themeFill="background1"/>
        <w:spacing w:line="480" w:lineRule="auto"/>
        <w:rPr>
          <w:color w:val="000000" w:themeColor="text1"/>
        </w:rPr>
      </w:pPr>
      <w:r>
        <w:rPr>
          <w:color w:val="000000" w:themeColor="text1"/>
        </w:rPr>
        <w:t xml:space="preserve">2. </w:t>
      </w:r>
      <w:r w:rsidR="00725134">
        <w:rPr>
          <w:color w:val="000000" w:themeColor="text1"/>
        </w:rPr>
        <w:t>ACD</w:t>
      </w:r>
      <w:r w:rsidR="00355A3F">
        <w:rPr>
          <w:color w:val="000000" w:themeColor="text1"/>
        </w:rPr>
        <w:t xml:space="preserve"> Meadowlarks</w:t>
      </w:r>
      <w:r w:rsidR="0071063F">
        <w:rPr>
          <w:color w:val="000000" w:themeColor="text1"/>
        </w:rPr>
        <w:t xml:space="preserve"> </w:t>
      </w:r>
      <w:r w:rsidR="0071063F">
        <w:t>Dr. Kenichi Okamoto</w:t>
      </w:r>
    </w:p>
    <w:p w:rsidRPr="00A677A5" w:rsidR="000512DB" w:rsidP="00A677A5" w:rsidRDefault="003D7F24" w14:paraId="477A7868" w14:textId="25229193">
      <w:pPr>
        <w:shd w:val="clear" w:color="auto" w:fill="FFFFFF" w:themeFill="background1"/>
        <w:spacing w:line="480" w:lineRule="auto"/>
        <w:rPr>
          <w:color w:val="000000" w:themeColor="text1"/>
        </w:rPr>
      </w:pPr>
      <w:r>
        <w:rPr>
          <w:color w:val="000000" w:themeColor="text1"/>
        </w:rPr>
        <w:t xml:space="preserve">The concept and </w:t>
      </w:r>
      <w:r w:rsidR="00C73B08">
        <w:rPr>
          <w:color w:val="000000" w:themeColor="text1"/>
        </w:rPr>
        <w:t xml:space="preserve">information I </w:t>
      </w:r>
      <w:proofErr w:type="gramStart"/>
      <w:r w:rsidR="00C73B08">
        <w:rPr>
          <w:color w:val="000000" w:themeColor="text1"/>
        </w:rPr>
        <w:t>was</w:t>
      </w:r>
      <w:proofErr w:type="gramEnd"/>
      <w:r w:rsidR="00C73B08">
        <w:rPr>
          <w:color w:val="000000" w:themeColor="text1"/>
        </w:rPr>
        <w:t xml:space="preserve"> </w:t>
      </w:r>
      <w:r w:rsidR="005B5825">
        <w:rPr>
          <w:color w:val="000000" w:themeColor="text1"/>
        </w:rPr>
        <w:t>guided</w:t>
      </w:r>
      <w:r w:rsidR="00C73B08">
        <w:rPr>
          <w:color w:val="000000" w:themeColor="text1"/>
        </w:rPr>
        <w:t xml:space="preserve"> through by </w:t>
      </w:r>
      <w:r w:rsidR="00C73B08">
        <w:t>Dr. Kenichi Okamoto</w:t>
      </w:r>
      <w:r w:rsidR="00334D1D">
        <w:t>.</w:t>
      </w:r>
      <w:r w:rsidRPr="004D3F9B" w:rsidR="004E7D9B">
        <w:rPr>
          <w:vanish/>
          <w:color w:val="000000" w:themeColor="text1"/>
        </w:rPr>
        <w:t>Bottom of Form</w:t>
      </w:r>
    </w:p>
    <w:sectPr w:rsidRPr="00A677A5" w:rsidR="000512D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85758"/>
    <w:multiLevelType w:val="multilevel"/>
    <w:tmpl w:val="31948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A7691"/>
    <w:multiLevelType w:val="multilevel"/>
    <w:tmpl w:val="E0E2E8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751162"/>
    <w:multiLevelType w:val="multilevel"/>
    <w:tmpl w:val="18ACE2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7CD26527"/>
    <w:multiLevelType w:val="hybridMultilevel"/>
    <w:tmpl w:val="9162EDC2"/>
    <w:lvl w:ilvl="0" w:tplc="64487F04">
      <w:start w:val="1"/>
      <w:numFmt w:val="decimal"/>
      <w:lvlText w:val="%1."/>
      <w:lvlJc w:val="left"/>
      <w:pPr>
        <w:ind w:left="1080" w:hanging="360"/>
      </w:pPr>
      <w:rPr>
        <w:rFonts w:hint="default" w:ascii="Avenir Next" w:hAnsi="Avenir Next" w:eastAsiaTheme="majorEastAsia"/>
        <w:color w:val="000000" w:themeColor="text1"/>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36748523">
    <w:abstractNumId w:val="3"/>
  </w:num>
  <w:num w:numId="2" w16cid:durableId="1217742655">
    <w:abstractNumId w:val="2"/>
  </w:num>
  <w:num w:numId="3" w16cid:durableId="520582972">
    <w:abstractNumId w:val="0"/>
  </w:num>
  <w:num w:numId="4" w16cid:durableId="238296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B59"/>
    <w:rsid w:val="00004BCB"/>
    <w:rsid w:val="0001175A"/>
    <w:rsid w:val="00022F00"/>
    <w:rsid w:val="0003232F"/>
    <w:rsid w:val="00035179"/>
    <w:rsid w:val="00035F96"/>
    <w:rsid w:val="000512DB"/>
    <w:rsid w:val="00055E2D"/>
    <w:rsid w:val="00056A9E"/>
    <w:rsid w:val="000618D4"/>
    <w:rsid w:val="000656C9"/>
    <w:rsid w:val="00075039"/>
    <w:rsid w:val="00083C9D"/>
    <w:rsid w:val="00087594"/>
    <w:rsid w:val="00090972"/>
    <w:rsid w:val="000A5232"/>
    <w:rsid w:val="000C5E2D"/>
    <w:rsid w:val="001079F0"/>
    <w:rsid w:val="00116160"/>
    <w:rsid w:val="001366C6"/>
    <w:rsid w:val="0014066F"/>
    <w:rsid w:val="0015196A"/>
    <w:rsid w:val="0015502D"/>
    <w:rsid w:val="00176FF3"/>
    <w:rsid w:val="00180531"/>
    <w:rsid w:val="00181B51"/>
    <w:rsid w:val="00182D14"/>
    <w:rsid w:val="00191C1C"/>
    <w:rsid w:val="001A6CCA"/>
    <w:rsid w:val="001B4FE8"/>
    <w:rsid w:val="001C0CB4"/>
    <w:rsid w:val="001C27CA"/>
    <w:rsid w:val="001C45AC"/>
    <w:rsid w:val="001D7584"/>
    <w:rsid w:val="001E29F3"/>
    <w:rsid w:val="001E4356"/>
    <w:rsid w:val="001F081A"/>
    <w:rsid w:val="001F5F88"/>
    <w:rsid w:val="002056E1"/>
    <w:rsid w:val="00221493"/>
    <w:rsid w:val="00257E1F"/>
    <w:rsid w:val="002722EC"/>
    <w:rsid w:val="00277F39"/>
    <w:rsid w:val="0028443A"/>
    <w:rsid w:val="002A4BFA"/>
    <w:rsid w:val="002A70FD"/>
    <w:rsid w:val="002B77BE"/>
    <w:rsid w:val="002C0C2D"/>
    <w:rsid w:val="002C389D"/>
    <w:rsid w:val="002F0ECE"/>
    <w:rsid w:val="00315687"/>
    <w:rsid w:val="00316B9D"/>
    <w:rsid w:val="0032646A"/>
    <w:rsid w:val="00334D1D"/>
    <w:rsid w:val="003476D7"/>
    <w:rsid w:val="00355A3F"/>
    <w:rsid w:val="00372068"/>
    <w:rsid w:val="003B14D0"/>
    <w:rsid w:val="003C083F"/>
    <w:rsid w:val="003C3D15"/>
    <w:rsid w:val="003C4A1F"/>
    <w:rsid w:val="003D7F24"/>
    <w:rsid w:val="003F3E97"/>
    <w:rsid w:val="0040423C"/>
    <w:rsid w:val="004268CD"/>
    <w:rsid w:val="00432F8E"/>
    <w:rsid w:val="00437250"/>
    <w:rsid w:val="00444CDA"/>
    <w:rsid w:val="00447F1A"/>
    <w:rsid w:val="00470531"/>
    <w:rsid w:val="00492880"/>
    <w:rsid w:val="00494253"/>
    <w:rsid w:val="00497D11"/>
    <w:rsid w:val="004B1418"/>
    <w:rsid w:val="004D165E"/>
    <w:rsid w:val="004D3F9B"/>
    <w:rsid w:val="004D69EA"/>
    <w:rsid w:val="004D7B7A"/>
    <w:rsid w:val="004E3EDF"/>
    <w:rsid w:val="004E7D9B"/>
    <w:rsid w:val="004F415B"/>
    <w:rsid w:val="00505A2E"/>
    <w:rsid w:val="00526E8C"/>
    <w:rsid w:val="00545CFC"/>
    <w:rsid w:val="00546077"/>
    <w:rsid w:val="00547ACE"/>
    <w:rsid w:val="00565CDF"/>
    <w:rsid w:val="00566BDA"/>
    <w:rsid w:val="00572750"/>
    <w:rsid w:val="00574777"/>
    <w:rsid w:val="00592806"/>
    <w:rsid w:val="005B0B4D"/>
    <w:rsid w:val="005B5356"/>
    <w:rsid w:val="005B5825"/>
    <w:rsid w:val="005B776C"/>
    <w:rsid w:val="005F5D7C"/>
    <w:rsid w:val="005F7F29"/>
    <w:rsid w:val="00613BF3"/>
    <w:rsid w:val="00616FE4"/>
    <w:rsid w:val="006458F3"/>
    <w:rsid w:val="00646D49"/>
    <w:rsid w:val="00651D6C"/>
    <w:rsid w:val="00661DC4"/>
    <w:rsid w:val="00682530"/>
    <w:rsid w:val="00697F2B"/>
    <w:rsid w:val="006E3AFF"/>
    <w:rsid w:val="006F7A95"/>
    <w:rsid w:val="006F7F77"/>
    <w:rsid w:val="00706479"/>
    <w:rsid w:val="00710109"/>
    <w:rsid w:val="0071063F"/>
    <w:rsid w:val="0072055F"/>
    <w:rsid w:val="00725134"/>
    <w:rsid w:val="00733242"/>
    <w:rsid w:val="00750BC8"/>
    <w:rsid w:val="00772A42"/>
    <w:rsid w:val="00781D0B"/>
    <w:rsid w:val="007832D8"/>
    <w:rsid w:val="00792719"/>
    <w:rsid w:val="007D6BAE"/>
    <w:rsid w:val="00803160"/>
    <w:rsid w:val="00803FBD"/>
    <w:rsid w:val="00811F28"/>
    <w:rsid w:val="0082046D"/>
    <w:rsid w:val="00820DF5"/>
    <w:rsid w:val="008211C0"/>
    <w:rsid w:val="00835B4C"/>
    <w:rsid w:val="008366B8"/>
    <w:rsid w:val="00844F94"/>
    <w:rsid w:val="0085004B"/>
    <w:rsid w:val="00856E84"/>
    <w:rsid w:val="00864C61"/>
    <w:rsid w:val="0087231F"/>
    <w:rsid w:val="00874B04"/>
    <w:rsid w:val="00897916"/>
    <w:rsid w:val="008D12E0"/>
    <w:rsid w:val="008D313D"/>
    <w:rsid w:val="008E2C57"/>
    <w:rsid w:val="00926EEB"/>
    <w:rsid w:val="009328C8"/>
    <w:rsid w:val="00932D6D"/>
    <w:rsid w:val="00953C0A"/>
    <w:rsid w:val="0099750B"/>
    <w:rsid w:val="009A19EA"/>
    <w:rsid w:val="009A73B1"/>
    <w:rsid w:val="009B1B5A"/>
    <w:rsid w:val="009B484A"/>
    <w:rsid w:val="009C35AD"/>
    <w:rsid w:val="009C4D37"/>
    <w:rsid w:val="00A1412D"/>
    <w:rsid w:val="00A46D46"/>
    <w:rsid w:val="00A677A5"/>
    <w:rsid w:val="00A948C2"/>
    <w:rsid w:val="00A97F51"/>
    <w:rsid w:val="00AA3BC6"/>
    <w:rsid w:val="00AA7A20"/>
    <w:rsid w:val="00AB2630"/>
    <w:rsid w:val="00AC1E34"/>
    <w:rsid w:val="00AC238E"/>
    <w:rsid w:val="00AC5868"/>
    <w:rsid w:val="00AC6180"/>
    <w:rsid w:val="00AE1358"/>
    <w:rsid w:val="00AF2B82"/>
    <w:rsid w:val="00AF6DDA"/>
    <w:rsid w:val="00B00588"/>
    <w:rsid w:val="00B01DA1"/>
    <w:rsid w:val="00B10C48"/>
    <w:rsid w:val="00B10D72"/>
    <w:rsid w:val="00B15512"/>
    <w:rsid w:val="00B159DB"/>
    <w:rsid w:val="00B235E5"/>
    <w:rsid w:val="00B249BB"/>
    <w:rsid w:val="00B80693"/>
    <w:rsid w:val="00B9131E"/>
    <w:rsid w:val="00B9788F"/>
    <w:rsid w:val="00BD0914"/>
    <w:rsid w:val="00BD39FF"/>
    <w:rsid w:val="00C30A5D"/>
    <w:rsid w:val="00C35C32"/>
    <w:rsid w:val="00C42AAE"/>
    <w:rsid w:val="00C444E3"/>
    <w:rsid w:val="00C53A44"/>
    <w:rsid w:val="00C6298F"/>
    <w:rsid w:val="00C6454E"/>
    <w:rsid w:val="00C73B08"/>
    <w:rsid w:val="00C81CE2"/>
    <w:rsid w:val="00C81D6E"/>
    <w:rsid w:val="00C93EF8"/>
    <w:rsid w:val="00CA43CC"/>
    <w:rsid w:val="00CB1A63"/>
    <w:rsid w:val="00CC149F"/>
    <w:rsid w:val="00CD107E"/>
    <w:rsid w:val="00CE2AAA"/>
    <w:rsid w:val="00CE4C8A"/>
    <w:rsid w:val="00CF2283"/>
    <w:rsid w:val="00D13F4A"/>
    <w:rsid w:val="00D165E4"/>
    <w:rsid w:val="00D16783"/>
    <w:rsid w:val="00D305CB"/>
    <w:rsid w:val="00D41589"/>
    <w:rsid w:val="00D52976"/>
    <w:rsid w:val="00D60084"/>
    <w:rsid w:val="00D61494"/>
    <w:rsid w:val="00D7678B"/>
    <w:rsid w:val="00D94B59"/>
    <w:rsid w:val="00DB0C0D"/>
    <w:rsid w:val="00DC0E63"/>
    <w:rsid w:val="00DC30E6"/>
    <w:rsid w:val="00DC5D6B"/>
    <w:rsid w:val="00DD5547"/>
    <w:rsid w:val="00DD55D6"/>
    <w:rsid w:val="00DD7E31"/>
    <w:rsid w:val="00DE7647"/>
    <w:rsid w:val="00DE7CD5"/>
    <w:rsid w:val="00DF1597"/>
    <w:rsid w:val="00E12B76"/>
    <w:rsid w:val="00E139FB"/>
    <w:rsid w:val="00E16D9C"/>
    <w:rsid w:val="00E45EBC"/>
    <w:rsid w:val="00E621E4"/>
    <w:rsid w:val="00E62422"/>
    <w:rsid w:val="00E74EA5"/>
    <w:rsid w:val="00E771F8"/>
    <w:rsid w:val="00E77DD8"/>
    <w:rsid w:val="00E97DF3"/>
    <w:rsid w:val="00EA4B02"/>
    <w:rsid w:val="00EA5F70"/>
    <w:rsid w:val="00EB50EF"/>
    <w:rsid w:val="00ED0AC3"/>
    <w:rsid w:val="00F174EB"/>
    <w:rsid w:val="00F23B02"/>
    <w:rsid w:val="00F26454"/>
    <w:rsid w:val="00F4308B"/>
    <w:rsid w:val="00F45CB0"/>
    <w:rsid w:val="00F46C09"/>
    <w:rsid w:val="00F4720B"/>
    <w:rsid w:val="00F50409"/>
    <w:rsid w:val="00F75883"/>
    <w:rsid w:val="00F949F6"/>
    <w:rsid w:val="00FA7134"/>
    <w:rsid w:val="00FC3646"/>
    <w:rsid w:val="00FD287D"/>
    <w:rsid w:val="00FF77E7"/>
    <w:rsid w:val="075619E4"/>
    <w:rsid w:val="16245B36"/>
    <w:rsid w:val="3892D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4AC2"/>
  <w15:chartTrackingRefBased/>
  <w15:docId w15:val="{6FBD10F1-EC07-4B00-B02F-48B8037C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5883"/>
    <w:rPr>
      <w:rFonts w:ascii="Times New Roman" w:hAnsi="Times New Roman" w:eastAsia="Times New Roman" w:cs="Times New Roman"/>
      <w:kern w:val="0"/>
      <w14:ligatures w14:val="none"/>
    </w:rPr>
  </w:style>
  <w:style w:type="paragraph" w:styleId="Heading1">
    <w:name w:val="heading 1"/>
    <w:basedOn w:val="Normal"/>
    <w:next w:val="Normal"/>
    <w:link w:val="Heading1Char"/>
    <w:uiPriority w:val="9"/>
    <w:qFormat/>
    <w:rsid w:val="002A70F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4268CD"/>
    <w:pPr>
      <w:spacing w:before="100" w:beforeAutospacing="1" w:after="100" w:afterAutospacing="1"/>
      <w:outlineLvl w:val="1"/>
    </w:pPr>
    <w:rPr>
      <w:b/>
      <w:bCs/>
      <w:sz w:val="36"/>
      <w:szCs w:val="3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D94B59"/>
    <w:pPr>
      <w:spacing w:before="100" w:beforeAutospacing="1" w:after="100" w:afterAutospacing="1"/>
    </w:pPr>
  </w:style>
  <w:style w:type="character" w:styleId="normaltextrun" w:customStyle="1">
    <w:name w:val="normaltextrun"/>
    <w:basedOn w:val="DefaultParagraphFont"/>
    <w:rsid w:val="00D94B59"/>
  </w:style>
  <w:style w:type="character" w:styleId="Strong">
    <w:name w:val="Strong"/>
    <w:basedOn w:val="DefaultParagraphFont"/>
    <w:uiPriority w:val="22"/>
    <w:qFormat/>
    <w:rsid w:val="00004BCB"/>
    <w:rPr>
      <w:b/>
      <w:bCs/>
    </w:rPr>
  </w:style>
  <w:style w:type="character" w:styleId="Heading2Char" w:customStyle="1">
    <w:name w:val="Heading 2 Char"/>
    <w:basedOn w:val="DefaultParagraphFont"/>
    <w:link w:val="Heading2"/>
    <w:uiPriority w:val="9"/>
    <w:rsid w:val="004268CD"/>
    <w:rPr>
      <w:rFonts w:ascii="Times New Roman" w:hAnsi="Times New Roman" w:eastAsia="Times New Roman" w:cs="Times New Roman"/>
      <w:b/>
      <w:bCs/>
      <w:kern w:val="0"/>
      <w:sz w:val="36"/>
      <w:szCs w:val="36"/>
      <w14:ligatures w14:val="none"/>
    </w:rPr>
  </w:style>
  <w:style w:type="paragraph" w:styleId="NormalWeb">
    <w:name w:val="Normal (Web)"/>
    <w:basedOn w:val="Normal"/>
    <w:uiPriority w:val="99"/>
    <w:semiHidden/>
    <w:unhideWhenUsed/>
    <w:rsid w:val="00F75883"/>
    <w:pPr>
      <w:spacing w:before="100" w:beforeAutospacing="1" w:after="100" w:afterAutospacing="1"/>
    </w:pPr>
  </w:style>
  <w:style w:type="character" w:styleId="Heading1Char" w:customStyle="1">
    <w:name w:val="Heading 1 Char"/>
    <w:basedOn w:val="DefaultParagraphFont"/>
    <w:link w:val="Heading1"/>
    <w:uiPriority w:val="9"/>
    <w:rsid w:val="002A70FD"/>
    <w:rPr>
      <w:rFonts w:asciiTheme="majorHAnsi" w:hAnsiTheme="majorHAnsi" w:eastAsiaTheme="majorEastAsia" w:cstheme="majorBidi"/>
      <w:color w:val="2F5496" w:themeColor="accent1" w:themeShade="BF"/>
      <w:kern w:val="0"/>
      <w:sz w:val="32"/>
      <w:szCs w:val="32"/>
      <w14:ligatures w14:val="none"/>
    </w:rPr>
  </w:style>
  <w:style w:type="paragraph" w:styleId="Title">
    <w:name w:val="Title"/>
    <w:basedOn w:val="Normal"/>
    <w:next w:val="Normal"/>
    <w:link w:val="TitleChar"/>
    <w:uiPriority w:val="10"/>
    <w:qFormat/>
    <w:rsid w:val="002A70F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A70FD"/>
    <w:rPr>
      <w:rFonts w:asciiTheme="majorHAnsi" w:hAnsiTheme="majorHAnsi" w:eastAsiaTheme="majorEastAsia" w:cstheme="majorBidi"/>
      <w:spacing w:val="-10"/>
      <w:kern w:val="28"/>
      <w:sz w:val="56"/>
      <w:szCs w:val="56"/>
      <w14:ligatures w14:val="none"/>
    </w:rPr>
  </w:style>
  <w:style w:type="paragraph" w:styleId="ListParagraph">
    <w:name w:val="List Paragraph"/>
    <w:basedOn w:val="Normal"/>
    <w:uiPriority w:val="34"/>
    <w:qFormat/>
    <w:rsid w:val="002A70FD"/>
    <w:pPr>
      <w:ind w:left="720"/>
      <w:contextualSpacing/>
    </w:pPr>
  </w:style>
  <w:style w:type="paragraph" w:styleId="Caption">
    <w:name w:val="caption"/>
    <w:basedOn w:val="Normal"/>
    <w:next w:val="Normal"/>
    <w:uiPriority w:val="35"/>
    <w:unhideWhenUsed/>
    <w:qFormat/>
    <w:rsid w:val="00B005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45823">
      <w:bodyDiv w:val="1"/>
      <w:marLeft w:val="0"/>
      <w:marRight w:val="0"/>
      <w:marTop w:val="0"/>
      <w:marBottom w:val="0"/>
      <w:divBdr>
        <w:top w:val="none" w:sz="0" w:space="0" w:color="auto"/>
        <w:left w:val="none" w:sz="0" w:space="0" w:color="auto"/>
        <w:bottom w:val="none" w:sz="0" w:space="0" w:color="auto"/>
        <w:right w:val="none" w:sz="0" w:space="0" w:color="auto"/>
      </w:divBdr>
    </w:div>
    <w:div w:id="222496645">
      <w:bodyDiv w:val="1"/>
      <w:marLeft w:val="0"/>
      <w:marRight w:val="0"/>
      <w:marTop w:val="0"/>
      <w:marBottom w:val="0"/>
      <w:divBdr>
        <w:top w:val="none" w:sz="0" w:space="0" w:color="auto"/>
        <w:left w:val="none" w:sz="0" w:space="0" w:color="auto"/>
        <w:bottom w:val="none" w:sz="0" w:space="0" w:color="auto"/>
        <w:right w:val="none" w:sz="0" w:space="0" w:color="auto"/>
      </w:divBdr>
    </w:div>
    <w:div w:id="268315907">
      <w:bodyDiv w:val="1"/>
      <w:marLeft w:val="0"/>
      <w:marRight w:val="0"/>
      <w:marTop w:val="0"/>
      <w:marBottom w:val="0"/>
      <w:divBdr>
        <w:top w:val="none" w:sz="0" w:space="0" w:color="auto"/>
        <w:left w:val="none" w:sz="0" w:space="0" w:color="auto"/>
        <w:bottom w:val="none" w:sz="0" w:space="0" w:color="auto"/>
        <w:right w:val="none" w:sz="0" w:space="0" w:color="auto"/>
      </w:divBdr>
      <w:divsChild>
        <w:div w:id="137888934">
          <w:marLeft w:val="0"/>
          <w:marRight w:val="0"/>
          <w:marTop w:val="0"/>
          <w:marBottom w:val="0"/>
          <w:divBdr>
            <w:top w:val="none" w:sz="0" w:space="0" w:color="auto"/>
            <w:left w:val="none" w:sz="0" w:space="0" w:color="auto"/>
            <w:bottom w:val="none" w:sz="0" w:space="0" w:color="auto"/>
            <w:right w:val="none" w:sz="0" w:space="0" w:color="auto"/>
          </w:divBdr>
          <w:divsChild>
            <w:div w:id="2036104841">
              <w:marLeft w:val="0"/>
              <w:marRight w:val="0"/>
              <w:marTop w:val="0"/>
              <w:marBottom w:val="0"/>
              <w:divBdr>
                <w:top w:val="none" w:sz="0" w:space="0" w:color="auto"/>
                <w:left w:val="none" w:sz="0" w:space="0" w:color="auto"/>
                <w:bottom w:val="none" w:sz="0" w:space="0" w:color="auto"/>
                <w:right w:val="none" w:sz="0" w:space="0" w:color="auto"/>
              </w:divBdr>
              <w:divsChild>
                <w:div w:id="4731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3892">
          <w:marLeft w:val="0"/>
          <w:marRight w:val="0"/>
          <w:marTop w:val="0"/>
          <w:marBottom w:val="0"/>
          <w:divBdr>
            <w:top w:val="none" w:sz="0" w:space="0" w:color="auto"/>
            <w:left w:val="none" w:sz="0" w:space="0" w:color="auto"/>
            <w:bottom w:val="none" w:sz="0" w:space="0" w:color="auto"/>
            <w:right w:val="none" w:sz="0" w:space="0" w:color="auto"/>
          </w:divBdr>
          <w:divsChild>
            <w:div w:id="1189954285">
              <w:marLeft w:val="0"/>
              <w:marRight w:val="0"/>
              <w:marTop w:val="0"/>
              <w:marBottom w:val="0"/>
              <w:divBdr>
                <w:top w:val="none" w:sz="0" w:space="0" w:color="auto"/>
                <w:left w:val="none" w:sz="0" w:space="0" w:color="auto"/>
                <w:bottom w:val="none" w:sz="0" w:space="0" w:color="auto"/>
                <w:right w:val="none" w:sz="0" w:space="0" w:color="auto"/>
              </w:divBdr>
              <w:divsChild>
                <w:div w:id="8676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2472">
      <w:bodyDiv w:val="1"/>
      <w:marLeft w:val="0"/>
      <w:marRight w:val="0"/>
      <w:marTop w:val="0"/>
      <w:marBottom w:val="0"/>
      <w:divBdr>
        <w:top w:val="none" w:sz="0" w:space="0" w:color="auto"/>
        <w:left w:val="none" w:sz="0" w:space="0" w:color="auto"/>
        <w:bottom w:val="none" w:sz="0" w:space="0" w:color="auto"/>
        <w:right w:val="none" w:sz="0" w:space="0" w:color="auto"/>
      </w:divBdr>
      <w:divsChild>
        <w:div w:id="366181063">
          <w:marLeft w:val="0"/>
          <w:marRight w:val="0"/>
          <w:marTop w:val="0"/>
          <w:marBottom w:val="0"/>
          <w:divBdr>
            <w:top w:val="single" w:sz="2" w:space="0" w:color="D9D9E3"/>
            <w:left w:val="single" w:sz="2" w:space="0" w:color="D9D9E3"/>
            <w:bottom w:val="single" w:sz="2" w:space="0" w:color="D9D9E3"/>
            <w:right w:val="single" w:sz="2" w:space="0" w:color="D9D9E3"/>
          </w:divBdr>
          <w:divsChild>
            <w:div w:id="165169745">
              <w:marLeft w:val="0"/>
              <w:marRight w:val="0"/>
              <w:marTop w:val="0"/>
              <w:marBottom w:val="0"/>
              <w:divBdr>
                <w:top w:val="single" w:sz="2" w:space="0" w:color="D9D9E3"/>
                <w:left w:val="single" w:sz="2" w:space="0" w:color="D9D9E3"/>
                <w:bottom w:val="single" w:sz="2" w:space="0" w:color="D9D9E3"/>
                <w:right w:val="single" w:sz="2" w:space="0" w:color="D9D9E3"/>
              </w:divBdr>
              <w:divsChild>
                <w:div w:id="102921965">
                  <w:marLeft w:val="0"/>
                  <w:marRight w:val="0"/>
                  <w:marTop w:val="0"/>
                  <w:marBottom w:val="0"/>
                  <w:divBdr>
                    <w:top w:val="single" w:sz="2" w:space="0" w:color="D9D9E3"/>
                    <w:left w:val="single" w:sz="2" w:space="0" w:color="D9D9E3"/>
                    <w:bottom w:val="single" w:sz="2" w:space="0" w:color="D9D9E3"/>
                    <w:right w:val="single" w:sz="2" w:space="0" w:color="D9D9E3"/>
                  </w:divBdr>
                  <w:divsChild>
                    <w:div w:id="1257178419">
                      <w:marLeft w:val="0"/>
                      <w:marRight w:val="0"/>
                      <w:marTop w:val="0"/>
                      <w:marBottom w:val="0"/>
                      <w:divBdr>
                        <w:top w:val="single" w:sz="2" w:space="0" w:color="D9D9E3"/>
                        <w:left w:val="single" w:sz="2" w:space="0" w:color="D9D9E3"/>
                        <w:bottom w:val="single" w:sz="2" w:space="0" w:color="D9D9E3"/>
                        <w:right w:val="single" w:sz="2" w:space="0" w:color="D9D9E3"/>
                      </w:divBdr>
                      <w:divsChild>
                        <w:div w:id="1030187034">
                          <w:marLeft w:val="0"/>
                          <w:marRight w:val="0"/>
                          <w:marTop w:val="0"/>
                          <w:marBottom w:val="0"/>
                          <w:divBdr>
                            <w:top w:val="single" w:sz="2" w:space="0" w:color="auto"/>
                            <w:left w:val="single" w:sz="2" w:space="0" w:color="auto"/>
                            <w:bottom w:val="single" w:sz="6" w:space="0" w:color="auto"/>
                            <w:right w:val="single" w:sz="2" w:space="0" w:color="auto"/>
                          </w:divBdr>
                          <w:divsChild>
                            <w:div w:id="1587812058">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97958">
                                  <w:marLeft w:val="0"/>
                                  <w:marRight w:val="0"/>
                                  <w:marTop w:val="0"/>
                                  <w:marBottom w:val="0"/>
                                  <w:divBdr>
                                    <w:top w:val="single" w:sz="2" w:space="0" w:color="D9D9E3"/>
                                    <w:left w:val="single" w:sz="2" w:space="0" w:color="D9D9E3"/>
                                    <w:bottom w:val="single" w:sz="2" w:space="0" w:color="D9D9E3"/>
                                    <w:right w:val="single" w:sz="2" w:space="0" w:color="D9D9E3"/>
                                  </w:divBdr>
                                  <w:divsChild>
                                    <w:div w:id="1391997586">
                                      <w:marLeft w:val="0"/>
                                      <w:marRight w:val="0"/>
                                      <w:marTop w:val="0"/>
                                      <w:marBottom w:val="0"/>
                                      <w:divBdr>
                                        <w:top w:val="single" w:sz="2" w:space="0" w:color="D9D9E3"/>
                                        <w:left w:val="single" w:sz="2" w:space="0" w:color="D9D9E3"/>
                                        <w:bottom w:val="single" w:sz="2" w:space="0" w:color="D9D9E3"/>
                                        <w:right w:val="single" w:sz="2" w:space="0" w:color="D9D9E3"/>
                                      </w:divBdr>
                                      <w:divsChild>
                                        <w:div w:id="1074207631">
                                          <w:marLeft w:val="0"/>
                                          <w:marRight w:val="0"/>
                                          <w:marTop w:val="0"/>
                                          <w:marBottom w:val="0"/>
                                          <w:divBdr>
                                            <w:top w:val="single" w:sz="2" w:space="0" w:color="D9D9E3"/>
                                            <w:left w:val="single" w:sz="2" w:space="0" w:color="D9D9E3"/>
                                            <w:bottom w:val="single" w:sz="2" w:space="0" w:color="D9D9E3"/>
                                            <w:right w:val="single" w:sz="2" w:space="0" w:color="D9D9E3"/>
                                          </w:divBdr>
                                          <w:divsChild>
                                            <w:div w:id="114087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0627816">
          <w:marLeft w:val="0"/>
          <w:marRight w:val="0"/>
          <w:marTop w:val="0"/>
          <w:marBottom w:val="0"/>
          <w:divBdr>
            <w:top w:val="none" w:sz="0" w:space="0" w:color="auto"/>
            <w:left w:val="none" w:sz="0" w:space="0" w:color="auto"/>
            <w:bottom w:val="none" w:sz="0" w:space="0" w:color="auto"/>
            <w:right w:val="none" w:sz="0" w:space="0" w:color="auto"/>
          </w:divBdr>
          <w:divsChild>
            <w:div w:id="523129653">
              <w:marLeft w:val="0"/>
              <w:marRight w:val="0"/>
              <w:marTop w:val="0"/>
              <w:marBottom w:val="0"/>
              <w:divBdr>
                <w:top w:val="single" w:sz="2" w:space="0" w:color="D9D9E3"/>
                <w:left w:val="single" w:sz="2" w:space="0" w:color="D9D9E3"/>
                <w:bottom w:val="single" w:sz="2" w:space="0" w:color="D9D9E3"/>
                <w:right w:val="single" w:sz="2" w:space="0" w:color="D9D9E3"/>
              </w:divBdr>
              <w:divsChild>
                <w:div w:id="1998267462">
                  <w:marLeft w:val="0"/>
                  <w:marRight w:val="0"/>
                  <w:marTop w:val="0"/>
                  <w:marBottom w:val="0"/>
                  <w:divBdr>
                    <w:top w:val="single" w:sz="2" w:space="0" w:color="D9D9E3"/>
                    <w:left w:val="single" w:sz="2" w:space="0" w:color="D9D9E3"/>
                    <w:bottom w:val="single" w:sz="2" w:space="0" w:color="D9D9E3"/>
                    <w:right w:val="single" w:sz="2" w:space="0" w:color="D9D9E3"/>
                  </w:divBdr>
                  <w:divsChild>
                    <w:div w:id="1599406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9855729">
      <w:bodyDiv w:val="1"/>
      <w:marLeft w:val="0"/>
      <w:marRight w:val="0"/>
      <w:marTop w:val="0"/>
      <w:marBottom w:val="0"/>
      <w:divBdr>
        <w:top w:val="none" w:sz="0" w:space="0" w:color="auto"/>
        <w:left w:val="none" w:sz="0" w:space="0" w:color="auto"/>
        <w:bottom w:val="none" w:sz="0" w:space="0" w:color="auto"/>
        <w:right w:val="none" w:sz="0" w:space="0" w:color="auto"/>
      </w:divBdr>
      <w:divsChild>
        <w:div w:id="27921499">
          <w:marLeft w:val="0"/>
          <w:marRight w:val="0"/>
          <w:marTop w:val="0"/>
          <w:marBottom w:val="0"/>
          <w:divBdr>
            <w:top w:val="single" w:sz="2" w:space="0" w:color="auto"/>
            <w:left w:val="single" w:sz="2" w:space="0" w:color="auto"/>
            <w:bottom w:val="single" w:sz="6" w:space="0" w:color="auto"/>
            <w:right w:val="single" w:sz="2" w:space="0" w:color="auto"/>
          </w:divBdr>
          <w:divsChild>
            <w:div w:id="180030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174696">
                  <w:marLeft w:val="0"/>
                  <w:marRight w:val="0"/>
                  <w:marTop w:val="0"/>
                  <w:marBottom w:val="0"/>
                  <w:divBdr>
                    <w:top w:val="single" w:sz="2" w:space="0" w:color="D9D9E3"/>
                    <w:left w:val="single" w:sz="2" w:space="0" w:color="D9D9E3"/>
                    <w:bottom w:val="single" w:sz="2" w:space="0" w:color="D9D9E3"/>
                    <w:right w:val="single" w:sz="2" w:space="0" w:color="D9D9E3"/>
                  </w:divBdr>
                  <w:divsChild>
                    <w:div w:id="2101024971">
                      <w:marLeft w:val="0"/>
                      <w:marRight w:val="0"/>
                      <w:marTop w:val="0"/>
                      <w:marBottom w:val="0"/>
                      <w:divBdr>
                        <w:top w:val="single" w:sz="2" w:space="0" w:color="D9D9E3"/>
                        <w:left w:val="single" w:sz="2" w:space="0" w:color="D9D9E3"/>
                        <w:bottom w:val="single" w:sz="2" w:space="0" w:color="D9D9E3"/>
                        <w:right w:val="single" w:sz="2" w:space="0" w:color="D9D9E3"/>
                      </w:divBdr>
                      <w:divsChild>
                        <w:div w:id="1584023066">
                          <w:marLeft w:val="0"/>
                          <w:marRight w:val="0"/>
                          <w:marTop w:val="0"/>
                          <w:marBottom w:val="0"/>
                          <w:divBdr>
                            <w:top w:val="single" w:sz="2" w:space="0" w:color="D9D9E3"/>
                            <w:left w:val="single" w:sz="2" w:space="0" w:color="D9D9E3"/>
                            <w:bottom w:val="single" w:sz="2" w:space="0" w:color="D9D9E3"/>
                            <w:right w:val="single" w:sz="2" w:space="0" w:color="D9D9E3"/>
                          </w:divBdr>
                          <w:divsChild>
                            <w:div w:id="1394546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6976430">
      <w:bodyDiv w:val="1"/>
      <w:marLeft w:val="0"/>
      <w:marRight w:val="0"/>
      <w:marTop w:val="0"/>
      <w:marBottom w:val="0"/>
      <w:divBdr>
        <w:top w:val="none" w:sz="0" w:space="0" w:color="auto"/>
        <w:left w:val="none" w:sz="0" w:space="0" w:color="auto"/>
        <w:bottom w:val="none" w:sz="0" w:space="0" w:color="auto"/>
        <w:right w:val="none" w:sz="0" w:space="0" w:color="auto"/>
      </w:divBdr>
    </w:div>
    <w:div w:id="952519761">
      <w:bodyDiv w:val="1"/>
      <w:marLeft w:val="0"/>
      <w:marRight w:val="0"/>
      <w:marTop w:val="0"/>
      <w:marBottom w:val="0"/>
      <w:divBdr>
        <w:top w:val="none" w:sz="0" w:space="0" w:color="auto"/>
        <w:left w:val="none" w:sz="0" w:space="0" w:color="auto"/>
        <w:bottom w:val="none" w:sz="0" w:space="0" w:color="auto"/>
        <w:right w:val="none" w:sz="0" w:space="0" w:color="auto"/>
      </w:divBdr>
    </w:div>
    <w:div w:id="1273056236">
      <w:bodyDiv w:val="1"/>
      <w:marLeft w:val="0"/>
      <w:marRight w:val="0"/>
      <w:marTop w:val="0"/>
      <w:marBottom w:val="0"/>
      <w:divBdr>
        <w:top w:val="none" w:sz="0" w:space="0" w:color="auto"/>
        <w:left w:val="none" w:sz="0" w:space="0" w:color="auto"/>
        <w:bottom w:val="none" w:sz="0" w:space="0" w:color="auto"/>
        <w:right w:val="none" w:sz="0" w:space="0" w:color="auto"/>
      </w:divBdr>
      <w:divsChild>
        <w:div w:id="641468295">
          <w:marLeft w:val="0"/>
          <w:marRight w:val="0"/>
          <w:marTop w:val="0"/>
          <w:marBottom w:val="0"/>
          <w:divBdr>
            <w:top w:val="none" w:sz="0" w:space="0" w:color="auto"/>
            <w:left w:val="none" w:sz="0" w:space="0" w:color="auto"/>
            <w:bottom w:val="none" w:sz="0" w:space="0" w:color="auto"/>
            <w:right w:val="none" w:sz="0" w:space="0" w:color="auto"/>
          </w:divBdr>
          <w:divsChild>
            <w:div w:id="534924771">
              <w:marLeft w:val="0"/>
              <w:marRight w:val="0"/>
              <w:marTop w:val="0"/>
              <w:marBottom w:val="0"/>
              <w:divBdr>
                <w:top w:val="single" w:sz="2" w:space="0" w:color="D9D9E3"/>
                <w:left w:val="single" w:sz="2" w:space="0" w:color="D9D9E3"/>
                <w:bottom w:val="single" w:sz="2" w:space="0" w:color="D9D9E3"/>
                <w:right w:val="single" w:sz="2" w:space="0" w:color="D9D9E3"/>
              </w:divBdr>
              <w:divsChild>
                <w:div w:id="897522150">
                  <w:marLeft w:val="0"/>
                  <w:marRight w:val="0"/>
                  <w:marTop w:val="0"/>
                  <w:marBottom w:val="0"/>
                  <w:divBdr>
                    <w:top w:val="single" w:sz="2" w:space="0" w:color="D9D9E3"/>
                    <w:left w:val="single" w:sz="2" w:space="0" w:color="D9D9E3"/>
                    <w:bottom w:val="single" w:sz="2" w:space="0" w:color="D9D9E3"/>
                    <w:right w:val="single" w:sz="2" w:space="0" w:color="D9D9E3"/>
                  </w:divBdr>
                  <w:divsChild>
                    <w:div w:id="679356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6296419">
          <w:marLeft w:val="0"/>
          <w:marRight w:val="0"/>
          <w:marTop w:val="0"/>
          <w:marBottom w:val="0"/>
          <w:divBdr>
            <w:top w:val="single" w:sz="2" w:space="0" w:color="D9D9E3"/>
            <w:left w:val="single" w:sz="2" w:space="0" w:color="D9D9E3"/>
            <w:bottom w:val="single" w:sz="2" w:space="0" w:color="D9D9E3"/>
            <w:right w:val="single" w:sz="2" w:space="0" w:color="D9D9E3"/>
          </w:divBdr>
          <w:divsChild>
            <w:div w:id="1541430799">
              <w:marLeft w:val="0"/>
              <w:marRight w:val="0"/>
              <w:marTop w:val="0"/>
              <w:marBottom w:val="0"/>
              <w:divBdr>
                <w:top w:val="single" w:sz="2" w:space="0" w:color="D9D9E3"/>
                <w:left w:val="single" w:sz="2" w:space="0" w:color="D9D9E3"/>
                <w:bottom w:val="single" w:sz="2" w:space="0" w:color="D9D9E3"/>
                <w:right w:val="single" w:sz="2" w:space="0" w:color="D9D9E3"/>
              </w:divBdr>
              <w:divsChild>
                <w:div w:id="1713260895">
                  <w:marLeft w:val="0"/>
                  <w:marRight w:val="0"/>
                  <w:marTop w:val="0"/>
                  <w:marBottom w:val="0"/>
                  <w:divBdr>
                    <w:top w:val="single" w:sz="2" w:space="0" w:color="D9D9E3"/>
                    <w:left w:val="single" w:sz="2" w:space="0" w:color="D9D9E3"/>
                    <w:bottom w:val="single" w:sz="2" w:space="0" w:color="D9D9E3"/>
                    <w:right w:val="single" w:sz="2" w:space="0" w:color="D9D9E3"/>
                  </w:divBdr>
                  <w:divsChild>
                    <w:div w:id="1990596929">
                      <w:marLeft w:val="0"/>
                      <w:marRight w:val="0"/>
                      <w:marTop w:val="0"/>
                      <w:marBottom w:val="0"/>
                      <w:divBdr>
                        <w:top w:val="single" w:sz="2" w:space="0" w:color="D9D9E3"/>
                        <w:left w:val="single" w:sz="2" w:space="0" w:color="D9D9E3"/>
                        <w:bottom w:val="single" w:sz="2" w:space="0" w:color="D9D9E3"/>
                        <w:right w:val="single" w:sz="2" w:space="0" w:color="D9D9E3"/>
                      </w:divBdr>
                      <w:divsChild>
                        <w:div w:id="139812854">
                          <w:marLeft w:val="0"/>
                          <w:marRight w:val="0"/>
                          <w:marTop w:val="0"/>
                          <w:marBottom w:val="0"/>
                          <w:divBdr>
                            <w:top w:val="single" w:sz="2" w:space="0" w:color="auto"/>
                            <w:left w:val="single" w:sz="2" w:space="0" w:color="auto"/>
                            <w:bottom w:val="single" w:sz="6" w:space="0" w:color="auto"/>
                            <w:right w:val="single" w:sz="2" w:space="0" w:color="auto"/>
                          </w:divBdr>
                          <w:divsChild>
                            <w:div w:id="8274035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922104">
                                  <w:marLeft w:val="0"/>
                                  <w:marRight w:val="0"/>
                                  <w:marTop w:val="0"/>
                                  <w:marBottom w:val="0"/>
                                  <w:divBdr>
                                    <w:top w:val="single" w:sz="2" w:space="0" w:color="D9D9E3"/>
                                    <w:left w:val="single" w:sz="2" w:space="0" w:color="D9D9E3"/>
                                    <w:bottom w:val="single" w:sz="2" w:space="0" w:color="D9D9E3"/>
                                    <w:right w:val="single" w:sz="2" w:space="0" w:color="D9D9E3"/>
                                  </w:divBdr>
                                  <w:divsChild>
                                    <w:div w:id="458452451">
                                      <w:marLeft w:val="0"/>
                                      <w:marRight w:val="0"/>
                                      <w:marTop w:val="0"/>
                                      <w:marBottom w:val="0"/>
                                      <w:divBdr>
                                        <w:top w:val="single" w:sz="2" w:space="0" w:color="D9D9E3"/>
                                        <w:left w:val="single" w:sz="2" w:space="0" w:color="D9D9E3"/>
                                        <w:bottom w:val="single" w:sz="2" w:space="0" w:color="D9D9E3"/>
                                        <w:right w:val="single" w:sz="2" w:space="0" w:color="D9D9E3"/>
                                      </w:divBdr>
                                      <w:divsChild>
                                        <w:div w:id="1113327173">
                                          <w:marLeft w:val="0"/>
                                          <w:marRight w:val="0"/>
                                          <w:marTop w:val="0"/>
                                          <w:marBottom w:val="0"/>
                                          <w:divBdr>
                                            <w:top w:val="single" w:sz="2" w:space="0" w:color="D9D9E3"/>
                                            <w:left w:val="single" w:sz="2" w:space="0" w:color="D9D9E3"/>
                                            <w:bottom w:val="single" w:sz="2" w:space="0" w:color="D9D9E3"/>
                                            <w:right w:val="single" w:sz="2" w:space="0" w:color="D9D9E3"/>
                                          </w:divBdr>
                                          <w:divsChild>
                                            <w:div w:id="185453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803104">
      <w:bodyDiv w:val="1"/>
      <w:marLeft w:val="0"/>
      <w:marRight w:val="0"/>
      <w:marTop w:val="0"/>
      <w:marBottom w:val="0"/>
      <w:divBdr>
        <w:top w:val="none" w:sz="0" w:space="0" w:color="auto"/>
        <w:left w:val="none" w:sz="0" w:space="0" w:color="auto"/>
        <w:bottom w:val="none" w:sz="0" w:space="0" w:color="auto"/>
        <w:right w:val="none" w:sz="0" w:space="0" w:color="auto"/>
      </w:divBdr>
      <w:divsChild>
        <w:div w:id="1029602549">
          <w:marLeft w:val="0"/>
          <w:marRight w:val="0"/>
          <w:marTop w:val="0"/>
          <w:marBottom w:val="0"/>
          <w:divBdr>
            <w:top w:val="none" w:sz="0" w:space="0" w:color="auto"/>
            <w:left w:val="none" w:sz="0" w:space="0" w:color="auto"/>
            <w:bottom w:val="none" w:sz="0" w:space="0" w:color="auto"/>
            <w:right w:val="none" w:sz="0" w:space="0" w:color="auto"/>
          </w:divBdr>
          <w:divsChild>
            <w:div w:id="2065254133">
              <w:marLeft w:val="0"/>
              <w:marRight w:val="0"/>
              <w:marTop w:val="0"/>
              <w:marBottom w:val="0"/>
              <w:divBdr>
                <w:top w:val="none" w:sz="0" w:space="0" w:color="auto"/>
                <w:left w:val="none" w:sz="0" w:space="0" w:color="auto"/>
                <w:bottom w:val="none" w:sz="0" w:space="0" w:color="auto"/>
                <w:right w:val="none" w:sz="0" w:space="0" w:color="auto"/>
              </w:divBdr>
              <w:divsChild>
                <w:div w:id="1067220794">
                  <w:marLeft w:val="0"/>
                  <w:marRight w:val="0"/>
                  <w:marTop w:val="0"/>
                  <w:marBottom w:val="0"/>
                  <w:divBdr>
                    <w:top w:val="none" w:sz="0" w:space="0" w:color="auto"/>
                    <w:left w:val="none" w:sz="0" w:space="0" w:color="auto"/>
                    <w:bottom w:val="none" w:sz="0" w:space="0" w:color="auto"/>
                    <w:right w:val="none" w:sz="0" w:space="0" w:color="auto"/>
                  </w:divBdr>
                  <w:divsChild>
                    <w:div w:id="17290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23136">
          <w:marLeft w:val="0"/>
          <w:marRight w:val="0"/>
          <w:marTop w:val="0"/>
          <w:marBottom w:val="0"/>
          <w:divBdr>
            <w:top w:val="none" w:sz="0" w:space="0" w:color="auto"/>
            <w:left w:val="none" w:sz="0" w:space="0" w:color="auto"/>
            <w:bottom w:val="none" w:sz="0" w:space="0" w:color="auto"/>
            <w:right w:val="none" w:sz="0" w:space="0" w:color="auto"/>
          </w:divBdr>
          <w:divsChild>
            <w:div w:id="642153142">
              <w:marLeft w:val="0"/>
              <w:marRight w:val="0"/>
              <w:marTop w:val="0"/>
              <w:marBottom w:val="0"/>
              <w:divBdr>
                <w:top w:val="none" w:sz="0" w:space="0" w:color="auto"/>
                <w:left w:val="none" w:sz="0" w:space="0" w:color="auto"/>
                <w:bottom w:val="none" w:sz="0" w:space="0" w:color="auto"/>
                <w:right w:val="none" w:sz="0" w:space="0" w:color="auto"/>
              </w:divBdr>
              <w:divsChild>
                <w:div w:id="1992059979">
                  <w:marLeft w:val="0"/>
                  <w:marRight w:val="0"/>
                  <w:marTop w:val="0"/>
                  <w:marBottom w:val="0"/>
                  <w:divBdr>
                    <w:top w:val="none" w:sz="0" w:space="0" w:color="auto"/>
                    <w:left w:val="none" w:sz="0" w:space="0" w:color="auto"/>
                    <w:bottom w:val="none" w:sz="0" w:space="0" w:color="auto"/>
                    <w:right w:val="none" w:sz="0" w:space="0" w:color="auto"/>
                  </w:divBdr>
                  <w:divsChild>
                    <w:div w:id="19214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0107">
          <w:marLeft w:val="0"/>
          <w:marRight w:val="0"/>
          <w:marTop w:val="0"/>
          <w:marBottom w:val="0"/>
          <w:divBdr>
            <w:top w:val="none" w:sz="0" w:space="0" w:color="auto"/>
            <w:left w:val="none" w:sz="0" w:space="0" w:color="auto"/>
            <w:bottom w:val="none" w:sz="0" w:space="0" w:color="auto"/>
            <w:right w:val="none" w:sz="0" w:space="0" w:color="auto"/>
          </w:divBdr>
          <w:divsChild>
            <w:div w:id="1760324291">
              <w:marLeft w:val="0"/>
              <w:marRight w:val="0"/>
              <w:marTop w:val="0"/>
              <w:marBottom w:val="0"/>
              <w:divBdr>
                <w:top w:val="none" w:sz="0" w:space="0" w:color="auto"/>
                <w:left w:val="none" w:sz="0" w:space="0" w:color="auto"/>
                <w:bottom w:val="none" w:sz="0" w:space="0" w:color="auto"/>
                <w:right w:val="none" w:sz="0" w:space="0" w:color="auto"/>
              </w:divBdr>
              <w:divsChild>
                <w:div w:id="1314945555">
                  <w:marLeft w:val="0"/>
                  <w:marRight w:val="0"/>
                  <w:marTop w:val="0"/>
                  <w:marBottom w:val="0"/>
                  <w:divBdr>
                    <w:top w:val="none" w:sz="0" w:space="0" w:color="auto"/>
                    <w:left w:val="none" w:sz="0" w:space="0" w:color="auto"/>
                    <w:bottom w:val="none" w:sz="0" w:space="0" w:color="auto"/>
                    <w:right w:val="none" w:sz="0" w:space="0" w:color="auto"/>
                  </w:divBdr>
                  <w:divsChild>
                    <w:div w:id="10776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35697">
          <w:marLeft w:val="0"/>
          <w:marRight w:val="0"/>
          <w:marTop w:val="0"/>
          <w:marBottom w:val="0"/>
          <w:divBdr>
            <w:top w:val="none" w:sz="0" w:space="0" w:color="auto"/>
            <w:left w:val="none" w:sz="0" w:space="0" w:color="auto"/>
            <w:bottom w:val="none" w:sz="0" w:space="0" w:color="auto"/>
            <w:right w:val="none" w:sz="0" w:space="0" w:color="auto"/>
          </w:divBdr>
          <w:divsChild>
            <w:div w:id="1871645349">
              <w:marLeft w:val="0"/>
              <w:marRight w:val="0"/>
              <w:marTop w:val="0"/>
              <w:marBottom w:val="0"/>
              <w:divBdr>
                <w:top w:val="none" w:sz="0" w:space="0" w:color="auto"/>
                <w:left w:val="none" w:sz="0" w:space="0" w:color="auto"/>
                <w:bottom w:val="none" w:sz="0" w:space="0" w:color="auto"/>
                <w:right w:val="none" w:sz="0" w:space="0" w:color="auto"/>
              </w:divBdr>
              <w:divsChild>
                <w:div w:id="1851487643">
                  <w:marLeft w:val="0"/>
                  <w:marRight w:val="0"/>
                  <w:marTop w:val="0"/>
                  <w:marBottom w:val="0"/>
                  <w:divBdr>
                    <w:top w:val="none" w:sz="0" w:space="0" w:color="auto"/>
                    <w:left w:val="none" w:sz="0" w:space="0" w:color="auto"/>
                    <w:bottom w:val="none" w:sz="0" w:space="0" w:color="auto"/>
                    <w:right w:val="none" w:sz="0" w:space="0" w:color="auto"/>
                  </w:divBdr>
                  <w:divsChild>
                    <w:div w:id="12764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33736">
          <w:marLeft w:val="0"/>
          <w:marRight w:val="0"/>
          <w:marTop w:val="0"/>
          <w:marBottom w:val="0"/>
          <w:divBdr>
            <w:top w:val="none" w:sz="0" w:space="0" w:color="auto"/>
            <w:left w:val="none" w:sz="0" w:space="0" w:color="auto"/>
            <w:bottom w:val="none" w:sz="0" w:space="0" w:color="auto"/>
            <w:right w:val="none" w:sz="0" w:space="0" w:color="auto"/>
          </w:divBdr>
          <w:divsChild>
            <w:div w:id="1301812381">
              <w:marLeft w:val="0"/>
              <w:marRight w:val="0"/>
              <w:marTop w:val="0"/>
              <w:marBottom w:val="0"/>
              <w:divBdr>
                <w:top w:val="none" w:sz="0" w:space="0" w:color="auto"/>
                <w:left w:val="none" w:sz="0" w:space="0" w:color="auto"/>
                <w:bottom w:val="none" w:sz="0" w:space="0" w:color="auto"/>
                <w:right w:val="none" w:sz="0" w:space="0" w:color="auto"/>
              </w:divBdr>
              <w:divsChild>
                <w:div w:id="1336611600">
                  <w:marLeft w:val="0"/>
                  <w:marRight w:val="0"/>
                  <w:marTop w:val="0"/>
                  <w:marBottom w:val="0"/>
                  <w:divBdr>
                    <w:top w:val="none" w:sz="0" w:space="0" w:color="auto"/>
                    <w:left w:val="none" w:sz="0" w:space="0" w:color="auto"/>
                    <w:bottom w:val="none" w:sz="0" w:space="0" w:color="auto"/>
                    <w:right w:val="none" w:sz="0" w:space="0" w:color="auto"/>
                  </w:divBdr>
                  <w:divsChild>
                    <w:div w:id="5762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65326">
      <w:bodyDiv w:val="1"/>
      <w:marLeft w:val="0"/>
      <w:marRight w:val="0"/>
      <w:marTop w:val="0"/>
      <w:marBottom w:val="0"/>
      <w:divBdr>
        <w:top w:val="none" w:sz="0" w:space="0" w:color="auto"/>
        <w:left w:val="none" w:sz="0" w:space="0" w:color="auto"/>
        <w:bottom w:val="none" w:sz="0" w:space="0" w:color="auto"/>
        <w:right w:val="none" w:sz="0" w:space="0" w:color="auto"/>
      </w:divBdr>
    </w:div>
    <w:div w:id="1467776837">
      <w:bodyDiv w:val="1"/>
      <w:marLeft w:val="0"/>
      <w:marRight w:val="0"/>
      <w:marTop w:val="0"/>
      <w:marBottom w:val="0"/>
      <w:divBdr>
        <w:top w:val="none" w:sz="0" w:space="0" w:color="auto"/>
        <w:left w:val="none" w:sz="0" w:space="0" w:color="auto"/>
        <w:bottom w:val="none" w:sz="0" w:space="0" w:color="auto"/>
        <w:right w:val="none" w:sz="0" w:space="0" w:color="auto"/>
      </w:divBdr>
    </w:div>
    <w:div w:id="1665011729">
      <w:bodyDiv w:val="1"/>
      <w:marLeft w:val="0"/>
      <w:marRight w:val="0"/>
      <w:marTop w:val="0"/>
      <w:marBottom w:val="0"/>
      <w:divBdr>
        <w:top w:val="none" w:sz="0" w:space="0" w:color="auto"/>
        <w:left w:val="none" w:sz="0" w:space="0" w:color="auto"/>
        <w:bottom w:val="none" w:sz="0" w:space="0" w:color="auto"/>
        <w:right w:val="none" w:sz="0" w:space="0" w:color="auto"/>
      </w:divBdr>
    </w:div>
    <w:div w:id="203869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Woldehawariat, Nahi</dc:creator>
  <keywords/>
  <dc:description/>
  <lastModifiedBy>Woldehawariat, Nahi</lastModifiedBy>
  <revision>208</revision>
  <dcterms:created xsi:type="dcterms:W3CDTF">2023-06-12T04:27:00.0000000Z</dcterms:created>
  <dcterms:modified xsi:type="dcterms:W3CDTF">2023-08-20T20:07:55.4434316Z</dcterms:modified>
</coreProperties>
</file>