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567" w14:textId="2A00946C" w:rsidR="006B1F25" w:rsidRPr="008731B7" w:rsidRDefault="006B1F25" w:rsidP="000B00E1">
      <w:pPr>
        <w:spacing w:before="100" w:beforeAutospacing="1" w:after="100" w:afterAutospacing="1" w:line="240" w:lineRule="auto"/>
        <w:ind w:left="720" w:firstLine="720"/>
        <w:outlineLvl w:val="1"/>
        <w:rPr>
          <w:rFonts w:ascii="Quicksand" w:eastAsia="Times New Roman" w:hAnsi="Quicksand" w:cs="Times New Roman"/>
          <w:b/>
          <w:bCs/>
          <w:sz w:val="56"/>
          <w:szCs w:val="56"/>
        </w:rPr>
      </w:pPr>
      <w:r w:rsidRPr="008731B7">
        <w:rPr>
          <w:rFonts w:ascii="Quicksand" w:eastAsia="Times New Roman" w:hAnsi="Quicksand" w:cs="Times New Roman"/>
          <w:b/>
          <w:bCs/>
          <w:sz w:val="56"/>
          <w:szCs w:val="56"/>
        </w:rPr>
        <w:t>K Means Clustering Report</w:t>
      </w:r>
    </w:p>
    <w:p w14:paraId="734AC5BA" w14:textId="77777777" w:rsidR="006B1F25" w:rsidRPr="008731B7" w:rsidRDefault="006B1F25" w:rsidP="006B1F25">
      <w:pPr>
        <w:spacing w:before="100" w:beforeAutospacing="1" w:after="100" w:afterAutospacing="1" w:line="240" w:lineRule="auto"/>
        <w:ind w:left="720" w:firstLine="720"/>
        <w:outlineLvl w:val="1"/>
        <w:rPr>
          <w:rFonts w:ascii="Quicksand" w:eastAsia="Times New Roman" w:hAnsi="Quicksand" w:cs="Times New Roman"/>
          <w:b/>
          <w:bCs/>
          <w:sz w:val="48"/>
          <w:szCs w:val="48"/>
        </w:rPr>
      </w:pPr>
    </w:p>
    <w:p w14:paraId="7FC28D79" w14:textId="07508FE2" w:rsidR="00C10391" w:rsidRPr="00C10391" w:rsidRDefault="00C10391" w:rsidP="00C10391">
      <w:pPr>
        <w:spacing w:before="100" w:beforeAutospacing="1" w:after="100" w:afterAutospacing="1" w:line="240" w:lineRule="auto"/>
        <w:outlineLvl w:val="1"/>
        <w:rPr>
          <w:rFonts w:ascii="Quicksand" w:eastAsia="Times New Roman" w:hAnsi="Quicksand" w:cs="Times New Roman"/>
          <w:b/>
          <w:bCs/>
          <w:sz w:val="36"/>
          <w:szCs w:val="36"/>
        </w:rPr>
      </w:pPr>
      <w:r w:rsidRPr="00C10391">
        <w:rPr>
          <w:rFonts w:ascii="Quicksand" w:eastAsia="Times New Roman" w:hAnsi="Quicksand" w:cs="Times New Roman"/>
          <w:b/>
          <w:bCs/>
          <w:sz w:val="36"/>
          <w:szCs w:val="36"/>
        </w:rPr>
        <w:t>1. Introduction</w:t>
      </w:r>
    </w:p>
    <w:p w14:paraId="65BA5490" w14:textId="77777777" w:rsidR="00C10391" w:rsidRPr="00C10391" w:rsidRDefault="00C10391" w:rsidP="00C10391">
      <w:p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sz w:val="24"/>
          <w:szCs w:val="24"/>
        </w:rPr>
        <w:t>K-Means clustering is a popular unsupervised machine learning algorithm used for partitioning a dataset into distinct groups based on similarities. It is widely used in various domains such as customer segmentation, image compression, and pattern recognition. This report outlines the implementation and evaluation of K-Means clustering for different numbers of clusters (K = 2, 4, 6, 7) using a custom Python implementation.</w:t>
      </w:r>
    </w:p>
    <w:p w14:paraId="384B1106" w14:textId="16907040" w:rsidR="00C10391" w:rsidRPr="008731B7" w:rsidRDefault="00C10391" w:rsidP="00C10391">
      <w:pPr>
        <w:spacing w:after="0" w:line="240" w:lineRule="auto"/>
        <w:rPr>
          <w:rFonts w:ascii="Quicksand" w:eastAsia="Times New Roman" w:hAnsi="Quicksand" w:cs="Times New Roman"/>
          <w:sz w:val="24"/>
          <w:szCs w:val="24"/>
        </w:rPr>
      </w:pPr>
      <w:r w:rsidRPr="00C10391">
        <w:rPr>
          <w:rFonts w:ascii="Quicksand" w:eastAsia="Times New Roman" w:hAnsi="Quicksand" w:cs="Times New Roman"/>
          <w:sz w:val="24"/>
          <w:szCs w:val="24"/>
        </w:rPr>
        <w:pict w14:anchorId="1A26E8D1">
          <v:rect id="_x0000_i1066" style="width:0;height:1.5pt" o:hralign="center" o:hrstd="t" o:hr="t" fillcolor="#a0a0a0" stroked="f"/>
        </w:pict>
      </w:r>
    </w:p>
    <w:p w14:paraId="3E2F0E82" w14:textId="77777777" w:rsidR="006B1F25" w:rsidRPr="00C10391" w:rsidRDefault="006B1F25" w:rsidP="00C10391">
      <w:pPr>
        <w:spacing w:after="0" w:line="240" w:lineRule="auto"/>
        <w:rPr>
          <w:rFonts w:ascii="Quicksand" w:eastAsia="Times New Roman" w:hAnsi="Quicksand" w:cs="Times New Roman"/>
          <w:sz w:val="24"/>
          <w:szCs w:val="24"/>
        </w:rPr>
      </w:pPr>
    </w:p>
    <w:p w14:paraId="32D8DE8F" w14:textId="77777777" w:rsidR="00C10391" w:rsidRPr="00C10391" w:rsidRDefault="00C10391" w:rsidP="00C10391">
      <w:pPr>
        <w:spacing w:before="100" w:beforeAutospacing="1" w:after="100" w:afterAutospacing="1" w:line="240" w:lineRule="auto"/>
        <w:outlineLvl w:val="1"/>
        <w:rPr>
          <w:rFonts w:ascii="Quicksand" w:eastAsia="Times New Roman" w:hAnsi="Quicksand" w:cs="Times New Roman"/>
          <w:b/>
          <w:bCs/>
          <w:sz w:val="36"/>
          <w:szCs w:val="36"/>
        </w:rPr>
      </w:pPr>
      <w:r w:rsidRPr="00C10391">
        <w:rPr>
          <w:rFonts w:ascii="Quicksand" w:eastAsia="Times New Roman" w:hAnsi="Quicksand" w:cs="Times New Roman"/>
          <w:b/>
          <w:bCs/>
          <w:sz w:val="36"/>
          <w:szCs w:val="36"/>
        </w:rPr>
        <w:t>2. Methodology</w:t>
      </w:r>
    </w:p>
    <w:p w14:paraId="44DEE373" w14:textId="77777777" w:rsidR="00C10391" w:rsidRPr="00C10391" w:rsidRDefault="00C10391" w:rsidP="00C10391">
      <w:pPr>
        <w:spacing w:before="100" w:beforeAutospacing="1" w:after="100" w:afterAutospacing="1" w:line="240" w:lineRule="auto"/>
        <w:outlineLvl w:val="2"/>
        <w:rPr>
          <w:rFonts w:ascii="Quicksand" w:eastAsia="Times New Roman" w:hAnsi="Quicksand" w:cs="Times New Roman"/>
          <w:b/>
          <w:bCs/>
          <w:sz w:val="27"/>
          <w:szCs w:val="27"/>
        </w:rPr>
      </w:pPr>
      <w:r w:rsidRPr="00C10391">
        <w:rPr>
          <w:rFonts w:ascii="Quicksand" w:eastAsia="Times New Roman" w:hAnsi="Quicksand" w:cs="Times New Roman"/>
          <w:b/>
          <w:bCs/>
          <w:sz w:val="27"/>
          <w:szCs w:val="27"/>
        </w:rPr>
        <w:t>2.1 Algorithm Implementation</w:t>
      </w:r>
    </w:p>
    <w:p w14:paraId="35C881E7" w14:textId="77777777" w:rsidR="00C10391" w:rsidRPr="00C10391" w:rsidRDefault="00C10391" w:rsidP="00C10391">
      <w:p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sz w:val="24"/>
          <w:szCs w:val="24"/>
        </w:rPr>
        <w:t>The K-Means algorithm was implemented with the following steps:</w:t>
      </w:r>
    </w:p>
    <w:p w14:paraId="682C4D90" w14:textId="77777777" w:rsidR="00C10391" w:rsidRPr="00C10391" w:rsidRDefault="00C10391" w:rsidP="00C10391">
      <w:pPr>
        <w:numPr>
          <w:ilvl w:val="0"/>
          <w:numId w:val="1"/>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Initialization:</w:t>
      </w:r>
      <w:r w:rsidRPr="00C10391">
        <w:rPr>
          <w:rFonts w:ascii="Quicksand" w:eastAsia="Times New Roman" w:hAnsi="Quicksand" w:cs="Times New Roman"/>
          <w:sz w:val="24"/>
          <w:szCs w:val="24"/>
        </w:rPr>
        <w:t xml:space="preserve"> Randomly select K data points as initial centroids.</w:t>
      </w:r>
    </w:p>
    <w:p w14:paraId="06A87491" w14:textId="77777777" w:rsidR="00C10391" w:rsidRPr="00C10391" w:rsidRDefault="00C10391" w:rsidP="00C10391">
      <w:pPr>
        <w:numPr>
          <w:ilvl w:val="0"/>
          <w:numId w:val="1"/>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Cluster Assignment:</w:t>
      </w:r>
      <w:r w:rsidRPr="00C10391">
        <w:rPr>
          <w:rFonts w:ascii="Quicksand" w:eastAsia="Times New Roman" w:hAnsi="Quicksand" w:cs="Times New Roman"/>
          <w:sz w:val="24"/>
          <w:szCs w:val="24"/>
        </w:rPr>
        <w:t xml:space="preserve"> Assign each data point to the nearest centroid based on the Euclidean distance.</w:t>
      </w:r>
    </w:p>
    <w:p w14:paraId="078C9DB2" w14:textId="77777777" w:rsidR="00C10391" w:rsidRPr="00C10391" w:rsidRDefault="00C10391" w:rsidP="00C10391">
      <w:pPr>
        <w:numPr>
          <w:ilvl w:val="0"/>
          <w:numId w:val="1"/>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Centroid Update:</w:t>
      </w:r>
      <w:r w:rsidRPr="00C10391">
        <w:rPr>
          <w:rFonts w:ascii="Quicksand" w:eastAsia="Times New Roman" w:hAnsi="Quicksand" w:cs="Times New Roman"/>
          <w:sz w:val="24"/>
          <w:szCs w:val="24"/>
        </w:rPr>
        <w:t xml:space="preserve"> Calculate the mean of all data points in each cluster to update the centroids.</w:t>
      </w:r>
    </w:p>
    <w:p w14:paraId="388A5FED" w14:textId="77777777" w:rsidR="00C10391" w:rsidRPr="00C10391" w:rsidRDefault="00C10391" w:rsidP="00C10391">
      <w:pPr>
        <w:numPr>
          <w:ilvl w:val="0"/>
          <w:numId w:val="1"/>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Convergence Check:</w:t>
      </w:r>
      <w:r w:rsidRPr="00C10391">
        <w:rPr>
          <w:rFonts w:ascii="Quicksand" w:eastAsia="Times New Roman" w:hAnsi="Quicksand" w:cs="Times New Roman"/>
          <w:sz w:val="24"/>
          <w:szCs w:val="24"/>
        </w:rPr>
        <w:t xml:space="preserve"> Repeat steps 2 and 3 until the centroids do not change significantly or a maximum number of iterations is reached.</w:t>
      </w:r>
    </w:p>
    <w:p w14:paraId="2F8ECBA9" w14:textId="77777777" w:rsidR="00C10391" w:rsidRPr="00C10391" w:rsidRDefault="00C10391" w:rsidP="00C10391">
      <w:pPr>
        <w:spacing w:before="100" w:beforeAutospacing="1" w:after="100" w:afterAutospacing="1" w:line="240" w:lineRule="auto"/>
        <w:outlineLvl w:val="2"/>
        <w:rPr>
          <w:rFonts w:ascii="Quicksand" w:eastAsia="Times New Roman" w:hAnsi="Quicksand" w:cs="Times New Roman"/>
          <w:b/>
          <w:bCs/>
          <w:sz w:val="27"/>
          <w:szCs w:val="27"/>
        </w:rPr>
      </w:pPr>
      <w:r w:rsidRPr="00C10391">
        <w:rPr>
          <w:rFonts w:ascii="Quicksand" w:eastAsia="Times New Roman" w:hAnsi="Quicksand" w:cs="Times New Roman"/>
          <w:b/>
          <w:bCs/>
          <w:sz w:val="27"/>
          <w:szCs w:val="27"/>
        </w:rPr>
        <w:t>2.2 Data</w:t>
      </w:r>
    </w:p>
    <w:p w14:paraId="1427CD97" w14:textId="77777777" w:rsidR="00C10391" w:rsidRPr="00C10391" w:rsidRDefault="00C10391" w:rsidP="00C10391">
      <w:p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sz w:val="24"/>
          <w:szCs w:val="24"/>
        </w:rPr>
        <w:t>The dataset used for this analysis was loaded from a text file (</w:t>
      </w:r>
      <w:r w:rsidRPr="00C10391">
        <w:rPr>
          <w:rFonts w:ascii="Quicksand" w:eastAsia="Times New Roman" w:hAnsi="Quicksand" w:cs="Courier New"/>
          <w:sz w:val="20"/>
          <w:szCs w:val="20"/>
        </w:rPr>
        <w:t>dataset.txt</w:t>
      </w:r>
      <w:r w:rsidRPr="00C10391">
        <w:rPr>
          <w:rFonts w:ascii="Quicksand" w:eastAsia="Times New Roman" w:hAnsi="Quicksand" w:cs="Times New Roman"/>
          <w:sz w:val="24"/>
          <w:szCs w:val="24"/>
        </w:rPr>
        <w:t>) and processed into a 2D array format. Each row represents a data point, and each column corresponds to a feature.</w:t>
      </w:r>
    </w:p>
    <w:p w14:paraId="3E9C75E0" w14:textId="785A9BA2" w:rsidR="006B1F25" w:rsidRPr="008731B7" w:rsidRDefault="00C10391" w:rsidP="006B1F25">
      <w:pPr>
        <w:spacing w:after="0" w:line="240" w:lineRule="auto"/>
        <w:rPr>
          <w:rFonts w:ascii="Quicksand" w:eastAsia="Times New Roman" w:hAnsi="Quicksand" w:cs="Times New Roman"/>
          <w:sz w:val="24"/>
          <w:szCs w:val="24"/>
        </w:rPr>
      </w:pPr>
      <w:r w:rsidRPr="00C10391">
        <w:rPr>
          <w:rFonts w:ascii="Quicksand" w:eastAsia="Times New Roman" w:hAnsi="Quicksand" w:cs="Times New Roman"/>
          <w:sz w:val="24"/>
          <w:szCs w:val="24"/>
        </w:rPr>
        <w:pict w14:anchorId="61BE46BB">
          <v:rect id="_x0000_i1067" style="width:0;height:1.5pt" o:hralign="center" o:hrstd="t" o:hr="t" fillcolor="#a0a0a0" stroked="f"/>
        </w:pict>
      </w:r>
    </w:p>
    <w:p w14:paraId="471197ED" w14:textId="08FE4587" w:rsidR="006B1F25" w:rsidRPr="008731B7" w:rsidRDefault="006B1F25" w:rsidP="006B1F25">
      <w:pPr>
        <w:spacing w:after="0" w:line="240" w:lineRule="auto"/>
        <w:rPr>
          <w:rFonts w:ascii="Quicksand" w:eastAsia="Times New Roman" w:hAnsi="Quicksand" w:cs="Times New Roman"/>
          <w:sz w:val="24"/>
          <w:szCs w:val="24"/>
        </w:rPr>
      </w:pPr>
    </w:p>
    <w:p w14:paraId="1DBE0B23" w14:textId="1EBDEEF2" w:rsidR="006B1F25" w:rsidRPr="008731B7" w:rsidRDefault="006B1F25" w:rsidP="006B1F25">
      <w:pPr>
        <w:spacing w:after="0" w:line="240" w:lineRule="auto"/>
        <w:rPr>
          <w:rFonts w:ascii="Quicksand" w:eastAsia="Times New Roman" w:hAnsi="Quicksand" w:cs="Times New Roman"/>
          <w:sz w:val="24"/>
          <w:szCs w:val="24"/>
        </w:rPr>
      </w:pPr>
    </w:p>
    <w:p w14:paraId="60DA26B3" w14:textId="1362E4B9" w:rsidR="00C10391" w:rsidRPr="00C10391" w:rsidRDefault="00C10391" w:rsidP="00C10391">
      <w:pPr>
        <w:spacing w:before="100" w:beforeAutospacing="1" w:after="100" w:afterAutospacing="1" w:line="240" w:lineRule="auto"/>
        <w:outlineLvl w:val="1"/>
        <w:rPr>
          <w:rFonts w:ascii="Quicksand" w:eastAsia="Times New Roman" w:hAnsi="Quicksand" w:cs="Times New Roman"/>
          <w:b/>
          <w:bCs/>
          <w:sz w:val="36"/>
          <w:szCs w:val="36"/>
        </w:rPr>
      </w:pPr>
      <w:r w:rsidRPr="00C10391">
        <w:rPr>
          <w:rFonts w:ascii="Quicksand" w:eastAsia="Times New Roman" w:hAnsi="Quicksand" w:cs="Times New Roman"/>
          <w:b/>
          <w:bCs/>
          <w:sz w:val="36"/>
          <w:szCs w:val="36"/>
        </w:rPr>
        <w:lastRenderedPageBreak/>
        <w:t>3. Results</w:t>
      </w:r>
    </w:p>
    <w:p w14:paraId="2C0B95D8" w14:textId="77777777" w:rsidR="00C10391" w:rsidRPr="00C10391" w:rsidRDefault="00C10391" w:rsidP="00C10391">
      <w:pPr>
        <w:spacing w:before="100" w:beforeAutospacing="1" w:after="100" w:afterAutospacing="1" w:line="240" w:lineRule="auto"/>
        <w:outlineLvl w:val="2"/>
        <w:rPr>
          <w:rFonts w:ascii="Quicksand" w:eastAsia="Times New Roman" w:hAnsi="Quicksand" w:cs="Times New Roman"/>
          <w:b/>
          <w:bCs/>
          <w:sz w:val="27"/>
          <w:szCs w:val="27"/>
        </w:rPr>
      </w:pPr>
      <w:r w:rsidRPr="00C10391">
        <w:rPr>
          <w:rFonts w:ascii="Quicksand" w:eastAsia="Times New Roman" w:hAnsi="Quicksand" w:cs="Times New Roman"/>
          <w:b/>
          <w:bCs/>
          <w:sz w:val="27"/>
          <w:szCs w:val="27"/>
        </w:rPr>
        <w:t>3.1 Visualization and Inertia</w:t>
      </w:r>
    </w:p>
    <w:p w14:paraId="538039C3" w14:textId="2E4C611A" w:rsidR="00C10391" w:rsidRPr="008731B7" w:rsidRDefault="00C10391" w:rsidP="00C10391">
      <w:p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sz w:val="24"/>
          <w:szCs w:val="24"/>
        </w:rPr>
        <w:t>The algorithm was tested with K = 2, 4, 6, and 7. The clusters were visualized, and inertia (sum of squared distances between data points and their respective centroids) was calculated for each value of K.</w:t>
      </w:r>
    </w:p>
    <w:p w14:paraId="4335EE0C" w14:textId="49734EB9" w:rsidR="006B1F25" w:rsidRPr="008731B7" w:rsidRDefault="006B1F25" w:rsidP="006B1F25">
      <w:pPr>
        <w:spacing w:before="100" w:beforeAutospacing="1" w:after="100" w:afterAutospacing="1" w:line="240" w:lineRule="auto"/>
        <w:ind w:left="720" w:firstLine="720"/>
        <w:rPr>
          <w:rFonts w:ascii="Quicksand" w:eastAsia="Times New Roman" w:hAnsi="Quicksand" w:cs="Times New Roman"/>
          <w:sz w:val="24"/>
          <w:szCs w:val="24"/>
        </w:rPr>
      </w:pPr>
      <w:r w:rsidRPr="008731B7">
        <w:rPr>
          <w:rFonts w:ascii="Quicksand" w:hAnsi="Quicksand"/>
          <w:noProof/>
        </w:rPr>
        <w:drawing>
          <wp:inline distT="0" distB="0" distL="0" distR="0" wp14:anchorId="26160F02" wp14:editId="5578688E">
            <wp:extent cx="446111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1115" cy="3108960"/>
                    </a:xfrm>
                    <a:prstGeom prst="rect">
                      <a:avLst/>
                    </a:prstGeom>
                    <a:noFill/>
                    <a:ln>
                      <a:noFill/>
                    </a:ln>
                  </pic:spPr>
                </pic:pic>
              </a:graphicData>
            </a:graphic>
          </wp:inline>
        </w:drawing>
      </w:r>
    </w:p>
    <w:p w14:paraId="679FDF9A" w14:textId="6FFF75AE" w:rsidR="006B1F25" w:rsidRPr="008731B7" w:rsidRDefault="006B1F25" w:rsidP="006B1F25">
      <w:pPr>
        <w:spacing w:before="100" w:beforeAutospacing="1" w:after="100" w:afterAutospacing="1" w:line="240" w:lineRule="auto"/>
        <w:ind w:left="720" w:firstLine="720"/>
        <w:jc w:val="both"/>
        <w:rPr>
          <w:rFonts w:ascii="Quicksand" w:eastAsia="Times New Roman" w:hAnsi="Quicksand" w:cs="Times New Roman"/>
          <w:sz w:val="24"/>
          <w:szCs w:val="24"/>
        </w:rPr>
      </w:pPr>
      <w:r w:rsidRPr="008731B7">
        <w:rPr>
          <w:rFonts w:ascii="Quicksand" w:hAnsi="Quicksand"/>
          <w:noProof/>
        </w:rPr>
        <w:drawing>
          <wp:inline distT="0" distB="0" distL="0" distR="0" wp14:anchorId="0EFA05E9" wp14:editId="4BEBD37A">
            <wp:extent cx="4491533" cy="313015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5699" cy="3146999"/>
                    </a:xfrm>
                    <a:prstGeom prst="rect">
                      <a:avLst/>
                    </a:prstGeom>
                    <a:noFill/>
                    <a:ln>
                      <a:noFill/>
                    </a:ln>
                  </pic:spPr>
                </pic:pic>
              </a:graphicData>
            </a:graphic>
          </wp:inline>
        </w:drawing>
      </w:r>
    </w:p>
    <w:p w14:paraId="2F985E57" w14:textId="150C8473" w:rsidR="000B00E1" w:rsidRPr="008731B7" w:rsidRDefault="006B1F25" w:rsidP="000B00E1">
      <w:pPr>
        <w:spacing w:before="100" w:beforeAutospacing="1" w:after="100" w:afterAutospacing="1" w:line="240" w:lineRule="auto"/>
        <w:ind w:left="1440"/>
        <w:jc w:val="both"/>
        <w:rPr>
          <w:rFonts w:ascii="Quicksand" w:eastAsia="Times New Roman" w:hAnsi="Quicksand" w:cs="Times New Roman"/>
          <w:sz w:val="24"/>
          <w:szCs w:val="24"/>
        </w:rPr>
      </w:pPr>
      <w:r w:rsidRPr="008731B7">
        <w:rPr>
          <w:rFonts w:ascii="Quicksand" w:hAnsi="Quicksand"/>
          <w:noProof/>
        </w:rPr>
        <w:lastRenderedPageBreak/>
        <w:drawing>
          <wp:inline distT="0" distB="0" distL="0" distR="0" wp14:anchorId="15EBDFE3" wp14:editId="12DD3D3C">
            <wp:extent cx="4555590" cy="31747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9620" cy="3198512"/>
                    </a:xfrm>
                    <a:prstGeom prst="rect">
                      <a:avLst/>
                    </a:prstGeom>
                    <a:noFill/>
                    <a:ln>
                      <a:noFill/>
                    </a:ln>
                  </pic:spPr>
                </pic:pic>
              </a:graphicData>
            </a:graphic>
          </wp:inline>
        </w:drawing>
      </w:r>
    </w:p>
    <w:p w14:paraId="1C41FD08" w14:textId="3D4F64B3" w:rsidR="000B00E1" w:rsidRPr="008731B7" w:rsidRDefault="000B00E1" w:rsidP="000B00E1">
      <w:pPr>
        <w:spacing w:before="100" w:beforeAutospacing="1" w:after="100" w:afterAutospacing="1" w:line="240" w:lineRule="auto"/>
        <w:ind w:left="1440"/>
        <w:jc w:val="both"/>
        <w:rPr>
          <w:rFonts w:ascii="Quicksand" w:eastAsia="Times New Roman" w:hAnsi="Quicksand" w:cs="Times New Roman"/>
          <w:sz w:val="24"/>
          <w:szCs w:val="24"/>
        </w:rPr>
      </w:pPr>
    </w:p>
    <w:p w14:paraId="29D6FBFF" w14:textId="77777777" w:rsidR="000B00E1" w:rsidRPr="008731B7" w:rsidRDefault="000B00E1" w:rsidP="000B00E1">
      <w:pPr>
        <w:spacing w:before="100" w:beforeAutospacing="1" w:after="100" w:afterAutospacing="1" w:line="240" w:lineRule="auto"/>
        <w:ind w:left="1440"/>
        <w:jc w:val="both"/>
        <w:rPr>
          <w:rFonts w:ascii="Quicksand" w:eastAsia="Times New Roman" w:hAnsi="Quicksand" w:cs="Times New Roman"/>
          <w:sz w:val="24"/>
          <w:szCs w:val="24"/>
        </w:rPr>
      </w:pPr>
    </w:p>
    <w:p w14:paraId="52733F98" w14:textId="03680BEC" w:rsidR="006B1F25" w:rsidRPr="008731B7" w:rsidRDefault="006B1F25" w:rsidP="000B00E1">
      <w:pPr>
        <w:spacing w:before="100" w:beforeAutospacing="1" w:after="100" w:afterAutospacing="1" w:line="240" w:lineRule="auto"/>
        <w:ind w:left="1440"/>
        <w:jc w:val="both"/>
        <w:rPr>
          <w:rFonts w:ascii="Quicksand" w:eastAsia="Times New Roman" w:hAnsi="Quicksand" w:cs="Times New Roman"/>
          <w:sz w:val="24"/>
          <w:szCs w:val="24"/>
        </w:rPr>
      </w:pPr>
      <w:r w:rsidRPr="008731B7">
        <w:rPr>
          <w:rFonts w:ascii="Quicksand" w:hAnsi="Quicksand"/>
          <w:noProof/>
        </w:rPr>
        <w:drawing>
          <wp:inline distT="0" distB="0" distL="0" distR="0" wp14:anchorId="0DE46F38" wp14:editId="3A05D3B3">
            <wp:extent cx="4566083" cy="318211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9500" cy="3212369"/>
                    </a:xfrm>
                    <a:prstGeom prst="rect">
                      <a:avLst/>
                    </a:prstGeom>
                    <a:noFill/>
                    <a:ln>
                      <a:noFill/>
                    </a:ln>
                  </pic:spPr>
                </pic:pic>
              </a:graphicData>
            </a:graphic>
          </wp:inline>
        </w:drawing>
      </w:r>
    </w:p>
    <w:p w14:paraId="499E07D1" w14:textId="4E9EC7C6" w:rsidR="000B00E1" w:rsidRPr="008731B7" w:rsidRDefault="000B00E1" w:rsidP="000B00E1">
      <w:pPr>
        <w:spacing w:before="100" w:beforeAutospacing="1" w:after="100" w:afterAutospacing="1" w:line="240" w:lineRule="auto"/>
        <w:ind w:left="1440"/>
        <w:jc w:val="both"/>
        <w:rPr>
          <w:rFonts w:ascii="Quicksand" w:eastAsia="Times New Roman" w:hAnsi="Quicksand" w:cs="Times New Roman"/>
          <w:sz w:val="24"/>
          <w:szCs w:val="24"/>
        </w:rPr>
      </w:pPr>
    </w:p>
    <w:p w14:paraId="3C62D185" w14:textId="360CA5F2" w:rsidR="000B00E1" w:rsidRPr="008731B7" w:rsidRDefault="000B00E1" w:rsidP="000B00E1">
      <w:pPr>
        <w:spacing w:before="100" w:beforeAutospacing="1" w:after="100" w:afterAutospacing="1" w:line="240" w:lineRule="auto"/>
        <w:ind w:left="1440"/>
        <w:jc w:val="both"/>
        <w:rPr>
          <w:rFonts w:ascii="Quicksand" w:eastAsia="Times New Roman" w:hAnsi="Quicksand" w:cs="Times New Roman"/>
          <w:sz w:val="24"/>
          <w:szCs w:val="24"/>
        </w:rPr>
      </w:pPr>
    </w:p>
    <w:p w14:paraId="7934D3D0" w14:textId="77777777" w:rsidR="00C10391" w:rsidRPr="00C10391" w:rsidRDefault="00C10391" w:rsidP="00C10391">
      <w:pPr>
        <w:spacing w:before="100" w:beforeAutospacing="1" w:after="100" w:afterAutospacing="1" w:line="240" w:lineRule="auto"/>
        <w:outlineLvl w:val="3"/>
        <w:rPr>
          <w:rFonts w:ascii="Quicksand" w:eastAsia="Times New Roman" w:hAnsi="Quicksand" w:cs="Times New Roman"/>
          <w:b/>
          <w:bCs/>
          <w:sz w:val="24"/>
          <w:szCs w:val="24"/>
        </w:rPr>
      </w:pPr>
      <w:r w:rsidRPr="00C10391">
        <w:rPr>
          <w:rFonts w:ascii="Quicksand" w:eastAsia="Times New Roman" w:hAnsi="Quicksand" w:cs="Times New Roman"/>
          <w:b/>
          <w:bCs/>
          <w:sz w:val="24"/>
          <w:szCs w:val="24"/>
        </w:rPr>
        <w:lastRenderedPageBreak/>
        <w:t>Results Summary</w:t>
      </w:r>
    </w:p>
    <w:tbl>
      <w:tblPr>
        <w:tblStyle w:val="GridTable1Light"/>
        <w:tblW w:w="8137" w:type="dxa"/>
        <w:tblInd w:w="602" w:type="dxa"/>
        <w:tblLook w:val="04A0" w:firstRow="1" w:lastRow="0" w:firstColumn="1" w:lastColumn="0" w:noHBand="0" w:noVBand="1"/>
      </w:tblPr>
      <w:tblGrid>
        <w:gridCol w:w="1224"/>
        <w:gridCol w:w="6913"/>
      </w:tblGrid>
      <w:tr w:rsidR="00C10391" w:rsidRPr="008731B7" w14:paraId="42E9D2EC" w14:textId="77777777" w:rsidTr="00C10391">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224" w:type="dxa"/>
            <w:hideMark/>
          </w:tcPr>
          <w:p w14:paraId="7AAEDAEE" w14:textId="77777777" w:rsidR="00C10391" w:rsidRPr="00C10391" w:rsidRDefault="00C10391" w:rsidP="00C10391">
            <w:pPr>
              <w:jc w:val="center"/>
              <w:rPr>
                <w:rFonts w:ascii="Quicksand" w:eastAsia="Times New Roman" w:hAnsi="Quicksand" w:cs="Times New Roman"/>
                <w:sz w:val="24"/>
                <w:szCs w:val="24"/>
              </w:rPr>
            </w:pPr>
            <w:r w:rsidRPr="00C10391">
              <w:rPr>
                <w:rFonts w:ascii="Quicksand" w:eastAsia="Times New Roman" w:hAnsi="Quicksand" w:cs="Times New Roman"/>
                <w:sz w:val="24"/>
                <w:szCs w:val="24"/>
              </w:rPr>
              <w:t>K</w:t>
            </w:r>
          </w:p>
        </w:tc>
        <w:tc>
          <w:tcPr>
            <w:tcW w:w="6913" w:type="dxa"/>
            <w:hideMark/>
          </w:tcPr>
          <w:p w14:paraId="2111CCC8" w14:textId="77777777" w:rsidR="00C10391" w:rsidRPr="00C10391" w:rsidRDefault="00C10391" w:rsidP="00C10391">
            <w:pPr>
              <w:jc w:val="center"/>
              <w:cnfStyle w:val="100000000000" w:firstRow="1" w:lastRow="0" w:firstColumn="0" w:lastColumn="0" w:oddVBand="0" w:evenVBand="0" w:oddHBand="0" w:evenHBand="0" w:firstRowFirstColumn="0" w:firstRowLastColumn="0" w:lastRowFirstColumn="0" w:lastRowLastColumn="0"/>
              <w:rPr>
                <w:rFonts w:ascii="Quicksand" w:eastAsia="Times New Roman" w:hAnsi="Quicksand" w:cs="Times New Roman"/>
                <w:sz w:val="24"/>
                <w:szCs w:val="24"/>
              </w:rPr>
            </w:pPr>
            <w:r w:rsidRPr="00C10391">
              <w:rPr>
                <w:rFonts w:ascii="Quicksand" w:eastAsia="Times New Roman" w:hAnsi="Quicksand" w:cs="Times New Roman"/>
                <w:sz w:val="24"/>
                <w:szCs w:val="24"/>
              </w:rPr>
              <w:t>Inertia</w:t>
            </w:r>
          </w:p>
        </w:tc>
      </w:tr>
      <w:tr w:rsidR="00C10391" w:rsidRPr="008731B7" w14:paraId="300BD177" w14:textId="77777777" w:rsidTr="00C10391">
        <w:trPr>
          <w:trHeight w:val="515"/>
        </w:trPr>
        <w:tc>
          <w:tcPr>
            <w:cnfStyle w:val="001000000000" w:firstRow="0" w:lastRow="0" w:firstColumn="1" w:lastColumn="0" w:oddVBand="0" w:evenVBand="0" w:oddHBand="0" w:evenHBand="0" w:firstRowFirstColumn="0" w:firstRowLastColumn="0" w:lastRowFirstColumn="0" w:lastRowLastColumn="0"/>
            <w:tcW w:w="1224" w:type="dxa"/>
            <w:hideMark/>
          </w:tcPr>
          <w:p w14:paraId="1F4D7F67" w14:textId="193F848A" w:rsidR="00C10391" w:rsidRPr="00C10391" w:rsidRDefault="00C10391" w:rsidP="00C10391">
            <w:pPr>
              <w:rPr>
                <w:rFonts w:ascii="Quicksand" w:eastAsia="Times New Roman" w:hAnsi="Quicksand" w:cs="Times New Roman"/>
                <w:sz w:val="24"/>
                <w:szCs w:val="24"/>
              </w:rPr>
            </w:pPr>
            <w:r w:rsidRPr="008731B7">
              <w:rPr>
                <w:rFonts w:ascii="Quicksand" w:eastAsia="Times New Roman" w:hAnsi="Quicksand" w:cs="Times New Roman"/>
                <w:sz w:val="24"/>
                <w:szCs w:val="24"/>
              </w:rPr>
              <w:t xml:space="preserve">        </w:t>
            </w:r>
            <w:r w:rsidRPr="00C10391">
              <w:rPr>
                <w:rFonts w:ascii="Quicksand" w:eastAsia="Times New Roman" w:hAnsi="Quicksand" w:cs="Times New Roman"/>
                <w:sz w:val="24"/>
                <w:szCs w:val="24"/>
              </w:rPr>
              <w:t>2</w:t>
            </w:r>
          </w:p>
        </w:tc>
        <w:tc>
          <w:tcPr>
            <w:tcW w:w="6913" w:type="dxa"/>
            <w:hideMark/>
          </w:tcPr>
          <w:p w14:paraId="6C2314AD" w14:textId="5C5C7874" w:rsidR="008731B7" w:rsidRPr="008731B7" w:rsidRDefault="00C10391" w:rsidP="008731B7">
            <w:pPr>
              <w:pStyle w:val="HTMLPreformatted"/>
              <w:cnfStyle w:val="000000000000" w:firstRow="0" w:lastRow="0" w:firstColumn="0" w:lastColumn="0" w:oddVBand="0" w:evenVBand="0" w:oddHBand="0" w:evenHBand="0" w:firstRowFirstColumn="0" w:firstRowLastColumn="0" w:lastRowFirstColumn="0" w:lastRowLastColumn="0"/>
              <w:rPr>
                <w:rFonts w:ascii="Quicksand" w:hAnsi="Quicksand"/>
                <w:b/>
                <w:bCs/>
                <w:sz w:val="24"/>
                <w:szCs w:val="24"/>
              </w:rPr>
            </w:pPr>
            <w:r w:rsidRPr="008731B7">
              <w:rPr>
                <w:rFonts w:ascii="Quicksand" w:hAnsi="Quicksand"/>
                <w:b/>
                <w:bCs/>
                <w:sz w:val="24"/>
                <w:szCs w:val="24"/>
              </w:rPr>
              <w:t xml:space="preserve">                               </w:t>
            </w:r>
            <w:r w:rsidR="00FA642A" w:rsidRPr="00FA642A">
              <w:rPr>
                <w:rFonts w:ascii="Quicksand" w:hAnsi="Quicksand"/>
                <w:b/>
                <w:bCs/>
                <w:sz w:val="24"/>
                <w:szCs w:val="24"/>
              </w:rPr>
              <w:t>27.2246573429586</w:t>
            </w:r>
          </w:p>
          <w:p w14:paraId="7B1D59D2" w14:textId="18DD2B5C" w:rsidR="00C10391" w:rsidRPr="00C10391" w:rsidRDefault="00C10391" w:rsidP="00C1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Quicksand" w:eastAsia="Times New Roman" w:hAnsi="Quicksand" w:cs="Courier New"/>
                <w:b/>
                <w:bCs/>
                <w:sz w:val="24"/>
                <w:szCs w:val="24"/>
              </w:rPr>
            </w:pPr>
          </w:p>
        </w:tc>
      </w:tr>
      <w:tr w:rsidR="00C10391" w:rsidRPr="008731B7" w14:paraId="749949CE" w14:textId="77777777" w:rsidTr="00C10391">
        <w:trPr>
          <w:trHeight w:val="515"/>
        </w:trPr>
        <w:tc>
          <w:tcPr>
            <w:cnfStyle w:val="001000000000" w:firstRow="0" w:lastRow="0" w:firstColumn="1" w:lastColumn="0" w:oddVBand="0" w:evenVBand="0" w:oddHBand="0" w:evenHBand="0" w:firstRowFirstColumn="0" w:firstRowLastColumn="0" w:lastRowFirstColumn="0" w:lastRowLastColumn="0"/>
            <w:tcW w:w="1224" w:type="dxa"/>
            <w:hideMark/>
          </w:tcPr>
          <w:p w14:paraId="506F8597" w14:textId="26B56DBC" w:rsidR="00C10391" w:rsidRPr="00C10391" w:rsidRDefault="00C10391" w:rsidP="00C10391">
            <w:pPr>
              <w:rPr>
                <w:rFonts w:ascii="Quicksand" w:eastAsia="Times New Roman" w:hAnsi="Quicksand" w:cs="Times New Roman"/>
                <w:sz w:val="24"/>
                <w:szCs w:val="24"/>
              </w:rPr>
            </w:pPr>
            <w:r w:rsidRPr="008731B7">
              <w:rPr>
                <w:rFonts w:ascii="Quicksand" w:eastAsia="Times New Roman" w:hAnsi="Quicksand" w:cs="Times New Roman"/>
                <w:sz w:val="24"/>
                <w:szCs w:val="24"/>
              </w:rPr>
              <w:t xml:space="preserve">        </w:t>
            </w:r>
            <w:r w:rsidRPr="00C10391">
              <w:rPr>
                <w:rFonts w:ascii="Quicksand" w:eastAsia="Times New Roman" w:hAnsi="Quicksand" w:cs="Times New Roman"/>
                <w:sz w:val="24"/>
                <w:szCs w:val="24"/>
              </w:rPr>
              <w:t>4</w:t>
            </w:r>
          </w:p>
        </w:tc>
        <w:tc>
          <w:tcPr>
            <w:tcW w:w="6913" w:type="dxa"/>
            <w:hideMark/>
          </w:tcPr>
          <w:p w14:paraId="2FBFA6D5" w14:textId="1FF0E841" w:rsidR="008731B7" w:rsidRPr="008731B7" w:rsidRDefault="00C10391" w:rsidP="008731B7">
            <w:pPr>
              <w:pStyle w:val="HTMLPreformatted"/>
              <w:cnfStyle w:val="000000000000" w:firstRow="0" w:lastRow="0" w:firstColumn="0" w:lastColumn="0" w:oddVBand="0" w:evenVBand="0" w:oddHBand="0" w:evenHBand="0" w:firstRowFirstColumn="0" w:firstRowLastColumn="0" w:lastRowFirstColumn="0" w:lastRowLastColumn="0"/>
              <w:rPr>
                <w:rFonts w:ascii="Quicksand" w:hAnsi="Quicksand"/>
                <w:b/>
                <w:bCs/>
                <w:sz w:val="24"/>
                <w:szCs w:val="24"/>
              </w:rPr>
            </w:pPr>
            <w:r w:rsidRPr="008731B7">
              <w:rPr>
                <w:rFonts w:ascii="Quicksand" w:hAnsi="Quicksand"/>
                <w:b/>
                <w:bCs/>
                <w:sz w:val="24"/>
                <w:szCs w:val="24"/>
              </w:rPr>
              <w:t xml:space="preserve">                               </w:t>
            </w:r>
            <w:r w:rsidR="00FA642A" w:rsidRPr="00FA642A">
              <w:rPr>
                <w:rFonts w:ascii="Quicksand" w:hAnsi="Quicksand"/>
                <w:b/>
                <w:bCs/>
                <w:sz w:val="24"/>
                <w:szCs w:val="24"/>
              </w:rPr>
              <w:t>23.15086895183665</w:t>
            </w:r>
          </w:p>
          <w:p w14:paraId="6164D702" w14:textId="666FF685" w:rsidR="00C10391" w:rsidRPr="00C10391" w:rsidRDefault="00C10391" w:rsidP="00C10391">
            <w:pPr>
              <w:pStyle w:val="HTMLPreformatted"/>
              <w:cnfStyle w:val="000000000000" w:firstRow="0" w:lastRow="0" w:firstColumn="0" w:lastColumn="0" w:oddVBand="0" w:evenVBand="0" w:oddHBand="0" w:evenHBand="0" w:firstRowFirstColumn="0" w:firstRowLastColumn="0" w:lastRowFirstColumn="0" w:lastRowLastColumn="0"/>
              <w:rPr>
                <w:rFonts w:ascii="Quicksand" w:hAnsi="Quicksand"/>
                <w:b/>
                <w:bCs/>
                <w:sz w:val="24"/>
                <w:szCs w:val="24"/>
              </w:rPr>
            </w:pPr>
          </w:p>
        </w:tc>
      </w:tr>
      <w:tr w:rsidR="00C10391" w:rsidRPr="008731B7" w14:paraId="19B241BD" w14:textId="77777777" w:rsidTr="00C10391">
        <w:trPr>
          <w:trHeight w:val="515"/>
        </w:trPr>
        <w:tc>
          <w:tcPr>
            <w:cnfStyle w:val="001000000000" w:firstRow="0" w:lastRow="0" w:firstColumn="1" w:lastColumn="0" w:oddVBand="0" w:evenVBand="0" w:oddHBand="0" w:evenHBand="0" w:firstRowFirstColumn="0" w:firstRowLastColumn="0" w:lastRowFirstColumn="0" w:lastRowLastColumn="0"/>
            <w:tcW w:w="1224" w:type="dxa"/>
            <w:hideMark/>
          </w:tcPr>
          <w:p w14:paraId="37B15B1F" w14:textId="44CB73FE" w:rsidR="00C10391" w:rsidRPr="00C10391" w:rsidRDefault="00C10391" w:rsidP="00C10391">
            <w:pPr>
              <w:rPr>
                <w:rFonts w:ascii="Quicksand" w:eastAsia="Times New Roman" w:hAnsi="Quicksand" w:cs="Times New Roman"/>
                <w:sz w:val="24"/>
                <w:szCs w:val="24"/>
              </w:rPr>
            </w:pPr>
            <w:r w:rsidRPr="008731B7">
              <w:rPr>
                <w:rFonts w:ascii="Quicksand" w:eastAsia="Times New Roman" w:hAnsi="Quicksand" w:cs="Times New Roman"/>
                <w:sz w:val="24"/>
                <w:szCs w:val="24"/>
              </w:rPr>
              <w:t xml:space="preserve">        </w:t>
            </w:r>
            <w:r w:rsidRPr="00C10391">
              <w:rPr>
                <w:rFonts w:ascii="Quicksand" w:eastAsia="Times New Roman" w:hAnsi="Quicksand" w:cs="Times New Roman"/>
                <w:sz w:val="24"/>
                <w:szCs w:val="24"/>
              </w:rPr>
              <w:t>6</w:t>
            </w:r>
          </w:p>
        </w:tc>
        <w:tc>
          <w:tcPr>
            <w:tcW w:w="6913" w:type="dxa"/>
            <w:hideMark/>
          </w:tcPr>
          <w:p w14:paraId="6F4D7405" w14:textId="3D6AE1BD" w:rsidR="008731B7" w:rsidRPr="008731B7" w:rsidRDefault="00C10391" w:rsidP="008731B7">
            <w:pPr>
              <w:pStyle w:val="HTMLPreformatted"/>
              <w:cnfStyle w:val="000000000000" w:firstRow="0" w:lastRow="0" w:firstColumn="0" w:lastColumn="0" w:oddVBand="0" w:evenVBand="0" w:oddHBand="0" w:evenHBand="0" w:firstRowFirstColumn="0" w:firstRowLastColumn="0" w:lastRowFirstColumn="0" w:lastRowLastColumn="0"/>
              <w:rPr>
                <w:rFonts w:ascii="Quicksand" w:hAnsi="Quicksand"/>
                <w:b/>
                <w:bCs/>
                <w:sz w:val="24"/>
                <w:szCs w:val="24"/>
              </w:rPr>
            </w:pPr>
            <w:r w:rsidRPr="008731B7">
              <w:rPr>
                <w:rFonts w:ascii="Quicksand" w:hAnsi="Quicksand"/>
                <w:b/>
                <w:bCs/>
                <w:sz w:val="24"/>
                <w:szCs w:val="24"/>
              </w:rPr>
              <w:t xml:space="preserve">                               </w:t>
            </w:r>
            <w:r w:rsidR="00FA642A" w:rsidRPr="00FA642A">
              <w:rPr>
                <w:rFonts w:ascii="Quicksand" w:hAnsi="Quicksand"/>
                <w:b/>
                <w:bCs/>
                <w:sz w:val="24"/>
                <w:szCs w:val="24"/>
              </w:rPr>
              <w:t>6.91467302652043</w:t>
            </w:r>
          </w:p>
          <w:p w14:paraId="2A0194B2" w14:textId="0968E60C" w:rsidR="00C10391" w:rsidRPr="00C10391" w:rsidRDefault="00C10391" w:rsidP="00C10391">
            <w:pPr>
              <w:pStyle w:val="HTMLPreformatted"/>
              <w:cnfStyle w:val="000000000000" w:firstRow="0" w:lastRow="0" w:firstColumn="0" w:lastColumn="0" w:oddVBand="0" w:evenVBand="0" w:oddHBand="0" w:evenHBand="0" w:firstRowFirstColumn="0" w:firstRowLastColumn="0" w:lastRowFirstColumn="0" w:lastRowLastColumn="0"/>
              <w:rPr>
                <w:rFonts w:ascii="Quicksand" w:hAnsi="Quicksand"/>
                <w:b/>
                <w:bCs/>
                <w:sz w:val="24"/>
                <w:szCs w:val="24"/>
              </w:rPr>
            </w:pPr>
          </w:p>
        </w:tc>
      </w:tr>
      <w:tr w:rsidR="00C10391" w:rsidRPr="008731B7" w14:paraId="134FD066" w14:textId="77777777" w:rsidTr="00C10391">
        <w:trPr>
          <w:trHeight w:val="495"/>
        </w:trPr>
        <w:tc>
          <w:tcPr>
            <w:cnfStyle w:val="001000000000" w:firstRow="0" w:lastRow="0" w:firstColumn="1" w:lastColumn="0" w:oddVBand="0" w:evenVBand="0" w:oddHBand="0" w:evenHBand="0" w:firstRowFirstColumn="0" w:firstRowLastColumn="0" w:lastRowFirstColumn="0" w:lastRowLastColumn="0"/>
            <w:tcW w:w="1224" w:type="dxa"/>
            <w:hideMark/>
          </w:tcPr>
          <w:p w14:paraId="6690B7AA" w14:textId="44ABB735" w:rsidR="00C10391" w:rsidRPr="00C10391" w:rsidRDefault="00C10391" w:rsidP="00C10391">
            <w:pPr>
              <w:rPr>
                <w:rFonts w:ascii="Quicksand" w:eastAsia="Times New Roman" w:hAnsi="Quicksand" w:cs="Times New Roman"/>
                <w:sz w:val="24"/>
                <w:szCs w:val="24"/>
              </w:rPr>
            </w:pPr>
            <w:r w:rsidRPr="008731B7">
              <w:rPr>
                <w:rFonts w:ascii="Quicksand" w:eastAsia="Times New Roman" w:hAnsi="Quicksand" w:cs="Times New Roman"/>
                <w:sz w:val="24"/>
                <w:szCs w:val="24"/>
              </w:rPr>
              <w:t xml:space="preserve">        </w:t>
            </w:r>
            <w:r w:rsidRPr="00C10391">
              <w:rPr>
                <w:rFonts w:ascii="Quicksand" w:eastAsia="Times New Roman" w:hAnsi="Quicksand" w:cs="Times New Roman"/>
                <w:sz w:val="24"/>
                <w:szCs w:val="24"/>
              </w:rPr>
              <w:t>7</w:t>
            </w:r>
          </w:p>
        </w:tc>
        <w:tc>
          <w:tcPr>
            <w:tcW w:w="6913" w:type="dxa"/>
            <w:hideMark/>
          </w:tcPr>
          <w:p w14:paraId="47AA4F83" w14:textId="4862F1AB" w:rsidR="008731B7" w:rsidRPr="008731B7" w:rsidRDefault="00C10391" w:rsidP="008731B7">
            <w:pPr>
              <w:pStyle w:val="HTMLPreformatted"/>
              <w:cnfStyle w:val="000000000000" w:firstRow="0" w:lastRow="0" w:firstColumn="0" w:lastColumn="0" w:oddVBand="0" w:evenVBand="0" w:oddHBand="0" w:evenHBand="0" w:firstRowFirstColumn="0" w:firstRowLastColumn="0" w:lastRowFirstColumn="0" w:lastRowLastColumn="0"/>
              <w:rPr>
                <w:rFonts w:ascii="Quicksand" w:hAnsi="Quicksand"/>
                <w:b/>
                <w:bCs/>
                <w:sz w:val="24"/>
                <w:szCs w:val="24"/>
              </w:rPr>
            </w:pPr>
            <w:r w:rsidRPr="008731B7">
              <w:rPr>
                <w:rFonts w:ascii="Quicksand" w:hAnsi="Quicksand"/>
                <w:b/>
                <w:bCs/>
                <w:sz w:val="24"/>
                <w:szCs w:val="24"/>
              </w:rPr>
              <w:t xml:space="preserve">                              </w:t>
            </w:r>
            <w:r w:rsidR="008731B7">
              <w:rPr>
                <w:rFonts w:ascii="Quicksand" w:hAnsi="Quicksand"/>
                <w:b/>
                <w:bCs/>
                <w:sz w:val="24"/>
                <w:szCs w:val="24"/>
              </w:rPr>
              <w:t xml:space="preserve"> </w:t>
            </w:r>
            <w:r w:rsidR="00FA642A" w:rsidRPr="00FA642A">
              <w:rPr>
                <w:rFonts w:ascii="Quicksand" w:hAnsi="Quicksand"/>
                <w:b/>
                <w:bCs/>
                <w:sz w:val="24"/>
                <w:szCs w:val="24"/>
              </w:rPr>
              <w:t>4.30498867876740</w:t>
            </w:r>
          </w:p>
          <w:p w14:paraId="58E2E3F3" w14:textId="6BB91DF1" w:rsidR="00C10391" w:rsidRPr="00C10391" w:rsidRDefault="00C10391" w:rsidP="00C10391">
            <w:pPr>
              <w:cnfStyle w:val="000000000000" w:firstRow="0" w:lastRow="0" w:firstColumn="0" w:lastColumn="0" w:oddVBand="0" w:evenVBand="0" w:oddHBand="0" w:evenHBand="0" w:firstRowFirstColumn="0" w:firstRowLastColumn="0" w:lastRowFirstColumn="0" w:lastRowLastColumn="0"/>
              <w:rPr>
                <w:rFonts w:ascii="Quicksand" w:eastAsia="Times New Roman" w:hAnsi="Quicksand" w:cs="Times New Roman"/>
                <w:b/>
                <w:bCs/>
                <w:sz w:val="24"/>
                <w:szCs w:val="24"/>
              </w:rPr>
            </w:pPr>
          </w:p>
        </w:tc>
      </w:tr>
    </w:tbl>
    <w:p w14:paraId="77FA9AD7" w14:textId="77777777" w:rsidR="00C10391" w:rsidRPr="00C10391" w:rsidRDefault="00C10391" w:rsidP="00C10391">
      <w:pPr>
        <w:spacing w:before="100" w:beforeAutospacing="1" w:after="100" w:afterAutospacing="1" w:line="240" w:lineRule="auto"/>
        <w:outlineLvl w:val="2"/>
        <w:rPr>
          <w:rFonts w:ascii="Quicksand" w:eastAsia="Times New Roman" w:hAnsi="Quicksand" w:cs="Times New Roman"/>
          <w:b/>
          <w:bCs/>
          <w:sz w:val="27"/>
          <w:szCs w:val="27"/>
        </w:rPr>
      </w:pPr>
      <w:r w:rsidRPr="00C10391">
        <w:rPr>
          <w:rFonts w:ascii="Quicksand" w:eastAsia="Times New Roman" w:hAnsi="Quicksand" w:cs="Times New Roman"/>
          <w:b/>
          <w:bCs/>
          <w:sz w:val="27"/>
          <w:szCs w:val="27"/>
        </w:rPr>
        <w:t>3.2 Observations</w:t>
      </w:r>
    </w:p>
    <w:p w14:paraId="64131660" w14:textId="77777777" w:rsidR="00C10391" w:rsidRPr="00C10391" w:rsidRDefault="00C10391" w:rsidP="00C10391">
      <w:pPr>
        <w:numPr>
          <w:ilvl w:val="0"/>
          <w:numId w:val="2"/>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K = 2:</w:t>
      </w:r>
      <w:r w:rsidRPr="00C10391">
        <w:rPr>
          <w:rFonts w:ascii="Quicksand" w:eastAsia="Times New Roman" w:hAnsi="Quicksand" w:cs="Times New Roman"/>
          <w:sz w:val="24"/>
          <w:szCs w:val="24"/>
        </w:rPr>
        <w:t xml:space="preserve"> The dataset was divided into two broad clusters, resulting in a higher inertia due to fewer centroids.</w:t>
      </w:r>
    </w:p>
    <w:p w14:paraId="4B4E4CD9" w14:textId="77777777" w:rsidR="00C10391" w:rsidRPr="00C10391" w:rsidRDefault="00C10391" w:rsidP="00C10391">
      <w:pPr>
        <w:numPr>
          <w:ilvl w:val="0"/>
          <w:numId w:val="2"/>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K = 4:</w:t>
      </w:r>
      <w:r w:rsidRPr="00C10391">
        <w:rPr>
          <w:rFonts w:ascii="Quicksand" w:eastAsia="Times New Roman" w:hAnsi="Quicksand" w:cs="Times New Roman"/>
          <w:sz w:val="24"/>
          <w:szCs w:val="24"/>
        </w:rPr>
        <w:t xml:space="preserve"> A more balanced division of clusters was observed, with significantly reduced inertia.</w:t>
      </w:r>
    </w:p>
    <w:p w14:paraId="15E6F0DC" w14:textId="77777777" w:rsidR="00C10391" w:rsidRPr="00C10391" w:rsidRDefault="00C10391" w:rsidP="00C10391">
      <w:pPr>
        <w:numPr>
          <w:ilvl w:val="0"/>
          <w:numId w:val="2"/>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K = 6:</w:t>
      </w:r>
      <w:r w:rsidRPr="00C10391">
        <w:rPr>
          <w:rFonts w:ascii="Quicksand" w:eastAsia="Times New Roman" w:hAnsi="Quicksand" w:cs="Times New Roman"/>
          <w:sz w:val="24"/>
          <w:szCs w:val="24"/>
        </w:rPr>
        <w:t xml:space="preserve"> Further refinement in clustering, with distinct groups forming around local patterns in the data.</w:t>
      </w:r>
    </w:p>
    <w:p w14:paraId="57B2DB19" w14:textId="77777777" w:rsidR="00C10391" w:rsidRPr="00C10391" w:rsidRDefault="00C10391" w:rsidP="00C10391">
      <w:pPr>
        <w:numPr>
          <w:ilvl w:val="0"/>
          <w:numId w:val="2"/>
        </w:num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b/>
          <w:bCs/>
          <w:sz w:val="24"/>
          <w:szCs w:val="24"/>
        </w:rPr>
        <w:t>K = 7:</w:t>
      </w:r>
      <w:r w:rsidRPr="00C10391">
        <w:rPr>
          <w:rFonts w:ascii="Quicksand" w:eastAsia="Times New Roman" w:hAnsi="Quicksand" w:cs="Times New Roman"/>
          <w:sz w:val="24"/>
          <w:szCs w:val="24"/>
        </w:rPr>
        <w:t xml:space="preserve"> The smallest clusters began to emerge, with diminishing returns in reducing inertia.</w:t>
      </w:r>
    </w:p>
    <w:p w14:paraId="038C2A3F" w14:textId="77777777" w:rsidR="00C10391" w:rsidRPr="00C10391" w:rsidRDefault="00C10391" w:rsidP="00C10391">
      <w:pPr>
        <w:spacing w:after="0" w:line="240" w:lineRule="auto"/>
        <w:rPr>
          <w:rFonts w:ascii="Quicksand" w:eastAsia="Times New Roman" w:hAnsi="Quicksand" w:cs="Times New Roman"/>
          <w:sz w:val="24"/>
          <w:szCs w:val="24"/>
        </w:rPr>
      </w:pPr>
      <w:r w:rsidRPr="00C10391">
        <w:rPr>
          <w:rFonts w:ascii="Quicksand" w:eastAsia="Times New Roman" w:hAnsi="Quicksand" w:cs="Times New Roman"/>
          <w:sz w:val="24"/>
          <w:szCs w:val="24"/>
        </w:rPr>
        <w:pict w14:anchorId="5BAC6599">
          <v:rect id="_x0000_i1068" style="width:0;height:1.5pt" o:hralign="center" o:hrstd="t" o:hr="t" fillcolor="#a0a0a0" stroked="f"/>
        </w:pict>
      </w:r>
    </w:p>
    <w:p w14:paraId="333D7666" w14:textId="77777777" w:rsidR="00C10391" w:rsidRPr="00C10391" w:rsidRDefault="00C10391" w:rsidP="00C10391">
      <w:pPr>
        <w:spacing w:before="100" w:beforeAutospacing="1" w:after="100" w:afterAutospacing="1" w:line="240" w:lineRule="auto"/>
        <w:outlineLvl w:val="1"/>
        <w:rPr>
          <w:rFonts w:ascii="Quicksand" w:eastAsia="Times New Roman" w:hAnsi="Quicksand" w:cs="Times New Roman"/>
          <w:b/>
          <w:bCs/>
          <w:sz w:val="36"/>
          <w:szCs w:val="36"/>
        </w:rPr>
      </w:pPr>
      <w:r w:rsidRPr="00C10391">
        <w:rPr>
          <w:rFonts w:ascii="Quicksand" w:eastAsia="Times New Roman" w:hAnsi="Quicksand" w:cs="Times New Roman"/>
          <w:b/>
          <w:bCs/>
          <w:sz w:val="36"/>
          <w:szCs w:val="36"/>
        </w:rPr>
        <w:t>4. Conclusion</w:t>
      </w:r>
    </w:p>
    <w:p w14:paraId="57F3F3C8" w14:textId="77777777" w:rsidR="00C10391" w:rsidRPr="00C10391" w:rsidRDefault="00C10391" w:rsidP="00C10391">
      <w:pPr>
        <w:spacing w:before="100" w:beforeAutospacing="1" w:after="100" w:afterAutospacing="1" w:line="240" w:lineRule="auto"/>
        <w:jc w:val="both"/>
        <w:rPr>
          <w:rFonts w:ascii="Quicksand" w:eastAsia="Times New Roman" w:hAnsi="Quicksand" w:cs="Times New Roman"/>
          <w:sz w:val="24"/>
          <w:szCs w:val="24"/>
        </w:rPr>
      </w:pPr>
      <w:r w:rsidRPr="00C10391">
        <w:rPr>
          <w:rFonts w:ascii="Quicksand" w:eastAsia="Times New Roman" w:hAnsi="Quicksand" w:cs="Times New Roman"/>
          <w:sz w:val="24"/>
          <w:szCs w:val="24"/>
        </w:rPr>
        <w:t>The K-Means algorithm effectively segmented the dataset into meaningful clusters. The inertia values and visualizations for different K values provide insights into the optimal number of clusters for this dataset. While increasing K reduces inertia, the choice of K should balance complexity and interpretability.</w:t>
      </w:r>
    </w:p>
    <w:p w14:paraId="0DC0DA85" w14:textId="77777777" w:rsidR="00005897" w:rsidRPr="008731B7" w:rsidRDefault="00005897">
      <w:pPr>
        <w:rPr>
          <w:rFonts w:ascii="Quicksand" w:hAnsi="Quicksand"/>
        </w:rPr>
      </w:pPr>
    </w:p>
    <w:sectPr w:rsidR="00005897" w:rsidRPr="0087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1CD4"/>
    <w:multiLevelType w:val="multilevel"/>
    <w:tmpl w:val="5A52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97211"/>
    <w:multiLevelType w:val="multilevel"/>
    <w:tmpl w:val="81C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91"/>
    <w:rsid w:val="00005897"/>
    <w:rsid w:val="000B00E1"/>
    <w:rsid w:val="006B1F25"/>
    <w:rsid w:val="008731B7"/>
    <w:rsid w:val="009163B7"/>
    <w:rsid w:val="00C10391"/>
    <w:rsid w:val="00FA6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A85B"/>
  <w15:chartTrackingRefBased/>
  <w15:docId w15:val="{0C590B64-BB1B-4932-B517-B3A3C62F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0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03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3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0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03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03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391"/>
    <w:rPr>
      <w:b/>
      <w:bCs/>
    </w:rPr>
  </w:style>
  <w:style w:type="character" w:styleId="HTMLCode">
    <w:name w:val="HTML Code"/>
    <w:basedOn w:val="DefaultParagraphFont"/>
    <w:uiPriority w:val="99"/>
    <w:semiHidden/>
    <w:unhideWhenUsed/>
    <w:rsid w:val="00C10391"/>
    <w:rPr>
      <w:rFonts w:ascii="Courier New" w:eastAsia="Times New Roman" w:hAnsi="Courier New" w:cs="Courier New"/>
      <w:sz w:val="20"/>
      <w:szCs w:val="20"/>
    </w:rPr>
  </w:style>
  <w:style w:type="character" w:styleId="Emphasis">
    <w:name w:val="Emphasis"/>
    <w:basedOn w:val="DefaultParagraphFont"/>
    <w:uiPriority w:val="20"/>
    <w:qFormat/>
    <w:rsid w:val="00C10391"/>
    <w:rPr>
      <w:i/>
      <w:iCs/>
    </w:rPr>
  </w:style>
  <w:style w:type="table" w:styleId="TableGrid">
    <w:name w:val="Table Grid"/>
    <w:basedOn w:val="TableNormal"/>
    <w:uiPriority w:val="39"/>
    <w:rsid w:val="00C1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03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C1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0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7306">
      <w:bodyDiv w:val="1"/>
      <w:marLeft w:val="0"/>
      <w:marRight w:val="0"/>
      <w:marTop w:val="0"/>
      <w:marBottom w:val="0"/>
      <w:divBdr>
        <w:top w:val="none" w:sz="0" w:space="0" w:color="auto"/>
        <w:left w:val="none" w:sz="0" w:space="0" w:color="auto"/>
        <w:bottom w:val="none" w:sz="0" w:space="0" w:color="auto"/>
        <w:right w:val="none" w:sz="0" w:space="0" w:color="auto"/>
      </w:divBdr>
    </w:div>
    <w:div w:id="729890189">
      <w:bodyDiv w:val="1"/>
      <w:marLeft w:val="0"/>
      <w:marRight w:val="0"/>
      <w:marTop w:val="0"/>
      <w:marBottom w:val="0"/>
      <w:divBdr>
        <w:top w:val="none" w:sz="0" w:space="0" w:color="auto"/>
        <w:left w:val="none" w:sz="0" w:space="0" w:color="auto"/>
        <w:bottom w:val="none" w:sz="0" w:space="0" w:color="auto"/>
        <w:right w:val="none" w:sz="0" w:space="0" w:color="auto"/>
      </w:divBdr>
    </w:div>
    <w:div w:id="870723001">
      <w:bodyDiv w:val="1"/>
      <w:marLeft w:val="0"/>
      <w:marRight w:val="0"/>
      <w:marTop w:val="0"/>
      <w:marBottom w:val="0"/>
      <w:divBdr>
        <w:top w:val="none" w:sz="0" w:space="0" w:color="auto"/>
        <w:left w:val="none" w:sz="0" w:space="0" w:color="auto"/>
        <w:bottom w:val="none" w:sz="0" w:space="0" w:color="auto"/>
        <w:right w:val="none" w:sz="0" w:space="0" w:color="auto"/>
      </w:divBdr>
    </w:div>
    <w:div w:id="947196816">
      <w:bodyDiv w:val="1"/>
      <w:marLeft w:val="0"/>
      <w:marRight w:val="0"/>
      <w:marTop w:val="0"/>
      <w:marBottom w:val="0"/>
      <w:divBdr>
        <w:top w:val="none" w:sz="0" w:space="0" w:color="auto"/>
        <w:left w:val="none" w:sz="0" w:space="0" w:color="auto"/>
        <w:bottom w:val="none" w:sz="0" w:space="0" w:color="auto"/>
        <w:right w:val="none" w:sz="0" w:space="0" w:color="auto"/>
      </w:divBdr>
    </w:div>
    <w:div w:id="947736001">
      <w:bodyDiv w:val="1"/>
      <w:marLeft w:val="0"/>
      <w:marRight w:val="0"/>
      <w:marTop w:val="0"/>
      <w:marBottom w:val="0"/>
      <w:divBdr>
        <w:top w:val="none" w:sz="0" w:space="0" w:color="auto"/>
        <w:left w:val="none" w:sz="0" w:space="0" w:color="auto"/>
        <w:bottom w:val="none" w:sz="0" w:space="0" w:color="auto"/>
        <w:right w:val="none" w:sz="0" w:space="0" w:color="auto"/>
      </w:divBdr>
    </w:div>
    <w:div w:id="1160195528">
      <w:bodyDiv w:val="1"/>
      <w:marLeft w:val="0"/>
      <w:marRight w:val="0"/>
      <w:marTop w:val="0"/>
      <w:marBottom w:val="0"/>
      <w:divBdr>
        <w:top w:val="none" w:sz="0" w:space="0" w:color="auto"/>
        <w:left w:val="none" w:sz="0" w:space="0" w:color="auto"/>
        <w:bottom w:val="none" w:sz="0" w:space="0" w:color="auto"/>
        <w:right w:val="none" w:sz="0" w:space="0" w:color="auto"/>
      </w:divBdr>
    </w:div>
    <w:div w:id="1231767519">
      <w:bodyDiv w:val="1"/>
      <w:marLeft w:val="0"/>
      <w:marRight w:val="0"/>
      <w:marTop w:val="0"/>
      <w:marBottom w:val="0"/>
      <w:divBdr>
        <w:top w:val="none" w:sz="0" w:space="0" w:color="auto"/>
        <w:left w:val="none" w:sz="0" w:space="0" w:color="auto"/>
        <w:bottom w:val="none" w:sz="0" w:space="0" w:color="auto"/>
        <w:right w:val="none" w:sz="0" w:space="0" w:color="auto"/>
      </w:divBdr>
    </w:div>
    <w:div w:id="1310012126">
      <w:bodyDiv w:val="1"/>
      <w:marLeft w:val="0"/>
      <w:marRight w:val="0"/>
      <w:marTop w:val="0"/>
      <w:marBottom w:val="0"/>
      <w:divBdr>
        <w:top w:val="none" w:sz="0" w:space="0" w:color="auto"/>
        <w:left w:val="none" w:sz="0" w:space="0" w:color="auto"/>
        <w:bottom w:val="none" w:sz="0" w:space="0" w:color="auto"/>
        <w:right w:val="none" w:sz="0" w:space="0" w:color="auto"/>
      </w:divBdr>
    </w:div>
    <w:div w:id="1514372161">
      <w:bodyDiv w:val="1"/>
      <w:marLeft w:val="0"/>
      <w:marRight w:val="0"/>
      <w:marTop w:val="0"/>
      <w:marBottom w:val="0"/>
      <w:divBdr>
        <w:top w:val="none" w:sz="0" w:space="0" w:color="auto"/>
        <w:left w:val="none" w:sz="0" w:space="0" w:color="auto"/>
        <w:bottom w:val="none" w:sz="0" w:space="0" w:color="auto"/>
        <w:right w:val="none" w:sz="0" w:space="0" w:color="auto"/>
      </w:divBdr>
      <w:divsChild>
        <w:div w:id="249780698">
          <w:marLeft w:val="0"/>
          <w:marRight w:val="0"/>
          <w:marTop w:val="0"/>
          <w:marBottom w:val="0"/>
          <w:divBdr>
            <w:top w:val="none" w:sz="0" w:space="0" w:color="auto"/>
            <w:left w:val="none" w:sz="0" w:space="0" w:color="auto"/>
            <w:bottom w:val="none" w:sz="0" w:space="0" w:color="auto"/>
            <w:right w:val="none" w:sz="0" w:space="0" w:color="auto"/>
          </w:divBdr>
        </w:div>
        <w:div w:id="697003409">
          <w:marLeft w:val="0"/>
          <w:marRight w:val="0"/>
          <w:marTop w:val="0"/>
          <w:marBottom w:val="0"/>
          <w:divBdr>
            <w:top w:val="none" w:sz="0" w:space="0" w:color="auto"/>
            <w:left w:val="none" w:sz="0" w:space="0" w:color="auto"/>
            <w:bottom w:val="none" w:sz="0" w:space="0" w:color="auto"/>
            <w:right w:val="none" w:sz="0" w:space="0" w:color="auto"/>
          </w:divBdr>
        </w:div>
        <w:div w:id="1429351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Nahin Intesher</dc:creator>
  <cp:keywords/>
  <dc:description/>
  <cp:lastModifiedBy>Nahin Intesher</cp:lastModifiedBy>
  <cp:revision>1</cp:revision>
  <cp:lastPrinted>2025-01-07T16:30:00Z</cp:lastPrinted>
  <dcterms:created xsi:type="dcterms:W3CDTF">2025-01-07T15:30:00Z</dcterms:created>
  <dcterms:modified xsi:type="dcterms:W3CDTF">2025-01-07T16:31:00Z</dcterms:modified>
</cp:coreProperties>
</file>