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F85CD8">
        <w:rPr>
          <w:rFonts w:ascii="Arial" w:hAnsi="Arial" w:cs="Arial"/>
          <w:sz w:val="20"/>
          <w:szCs w:val="20"/>
        </w:rPr>
        <w:tab/>
      </w:r>
      <w:r w:rsidRPr="00F85CD8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13C9BE23" w:rsidR="00AE3439" w:rsidRPr="00F85CD8" w:rsidRDefault="003950A3" w:rsidP="00F85CD8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>Análisis y Diseño de Software</w:t>
      </w:r>
      <w:r w:rsidR="00AE3439"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 NRC 1</w:t>
      </w:r>
      <w:r w:rsidR="4FA9C68F" w:rsidRPr="00F85CD8">
        <w:rPr>
          <w:rFonts w:ascii="Arial" w:eastAsia="Times New Roman" w:hAnsi="Arial" w:cs="Arial"/>
          <w:color w:val="000000" w:themeColor="text1"/>
          <w:lang w:eastAsia="es-ES"/>
        </w:rPr>
        <w:t>4765</w:t>
      </w:r>
    </w:p>
    <w:p w14:paraId="6E5A1BBE" w14:textId="77777777" w:rsidR="00AE3439" w:rsidRPr="00F85CD8" w:rsidRDefault="00AE3439" w:rsidP="00F85CD8">
      <w:pPr>
        <w:spacing w:after="0" w:line="360" w:lineRule="auto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</w:p>
    <w:p w14:paraId="11E74169" w14:textId="0A210069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val="en-US" w:eastAsia="es-ES"/>
        </w:rPr>
      </w:pPr>
      <w:r w:rsidRPr="00F85CD8">
        <w:rPr>
          <w:rFonts w:ascii="Arial" w:eastAsia="Times New Roman" w:hAnsi="Arial" w:cs="Arial"/>
          <w:b/>
          <w:color w:val="000000" w:themeColor="text1"/>
          <w:lang w:val="en-US" w:eastAsia="es-ES"/>
        </w:rPr>
        <w:t>“</w:t>
      </w:r>
      <w:r w:rsidR="2D5AFC6D" w:rsidRPr="00F85CD8">
        <w:rPr>
          <w:rFonts w:ascii="Arial" w:eastAsia="Times New Roman" w:hAnsi="Arial" w:cs="Arial"/>
          <w:b/>
          <w:lang w:val="en-US" w:eastAsia="es-ES"/>
        </w:rPr>
        <w:t>MANAGEMENT SOFTWARE FOR ENTRE HILOS &amp; ALGODÓN</w:t>
      </w:r>
      <w:r w:rsidRPr="00F85CD8">
        <w:rPr>
          <w:rFonts w:ascii="Arial" w:eastAsia="Times New Roman" w:hAnsi="Arial" w:cs="Arial"/>
          <w:b/>
          <w:color w:val="000000" w:themeColor="text1"/>
          <w:lang w:val="en-US" w:eastAsia="es-ES"/>
        </w:rPr>
        <w:t>”</w:t>
      </w:r>
    </w:p>
    <w:p w14:paraId="63022316" w14:textId="77777777" w:rsidR="00C52A3D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4EC4E8A6" w14:textId="77777777" w:rsid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62CC0586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487F89A4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0C948F0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5FD02FDE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6C4D032C" w:rsidR="00AE3439" w:rsidRPr="00F85CD8" w:rsidRDefault="003950A3" w:rsidP="00F85CD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Versión </w:t>
      </w:r>
      <w:r w:rsidR="000D1E25">
        <w:rPr>
          <w:rFonts w:ascii="Arial" w:eastAsia="Times New Roman" w:hAnsi="Arial" w:cs="Arial"/>
          <w:color w:val="000000" w:themeColor="text1"/>
          <w:lang w:eastAsia="es-ES"/>
        </w:rPr>
        <w:t>5</w:t>
      </w:r>
      <w:r w:rsidR="1F411F90" w:rsidRPr="00F85CD8">
        <w:rPr>
          <w:rFonts w:ascii="Arial" w:eastAsia="Times New Roman" w:hAnsi="Arial" w:cs="Arial"/>
          <w:color w:val="000000" w:themeColor="text1"/>
          <w:lang w:eastAsia="es-ES"/>
        </w:rPr>
        <w:t>.</w:t>
      </w:r>
      <w:r w:rsidRPr="00F85CD8">
        <w:rPr>
          <w:rFonts w:ascii="Arial" w:eastAsia="Times New Roman" w:hAnsi="Arial" w:cs="Arial"/>
          <w:color w:val="000000" w:themeColor="text1"/>
          <w:lang w:eastAsia="es-ES"/>
        </w:rPr>
        <w:t>0</w:t>
      </w:r>
    </w:p>
    <w:p w14:paraId="73CC726E" w14:textId="67AFB55E" w:rsidR="00AE3439" w:rsidRPr="00F85CD8" w:rsidRDefault="00AE3439" w:rsidP="00F85CD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Presentado por: </w:t>
      </w:r>
      <w:proofErr w:type="spellStart"/>
      <w:r w:rsidR="5D0435B9" w:rsidRPr="00F85CD8">
        <w:rPr>
          <w:rFonts w:ascii="Arial" w:eastAsia="Times New Roman" w:hAnsi="Arial" w:cs="Arial"/>
          <w:color w:val="000000" w:themeColor="text1"/>
          <w:lang w:eastAsia="es-ES"/>
        </w:rPr>
        <w:t>Acalo</w:t>
      </w:r>
      <w:proofErr w:type="spellEnd"/>
      <w:r w:rsidR="5D0435B9"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 Cristian, Carrera Nahir, García Jonathan, Obando Leonardo</w:t>
      </w:r>
    </w:p>
    <w:p w14:paraId="054ECD4A" w14:textId="77777777" w:rsidR="00AE3439" w:rsidRPr="00F85CD8" w:rsidRDefault="00AE3439" w:rsidP="00F85CD8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F85CD8" w:rsidRDefault="00AE3439" w:rsidP="00F85CD8">
      <w:pPr>
        <w:tabs>
          <w:tab w:val="left" w:pos="3765"/>
        </w:tabs>
        <w:spacing w:after="0" w:line="240" w:lineRule="auto"/>
        <w:rPr>
          <w:rFonts w:ascii="Arial" w:hAnsi="Arial" w:cs="Arial"/>
          <w:sz w:val="20"/>
          <w:szCs w:val="20"/>
        </w:rPr>
        <w:sectPr w:rsidR="00AE3439" w:rsidRPr="00F85CD8" w:rsidSect="00460A98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8460F8" w14:textId="4DB84495" w:rsidR="3EFDDE53" w:rsidRPr="00F85CD8" w:rsidRDefault="3EFDDE53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  <w:r w:rsidRPr="00F85CD8">
        <w:rPr>
          <w:rFonts w:ascii="Arial" w:hAnsi="Arial" w:cs="Arial"/>
          <w:sz w:val="20"/>
          <w:szCs w:val="20"/>
        </w:rPr>
        <w:lastRenderedPageBreak/>
        <w:t>ACTORES DEL SISTEMA</w:t>
      </w:r>
    </w:p>
    <w:tbl>
      <w:tblPr>
        <w:tblStyle w:val="Tablaconcuadrcula"/>
        <w:tblW w:w="8500" w:type="dxa"/>
        <w:tblLayout w:type="fixed"/>
        <w:tblLook w:val="06A0" w:firstRow="1" w:lastRow="0" w:firstColumn="1" w:lastColumn="0" w:noHBand="1" w:noVBand="1"/>
      </w:tblPr>
      <w:tblGrid>
        <w:gridCol w:w="2830"/>
        <w:gridCol w:w="5670"/>
      </w:tblGrid>
      <w:tr w:rsidR="11DF7068" w:rsidRPr="00F85CD8" w14:paraId="68B7D8B0" w14:textId="77777777" w:rsidTr="00F85CD8">
        <w:trPr>
          <w:trHeight w:val="300"/>
        </w:trPr>
        <w:tc>
          <w:tcPr>
            <w:tcW w:w="2830" w:type="dxa"/>
          </w:tcPr>
          <w:p w14:paraId="5F7FA638" w14:textId="14E53799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ACT-01</w:t>
            </w:r>
          </w:p>
        </w:tc>
        <w:tc>
          <w:tcPr>
            <w:tcW w:w="5670" w:type="dxa"/>
          </w:tcPr>
          <w:p w14:paraId="4040848C" w14:textId="4AA97D5D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Administrador</w:t>
            </w:r>
          </w:p>
        </w:tc>
      </w:tr>
      <w:tr w:rsidR="11DF7068" w:rsidRPr="00F85CD8" w14:paraId="1C7EF75D" w14:textId="77777777" w:rsidTr="00F85CD8">
        <w:trPr>
          <w:trHeight w:val="300"/>
        </w:trPr>
        <w:tc>
          <w:tcPr>
            <w:tcW w:w="2830" w:type="dxa"/>
          </w:tcPr>
          <w:p w14:paraId="6229BF55" w14:textId="5B6F96E0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670" w:type="dxa"/>
          </w:tcPr>
          <w:p w14:paraId="21104447" w14:textId="5768848B" w:rsidR="11DF7068" w:rsidRPr="00F85CD8" w:rsidRDefault="3EFDDE53" w:rsidP="00F85CD8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Este actor tiene acceso a todas las funcionalidades del sistema</w:t>
            </w:r>
          </w:p>
        </w:tc>
      </w:tr>
      <w:tr w:rsidR="11DF7068" w:rsidRPr="00F85CD8" w14:paraId="58E14B58" w14:textId="77777777" w:rsidTr="00F85CD8">
        <w:trPr>
          <w:trHeight w:val="300"/>
        </w:trPr>
        <w:tc>
          <w:tcPr>
            <w:tcW w:w="2830" w:type="dxa"/>
          </w:tcPr>
          <w:p w14:paraId="0D53359A" w14:textId="0E3D6098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5670" w:type="dxa"/>
          </w:tcPr>
          <w:p w14:paraId="2C882283" w14:textId="1AFEC4E4" w:rsidR="11DF7068" w:rsidRPr="00F85CD8" w:rsidRDefault="3EFDDE53" w:rsidP="00F85CD8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63BDC70F" w14:textId="77777777" w:rsidR="00FD1A80" w:rsidRDefault="00FD1A80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500" w:type="dxa"/>
        <w:tblLayout w:type="fixed"/>
        <w:tblLook w:val="06A0" w:firstRow="1" w:lastRow="0" w:firstColumn="1" w:lastColumn="0" w:noHBand="1" w:noVBand="1"/>
      </w:tblPr>
      <w:tblGrid>
        <w:gridCol w:w="2830"/>
        <w:gridCol w:w="5670"/>
      </w:tblGrid>
      <w:tr w:rsidR="00FD1A80" w:rsidRPr="00F85CD8" w14:paraId="0D12D498" w14:textId="77777777" w:rsidTr="006C01D5">
        <w:trPr>
          <w:trHeight w:val="300"/>
        </w:trPr>
        <w:tc>
          <w:tcPr>
            <w:tcW w:w="2830" w:type="dxa"/>
          </w:tcPr>
          <w:p w14:paraId="17B0467B" w14:textId="1169B2E2" w:rsidR="00FD1A80" w:rsidRPr="00F85CD8" w:rsidRDefault="00FD1A80" w:rsidP="006C01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ACT-0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14:paraId="608C9A93" w14:textId="1E8943BF" w:rsidR="00FD1A80" w:rsidRPr="00F85CD8" w:rsidRDefault="00FD1A80" w:rsidP="006C01D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 Empleado</w:t>
            </w:r>
          </w:p>
        </w:tc>
      </w:tr>
      <w:tr w:rsidR="00FD1A80" w:rsidRPr="00F85CD8" w14:paraId="0C0B6F77" w14:textId="77777777" w:rsidTr="006C01D5">
        <w:trPr>
          <w:trHeight w:val="300"/>
        </w:trPr>
        <w:tc>
          <w:tcPr>
            <w:tcW w:w="2830" w:type="dxa"/>
          </w:tcPr>
          <w:p w14:paraId="267280DF" w14:textId="77777777" w:rsidR="00FD1A80" w:rsidRPr="00F85CD8" w:rsidRDefault="00FD1A80" w:rsidP="006C01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670" w:type="dxa"/>
          </w:tcPr>
          <w:p w14:paraId="11C6A097" w14:textId="05267C25" w:rsidR="00FD1A80" w:rsidRPr="00F85CD8" w:rsidRDefault="00FD1A80" w:rsidP="006C01D5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Este actor tiene acceso a todas las funcionalidades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excepto gestión de usuarios y roles</w:t>
            </w:r>
          </w:p>
        </w:tc>
      </w:tr>
      <w:tr w:rsidR="00FD1A80" w:rsidRPr="00F85CD8" w14:paraId="0CF78C15" w14:textId="77777777" w:rsidTr="006C01D5">
        <w:trPr>
          <w:trHeight w:val="300"/>
        </w:trPr>
        <w:tc>
          <w:tcPr>
            <w:tcW w:w="2830" w:type="dxa"/>
          </w:tcPr>
          <w:p w14:paraId="2DBFDAF5" w14:textId="77777777" w:rsidR="00FD1A80" w:rsidRPr="00F85CD8" w:rsidRDefault="00FD1A80" w:rsidP="006C01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5670" w:type="dxa"/>
          </w:tcPr>
          <w:p w14:paraId="343FC1B8" w14:textId="77777777" w:rsidR="00FD1A80" w:rsidRPr="00F85CD8" w:rsidRDefault="00FD1A80" w:rsidP="006C01D5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16C827EC" w14:textId="77777777" w:rsidR="00FD1A80" w:rsidRDefault="00FD1A80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39D9871" w14:textId="028A82CA" w:rsidR="00940857" w:rsidRPr="00F85CD8" w:rsidRDefault="00940857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  <w:r w:rsidRPr="00F85CD8">
        <w:rPr>
          <w:rFonts w:ascii="Arial" w:hAnsi="Arial" w:cs="Arial"/>
          <w:sz w:val="20"/>
          <w:szCs w:val="20"/>
        </w:rPr>
        <w:t>OBJETIVOS DEL SISTEMA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70"/>
        <w:gridCol w:w="5614"/>
      </w:tblGrid>
      <w:tr w:rsidR="36BCE7AD" w:rsidRPr="00F85CD8" w14:paraId="752E93C3" w14:textId="77777777" w:rsidTr="00D3015C">
        <w:trPr>
          <w:trHeight w:val="420"/>
        </w:trPr>
        <w:tc>
          <w:tcPr>
            <w:tcW w:w="301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47C" w14:textId="14CD5554" w:rsidR="36BCE7AD" w:rsidRPr="00FB6767" w:rsidRDefault="36BCE7AD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8l8gb7guzevz" w:colFirst="0" w:colLast="0"/>
            <w:bookmarkEnd w:id="0"/>
            <w:r w:rsidRPr="00FB676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OBJ-01</w:t>
            </w:r>
          </w:p>
        </w:tc>
        <w:tc>
          <w:tcPr>
            <w:tcW w:w="6019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4B31" w14:textId="567FDD29" w:rsidR="6D177D27" w:rsidRPr="00F85CD8" w:rsidRDefault="6D177D27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Perfil de usuario e Ingreso al sistema</w:t>
            </w:r>
          </w:p>
        </w:tc>
      </w:tr>
      <w:tr w:rsidR="36BCE7AD" w:rsidRPr="00F85CD8" w14:paraId="6401B7F7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FBB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F96B" w14:textId="055C8225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empieza cuando él administrador requiere acceder al sistema, para que pueda realizar las diferentes tareas de este usuario.</w:t>
            </w:r>
          </w:p>
        </w:tc>
      </w:tr>
      <w:tr w:rsidR="36BCE7AD" w:rsidRPr="00F85CD8" w14:paraId="2F0758E2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4649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E989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36BCE7AD" w:rsidRPr="00F85CD8" w14:paraId="7268502D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2310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EE45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4AF0A93F" w14:textId="1BB3C56A" w:rsidR="36BCE7AD" w:rsidRPr="00F85CD8" w:rsidRDefault="36BCE7AD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6"/>
        <w:gridCol w:w="5033"/>
      </w:tblGrid>
      <w:tr w:rsidR="7E282EA6" w:rsidRPr="00F85CD8" w14:paraId="04D4106E" w14:textId="77777777" w:rsidTr="00D3015C">
        <w:trPr>
          <w:trHeight w:val="420"/>
        </w:trPr>
        <w:tc>
          <w:tcPr>
            <w:tcW w:w="2682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A6B7" w14:textId="45145749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REQ001</w:t>
            </w:r>
          </w:p>
        </w:tc>
        <w:tc>
          <w:tcPr>
            <w:tcW w:w="5970" w:type="dxa"/>
            <w:gridSpan w:val="2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0271" w14:textId="216FC578" w:rsidR="7593234E" w:rsidRPr="00F85CD8" w:rsidRDefault="7593234E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</w:p>
        </w:tc>
      </w:tr>
      <w:tr w:rsidR="7E282EA6" w:rsidRPr="00F85CD8" w14:paraId="22C6D59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861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5DBF" w14:textId="186F18E2" w:rsidR="7E282EA6" w:rsidRPr="00F85CD8" w:rsidRDefault="7E282EA6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6E6401CF" w:rsidRPr="00F85CD8">
              <w:rPr>
                <w:rFonts w:ascii="Arial" w:hAnsi="Arial" w:cs="Arial"/>
                <w:sz w:val="20"/>
                <w:szCs w:val="20"/>
              </w:rPr>
              <w:t>1 Perfil de Usuario e ingreso al sistema</w:t>
            </w:r>
          </w:p>
        </w:tc>
      </w:tr>
      <w:tr w:rsidR="7E282EA6" w:rsidRPr="00F85CD8" w14:paraId="6314937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B51A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83E2" w14:textId="7E11B0AD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7E282EA6" w:rsidRPr="00F85CD8" w14:paraId="6A27E43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FDD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0E0F" w14:textId="77777777" w:rsidR="7E282EA6" w:rsidRDefault="7E282EA6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28CA9D7A" w14:textId="5EBD54C0" w:rsidR="00FD1A80" w:rsidRPr="00FD1A80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7E282EA6" w:rsidRPr="00F85CD8" w14:paraId="3DBC38C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3DD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3A17" w14:textId="147E3A3D" w:rsidR="36EE3E1D" w:rsidRPr="00F85CD8" w:rsidRDefault="36EE3E1D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La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secuencia de acciones inicia cuando</w:t>
            </w:r>
            <w:r w:rsidR="00695663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el usuario ingresa a la aplicación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>, y se espera que</w:t>
            </w:r>
            <w:r w:rsidR="00695663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el sistema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solicite al usuario el nombre de usuario y la contraseña</w:t>
            </w:r>
          </w:p>
        </w:tc>
      </w:tr>
      <w:tr w:rsidR="7E282EA6" w:rsidRPr="00F85CD8" w14:paraId="0C38ACF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AF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7F81" w14:textId="22FF85E3" w:rsidR="7E282EA6" w:rsidRPr="00F85CD8" w:rsidRDefault="7E282EA6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7E282EA6" w:rsidRPr="00F85CD8" w14:paraId="2287B7C2" w14:textId="77777777" w:rsidTr="7E282EA6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6BF1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C7E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E4C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7E282EA6" w:rsidRPr="00F85CD8" w14:paraId="4AB99274" w14:textId="77777777" w:rsidTr="7E282EA6">
        <w:trPr>
          <w:trHeight w:val="675"/>
        </w:trPr>
        <w:tc>
          <w:tcPr>
            <w:tcW w:w="2682" w:type="dxa"/>
          </w:tcPr>
          <w:p w14:paraId="49B2CDF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3AF8" w14:textId="69B2ECC9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2AEF" w14:textId="23FF8D18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r w:rsidR="00695663" w:rsidRPr="00F85CD8">
              <w:rPr>
                <w:rFonts w:ascii="Arial" w:hAnsi="Arial" w:cs="Arial"/>
                <w:sz w:val="20"/>
                <w:szCs w:val="20"/>
              </w:rPr>
              <w:t>ingresa a la aplicación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7E282EA6" w:rsidRPr="00F85CD8" w14:paraId="4966261F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A8B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B565" w14:textId="26B0E432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CF3E" w14:textId="0CBD1903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software solicita al actor el nombre de usuario y la contraseña.</w:t>
            </w:r>
          </w:p>
        </w:tc>
      </w:tr>
      <w:tr w:rsidR="7E282EA6" w:rsidRPr="00F85CD8" w14:paraId="65C875C0" w14:textId="77777777" w:rsidTr="7E282EA6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86D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AB6" w14:textId="702CB8E7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5BB4" w14:textId="301AA8C5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ingresa el nombre de usuario y la contraseña.</w:t>
            </w:r>
          </w:p>
        </w:tc>
      </w:tr>
      <w:tr w:rsidR="7E282EA6" w:rsidRPr="00F85CD8" w14:paraId="2D500E76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ADA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028D" w14:textId="60C7C568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8915" w14:textId="6FAEFA0E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verifica la autenticación del usuario.</w:t>
            </w:r>
          </w:p>
        </w:tc>
      </w:tr>
      <w:tr w:rsidR="7E282EA6" w:rsidRPr="00F85CD8" w14:paraId="3561B11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3C8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C2FD" w14:textId="35764EE7" w:rsidR="00E92329" w:rsidRPr="00F85CD8" w:rsidRDefault="00E9232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ha iniciado sesión en el sistema.</w:t>
            </w:r>
          </w:p>
        </w:tc>
      </w:tr>
      <w:tr w:rsidR="7E282EA6" w:rsidRPr="00F85CD8" w14:paraId="6D37483B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4CE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D69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2D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7E282EA6" w:rsidRPr="00F85CD8" w14:paraId="0C02CB34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FB4B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B621" w14:textId="3761B1DB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1610" w14:textId="57ECBF93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actor no proporciona el nombre de usuario y/o la contraseña, el sistema informará sobre datos incompletos.</w:t>
            </w:r>
          </w:p>
        </w:tc>
      </w:tr>
      <w:tr w:rsidR="7E282EA6" w:rsidRPr="00F85CD8" w14:paraId="6AACF22A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083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3DA" w14:textId="2AAB48A7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0C22" w14:textId="48713AEC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la autenticación no es exitosa, el sistema mostrará un mensaje de error y no permitirá el acceso.</w:t>
            </w:r>
          </w:p>
        </w:tc>
      </w:tr>
      <w:tr w:rsidR="7E282EA6" w:rsidRPr="00F85CD8" w14:paraId="589430DC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606A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1DF4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7E282EA6" w:rsidRPr="00F85CD8" w14:paraId="43C9154D" w14:textId="77777777" w:rsidTr="7E282EA6">
        <w:trPr>
          <w:trHeight w:val="420"/>
        </w:trPr>
        <w:tc>
          <w:tcPr>
            <w:tcW w:w="2682" w:type="dxa"/>
            <w:vMerge/>
          </w:tcPr>
          <w:p w14:paraId="56B52A20" w14:textId="77777777" w:rsidR="0047154C" w:rsidRPr="00F85CD8" w:rsidRDefault="0047154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C375" w14:textId="056F1E00" w:rsidR="0499AE49" w:rsidRPr="00F85CD8" w:rsidRDefault="0499AE4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</w:t>
            </w:r>
          </w:p>
        </w:tc>
      </w:tr>
      <w:tr w:rsidR="7E282EA6" w:rsidRPr="00F85CD8" w14:paraId="337C642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3266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7F46" w14:textId="3D1D4F30" w:rsidR="60F8EB00" w:rsidRPr="00F85CD8" w:rsidRDefault="60F8EB00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 vez/</w:t>
            </w:r>
            <w:r w:rsidR="76EB5E5A" w:rsidRPr="00F85CD8">
              <w:rPr>
                <w:rFonts w:ascii="Arial" w:hAnsi="Arial" w:cs="Arial"/>
                <w:sz w:val="20"/>
                <w:szCs w:val="20"/>
              </w:rPr>
              <w:t>semana</w:t>
            </w:r>
          </w:p>
        </w:tc>
      </w:tr>
      <w:tr w:rsidR="7E282EA6" w:rsidRPr="00F85CD8" w14:paraId="7E818B1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27B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952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7E282EA6" w:rsidRPr="00F85CD8" w14:paraId="75CBB9C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D16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006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4B15B41E" w14:textId="07ED572D" w:rsidR="7E282EA6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C344F3" w:rsidRPr="00F85CD8" w14:paraId="756D57EA" w14:textId="77777777" w:rsidTr="00C344F3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0739" w14:textId="7F490D23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CEE1" w14:textId="3BA1384F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perfil de usuario</w:t>
            </w:r>
          </w:p>
        </w:tc>
      </w:tr>
      <w:tr w:rsidR="00C344F3" w:rsidRPr="00F85CD8" w14:paraId="37ED470F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A577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B100" w14:textId="3A47636D" w:rsidR="00C344F3" w:rsidRPr="00F85CD8" w:rsidRDefault="00C344F3" w:rsidP="00C344F3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OBJ-01 Perfil de Usuario e ingreso al sistema</w:t>
            </w:r>
          </w:p>
        </w:tc>
      </w:tr>
      <w:tr w:rsidR="00C344F3" w:rsidRPr="00F85CD8" w14:paraId="43D116E1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E03E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838A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344F3" w:rsidRPr="00F85CD8" w14:paraId="587E8890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9619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A046" w14:textId="77777777" w:rsidR="00C344F3" w:rsidRDefault="00C344F3" w:rsidP="00C344F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6BF6072F" w14:textId="252F5421" w:rsidR="00FD1A80" w:rsidRPr="00F85CD8" w:rsidRDefault="00FD1A80" w:rsidP="00C344F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C344F3" w:rsidRPr="00F85CD8" w14:paraId="4B054DE1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EB23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43A0" w14:textId="5957EBBF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acceder y visualizar de manera eficiente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su información en la sección de Perfil de Usuario</w:t>
            </w:r>
          </w:p>
        </w:tc>
      </w:tr>
      <w:tr w:rsidR="00C344F3" w:rsidRPr="00F85CD8" w14:paraId="439D72C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9B37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44BB" w14:textId="77777777" w:rsidR="00C344F3" w:rsidRPr="00F85CD8" w:rsidRDefault="00C344F3" w:rsidP="00E73037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C344F3" w:rsidRPr="00F85CD8" w14:paraId="41BC72FD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1D82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C171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F540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344F3" w:rsidRPr="00F85CD8" w14:paraId="6301ACC6" w14:textId="77777777" w:rsidTr="00E73037">
        <w:trPr>
          <w:trHeight w:val="685"/>
        </w:trPr>
        <w:tc>
          <w:tcPr>
            <w:tcW w:w="2682" w:type="dxa"/>
          </w:tcPr>
          <w:p w14:paraId="75942C79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129F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308F" w14:textId="4EA83B16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</w:t>
            </w:r>
            <w:r>
              <w:rPr>
                <w:rFonts w:ascii="Arial" w:hAnsi="Arial" w:cs="Arial"/>
                <w:sz w:val="20"/>
                <w:szCs w:val="20"/>
              </w:rPr>
              <w:t>perfil de 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menú principal</w:t>
            </w:r>
          </w:p>
        </w:tc>
      </w:tr>
      <w:tr w:rsidR="00C344F3" w:rsidRPr="00F85CD8" w14:paraId="2591F55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0511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2E8D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94BE" w14:textId="75C5D430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</w:t>
            </w:r>
            <w:r>
              <w:rPr>
                <w:rFonts w:ascii="Arial" w:hAnsi="Arial" w:cs="Arial"/>
                <w:sz w:val="20"/>
                <w:szCs w:val="20"/>
              </w:rPr>
              <w:t>la información del perfil que se encuentra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la base de datos</w:t>
            </w:r>
          </w:p>
        </w:tc>
      </w:tr>
      <w:tr w:rsidR="00C344F3" w:rsidRPr="00F85CD8" w14:paraId="25CB4B6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07C3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C445" w14:textId="502FEB4C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>
              <w:rPr>
                <w:rFonts w:ascii="Arial" w:hAnsi="Arial" w:cs="Arial"/>
                <w:sz w:val="20"/>
                <w:szCs w:val="20"/>
              </w:rPr>
              <w:t>la información del perfil de usuario</w:t>
            </w:r>
          </w:p>
        </w:tc>
      </w:tr>
      <w:tr w:rsidR="00C344F3" w:rsidRPr="00F85CD8" w14:paraId="545D15A3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95EE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6C35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EF32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344F3" w:rsidRPr="00F85CD8" w14:paraId="4CB44782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FFEC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B988" w14:textId="3A0417D3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641B" w14:textId="6864942F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C344F3" w:rsidRPr="00F85CD8" w14:paraId="50B4015A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F0D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3FC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C344F3" w:rsidRPr="00F85CD8" w14:paraId="45806608" w14:textId="77777777" w:rsidTr="00E73037">
        <w:trPr>
          <w:trHeight w:val="420"/>
        </w:trPr>
        <w:tc>
          <w:tcPr>
            <w:tcW w:w="2682" w:type="dxa"/>
          </w:tcPr>
          <w:p w14:paraId="24A4CC7D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560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C344F3" w:rsidRPr="00F85CD8" w14:paraId="3AD1CEA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18CB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266B" w14:textId="0A07E47A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C344F3" w:rsidRPr="00F85CD8" w14:paraId="11D99A28" w14:textId="77777777" w:rsidTr="00E7303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D423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FDE9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C344F3" w:rsidRPr="00F85CD8" w14:paraId="3941AAB6" w14:textId="77777777" w:rsidTr="00E7303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A115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9771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5E75C301" w14:textId="77777777" w:rsidR="00C344F3" w:rsidRDefault="00C344F3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163427" w14:textId="77777777" w:rsidR="00C344F3" w:rsidRPr="00F85CD8" w:rsidRDefault="00C344F3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2"/>
        <w:gridCol w:w="805"/>
        <w:gridCol w:w="5037"/>
      </w:tblGrid>
      <w:tr w:rsidR="00D3015C" w:rsidRPr="00F85CD8" w14:paraId="03390623" w14:textId="77777777" w:rsidTr="00D3015C">
        <w:trPr>
          <w:trHeight w:val="420"/>
        </w:trPr>
        <w:tc>
          <w:tcPr>
            <w:tcW w:w="2682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F84B" w14:textId="41422B69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970" w:type="dxa"/>
            <w:gridSpan w:val="2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22A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Actualizar la información del Perfil de Usuario</w:t>
            </w:r>
          </w:p>
        </w:tc>
      </w:tr>
      <w:tr w:rsidR="00D3015C" w:rsidRPr="00F85CD8" w14:paraId="6BC8096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194C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5560" w14:textId="77777777" w:rsidR="00D3015C" w:rsidRPr="00F85CD8" w:rsidRDefault="00D3015C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OBJ-01 Perfil de Usuario e ingreso al sistema</w:t>
            </w:r>
          </w:p>
        </w:tc>
      </w:tr>
      <w:tr w:rsidR="00D3015C" w:rsidRPr="00F85CD8" w14:paraId="5C5BC12B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CA3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E44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3015C" w:rsidRPr="00F85CD8" w14:paraId="4D8B5CD4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7ED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AF5E" w14:textId="77777777" w:rsidR="00D3015C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1225C1E0" w14:textId="13BC7820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3015C" w:rsidRPr="00F85CD8" w14:paraId="400D776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228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9C5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La secuencia de acciones inicia cuando el usuario desea actualizar su nombre de usuario, contraseña o salario base.</w:t>
            </w:r>
          </w:p>
        </w:tc>
      </w:tr>
      <w:tr w:rsidR="00D3015C" w:rsidRPr="00F85CD8" w14:paraId="5C5D0C97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49B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F4E0" w14:textId="77777777" w:rsidR="00D3015C" w:rsidRPr="00F85CD8" w:rsidRDefault="00D3015C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3015C" w:rsidRPr="00F85CD8" w14:paraId="3BD5296D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E72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9FE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88B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3015C" w:rsidRPr="00F85CD8" w14:paraId="7713B534" w14:textId="77777777" w:rsidTr="00E73037">
        <w:trPr>
          <w:trHeight w:val="675"/>
        </w:trPr>
        <w:tc>
          <w:tcPr>
            <w:tcW w:w="2682" w:type="dxa"/>
          </w:tcPr>
          <w:p w14:paraId="7BA31CF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69F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E8B8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usuario solicita la opción de actualizar en el perfil de usuario</w:t>
            </w:r>
          </w:p>
        </w:tc>
      </w:tr>
      <w:tr w:rsidR="00D3015C" w:rsidRPr="00F85CD8" w14:paraId="3729880B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8E5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829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8C4F" w14:textId="7EA9CE33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presenta al usuario los campos para ingresar la nueva información</w:t>
            </w:r>
            <w:r w:rsidR="006F7647">
              <w:rPr>
                <w:rFonts w:ascii="Arial" w:eastAsiaTheme="minorEastAsia" w:hAnsi="Arial" w:cs="Arial"/>
                <w:sz w:val="20"/>
                <w:szCs w:val="20"/>
              </w:rPr>
              <w:t xml:space="preserve"> especificados en la </w:t>
            </w:r>
            <w:hyperlink w:anchor="_ESTÁNDARES_DE_VALIDACIÓN" w:history="1">
              <w:r w:rsidR="006F7647"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="006F7647" w:rsidRPr="00DD39B1">
                <w:rPr>
                  <w:rStyle w:val="Hipervnculo"/>
                  <w:rFonts w:ascii="Arial" w:hAnsi="Arial" w:cs="Arial"/>
                </w:rPr>
                <w:t>abla de atributos de</w:t>
              </w:r>
              <w:r w:rsidR="006F7647" w:rsidRPr="006F7647">
                <w:rPr>
                  <w:rStyle w:val="Hipervnculo"/>
                  <w:rFonts w:ascii="Arial" w:hAnsi="Arial" w:cs="Arial"/>
                </w:rPr>
                <w:t xml:space="preserve"> usuario</w:t>
              </w:r>
            </w:hyperlink>
          </w:p>
        </w:tc>
      </w:tr>
      <w:tr w:rsidR="00D3015C" w:rsidRPr="00F85CD8" w14:paraId="1959173A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E390" w14:textId="77777777" w:rsidR="00D3015C" w:rsidRPr="00F85CD8" w:rsidRDefault="00D3015C" w:rsidP="006F764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F5CA" w14:textId="77777777" w:rsidR="00D3015C" w:rsidRPr="00F85CD8" w:rsidRDefault="00D3015C" w:rsidP="006F76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14A2" w14:textId="77777777" w:rsidR="006F7647" w:rsidRDefault="00D3015C" w:rsidP="006F7647">
            <w:pPr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usuario ingresa la información en los campos correspondientes</w:t>
            </w:r>
          </w:p>
          <w:p w14:paraId="67A3FE21" w14:textId="6ABB615E" w:rsidR="006F7647" w:rsidRPr="006F7647" w:rsidRDefault="006F7647" w:rsidP="006F7647">
            <w:pPr>
              <w:tabs>
                <w:tab w:val="left" w:pos="114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D3015C" w:rsidRPr="00F85CD8" w14:paraId="09F4BB59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BA6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D87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C356" w14:textId="69269745" w:rsidR="00D3015C" w:rsidRPr="00F85CD8" w:rsidRDefault="006F7647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3015C" w:rsidRPr="00F85CD8" w14:paraId="423ACC66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F79D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0F0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1C2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guarda la nueva información en la base de datos</w:t>
            </w:r>
          </w:p>
        </w:tc>
      </w:tr>
      <w:tr w:rsidR="00D3015C" w:rsidRPr="00F85CD8" w14:paraId="3D50A89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42CA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222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6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81FE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notifica al actor que los cambios se han realizado exitosamente</w:t>
            </w:r>
          </w:p>
        </w:tc>
      </w:tr>
      <w:tr w:rsidR="00D3015C" w:rsidRPr="00F85CD8" w14:paraId="5EE344A4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89D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F22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ha actualizado su información en el sistema.</w:t>
            </w:r>
          </w:p>
        </w:tc>
      </w:tr>
      <w:tr w:rsidR="00D3015C" w:rsidRPr="00F85CD8" w14:paraId="2FE2DA4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214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17C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F51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3015C" w:rsidRPr="00F85CD8" w14:paraId="75749656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F55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F340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BB63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usuario decide no realizar ninguna actualización, se cancela el proceso.</w:t>
            </w:r>
          </w:p>
        </w:tc>
      </w:tr>
      <w:tr w:rsidR="00D3015C" w:rsidRPr="00F85CD8" w14:paraId="02763013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452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950B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BE95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usuario no proporciona datos válidos, el sistema informa sobre datos incorrectos.</w:t>
            </w:r>
          </w:p>
        </w:tc>
      </w:tr>
      <w:tr w:rsidR="00D3015C" w:rsidRPr="00F85CD8" w14:paraId="04FDCBE6" w14:textId="77777777" w:rsidTr="00E73037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097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F048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3015C" w:rsidRPr="00F85CD8" w14:paraId="0DF8CFF3" w14:textId="77777777" w:rsidTr="00E73037">
        <w:trPr>
          <w:trHeight w:val="420"/>
        </w:trPr>
        <w:tc>
          <w:tcPr>
            <w:tcW w:w="2682" w:type="dxa"/>
            <w:vMerge/>
          </w:tcPr>
          <w:p w14:paraId="1783E14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B5B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minutos</w:t>
            </w:r>
          </w:p>
        </w:tc>
      </w:tr>
      <w:tr w:rsidR="00D3015C" w:rsidRPr="00F85CD8" w14:paraId="050CEA5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660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290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vez/mes</w:t>
            </w:r>
          </w:p>
        </w:tc>
      </w:tr>
      <w:tr w:rsidR="00D3015C" w:rsidRPr="00F85CD8" w14:paraId="37CAAD1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90F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D00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3015C" w:rsidRPr="00F85CD8" w14:paraId="4623285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E71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F22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92BBB50" w14:textId="223435E3" w:rsidR="7E282EA6" w:rsidRPr="00F85CD8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0935EF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D3015C" w:rsidRPr="00F85CD8" w14:paraId="0F1F29B8" w14:textId="77777777" w:rsidTr="00D3015C">
        <w:trPr>
          <w:trHeight w:val="420"/>
        </w:trPr>
        <w:tc>
          <w:tcPr>
            <w:tcW w:w="2868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D075" w14:textId="77777777" w:rsidR="00D3015C" w:rsidRPr="00FB6767" w:rsidRDefault="00D3015C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FB676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OBJ-02</w:t>
            </w:r>
          </w:p>
        </w:tc>
        <w:tc>
          <w:tcPr>
            <w:tcW w:w="5616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CE60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GESTIÓN DE ORGANIZADOR DE MATERIALES</w:t>
            </w:r>
          </w:p>
        </w:tc>
      </w:tr>
      <w:tr w:rsidR="00D3015C" w:rsidRPr="00F85CD8" w14:paraId="3A4D9335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409A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15BB" w14:textId="2AAA3441" w:rsidR="00D3015C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proceso inicia cuando el administrador siente la necesidad de ingresar los materiales con los que va a elaborar nuevos productos, visualizarlos, modificarlos o eliminarlos. Es su responsabilidad manejar la información de todos los materiales incluyendo información como el nombre, cantidad comprada y costo total. La información registrada se guarda en la base de datos.</w:t>
            </w:r>
          </w:p>
        </w:tc>
      </w:tr>
      <w:tr w:rsidR="00D3015C" w:rsidRPr="00F85CD8" w14:paraId="0B18EB3E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1DDD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774F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3015C" w:rsidRPr="00F85CD8" w14:paraId="133A647D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5F52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B6AA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2BAD6912" w14:textId="65281ED1" w:rsidR="7E282EA6" w:rsidRPr="00F85CD8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4992"/>
      </w:tblGrid>
      <w:tr w:rsidR="0054765F" w:rsidRPr="00F85CD8" w14:paraId="346C065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1190" w14:textId="5C32129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A5DD" w14:textId="19697BD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Visualizar listado de materiales</w:t>
            </w:r>
          </w:p>
        </w:tc>
      </w:tr>
      <w:tr w:rsidR="00F85CD8" w:rsidRPr="00F85CD8" w14:paraId="44526232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4F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683B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F85CD8" w:rsidRPr="00F85CD8" w14:paraId="5F69CB84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B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0C8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85CD8" w:rsidRPr="00F85CD8" w14:paraId="0ED090A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D3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9CD" w14:textId="77777777" w:rsidR="0054765F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475123A0" w14:textId="28C2CD6C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54765F" w:rsidRPr="00F85CD8" w14:paraId="250DB9E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6D92" w14:textId="78DB38DD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7380" w14:textId="5ADF5AC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acceder y visualizar de manera eficiente un listado completo de todos los materiales del sistema.</w:t>
            </w:r>
          </w:p>
        </w:tc>
      </w:tr>
      <w:tr w:rsidR="0054765F" w:rsidRPr="00F85CD8" w14:paraId="45B5FA31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F344" w14:textId="048E2F7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A64F" w14:textId="3D111FD3" w:rsidR="0054765F" w:rsidRPr="00F85CD8" w:rsidRDefault="0054765F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54765F" w:rsidRPr="00F85CD8" w14:paraId="4924B7D5" w14:textId="77777777" w:rsidTr="0054765F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0D4E" w14:textId="74690FF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4B92" w14:textId="0514A29F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D89C" w14:textId="7BFE1E2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4B987BD8" w14:textId="77777777" w:rsidTr="0054765F">
        <w:trPr>
          <w:trHeight w:val="685"/>
        </w:trPr>
        <w:tc>
          <w:tcPr>
            <w:tcW w:w="2682" w:type="dxa"/>
          </w:tcPr>
          <w:p w14:paraId="20AD341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CAF8" w14:textId="7D8AEA4E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4E8F" w14:textId="4721169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 sección de organizador de materiales en el menú principal</w:t>
            </w:r>
          </w:p>
        </w:tc>
      </w:tr>
      <w:tr w:rsidR="0054765F" w:rsidRPr="00F85CD8" w14:paraId="72FFCE0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FC65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8B01" w14:textId="72C2813D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76D0" w14:textId="7CDEA480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una tabla con la información de los materiales guardados en la base de datos</w:t>
            </w:r>
          </w:p>
        </w:tc>
      </w:tr>
      <w:tr w:rsidR="0054765F" w:rsidRPr="00F85CD8" w14:paraId="06EFEB4C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8F6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2422" w14:textId="799DFD3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correctamente la tabla de materiales</w:t>
            </w:r>
          </w:p>
        </w:tc>
      </w:tr>
      <w:tr w:rsidR="0054765F" w:rsidRPr="00F85CD8" w14:paraId="07D90E50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65E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179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29C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429B9757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B8D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6578" w14:textId="2F5BEF0C" w:rsidR="0054765F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9F3C" w14:textId="678DD576" w:rsidR="0054765F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se ha registrado ningún material, a tabla se muestra vacía.</w:t>
            </w:r>
          </w:p>
        </w:tc>
      </w:tr>
      <w:tr w:rsidR="0054765F" w:rsidRPr="00F85CD8" w14:paraId="3B41CFDD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B69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1AA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2DC78B5E" w14:textId="77777777" w:rsidTr="0054765F">
        <w:trPr>
          <w:trHeight w:val="420"/>
        </w:trPr>
        <w:tc>
          <w:tcPr>
            <w:tcW w:w="2682" w:type="dxa"/>
          </w:tcPr>
          <w:p w14:paraId="66D01E89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5206" w14:textId="1A578FF8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54765F" w:rsidRPr="00F85CD8" w14:paraId="58637959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712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0DD4" w14:textId="3637E29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vez/semana</w:t>
            </w:r>
          </w:p>
        </w:tc>
      </w:tr>
      <w:tr w:rsidR="0054765F" w:rsidRPr="00F85CD8" w14:paraId="790EE971" w14:textId="77777777" w:rsidTr="0054765F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249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DBB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1C9981A8" w14:textId="77777777" w:rsidTr="0054765F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93A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546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54765F" w:rsidRPr="00F85CD8" w14:paraId="0507D24A" w14:textId="77777777" w:rsidTr="00BC00A7">
        <w:trPr>
          <w:trHeight w:val="420"/>
        </w:trPr>
        <w:tc>
          <w:tcPr>
            <w:tcW w:w="8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F09F" w14:textId="2947DC56" w:rsidR="0054765F" w:rsidRPr="00F85CD8" w:rsidRDefault="00C344F3" w:rsidP="00C344F3">
            <w:pPr>
              <w:widowControl w:val="0"/>
              <w:tabs>
                <w:tab w:val="left" w:pos="3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ab/>
            </w:r>
          </w:p>
        </w:tc>
      </w:tr>
      <w:tr w:rsidR="0054765F" w:rsidRPr="00F85CD8" w14:paraId="7B8613EB" w14:textId="77777777" w:rsidTr="0054765F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5410" w14:textId="6181BCC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02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D38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Añadir Materiales</w:t>
            </w:r>
          </w:p>
        </w:tc>
      </w:tr>
      <w:tr w:rsidR="0054765F" w:rsidRPr="00F85CD8" w14:paraId="2DAC48E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26F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B0AA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1C9F53FD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2D1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F33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65F" w:rsidRPr="00F85CD8" w14:paraId="45D03D27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8C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47" w14:textId="77777777" w:rsidR="0054765F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06D57403" w14:textId="5479A22C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54765F" w:rsidRPr="00F85CD8" w14:paraId="60A6E423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E57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1B4B" w14:textId="684CEB11" w:rsidR="0054765F" w:rsidRPr="00F85CD8" w:rsidRDefault="0054765F" w:rsidP="00F85CD8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registrar y añadir nuevos materiales al sistema en el sistema de Organizador de materiales. Puede incluir la introducción básica del material ingresado.</w:t>
            </w:r>
          </w:p>
        </w:tc>
      </w:tr>
      <w:tr w:rsidR="0054765F" w:rsidRPr="00F85CD8" w14:paraId="609600EF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EF0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C4D4" w14:textId="6843B25A" w:rsidR="0054765F" w:rsidRPr="00F85CD8" w:rsidRDefault="0054765F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54765F" w:rsidRPr="00F85CD8" w14:paraId="065F5493" w14:textId="77777777" w:rsidTr="0054765F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BDD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EC5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F28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1768157B" w14:textId="77777777" w:rsidTr="0054765F">
        <w:trPr>
          <w:trHeight w:val="685"/>
        </w:trPr>
        <w:tc>
          <w:tcPr>
            <w:tcW w:w="2682" w:type="dxa"/>
            <w:vMerge w:val="restart"/>
          </w:tcPr>
          <w:p w14:paraId="123C3B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54D8" w14:textId="2F1AC15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A920" w14:textId="2BB5091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ingresar un material.</w:t>
            </w:r>
          </w:p>
        </w:tc>
      </w:tr>
      <w:tr w:rsidR="0054765F" w:rsidRPr="00F85CD8" w14:paraId="69656B79" w14:textId="77777777" w:rsidTr="0054765F">
        <w:trPr>
          <w:trHeight w:val="685"/>
        </w:trPr>
        <w:tc>
          <w:tcPr>
            <w:tcW w:w="2682" w:type="dxa"/>
            <w:vMerge/>
          </w:tcPr>
          <w:p w14:paraId="2AC6188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48D1" w14:textId="72D8FB6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35DF" w14:textId="7887BB3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el formulario correspondiente al ingreso de materiales con entradas</w:t>
            </w:r>
            <w:r w:rsidR="00DD39B1"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="00DD39B1"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="00DD39B1" w:rsidRPr="00DD39B1">
                <w:rPr>
                  <w:rStyle w:val="Hipervnculo"/>
                  <w:rFonts w:ascii="Arial" w:hAnsi="Arial" w:cs="Arial"/>
                </w:rPr>
                <w:t xml:space="preserve">abla de atributos de </w:t>
              </w:r>
              <w:r w:rsidR="00DD39B1">
                <w:rPr>
                  <w:rStyle w:val="Hipervnculo"/>
                  <w:rFonts w:ascii="Arial" w:hAnsi="Arial" w:cs="Arial"/>
                </w:rPr>
                <w:t>materiales</w:t>
              </w:r>
            </w:hyperlink>
          </w:p>
        </w:tc>
      </w:tr>
      <w:tr w:rsidR="0054765F" w:rsidRPr="00F85CD8" w14:paraId="1936662C" w14:textId="77777777" w:rsidTr="0054765F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D5E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6D3B" w14:textId="0C9CACD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75BC" w14:textId="49364F6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los atributos asociados al material </w:t>
            </w:r>
          </w:p>
        </w:tc>
      </w:tr>
      <w:tr w:rsidR="0054765F" w:rsidRPr="00F85CD8" w14:paraId="7FA58CE9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44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E76" w14:textId="2CB9E7C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5E11" w14:textId="09C2BC7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54765F" w:rsidRPr="00F85CD8" w14:paraId="6A876434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CB6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65D7" w14:textId="6B732E72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DC1F" w14:textId="742DE155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y el sistema calcula el “Costo unitario” del material</w:t>
            </w:r>
          </w:p>
        </w:tc>
      </w:tr>
      <w:tr w:rsidR="0054765F" w:rsidRPr="00F85CD8" w14:paraId="5CA9C5A8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4DE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535B" w14:textId="5F8B46C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A0C0" w14:textId="7D271B8D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agrega el objeto a la base de datos.</w:t>
            </w:r>
          </w:p>
        </w:tc>
      </w:tr>
      <w:tr w:rsidR="0054765F" w:rsidRPr="00F85CD8" w14:paraId="1DB3E34E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5E9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3701" w14:textId="6058F99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DAE8" w14:textId="506B0791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54765F" w:rsidRPr="00F85CD8" w14:paraId="47AE8161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500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A863" w14:textId="187A624A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860C" w14:textId="0BBD58BB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confirma el ingreso del material.</w:t>
            </w:r>
          </w:p>
        </w:tc>
      </w:tr>
      <w:tr w:rsidR="0054765F" w:rsidRPr="00F85CD8" w14:paraId="0FCEA388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7D3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A38C" w14:textId="42FEE6C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D42E" w14:textId="21D94DBB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notificará al actor que el material ha sido guardado correctamente.</w:t>
            </w:r>
          </w:p>
        </w:tc>
      </w:tr>
      <w:tr w:rsidR="0054765F" w:rsidRPr="00F85CD8" w14:paraId="68B199DA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C59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66D9" w14:textId="5B87B0C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material se guarda en la base de datos y se muestra.</w:t>
            </w:r>
          </w:p>
        </w:tc>
      </w:tr>
      <w:tr w:rsidR="0054765F" w:rsidRPr="00F85CD8" w14:paraId="2ADB356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265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7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790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06AF6562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0EB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F300" w14:textId="1E5ABFD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2363" w14:textId="68602DB2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54765F" w:rsidRPr="00F85CD8" w14:paraId="11A00642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F3C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A1D" w14:textId="5E23D7B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4C6E" w14:textId="557B011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material ya existe, el sistema emitirá un mensaje de error “Error.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ya se encuentra registrado”.</w:t>
            </w:r>
          </w:p>
        </w:tc>
      </w:tr>
      <w:tr w:rsidR="0054765F" w:rsidRPr="00F85CD8" w14:paraId="36C98FAE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B60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3070" w14:textId="1A6A9B2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293C" w14:textId="74C5E27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250B39C6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20F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7EB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44F72F6E" w14:textId="77777777" w:rsidTr="0054765F">
        <w:trPr>
          <w:trHeight w:val="420"/>
        </w:trPr>
        <w:tc>
          <w:tcPr>
            <w:tcW w:w="2682" w:type="dxa"/>
          </w:tcPr>
          <w:p w14:paraId="3AB422DE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727F" w14:textId="5127F2F2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minutos</w:t>
            </w:r>
          </w:p>
        </w:tc>
      </w:tr>
      <w:tr w:rsidR="0054765F" w:rsidRPr="00F85CD8" w14:paraId="50D7AA3A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58C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2DD3" w14:textId="43DAF10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vez/semana</w:t>
            </w:r>
          </w:p>
        </w:tc>
      </w:tr>
      <w:tr w:rsidR="0054765F" w:rsidRPr="00F85CD8" w14:paraId="5C27111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643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671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2DFBD2E6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2FA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A9E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9C84935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65"/>
        <w:gridCol w:w="5003"/>
      </w:tblGrid>
      <w:tr w:rsidR="0054765F" w:rsidRPr="00F85CD8" w14:paraId="79655D4A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2A46" w14:textId="6D5AD8A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86FC" w14:textId="09E85A6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Buscar material</w:t>
            </w:r>
          </w:p>
        </w:tc>
      </w:tr>
      <w:tr w:rsidR="0054765F" w:rsidRPr="00F85CD8" w14:paraId="32E7CCDE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E7B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B08D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51671133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2A9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3A8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65F" w:rsidRPr="00F85CD8" w14:paraId="6F8C7B25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B40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058E" w14:textId="77777777" w:rsidR="0054765F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2E0777D2" w14:textId="0D4EDA4D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54765F" w:rsidRPr="00F85CD8" w14:paraId="18DB5466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1BB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732D" w14:textId="0C8E3E4B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Este proceso permite la búsqueda de un material existente en el sistema de organizador de materiales. La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búsqueda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puede ser necesaria por razones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como actualización o eliminación de un material.</w:t>
            </w:r>
          </w:p>
        </w:tc>
      </w:tr>
      <w:tr w:rsidR="0054765F" w:rsidRPr="00F85CD8" w14:paraId="72402FBF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98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294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0E767A58" w14:textId="3D5B5FAD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aterial que se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busca </w:t>
            </w:r>
            <w:r w:rsidRPr="00F85CD8">
              <w:rPr>
                <w:rFonts w:ascii="Arial" w:hAnsi="Arial" w:cs="Arial"/>
                <w:sz w:val="20"/>
                <w:szCs w:val="20"/>
              </w:rPr>
              <w:t>debe estar registrado en el sistema.</w:t>
            </w:r>
          </w:p>
        </w:tc>
      </w:tr>
      <w:tr w:rsidR="0054765F" w:rsidRPr="00F85CD8" w14:paraId="384DB282" w14:textId="77777777" w:rsidTr="00F85CD8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B1EB" w14:textId="7CA83F0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3DD7" w14:textId="061C47D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4729" w14:textId="333B751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12BBD8CC" w14:textId="77777777" w:rsidTr="00F85CD8">
        <w:trPr>
          <w:trHeight w:val="685"/>
        </w:trPr>
        <w:tc>
          <w:tcPr>
            <w:tcW w:w="2682" w:type="dxa"/>
          </w:tcPr>
          <w:p w14:paraId="17C5EB1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8361" w14:textId="22AE381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ED6A" w14:textId="407A046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búsqueda de materiales en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organizador de materiales</w:t>
            </w:r>
          </w:p>
        </w:tc>
      </w:tr>
      <w:tr w:rsidR="0054765F" w:rsidRPr="00F85CD8" w14:paraId="5F0AFE7B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C30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CBB8" w14:textId="6F20D81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57AB" w14:textId="1E31737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</w:t>
            </w:r>
            <w:r w:rsidR="00FB6767">
              <w:rPr>
                <w:rFonts w:ascii="Arial" w:hAnsi="Arial" w:cs="Arial"/>
                <w:sz w:val="20"/>
                <w:szCs w:val="20"/>
              </w:rPr>
              <w:t>un atributo para realizar la búsqueda</w:t>
            </w:r>
          </w:p>
        </w:tc>
      </w:tr>
      <w:tr w:rsidR="0054765F" w:rsidRPr="00F85CD8" w14:paraId="131302D7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99D6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88D2" w14:textId="007F5A49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D793" w14:textId="475F614A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la información del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conjunto a las opciones de </w:t>
            </w:r>
            <w:r w:rsidR="00FB6767">
              <w:rPr>
                <w:rFonts w:ascii="Arial" w:hAnsi="Arial" w:cs="Arial"/>
                <w:sz w:val="20"/>
                <w:szCs w:val="20"/>
              </w:rPr>
              <w:t>editar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y eliminar.</w:t>
            </w:r>
          </w:p>
        </w:tc>
      </w:tr>
      <w:tr w:rsidR="0054765F" w:rsidRPr="00F85CD8" w14:paraId="7888B688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702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75B7" w14:textId="768061B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sistema muestra el material buscado</w:t>
            </w:r>
          </w:p>
        </w:tc>
      </w:tr>
      <w:tr w:rsidR="0054765F" w:rsidRPr="00F85CD8" w14:paraId="634167C5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36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EEE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C28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29FBC98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C94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AB64" w14:textId="5858698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0C2C" w14:textId="3445DEF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existe un material asociado a ese nombre o ID, el sistema notifica al usuario que ese material no existe.</w:t>
            </w:r>
          </w:p>
        </w:tc>
      </w:tr>
      <w:tr w:rsidR="0054765F" w:rsidRPr="00F85CD8" w14:paraId="4E72211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C71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CBB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256E8678" w14:textId="77777777" w:rsidTr="00F85CD8">
        <w:trPr>
          <w:trHeight w:val="420"/>
        </w:trPr>
        <w:tc>
          <w:tcPr>
            <w:tcW w:w="2682" w:type="dxa"/>
          </w:tcPr>
          <w:p w14:paraId="0B6C367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352B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54765F" w:rsidRPr="00F85CD8" w14:paraId="347B19AF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66E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DC4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54765F" w:rsidRPr="00F85CD8" w14:paraId="30909390" w14:textId="77777777" w:rsidTr="00F85CD8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278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13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BD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156C2CF7" w14:textId="77777777" w:rsidTr="00F85CD8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D2F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13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C59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6981AFEC" w14:textId="77777777" w:rsidTr="00F85CD8">
        <w:trPr>
          <w:trHeight w:val="420"/>
        </w:trPr>
        <w:tc>
          <w:tcPr>
            <w:tcW w:w="84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794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15C" w:rsidRPr="00F85CD8" w14:paraId="43ED835A" w14:textId="77777777" w:rsidTr="00F85CD8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A7DA" w14:textId="1975E53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5054" w14:textId="1F78F13C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Actualizar material</w:t>
            </w:r>
          </w:p>
        </w:tc>
      </w:tr>
      <w:tr w:rsidR="00D3015C" w:rsidRPr="00F85CD8" w14:paraId="49055D7D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EF9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0EF3" w14:textId="4B21147B" w:rsidR="00D3015C" w:rsidRPr="00F85CD8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D3015C" w:rsidRPr="00F85CD8" w14:paraId="34D3877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5CC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1182" w14:textId="2ED7A34F" w:rsidR="00D3015C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REQ005</w:t>
            </w:r>
          </w:p>
        </w:tc>
      </w:tr>
      <w:tr w:rsidR="00D3015C" w:rsidRPr="00F85CD8" w14:paraId="09659C89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8E8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A697" w14:textId="77777777" w:rsidR="00D3015C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5A690159" w14:textId="178FAF39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3015C" w:rsidRPr="00F85CD8" w14:paraId="6AD3970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E826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AC02" w14:textId="7730D2C8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material existente en el sistema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de organizador de materiales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Esto puede ser necesario debido a cambios en los atributos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lastRenderedPageBreak/>
              <w:t>información incorrecta</w:t>
            </w:r>
          </w:p>
        </w:tc>
      </w:tr>
      <w:tr w:rsidR="00D3015C" w:rsidRPr="00F85CD8" w14:paraId="3362CF41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BA4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8CA0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10EB7136" w14:textId="5EA79237" w:rsidR="00D3015C" w:rsidRPr="00F85CD8" w:rsidRDefault="00EC70F9" w:rsidP="00F85CD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material que se va a actualizar debe estar registrado en el sistema y debe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3015C" w:rsidRPr="00F85CD8" w14:paraId="19D7FCA0" w14:textId="77777777" w:rsidTr="00F85CD8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B1A6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20A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3C38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3B754248" w14:textId="77777777" w:rsidTr="00F85CD8">
        <w:trPr>
          <w:trHeight w:val="685"/>
        </w:trPr>
        <w:tc>
          <w:tcPr>
            <w:tcW w:w="2682" w:type="dxa"/>
            <w:vMerge w:val="restart"/>
          </w:tcPr>
          <w:p w14:paraId="0E03362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609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71D1" w14:textId="348205FA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actualizar un material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79295AA6" w14:textId="77777777" w:rsidTr="00F85CD8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987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AE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412E" w14:textId="5646186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muestra los atributos actuales del material que el actor puede modificar.</w:t>
            </w:r>
          </w:p>
        </w:tc>
      </w:tr>
      <w:tr w:rsidR="00D3015C" w:rsidRPr="00F85CD8" w14:paraId="2C10832B" w14:textId="77777777" w:rsidTr="00F85CD8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837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910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2AA9" w14:textId="5831AB7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D3015C" w:rsidRPr="00F85CD8" w14:paraId="426C5B0A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C02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15C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0799" w14:textId="270B5BC3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3015C" w:rsidRPr="00F85CD8" w14:paraId="0DADCC4F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5C08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911A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3F07" w14:textId="331B3AE5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actualizada y el sistema recalcula el co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 xml:space="preserve">sto unitario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015C" w:rsidRPr="00F85CD8" w14:paraId="46FCF519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A13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268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F26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D3015C" w:rsidRPr="00F85CD8" w14:paraId="48187D52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8E3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589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1C60" w14:textId="169279F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confirma el ingreso de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la nueva información del material</w:t>
            </w:r>
          </w:p>
        </w:tc>
      </w:tr>
      <w:tr w:rsidR="00D3015C" w:rsidRPr="00F85CD8" w14:paraId="078AC794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829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9F7E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66F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D3015C" w:rsidRPr="00F85CD8" w14:paraId="1A28E1FF" w14:textId="77777777" w:rsidTr="00F85CD8">
        <w:trPr>
          <w:trHeight w:val="420"/>
        </w:trPr>
        <w:tc>
          <w:tcPr>
            <w:tcW w:w="2682" w:type="dxa"/>
            <w:shd w:val="clear" w:color="auto" w:fill="auto"/>
          </w:tcPr>
          <w:p w14:paraId="721729B1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5C9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6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FF46" w14:textId="21F0551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notificará al actor que 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D3015C" w:rsidRPr="00F85CD8" w14:paraId="32C98541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A4A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F97A" w14:textId="7F320E34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D3015C" w:rsidRPr="00F85CD8" w14:paraId="5436E4B9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D07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A53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571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D3015C" w:rsidRPr="00F85CD8" w14:paraId="4CB06957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5F1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56B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78E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3015C" w:rsidRPr="00F85CD8" w14:paraId="020CBB8C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166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770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480C" w14:textId="63729D8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015C" w:rsidRPr="00F85CD8" w14:paraId="04542F1D" w14:textId="77777777" w:rsidTr="00F85CD8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8C6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1B2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3015C" w:rsidRPr="00F85CD8" w14:paraId="24FDB6CC" w14:textId="77777777" w:rsidTr="00F85CD8">
        <w:trPr>
          <w:trHeight w:val="420"/>
        </w:trPr>
        <w:tc>
          <w:tcPr>
            <w:tcW w:w="2682" w:type="dxa"/>
            <w:vMerge/>
          </w:tcPr>
          <w:p w14:paraId="2CA028E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6B2" w14:textId="4883D8C8" w:rsidR="00D3015C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="00D3015C"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D3015C" w:rsidRPr="00F85CD8" w14:paraId="70235E6E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896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E1DC" w14:textId="42750035" w:rsidR="00D3015C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  <w:r w:rsidR="00D3015C"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D3015C" w:rsidRPr="00F85CD8" w14:paraId="4DDD2A7F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3E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CF9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3015C" w:rsidRPr="00F85CD8" w14:paraId="7DF21D07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19C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111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3443A046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031"/>
      </w:tblGrid>
      <w:tr w:rsidR="0054765F" w:rsidRPr="00F85CD8" w14:paraId="11E848A3" w14:textId="77777777" w:rsidTr="00EC70F9">
        <w:trPr>
          <w:trHeight w:val="420"/>
        </w:trPr>
        <w:tc>
          <w:tcPr>
            <w:tcW w:w="2646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E286" w14:textId="03E7B07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38" w:type="dxa"/>
            <w:gridSpan w:val="2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0825" w14:textId="6ACA3AA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Eliminar material</w:t>
            </w:r>
          </w:p>
        </w:tc>
      </w:tr>
      <w:tr w:rsidR="0054765F" w:rsidRPr="00F85CD8" w14:paraId="71F3916F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5CD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BD2F" w14:textId="2707742A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61B16A92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359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2C89" w14:textId="773BF579" w:rsidR="0054765F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REQ005</w:t>
            </w:r>
          </w:p>
        </w:tc>
      </w:tr>
      <w:tr w:rsidR="0054765F" w:rsidRPr="00F85CD8" w14:paraId="01EC22E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44F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4D3B" w14:textId="77777777" w:rsidR="0054765F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652CC771" w14:textId="7CFA9DAE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54765F" w:rsidRPr="00F85CD8" w14:paraId="77DE7E9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C9A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3907" w14:textId="568A7F7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proceso permite la eliminación de un material existente en el sistema de organizador de materiales. La eliminación puede ser necesaria por razones como corrección de registros incorrectos.</w:t>
            </w:r>
          </w:p>
        </w:tc>
      </w:tr>
      <w:tr w:rsidR="0054765F" w:rsidRPr="00F85CD8" w14:paraId="461F5DC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01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48D8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4E3E4665" w14:textId="1665B173" w:rsidR="0054765F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material que se va a eliminar debe estar registrado en el sistema y debe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7207FB26" w14:textId="77777777" w:rsidTr="00EC70F9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0B1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483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4DC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C70F9" w:rsidRPr="00F85CD8" w14:paraId="47156CD8" w14:textId="77777777" w:rsidTr="00EC70F9">
        <w:trPr>
          <w:trHeight w:val="685"/>
        </w:trPr>
        <w:tc>
          <w:tcPr>
            <w:tcW w:w="2646" w:type="dxa"/>
          </w:tcPr>
          <w:p w14:paraId="373AC68F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2933" w14:textId="252012D1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6DC9" w14:textId="10C84E75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eliminar un material previamente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55C04F06" w14:textId="77777777" w:rsidTr="00EC70F9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767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289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30B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54765F" w:rsidRPr="00F85CD8" w14:paraId="2BE5AFA8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71E5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3A6E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5871" w14:textId="2B38FEA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la eliminación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618105F8" w14:textId="77777777" w:rsidTr="00E7303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9A3F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310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116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54765F" w:rsidRPr="00F85CD8" w14:paraId="2C16FE77" w14:textId="77777777" w:rsidTr="00EC70F9">
        <w:trPr>
          <w:trHeight w:val="420"/>
        </w:trPr>
        <w:tc>
          <w:tcPr>
            <w:tcW w:w="2646" w:type="dxa"/>
            <w:shd w:val="clear" w:color="auto" w:fill="auto"/>
          </w:tcPr>
          <w:p w14:paraId="2DCEDB9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7AFC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FFCB" w14:textId="4C26C2A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eliminado correctamente.</w:t>
            </w:r>
          </w:p>
        </w:tc>
      </w:tr>
      <w:tr w:rsidR="0054765F" w:rsidRPr="00F85CD8" w14:paraId="170271BE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EE6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B0B9" w14:textId="0B2158CF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queda eliminado del sistema.</w:t>
            </w:r>
          </w:p>
        </w:tc>
      </w:tr>
      <w:tr w:rsidR="0054765F" w:rsidRPr="00F85CD8" w14:paraId="7878C94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32E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C08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CBF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7AD05D8F" w14:textId="77777777" w:rsidTr="00EC70F9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B7B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30D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780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54765F" w:rsidRPr="00F85CD8" w14:paraId="3D310AB4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3FE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Rendimiento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F5B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3C483C2A" w14:textId="77777777" w:rsidTr="00EC70F9">
        <w:trPr>
          <w:trHeight w:val="420"/>
        </w:trPr>
        <w:tc>
          <w:tcPr>
            <w:tcW w:w="2646" w:type="dxa"/>
          </w:tcPr>
          <w:p w14:paraId="1D746F1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74B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54765F" w:rsidRPr="00F85CD8" w14:paraId="209C624D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ED2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C49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54765F" w:rsidRPr="00F85CD8" w14:paraId="4FF3AB1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DE5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9C8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64BCE9DC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1B8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DE8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07E44392" w14:textId="77777777" w:rsidR="0054765F" w:rsidRPr="00F85CD8" w:rsidRDefault="0054765F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D36DB8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769"/>
      </w:tblGrid>
      <w:tr w:rsidR="00DE2F69" w:rsidRPr="00F85CD8" w14:paraId="56EC6B91" w14:textId="77777777" w:rsidTr="00FB6767">
        <w:trPr>
          <w:trHeight w:val="420"/>
        </w:trPr>
        <w:tc>
          <w:tcPr>
            <w:tcW w:w="2868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D19D" w14:textId="0471F31E" w:rsidR="00DE2F69" w:rsidRPr="00FB6767" w:rsidRDefault="00DE2F69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FB676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OBJ-03</w:t>
            </w:r>
          </w:p>
        </w:tc>
        <w:tc>
          <w:tcPr>
            <w:tcW w:w="5769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44E2" w14:textId="5D1D0013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GESTIÓN DE INVENTARIO DE PRODUCTOS</w:t>
            </w:r>
          </w:p>
        </w:tc>
      </w:tr>
      <w:tr w:rsidR="00DE2F69" w:rsidRPr="00F85CD8" w14:paraId="70450E4A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6EDF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28A5" w14:textId="0FD32BA6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proceso inicia cuando el administrador siente la necesidad de ingresar los productos que ha adquirido, visualizarlos, modificarlos o eliminarlos. Es su responsabilidad manejar la información de todos los productos incluyendo información como el nombre, descripción, tiempo en horas de trabajo y materiales utilizados. La información registrada se guarda en la base de datos.</w:t>
            </w:r>
          </w:p>
        </w:tc>
      </w:tr>
      <w:tr w:rsidR="00DE2F69" w:rsidRPr="00F85CD8" w14:paraId="797061BF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309C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90BD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1ABAB196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DA57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227B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073B865C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5145"/>
      </w:tblGrid>
      <w:tr w:rsidR="00DE2F69" w:rsidRPr="00F85CD8" w14:paraId="62200143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3A1C" w14:textId="41FF04F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10F8" w14:textId="53BA3A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Visualizar listado de productos</w:t>
            </w:r>
          </w:p>
        </w:tc>
      </w:tr>
      <w:tr w:rsidR="00DE2F69" w:rsidRPr="00F85CD8" w14:paraId="4BB5A1F1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5B4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A661" w14:textId="1A90DE23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OBJ-03 Gestión de inventario de productos</w:t>
            </w:r>
          </w:p>
        </w:tc>
      </w:tr>
      <w:tr w:rsidR="00DE2F69" w:rsidRPr="00F85CD8" w14:paraId="746B514D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838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97E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34DD3A72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EA9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1333" w14:textId="77777777" w:rsidR="00DE2F69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27A660D3" w14:textId="5E7F66B7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E2F69" w:rsidRPr="00F85CD8" w14:paraId="78F2C4C0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FF4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2FA7" w14:textId="4AC634AF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acceder y visualizar de manera eficiente un listado completo de todos los productos del sistema.</w:t>
            </w:r>
          </w:p>
        </w:tc>
      </w:tr>
      <w:tr w:rsidR="00DE2F69" w:rsidRPr="00F85CD8" w14:paraId="4506BAB2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4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A7B6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E2F69" w:rsidRPr="00F85CD8" w14:paraId="695204A5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26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05F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9E6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2C95F6C9" w14:textId="77777777" w:rsidTr="00FB6767">
        <w:trPr>
          <w:trHeight w:val="685"/>
        </w:trPr>
        <w:tc>
          <w:tcPr>
            <w:tcW w:w="2682" w:type="dxa"/>
          </w:tcPr>
          <w:p w14:paraId="0A890F4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C86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ADFA" w14:textId="5A939F6A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 sección de inventario de productos en el menú principal</w:t>
            </w:r>
          </w:p>
        </w:tc>
      </w:tr>
      <w:tr w:rsidR="00DE2F69" w:rsidRPr="00F85CD8" w14:paraId="3EB4151F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1E2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CF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5A3A" w14:textId="35AE824D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una tabla con la información de los productos guardados en la base de datos</w:t>
            </w:r>
          </w:p>
        </w:tc>
      </w:tr>
      <w:tr w:rsidR="00DE2F69" w:rsidRPr="00F85CD8" w14:paraId="2809187C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2CF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C0DF" w14:textId="577E3BD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correctamente la tabla de productos</w:t>
            </w:r>
          </w:p>
        </w:tc>
      </w:tr>
      <w:tr w:rsidR="00DE2F69" w:rsidRPr="00F85CD8" w14:paraId="31844539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0EF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D6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B90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5123378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6E3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9A35" w14:textId="7018D961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AA83" w14:textId="12F72BE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se ha registrado ningún producto la tabla se muestra vacía.</w:t>
            </w:r>
          </w:p>
        </w:tc>
      </w:tr>
      <w:tr w:rsidR="00DE2F69" w:rsidRPr="00F85CD8" w14:paraId="428AB3C8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27D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FAC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0B28FD57" w14:textId="77777777" w:rsidTr="00FB6767">
        <w:trPr>
          <w:trHeight w:val="420"/>
        </w:trPr>
        <w:tc>
          <w:tcPr>
            <w:tcW w:w="2682" w:type="dxa"/>
          </w:tcPr>
          <w:p w14:paraId="5E1FD38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B929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DE2F69" w:rsidRPr="00F85CD8" w14:paraId="57EEAB10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A2D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AAD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vez/semana</w:t>
            </w:r>
          </w:p>
        </w:tc>
      </w:tr>
      <w:tr w:rsidR="00DE2F69" w:rsidRPr="00F85CD8" w14:paraId="60B4E578" w14:textId="77777777" w:rsidTr="00FB676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694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55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2BF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48B25653" w14:textId="77777777" w:rsidTr="00FB676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09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3C6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1C686530" w14:textId="77777777" w:rsidTr="00FB6767">
        <w:trPr>
          <w:trHeight w:val="420"/>
        </w:trPr>
        <w:tc>
          <w:tcPr>
            <w:tcW w:w="8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8C7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F69" w:rsidRPr="00F85CD8" w14:paraId="1DFFD523" w14:textId="77777777" w:rsidTr="00FB6767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AAE4" w14:textId="70DF817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955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DF78" w14:textId="1F9B6D5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Añadir Productos</w:t>
            </w:r>
          </w:p>
        </w:tc>
      </w:tr>
      <w:tr w:rsidR="00DE2F69" w:rsidRPr="00F85CD8" w14:paraId="53A264EC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71A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3BD5" w14:textId="498D9068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OBJ-03 Gestión de inventario de productos</w:t>
            </w:r>
          </w:p>
        </w:tc>
      </w:tr>
      <w:tr w:rsidR="00DE2F69" w:rsidRPr="00F85CD8" w14:paraId="29560E6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860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A1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2D45C905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9E7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FD24" w14:textId="77777777" w:rsidR="00DE2F69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79362567" w14:textId="5AEE11BD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E2F69" w:rsidRPr="00F85CD8" w14:paraId="582D26D5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8E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0127" w14:textId="49E29BFD" w:rsidR="00DE2F69" w:rsidRPr="00F85CD8" w:rsidRDefault="00DE2F69" w:rsidP="00F85CD8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registrar y añadir nuevos productos al sistema en el sistema de Inventario de Productos.</w:t>
            </w:r>
          </w:p>
        </w:tc>
      </w:tr>
      <w:tr w:rsidR="00DE2F69" w:rsidRPr="00F85CD8" w14:paraId="40802103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A85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388D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E2F69" w:rsidRPr="00F85CD8" w14:paraId="08D19446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34E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457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137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64EF08F" w14:textId="77777777" w:rsidTr="00FB6767">
        <w:trPr>
          <w:trHeight w:val="685"/>
        </w:trPr>
        <w:tc>
          <w:tcPr>
            <w:tcW w:w="2682" w:type="dxa"/>
            <w:vMerge w:val="restart"/>
          </w:tcPr>
          <w:p w14:paraId="6B32056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9D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F20" w14:textId="59B79DA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ingresar un producto.</w:t>
            </w:r>
          </w:p>
        </w:tc>
      </w:tr>
      <w:tr w:rsidR="00DE2F69" w:rsidRPr="00F85CD8" w14:paraId="4482D4B4" w14:textId="77777777" w:rsidTr="00FB6767">
        <w:trPr>
          <w:trHeight w:val="685"/>
        </w:trPr>
        <w:tc>
          <w:tcPr>
            <w:tcW w:w="2682" w:type="dxa"/>
            <w:vMerge/>
          </w:tcPr>
          <w:p w14:paraId="1D6F60F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99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93D3" w14:textId="1715374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el formulario correspondiente al ingreso de productos con entradas</w:t>
            </w:r>
            <w:r w:rsidR="00DD39B1"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="00DD39B1"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="00DD39B1" w:rsidRPr="00DD39B1">
                <w:rPr>
                  <w:rStyle w:val="Hipervnculo"/>
                  <w:rFonts w:ascii="Arial" w:hAnsi="Arial" w:cs="Arial"/>
                </w:rPr>
                <w:t>abla de atributos de productos</w:t>
              </w:r>
            </w:hyperlink>
          </w:p>
        </w:tc>
      </w:tr>
      <w:tr w:rsidR="00DE2F69" w:rsidRPr="00F85CD8" w14:paraId="7B5F516D" w14:textId="77777777" w:rsidTr="00FB676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C91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7C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BDD" w14:textId="0CAB64B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ingresa los atributos asociados al prod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uc</w:t>
            </w:r>
            <w:r w:rsidRPr="00F85CD8">
              <w:rPr>
                <w:rFonts w:ascii="Arial" w:hAnsi="Arial" w:cs="Arial"/>
                <w:sz w:val="20"/>
                <w:szCs w:val="20"/>
              </w:rPr>
              <w:t>to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0E0533B7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C22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57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DF8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E2F69" w:rsidRPr="00F85CD8" w14:paraId="687D65D4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A0E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012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032B" w14:textId="6B1F076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y el sistema calcula el “Costo de producción” del producto</w:t>
            </w:r>
          </w:p>
        </w:tc>
      </w:tr>
      <w:tr w:rsidR="00DE2F69" w:rsidRPr="00F85CD8" w14:paraId="255506A4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74B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969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7108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agrega el objeto a la base de datos.</w:t>
            </w:r>
          </w:p>
        </w:tc>
      </w:tr>
      <w:tr w:rsidR="00DE2F69" w:rsidRPr="00F85CD8" w14:paraId="3D53A58A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870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4CB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109F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DE2F69" w:rsidRPr="00F85CD8" w14:paraId="0627372E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69B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548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FBAE" w14:textId="5FEE4B33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confirma el ingreso del producto.</w:t>
            </w:r>
          </w:p>
        </w:tc>
      </w:tr>
      <w:tr w:rsidR="00DE2F69" w:rsidRPr="00F85CD8" w14:paraId="021BFBE4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819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E88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5941" w14:textId="75579F99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notificará al actor que el producto ha sido guardado correctamente.</w:t>
            </w:r>
          </w:p>
        </w:tc>
      </w:tr>
      <w:tr w:rsidR="00DE2F69" w:rsidRPr="00F85CD8" w14:paraId="2C781AA1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52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0D6F" w14:textId="725EB7B4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se guarda en la base de datos y se muestra.</w:t>
            </w:r>
          </w:p>
        </w:tc>
      </w:tr>
      <w:tr w:rsidR="00DE2F69" w:rsidRPr="00F85CD8" w14:paraId="78A67DC0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6FB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125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FF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69BB212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218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8F7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840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E2F69" w:rsidRPr="00F85CD8" w14:paraId="59AD4A0E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38D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4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8280" w14:textId="1D9F691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producto ya existe, el sistema emitirá un mensaje de error “Error. El producto ya se encuentra registrado”.</w:t>
            </w:r>
          </w:p>
        </w:tc>
      </w:tr>
      <w:tr w:rsidR="00DE2F69" w:rsidRPr="00F85CD8" w14:paraId="558F1FBB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E7F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78E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C43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actor no cumple con los estándares de validación, el sistema no habilita la opción de guardar el producto.</w:t>
            </w:r>
          </w:p>
        </w:tc>
      </w:tr>
      <w:tr w:rsidR="00DE2F69" w:rsidRPr="00F85CD8" w14:paraId="7A6E0A9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2EE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82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502A4E4" w14:textId="77777777" w:rsidTr="00FB6767">
        <w:trPr>
          <w:trHeight w:val="420"/>
        </w:trPr>
        <w:tc>
          <w:tcPr>
            <w:tcW w:w="2682" w:type="dxa"/>
          </w:tcPr>
          <w:p w14:paraId="6A9A5A5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A646" w14:textId="62A4EBB4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 minutos</w:t>
            </w:r>
          </w:p>
        </w:tc>
      </w:tr>
      <w:tr w:rsidR="00DE2F69" w:rsidRPr="00F85CD8" w14:paraId="13BCACCF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BA6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2FA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vez/semana</w:t>
            </w:r>
          </w:p>
        </w:tc>
      </w:tr>
      <w:tr w:rsidR="00DE2F69" w:rsidRPr="00F85CD8" w14:paraId="56A7D0C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3F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Importancia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DFB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0CB0A3F4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908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1E2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F8E87ED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2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65"/>
        <w:gridCol w:w="5136"/>
      </w:tblGrid>
      <w:tr w:rsidR="00DE2F69" w:rsidRPr="00F85CD8" w14:paraId="69DB85BA" w14:textId="77777777" w:rsidTr="00DE2F69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8975" w14:textId="5B7C814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REQ01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18CF" w14:textId="43A89A3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Buscar producto</w:t>
            </w:r>
          </w:p>
        </w:tc>
      </w:tr>
      <w:tr w:rsidR="00DE2F69" w:rsidRPr="00F85CD8" w14:paraId="70D89FF4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2A2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F8FB" w14:textId="0FBACCA8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OBJ-03 Gestión de inventario de productos</w:t>
            </w:r>
          </w:p>
        </w:tc>
      </w:tr>
      <w:tr w:rsidR="00DE2F69" w:rsidRPr="00F85CD8" w14:paraId="3BBECE4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4DB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A1D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32A49D04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581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1174" w14:textId="77777777" w:rsidR="00DE2F69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0F28FDFD" w14:textId="1FEE6AB5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E2F69" w:rsidRPr="00F85CD8" w14:paraId="2800D0D9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6E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1295" w14:textId="12F97124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Este proceso permite la búsqueda de un producto existente en el sistema de inventario de productos. La búsqueda puede ser necesaria por razones como actualización o eliminación de un producto.</w:t>
            </w:r>
          </w:p>
        </w:tc>
      </w:tr>
      <w:tr w:rsidR="00DE2F69" w:rsidRPr="00F85CD8" w14:paraId="668696AC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CBD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6A4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364A96C3" w14:textId="3B507E9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que se busca debe estar registrado en el sistema.</w:t>
            </w:r>
          </w:p>
        </w:tc>
      </w:tr>
      <w:tr w:rsidR="00DE2F69" w:rsidRPr="00F85CD8" w14:paraId="4769BC46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2A8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B2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0F3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E4461AE" w14:textId="77777777" w:rsidTr="00E73037">
        <w:trPr>
          <w:trHeight w:val="685"/>
        </w:trPr>
        <w:tc>
          <w:tcPr>
            <w:tcW w:w="2682" w:type="dxa"/>
          </w:tcPr>
          <w:p w14:paraId="3E68969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959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786" w14:textId="7F934F4A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búsqueda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FB6767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DE2F69" w:rsidRPr="00F85CD8" w14:paraId="56A16F27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2F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7CA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79A4" w14:textId="12BB5379" w:rsidR="00DE2F69" w:rsidRPr="00F85CD8" w:rsidRDefault="00FB6767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</w:t>
            </w:r>
            <w:r>
              <w:rPr>
                <w:rFonts w:ascii="Arial" w:hAnsi="Arial" w:cs="Arial"/>
                <w:sz w:val="20"/>
                <w:szCs w:val="20"/>
              </w:rPr>
              <w:t>un atributo para realizar la búsqueda</w:t>
            </w:r>
          </w:p>
        </w:tc>
      </w:tr>
      <w:tr w:rsidR="00DE2F69" w:rsidRPr="00F85CD8" w14:paraId="3A5DB9C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1E9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234C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0228" w14:textId="72DED985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la información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conjunto a las opciones de </w:t>
            </w:r>
            <w:r w:rsidR="00FB6767">
              <w:rPr>
                <w:rFonts w:ascii="Arial" w:hAnsi="Arial" w:cs="Arial"/>
                <w:sz w:val="20"/>
                <w:szCs w:val="20"/>
              </w:rPr>
              <w:t>editar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y eliminar.</w:t>
            </w:r>
          </w:p>
        </w:tc>
      </w:tr>
      <w:tr w:rsidR="00DE2F69" w:rsidRPr="00F85CD8" w14:paraId="61BB8400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143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0ED2" w14:textId="3FFB84C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muestra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</w:p>
        </w:tc>
      </w:tr>
      <w:tr w:rsidR="00DE2F69" w:rsidRPr="00F85CD8" w14:paraId="1F956DC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DB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8B1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97B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5B247720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51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56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024F" w14:textId="292D518E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no existe un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asociado a ese nombre o ID, el sistema notifica al usuario que ese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no existe.</w:t>
            </w:r>
          </w:p>
        </w:tc>
      </w:tr>
      <w:tr w:rsidR="00DE2F69" w:rsidRPr="00F85CD8" w14:paraId="02F1C25D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EC1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92D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4041C0AD" w14:textId="77777777" w:rsidTr="00E73037">
        <w:trPr>
          <w:trHeight w:val="420"/>
        </w:trPr>
        <w:tc>
          <w:tcPr>
            <w:tcW w:w="2682" w:type="dxa"/>
          </w:tcPr>
          <w:p w14:paraId="0FBA255B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D70B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DE2F69" w:rsidRPr="00F85CD8" w14:paraId="0058A82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741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FFAE" w14:textId="3FBC5DEB" w:rsidR="00DE2F6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DE2F69" w:rsidRPr="00F85CD8" w14:paraId="736C8D6B" w14:textId="77777777" w:rsidTr="00E7303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AAD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Importancia</w:t>
            </w:r>
          </w:p>
        </w:tc>
        <w:tc>
          <w:tcPr>
            <w:tcW w:w="5946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50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5C4A0ED9" w14:textId="77777777" w:rsidTr="00E7303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40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273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4D556208" w14:textId="77777777" w:rsidTr="00E73037">
        <w:trPr>
          <w:trHeight w:val="420"/>
        </w:trPr>
        <w:tc>
          <w:tcPr>
            <w:tcW w:w="8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83C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F69" w:rsidRPr="00F85CD8" w14:paraId="6EB6B3A7" w14:textId="77777777" w:rsidTr="00EC70F9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B1D5" w14:textId="727579C4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EC70F9"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946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2BEB" w14:textId="2F4A247B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Actualizar </w:t>
            </w:r>
            <w:r w:rsidR="00EC70F9"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</w:t>
            </w:r>
          </w:p>
        </w:tc>
      </w:tr>
      <w:tr w:rsidR="00DE2F69" w:rsidRPr="00F85CD8" w14:paraId="15A1460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135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CC3D" w14:textId="0F98015C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DE2F69" w:rsidRPr="00F85CD8" w14:paraId="0E315EB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77B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0E74" w14:textId="5819B255" w:rsidR="00DE2F69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REQ010</w:t>
            </w:r>
          </w:p>
        </w:tc>
      </w:tr>
      <w:tr w:rsidR="00DE2F69" w:rsidRPr="00F85CD8" w14:paraId="1A0499D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85F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84FE" w14:textId="77777777" w:rsidR="00DE2F69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301E6B3C" w14:textId="5B7FF2A4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E2F69" w:rsidRPr="00F85CD8" w14:paraId="40D4D6E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8E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73D7" w14:textId="23D7175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de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inventario de 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Esto puede ser necesario debido a cambios en los atributos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información incorrecta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45AC134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F11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61D5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323C12DA" w14:textId="033F6BD1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que se va a actualizar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debe estar registrado en el sistema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y debe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734EE7D1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769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93B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6A7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28D2EB44" w14:textId="77777777" w:rsidTr="00E73037">
        <w:trPr>
          <w:trHeight w:val="685"/>
        </w:trPr>
        <w:tc>
          <w:tcPr>
            <w:tcW w:w="2682" w:type="dxa"/>
            <w:vMerge w:val="restart"/>
          </w:tcPr>
          <w:p w14:paraId="352035C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396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3F5E" w14:textId="1F601FEA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actualizar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producto previamente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4106EDCE" w14:textId="77777777" w:rsidTr="00E7303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5BA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031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843D" w14:textId="2EDEECA9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muestra los atributos actuales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el actor puede modificar.</w:t>
            </w:r>
          </w:p>
        </w:tc>
      </w:tr>
      <w:tr w:rsidR="00DE2F69" w:rsidRPr="00F85CD8" w14:paraId="4F2EC409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C2E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64F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6A3F" w14:textId="1C3F779B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DE2F69" w:rsidRPr="00F85CD8" w14:paraId="7D46B1B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5C3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A19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33B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E2F69" w:rsidRPr="00F85CD8" w14:paraId="3C5528A2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C40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14A5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C353" w14:textId="66BE51B3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guarda la información actualizada y el sistema recalcula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costo de producción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C70F9" w:rsidRPr="00F85CD8" w14:paraId="383C8FE8" w14:textId="77777777" w:rsidTr="009D5000">
        <w:trPr>
          <w:trHeight w:val="420"/>
        </w:trPr>
        <w:tc>
          <w:tcPr>
            <w:tcW w:w="2682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B4D5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0B06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AF22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EC70F9" w:rsidRPr="00F85CD8" w14:paraId="6DCC1077" w14:textId="77777777" w:rsidTr="009D5000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87FC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73B7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EA8E" w14:textId="2DAD7A3C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confirma el ingreso de la nueva información del producto.</w:t>
            </w:r>
          </w:p>
        </w:tc>
      </w:tr>
      <w:tr w:rsidR="00EC70F9" w:rsidRPr="00F85CD8" w14:paraId="23AFA739" w14:textId="77777777" w:rsidTr="00E73037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9EFD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3031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B14E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EC70F9" w:rsidRPr="00F85CD8" w14:paraId="62ECA5B6" w14:textId="77777777" w:rsidTr="00E73037">
        <w:trPr>
          <w:trHeight w:val="420"/>
        </w:trPr>
        <w:tc>
          <w:tcPr>
            <w:tcW w:w="2682" w:type="dxa"/>
            <w:vMerge/>
            <w:shd w:val="clear" w:color="auto" w:fill="auto"/>
          </w:tcPr>
          <w:p w14:paraId="24AEFDCB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152F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0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8E02" w14:textId="0A67422E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notificará al actor que el producto ha sido guardado correctamente.</w:t>
            </w:r>
          </w:p>
        </w:tc>
      </w:tr>
      <w:tr w:rsidR="00DE2F69" w:rsidRPr="00F85CD8" w14:paraId="01B5A49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1FC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7F11" w14:textId="654F657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DE2F69" w:rsidRPr="00F85CD8" w14:paraId="201E274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009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2C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43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DE2F69" w:rsidRPr="00F85CD8" w14:paraId="71BDDEF1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BF2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33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AAC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E2F69" w:rsidRPr="00F85CD8" w14:paraId="13FA9E33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B7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AA9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1EA7" w14:textId="5A79CBD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6BEE1F0C" w14:textId="77777777" w:rsidTr="00E73037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C07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D9C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08B17B6" w14:textId="77777777" w:rsidTr="00E73037">
        <w:trPr>
          <w:trHeight w:val="420"/>
        </w:trPr>
        <w:tc>
          <w:tcPr>
            <w:tcW w:w="2682" w:type="dxa"/>
            <w:vMerge/>
          </w:tcPr>
          <w:p w14:paraId="292A105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97C4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minutos</w:t>
            </w:r>
          </w:p>
        </w:tc>
      </w:tr>
      <w:tr w:rsidR="00DE2F69" w:rsidRPr="00F85CD8" w14:paraId="5B3C719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955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AD3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DE2F69" w:rsidRPr="00F85CD8" w14:paraId="6D018C4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BBA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B5C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2411C01A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938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438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58037D69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184"/>
      </w:tblGrid>
      <w:tr w:rsidR="00DE2F69" w:rsidRPr="00F85CD8" w14:paraId="013655F8" w14:textId="77777777" w:rsidTr="00FB6767">
        <w:trPr>
          <w:trHeight w:val="420"/>
        </w:trPr>
        <w:tc>
          <w:tcPr>
            <w:tcW w:w="2646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16D0" w14:textId="203DAD5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EC70F9"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991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F218" w14:textId="284A4CB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Eliminar </w:t>
            </w:r>
            <w:r w:rsidR="00EC70F9"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</w:t>
            </w:r>
          </w:p>
        </w:tc>
      </w:tr>
      <w:tr w:rsidR="00DE2F69" w:rsidRPr="00F85CD8" w14:paraId="302E3C0D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B70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5C6" w14:textId="1F39697E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e productos</w:t>
            </w:r>
          </w:p>
        </w:tc>
      </w:tr>
      <w:tr w:rsidR="00DE2F69" w:rsidRPr="00F85CD8" w14:paraId="339E16E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9C1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B7E8" w14:textId="02CAD3CF" w:rsidR="00DE2F69" w:rsidRPr="00F85CD8" w:rsidRDefault="00DE2F69" w:rsidP="00F85CD8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5CD8" w:rsidRPr="00F85CD8">
              <w:rPr>
                <w:rFonts w:ascii="Arial" w:hAnsi="Arial" w:cs="Arial"/>
                <w:sz w:val="20"/>
                <w:szCs w:val="20"/>
              </w:rPr>
              <w:t>REQ010</w:t>
            </w:r>
          </w:p>
        </w:tc>
      </w:tr>
      <w:tr w:rsidR="00DE2F69" w:rsidRPr="00F85CD8" w14:paraId="217F8B2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4FD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B3DB" w14:textId="77777777" w:rsidR="00DE2F69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0262C07F" w14:textId="4495A62F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E2F69" w:rsidRPr="00F85CD8" w14:paraId="02CB9FF1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0CF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3A84" w14:textId="4B696018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proceso permite la eliminación de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de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inventario de 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La eliminación puede ser necesaria por razones como corrección de registros incorrectos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descontinuación del producto.</w:t>
            </w:r>
          </w:p>
        </w:tc>
      </w:tr>
      <w:tr w:rsidR="00DE2F69" w:rsidRPr="00F85CD8" w14:paraId="6BCC4BF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86B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989E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52F067D6" w14:textId="05C0AF1F" w:rsidR="00DE2F6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producto que se va a eliminar debe estar registrado en el sistema y debe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40E57AF2" w14:textId="77777777" w:rsidTr="00FB6767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36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CC6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D7B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C70F9" w:rsidRPr="00F85CD8" w14:paraId="43E078D7" w14:textId="77777777" w:rsidTr="00FB6767">
        <w:trPr>
          <w:trHeight w:val="685"/>
        </w:trPr>
        <w:tc>
          <w:tcPr>
            <w:tcW w:w="2646" w:type="dxa"/>
          </w:tcPr>
          <w:p w14:paraId="3EAA6C3B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F6DD" w14:textId="1455BC92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578C" w14:textId="55711849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eliminar un producto previamente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180727DB" w14:textId="77777777" w:rsidTr="00FB6767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A7E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E1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7AD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DE2F69" w:rsidRPr="00F85CD8" w14:paraId="1AF08F7C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B44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F391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FCB4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confirma la eliminación del producto.</w:t>
            </w:r>
          </w:p>
        </w:tc>
      </w:tr>
      <w:tr w:rsidR="00DE2F69" w:rsidRPr="00F85CD8" w14:paraId="11ACE4B4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58E6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22A9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5C3A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DE2F69" w:rsidRPr="00F85CD8" w14:paraId="04D53342" w14:textId="77777777" w:rsidTr="00FB6767">
        <w:trPr>
          <w:trHeight w:val="420"/>
        </w:trPr>
        <w:tc>
          <w:tcPr>
            <w:tcW w:w="2646" w:type="dxa"/>
            <w:shd w:val="clear" w:color="auto" w:fill="auto"/>
          </w:tcPr>
          <w:p w14:paraId="30CE99B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EB63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F4E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notificará al actor que el producto ha sido eliminado correctamente.</w:t>
            </w:r>
          </w:p>
        </w:tc>
      </w:tr>
      <w:tr w:rsidR="00DE2F69" w:rsidRPr="00F85CD8" w14:paraId="5229AF6C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2FF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4B9E" w14:textId="732FC788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queda eliminado del sistema.</w:t>
            </w:r>
          </w:p>
        </w:tc>
      </w:tr>
      <w:tr w:rsidR="00DE2F69" w:rsidRPr="00F85CD8" w14:paraId="6AA8E8D5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B23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C06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C96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EA052D1" w14:textId="77777777" w:rsidTr="00FB6767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20D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0D2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A53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DE2F69" w:rsidRPr="00F85CD8" w14:paraId="203A5B0E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0C1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CB6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08F2518" w14:textId="77777777" w:rsidTr="00FB6767">
        <w:trPr>
          <w:trHeight w:val="420"/>
        </w:trPr>
        <w:tc>
          <w:tcPr>
            <w:tcW w:w="2646" w:type="dxa"/>
          </w:tcPr>
          <w:p w14:paraId="79C3EEBD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D3E0" w14:textId="191BD0BB" w:rsidR="00DE2F6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DE2F69" w:rsidRPr="00F85CD8" w14:paraId="13F0CB89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F92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917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DE2F69" w:rsidRPr="00F85CD8" w14:paraId="2A9FC0D1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09A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39E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7731BC0D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E0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432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4A084837" w14:textId="77777777" w:rsidR="00DE2F69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769"/>
      </w:tblGrid>
      <w:tr w:rsidR="00E711D3" w:rsidRPr="00F85CD8" w14:paraId="575BC416" w14:textId="77777777" w:rsidTr="00FB6767">
        <w:trPr>
          <w:trHeight w:val="420"/>
        </w:trPr>
        <w:tc>
          <w:tcPr>
            <w:tcW w:w="2868" w:type="dxa"/>
            <w:shd w:val="clear" w:color="auto" w:fill="C27A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FF7D" w14:textId="78231F82" w:rsidR="00E711D3" w:rsidRPr="00E711D3" w:rsidRDefault="00E711D3" w:rsidP="00C74DCF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711D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OBJ-04</w:t>
            </w:r>
          </w:p>
        </w:tc>
        <w:tc>
          <w:tcPr>
            <w:tcW w:w="5769" w:type="dxa"/>
            <w:shd w:val="clear" w:color="auto" w:fill="C27A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0C1E" w14:textId="47C0B0BF" w:rsidR="00E711D3" w:rsidRPr="00F85CD8" w:rsidRDefault="00FA22D0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ASIGNACIÓN </w:t>
            </w:r>
            <w:r w:rsidR="00E711D3">
              <w:rPr>
                <w:rFonts w:ascii="Arial" w:hAnsi="Arial" w:cs="Arial"/>
                <w:b/>
                <w:bCs/>
                <w:sz w:val="20"/>
                <w:szCs w:val="20"/>
              </w:rPr>
              <w:t>DE ROLES DE USUARIO</w:t>
            </w:r>
          </w:p>
        </w:tc>
      </w:tr>
      <w:tr w:rsidR="00E711D3" w:rsidRPr="00F85CD8" w14:paraId="2E4AB347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71CE" w14:textId="77777777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E8AA" w14:textId="0738ED49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inicia cuando el administrador siente la necesidad de 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>asignar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nuevos roles de usuario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 xml:space="preserve"> y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visualizarlos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Es su responsabilidad manejar la información de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todos los roles creados incluyendo sus privilegios (actividades dentro de la aplicación)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La información registrada se guarda en la base de datos.</w:t>
            </w:r>
          </w:p>
        </w:tc>
      </w:tr>
      <w:tr w:rsidR="00E711D3" w:rsidRPr="00F85CD8" w14:paraId="72C6378E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6577" w14:textId="77777777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4252" w14:textId="77777777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711D3" w:rsidRPr="00F85CD8" w14:paraId="067CDA36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256B" w14:textId="77777777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43D4" w14:textId="77777777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7ECBF3F3" w14:textId="77777777" w:rsidR="00E711D3" w:rsidRPr="00F85CD8" w:rsidRDefault="00E711D3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5145"/>
      </w:tblGrid>
      <w:tr w:rsidR="00E711D3" w:rsidRPr="00F85CD8" w14:paraId="564DB468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EAD2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A32A" w14:textId="2586E9A5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DB7BD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EAD2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860F" w14:textId="0C034576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roles</w:t>
            </w:r>
          </w:p>
        </w:tc>
      </w:tr>
      <w:tr w:rsidR="00E711D3" w:rsidRPr="00F85CD8" w14:paraId="4442FD06" w14:textId="77777777" w:rsidTr="00FB6767">
        <w:trPr>
          <w:trHeight w:val="420"/>
        </w:trPr>
        <w:tc>
          <w:tcPr>
            <w:tcW w:w="2682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424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6B88" w14:textId="41FD4CE3" w:rsidR="00E711D3" w:rsidRPr="00F85CD8" w:rsidRDefault="00E711D3" w:rsidP="00E711D3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>
              <w:rPr>
                <w:rFonts w:ascii="Arial" w:hAnsi="Arial" w:cs="Arial"/>
                <w:sz w:val="20"/>
                <w:szCs w:val="20"/>
              </w:rPr>
              <w:t>roles de usuario</w:t>
            </w:r>
          </w:p>
        </w:tc>
      </w:tr>
      <w:tr w:rsidR="00E711D3" w:rsidRPr="00F85CD8" w14:paraId="27A8C7C1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A6FF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lastRenderedPageBreak/>
              <w:t>Requisitos asociados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59FB" w14:textId="49AFE8D7" w:rsidR="00E711D3" w:rsidRPr="0036276A" w:rsidRDefault="00E711D3" w:rsidP="0036276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1D3" w:rsidRPr="00F85CD8" w14:paraId="30D20C29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FB3A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97D1" w14:textId="77777777" w:rsidR="00E711D3" w:rsidRPr="00F85CD8" w:rsidRDefault="00E711D3" w:rsidP="00E711D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E711D3" w:rsidRPr="00F85CD8" w14:paraId="10930C08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5591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58E5" w14:textId="249771D8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acceder y visualizar de manera eficiente un listado completo d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e todos los roles de usuario.</w:t>
            </w:r>
          </w:p>
        </w:tc>
      </w:tr>
      <w:tr w:rsidR="00E711D3" w:rsidRPr="00F85CD8" w14:paraId="677EFCA8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4347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F9BA" w14:textId="37BEBB43" w:rsidR="00E711D3" w:rsidRPr="00F85CD8" w:rsidRDefault="00E711D3" w:rsidP="00C74DCF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</w:tc>
      </w:tr>
      <w:tr w:rsidR="00E711D3" w:rsidRPr="00F85CD8" w14:paraId="7346D468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99B1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DAEB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2503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711D3" w:rsidRPr="00F85CD8" w14:paraId="594C365A" w14:textId="77777777" w:rsidTr="00FB6767">
        <w:trPr>
          <w:trHeight w:val="685"/>
        </w:trPr>
        <w:tc>
          <w:tcPr>
            <w:tcW w:w="2682" w:type="dxa"/>
          </w:tcPr>
          <w:p w14:paraId="7F4F7E55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7A17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9DE4" w14:textId="587C89B0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 sección de</w:t>
            </w:r>
            <w:r w:rsidR="00DB7B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roles en el menú principal</w:t>
            </w:r>
          </w:p>
        </w:tc>
      </w:tr>
      <w:tr w:rsidR="00E711D3" w:rsidRPr="00F85CD8" w14:paraId="498CB613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04B8" w14:textId="77777777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E183" w14:textId="77777777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09D3" w14:textId="3E4A3DC3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una </w:t>
            </w:r>
            <w:r>
              <w:rPr>
                <w:rFonts w:ascii="Arial" w:hAnsi="Arial" w:cs="Arial"/>
                <w:sz w:val="20"/>
                <w:szCs w:val="20"/>
              </w:rPr>
              <w:t>lista de los roles disponibles</w:t>
            </w:r>
          </w:p>
        </w:tc>
      </w:tr>
      <w:tr w:rsidR="00E711D3" w:rsidRPr="00F85CD8" w14:paraId="0A4E5AF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C940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67A1" w14:textId="0E996A5F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 w:rsidR="00DB7BDF">
              <w:rPr>
                <w:rFonts w:ascii="Arial" w:hAnsi="Arial" w:cs="Arial"/>
                <w:sz w:val="20"/>
                <w:szCs w:val="20"/>
              </w:rPr>
              <w:t>el listado de roles de usuario</w:t>
            </w:r>
          </w:p>
        </w:tc>
      </w:tr>
      <w:tr w:rsidR="00E711D3" w:rsidRPr="00F85CD8" w14:paraId="36E89B3A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6B08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0AEB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9A55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711D3" w:rsidRPr="00F85CD8" w14:paraId="21F66177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CCBA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A815" w14:textId="0AC1053A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DD0E" w14:textId="65EE8714" w:rsidR="00E711D3" w:rsidRPr="00F85CD8" w:rsidRDefault="00DB7BDF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E711D3" w:rsidRPr="00F85CD8" w14:paraId="537D84D0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E3FB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CE2D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E711D3" w:rsidRPr="00F85CD8" w14:paraId="5992E9AA" w14:textId="77777777" w:rsidTr="00FB6767">
        <w:trPr>
          <w:trHeight w:val="420"/>
        </w:trPr>
        <w:tc>
          <w:tcPr>
            <w:tcW w:w="2682" w:type="dxa"/>
          </w:tcPr>
          <w:p w14:paraId="115D1222" w14:textId="77777777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4B6A" w14:textId="77777777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E711D3" w:rsidRPr="00F85CD8" w14:paraId="366ABC90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F586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FC8E" w14:textId="0E293ED7" w:rsidR="00E711D3" w:rsidRPr="00F85CD8" w:rsidRDefault="00DB7BDF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E711D3" w:rsidRPr="00F85CD8">
              <w:rPr>
                <w:rFonts w:ascii="Arial" w:hAnsi="Arial" w:cs="Arial"/>
                <w:sz w:val="20"/>
                <w:szCs w:val="20"/>
              </w:rPr>
              <w:t>vez/semana</w:t>
            </w:r>
          </w:p>
        </w:tc>
      </w:tr>
      <w:tr w:rsidR="00E711D3" w:rsidRPr="00F85CD8" w14:paraId="64CE0FB0" w14:textId="77777777" w:rsidTr="00FB676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A626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55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BE5E" w14:textId="03860E7C" w:rsidR="00E711D3" w:rsidRPr="00F85CD8" w:rsidRDefault="00DB7BDF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E711D3" w:rsidRPr="00F85CD8" w14:paraId="3D272717" w14:textId="77777777" w:rsidTr="00FB676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B039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5A04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E711D3" w:rsidRPr="00F85CD8" w14:paraId="60A82123" w14:textId="77777777" w:rsidTr="00FB6767">
        <w:trPr>
          <w:trHeight w:val="420"/>
        </w:trPr>
        <w:tc>
          <w:tcPr>
            <w:tcW w:w="8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7CD1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1D3" w:rsidRPr="00F85CD8" w14:paraId="678CD531" w14:textId="77777777" w:rsidTr="00FB6767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EAD2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12EF" w14:textId="6F42741E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  <w:r w:rsidR="00DB7BD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955" w:type="dxa"/>
            <w:gridSpan w:val="3"/>
            <w:tcBorders>
              <w:top w:val="single" w:sz="4" w:space="0" w:color="auto"/>
            </w:tcBorders>
            <w:shd w:val="clear" w:color="auto" w:fill="EAD2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1EC9" w14:textId="60029168" w:rsidR="00E711D3" w:rsidRPr="00F85CD8" w:rsidRDefault="00FA22D0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Asignar</w:t>
            </w:r>
            <w:r w:rsidR="00E711D3"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B7BDF">
              <w:rPr>
                <w:rFonts w:ascii="Arial" w:hAnsi="Arial" w:cs="Arial"/>
                <w:b/>
                <w:bCs/>
                <w:sz w:val="20"/>
                <w:szCs w:val="20"/>
              </w:rPr>
              <w:t>Roles de usuario</w:t>
            </w:r>
          </w:p>
        </w:tc>
      </w:tr>
      <w:tr w:rsidR="00E711D3" w:rsidRPr="00F85CD8" w14:paraId="3FE90BB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A047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97B7" w14:textId="3FDCF25C" w:rsidR="00E711D3" w:rsidRPr="00F85CD8" w:rsidRDefault="00E711D3" w:rsidP="00E711D3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DB7BDF">
              <w:rPr>
                <w:rFonts w:ascii="Arial" w:hAnsi="Arial" w:cs="Arial"/>
                <w:sz w:val="20"/>
                <w:szCs w:val="20"/>
              </w:rPr>
              <w:t>4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22D0">
              <w:rPr>
                <w:rFonts w:ascii="Arial" w:hAnsi="Arial" w:cs="Arial"/>
                <w:sz w:val="20"/>
                <w:szCs w:val="20"/>
              </w:rPr>
              <w:t>Asignación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DB7BDF">
              <w:rPr>
                <w:rFonts w:ascii="Arial" w:hAnsi="Arial" w:cs="Arial"/>
                <w:sz w:val="20"/>
                <w:szCs w:val="20"/>
              </w:rPr>
              <w:t>roles de usuario</w:t>
            </w:r>
          </w:p>
        </w:tc>
      </w:tr>
      <w:tr w:rsidR="00E711D3" w:rsidRPr="00F85CD8" w14:paraId="507EB7C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3DB4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1FC0" w14:textId="59DCB90B" w:rsidR="00E711D3" w:rsidRPr="0036276A" w:rsidRDefault="0036276A" w:rsidP="0036276A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REQ017</w:t>
            </w:r>
          </w:p>
        </w:tc>
      </w:tr>
      <w:tr w:rsidR="00E711D3" w:rsidRPr="00F85CD8" w14:paraId="04EBBCC6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3660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C0DD" w14:textId="77777777" w:rsidR="00E711D3" w:rsidRPr="00F85CD8" w:rsidRDefault="00E711D3" w:rsidP="00E711D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E711D3" w:rsidRPr="00F85CD8" w14:paraId="257C40CC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AD47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6338" w14:textId="3099CBCB" w:rsidR="00E711D3" w:rsidRPr="00F85CD8" w:rsidRDefault="00E711D3" w:rsidP="00C74DCF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>asignar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="00DB7BDF">
              <w:rPr>
                <w:rFonts w:ascii="Arial" w:eastAsiaTheme="minorEastAsia" w:hAnsi="Arial" w:cs="Arial"/>
                <w:sz w:val="20"/>
                <w:szCs w:val="20"/>
              </w:rPr>
              <w:t>nuevos roles de usuario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 xml:space="preserve"> a un usuario en específico o asignar usuario al manejo de roles en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sistem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>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E711D3" w:rsidRPr="00F85CD8" w14:paraId="00A560BB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A9DA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DE92" w14:textId="5CCE8D68" w:rsidR="00E711D3" w:rsidRPr="00F85CD8" w:rsidRDefault="00E711D3" w:rsidP="00C74DCF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 w:rsidR="00DB7BDF"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</w:tc>
      </w:tr>
      <w:tr w:rsidR="00E711D3" w:rsidRPr="00F85CD8" w14:paraId="4A690ADD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A9AB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E6C1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530D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711D3" w:rsidRPr="00F85CD8" w14:paraId="68005B6C" w14:textId="77777777" w:rsidTr="00FB6767">
        <w:trPr>
          <w:trHeight w:val="685"/>
        </w:trPr>
        <w:tc>
          <w:tcPr>
            <w:tcW w:w="2682" w:type="dxa"/>
            <w:vMerge w:val="restart"/>
          </w:tcPr>
          <w:p w14:paraId="3AD2A4EA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CAD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C042" w14:textId="1A0EC99B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>elecciona un rol en la lista de roles</w:t>
            </w:r>
          </w:p>
        </w:tc>
      </w:tr>
      <w:tr w:rsidR="00E711D3" w:rsidRPr="00F85CD8" w14:paraId="139DB6B4" w14:textId="77777777" w:rsidTr="00FB6767">
        <w:trPr>
          <w:trHeight w:val="685"/>
        </w:trPr>
        <w:tc>
          <w:tcPr>
            <w:tcW w:w="2682" w:type="dxa"/>
            <w:vMerge/>
          </w:tcPr>
          <w:p w14:paraId="70C027F5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C729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2BC3" w14:textId="3FC69EBB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</w:t>
            </w:r>
            <w:r w:rsidR="00FA22D0">
              <w:rPr>
                <w:rFonts w:ascii="Arial" w:hAnsi="Arial" w:cs="Arial"/>
                <w:sz w:val="20"/>
                <w:szCs w:val="20"/>
              </w:rPr>
              <w:t>la lista de usuarios</w:t>
            </w:r>
            <w:r w:rsidR="00FA22D0"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711D3" w:rsidRPr="00F85CD8" w14:paraId="2F67BD8D" w14:textId="77777777" w:rsidTr="00FB676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C938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3B29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A195" w14:textId="796B1F8D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r w:rsidR="00FA22D0">
              <w:rPr>
                <w:rFonts w:ascii="Arial" w:hAnsi="Arial" w:cs="Arial"/>
                <w:sz w:val="20"/>
                <w:szCs w:val="20"/>
              </w:rPr>
              <w:t>selecciona los usuarios a los cuales asigna ese rol en específico</w:t>
            </w:r>
          </w:p>
        </w:tc>
      </w:tr>
      <w:tr w:rsidR="00E711D3" w:rsidRPr="00F85CD8" w14:paraId="4C017875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2D79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40A4" w14:textId="0FFDA2AA" w:rsidR="00E711D3" w:rsidRPr="00F85CD8" w:rsidRDefault="00FA22D0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AA93" w14:textId="07270847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</w:t>
            </w:r>
          </w:p>
        </w:tc>
      </w:tr>
      <w:tr w:rsidR="00FA22D0" w:rsidRPr="00F85CD8" w14:paraId="645DE65C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FD0A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4EFC" w14:textId="4E6085FA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F82F" w14:textId="0CB1745B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FA22D0" w:rsidRPr="00F85CD8" w14:paraId="18F4C12C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359C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6183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AF24" w14:textId="0EC980D5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el ingreso del </w:t>
            </w:r>
            <w:r>
              <w:rPr>
                <w:rFonts w:ascii="Arial" w:hAnsi="Arial" w:cs="Arial"/>
                <w:sz w:val="20"/>
                <w:szCs w:val="20"/>
              </w:rPr>
              <w:t>rol</w:t>
            </w:r>
          </w:p>
        </w:tc>
      </w:tr>
      <w:tr w:rsidR="00FA22D0" w:rsidRPr="00F85CD8" w14:paraId="307718FC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82EA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FAE4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B2ED" w14:textId="72151F7F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agrega los cambios a la base de datos</w:t>
            </w:r>
          </w:p>
        </w:tc>
      </w:tr>
      <w:tr w:rsidR="00FA22D0" w:rsidRPr="00F85CD8" w14:paraId="3148E62F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4679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825F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5E5C" w14:textId="729920E2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>
              <w:rPr>
                <w:rFonts w:ascii="Arial" w:hAnsi="Arial" w:cs="Arial"/>
                <w:sz w:val="20"/>
                <w:szCs w:val="20"/>
              </w:rPr>
              <w:t>rol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FA22D0" w:rsidRPr="00F85CD8" w14:paraId="1765DA1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6F2A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9326" w14:textId="6AFF0B6C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rol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se guarda en la base de datos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1EACD5E3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A009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4C4A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969C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6D09BF7E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18A4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27BE" w14:textId="48531B93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6789" w14:textId="692B13C3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FA22D0" w:rsidRPr="00F85CD8" w14:paraId="3A3C346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CA4E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0C77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FA22D0" w:rsidRPr="00F85CD8" w14:paraId="64A8DCC4" w14:textId="77777777" w:rsidTr="00FB6767">
        <w:trPr>
          <w:trHeight w:val="420"/>
        </w:trPr>
        <w:tc>
          <w:tcPr>
            <w:tcW w:w="2682" w:type="dxa"/>
          </w:tcPr>
          <w:p w14:paraId="32B43BE6" w14:textId="77777777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BB86" w14:textId="6D13AF7D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FA22D0" w:rsidRPr="00F85CD8" w14:paraId="6A2D552B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4A48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8865" w14:textId="643246F6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FA22D0" w:rsidRPr="00F85CD8" w14:paraId="779638B0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4196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813" w14:textId="243BE67F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FA22D0" w:rsidRPr="00F85CD8" w14:paraId="7700399A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A315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533D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FB6767" w:rsidRPr="00F85CD8" w14:paraId="6EC81EDE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CCF3" w14:textId="0AE656C4" w:rsidR="00FA22D0" w:rsidRPr="002020A6" w:rsidRDefault="00FA22D0" w:rsidP="00FA22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20A6">
              <w:rPr>
                <w:rFonts w:ascii="Arial" w:hAnsi="Arial" w:cs="Arial"/>
                <w:b/>
                <w:bCs/>
                <w:sz w:val="20"/>
                <w:szCs w:val="20"/>
              </w:rPr>
              <w:t>OBJ-0</w:t>
            </w:r>
            <w:r w:rsidRPr="002020A6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454C" w14:textId="00D2A128" w:rsidR="00FA22D0" w:rsidRPr="002020A6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20A6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  <w:r w:rsidRPr="002020A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r w:rsidRPr="002020A6">
              <w:rPr>
                <w:rFonts w:ascii="Arial" w:hAnsi="Arial" w:cs="Arial"/>
                <w:b/>
                <w:bCs/>
                <w:sz w:val="20"/>
                <w:szCs w:val="20"/>
              </w:rPr>
              <w:t>USUARIOS</w:t>
            </w:r>
          </w:p>
        </w:tc>
      </w:tr>
      <w:tr w:rsidR="00FA22D0" w:rsidRPr="00F85CD8" w14:paraId="5BE18AF5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1593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63AB" w14:textId="19500CF3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A22D0">
              <w:rPr>
                <w:rFonts w:ascii="Arial" w:hAnsi="Arial" w:cs="Arial"/>
                <w:sz w:val="20"/>
                <w:szCs w:val="20"/>
              </w:rPr>
              <w:t xml:space="preserve">El proceso inicia cuando el administrador siente la necesidad de </w:t>
            </w:r>
            <w:r>
              <w:rPr>
                <w:rFonts w:ascii="Arial" w:hAnsi="Arial" w:cs="Arial"/>
                <w:sz w:val="20"/>
                <w:szCs w:val="20"/>
              </w:rPr>
              <w:t>crear nuevos usuarios que manejen la aplicación</w:t>
            </w:r>
            <w:r w:rsidRPr="00FA22D0">
              <w:rPr>
                <w:rFonts w:ascii="Arial" w:hAnsi="Arial" w:cs="Arial"/>
                <w:sz w:val="20"/>
                <w:szCs w:val="20"/>
              </w:rPr>
              <w:t>. Es su responsabilidad manejar la información de</w:t>
            </w:r>
            <w:r>
              <w:rPr>
                <w:rFonts w:ascii="Arial" w:hAnsi="Arial" w:cs="Arial"/>
                <w:sz w:val="20"/>
                <w:szCs w:val="20"/>
              </w:rPr>
              <w:t>l usuario incluyendo manejo de datos personales</w:t>
            </w:r>
            <w:r w:rsidRPr="00FA22D0">
              <w:rPr>
                <w:rFonts w:ascii="Arial" w:hAnsi="Arial" w:cs="Arial"/>
                <w:sz w:val="20"/>
                <w:szCs w:val="20"/>
              </w:rPr>
              <w:t>. La información registrada se guarda en la base de datos.</w:t>
            </w:r>
          </w:p>
        </w:tc>
      </w:tr>
      <w:tr w:rsidR="00FA22D0" w:rsidRPr="00F85CD8" w14:paraId="39942AB2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D24F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23D2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FA22D0" w:rsidRPr="00F85CD8" w14:paraId="6338F5F9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CECD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43AC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5EAEBF1B" w14:textId="77777777" w:rsidR="00E711D3" w:rsidRDefault="00E711D3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5145"/>
      </w:tblGrid>
      <w:tr w:rsidR="00FA22D0" w:rsidRPr="00F85CD8" w14:paraId="6F3CC93E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C715" w14:textId="7CC77B3A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</w:t>
            </w:r>
            <w:r w:rsidRPr="00FA22D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0</w:t>
            </w:r>
            <w:r w:rsidRPr="00FA22D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607F" w14:textId="2E0BD122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Visualizar l</w:t>
            </w:r>
            <w:r w:rsidR="00422555">
              <w:rPr>
                <w:rFonts w:ascii="Arial" w:hAnsi="Arial" w:cs="Arial"/>
                <w:b/>
                <w:bCs/>
                <w:sz w:val="20"/>
                <w:szCs w:val="20"/>
              </w:rPr>
              <w:t>istado de usuarios</w:t>
            </w:r>
          </w:p>
        </w:tc>
      </w:tr>
      <w:tr w:rsidR="00FA22D0" w:rsidRPr="00F85CD8" w14:paraId="52E39905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38F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8BA1" w14:textId="185653AC" w:rsidR="00FA22D0" w:rsidRPr="00F85CD8" w:rsidRDefault="00FA22D0" w:rsidP="00FA22D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FA22D0" w:rsidRPr="00F85CD8" w14:paraId="6B4993CB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46A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8B52" w14:textId="5F923013" w:rsidR="00FA22D0" w:rsidRPr="00DA5A0B" w:rsidRDefault="00FA22D0" w:rsidP="00DA5A0B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2D0" w:rsidRPr="00F85CD8" w14:paraId="677051BD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B13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0039" w14:textId="77777777" w:rsidR="00FA22D0" w:rsidRPr="00F85CD8" w:rsidRDefault="00FA22D0" w:rsidP="00FA22D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FA22D0" w:rsidRPr="00F85CD8" w14:paraId="7CB7DD97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AC7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446D" w14:textId="25CF0083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acceder y visualizar de manera eficiente un listado completo de todos los </w:t>
            </w:r>
            <w:r w:rsidR="00422555">
              <w:rPr>
                <w:rFonts w:ascii="Arial" w:eastAsiaTheme="minorEastAsia" w:hAnsi="Arial" w:cs="Arial"/>
                <w:sz w:val="20"/>
                <w:szCs w:val="20"/>
              </w:rPr>
              <w:t>usuarios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del sistema.</w:t>
            </w:r>
          </w:p>
        </w:tc>
      </w:tr>
      <w:tr w:rsidR="00FA22D0" w:rsidRPr="00F85CD8" w14:paraId="2383BCF9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DB7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8C57" w14:textId="09180164" w:rsidR="00FA22D0" w:rsidRPr="00F85CD8" w:rsidRDefault="00FA22D0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 w:rsidR="00422555"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</w:tc>
      </w:tr>
      <w:tr w:rsidR="00FA22D0" w:rsidRPr="00F85CD8" w14:paraId="1D6EB598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6E5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60FD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B22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2616BBCB" w14:textId="77777777" w:rsidTr="00FB6767">
        <w:trPr>
          <w:trHeight w:val="685"/>
        </w:trPr>
        <w:tc>
          <w:tcPr>
            <w:tcW w:w="2682" w:type="dxa"/>
          </w:tcPr>
          <w:p w14:paraId="3B3949A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9549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C54C" w14:textId="248F93B9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</w:t>
            </w:r>
            <w:r w:rsidR="00422555">
              <w:rPr>
                <w:rFonts w:ascii="Arial" w:hAnsi="Arial" w:cs="Arial"/>
                <w:sz w:val="20"/>
                <w:szCs w:val="20"/>
              </w:rPr>
              <w:t>usuarios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menú principal</w:t>
            </w:r>
          </w:p>
        </w:tc>
      </w:tr>
      <w:tr w:rsidR="00FA22D0" w:rsidRPr="00F85CD8" w14:paraId="4371A4B4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3A7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8D65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195C" w14:textId="7B4B3DA5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una tabla de los </w:t>
            </w:r>
            <w:r w:rsidR="00422555">
              <w:rPr>
                <w:rFonts w:ascii="Arial" w:hAnsi="Arial" w:cs="Arial"/>
                <w:sz w:val="20"/>
                <w:szCs w:val="20"/>
              </w:rPr>
              <w:t>usuarios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guardados en la base de datos</w:t>
            </w:r>
            <w:r w:rsidR="00422555">
              <w:rPr>
                <w:rFonts w:ascii="Arial" w:hAnsi="Arial" w:cs="Arial"/>
                <w:sz w:val="20"/>
                <w:szCs w:val="20"/>
              </w:rPr>
              <w:t xml:space="preserve"> y sus respectivas opciones de edita, ver y eliminar</w:t>
            </w:r>
          </w:p>
        </w:tc>
      </w:tr>
      <w:tr w:rsidR="00FA22D0" w:rsidRPr="00F85CD8" w14:paraId="25C567FD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75C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BB05" w14:textId="1F244C53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la tabla de </w:t>
            </w:r>
            <w:r w:rsidR="00422555"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FA22D0" w:rsidRPr="00F85CD8" w14:paraId="4FA5AAF9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1F1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887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8E7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36C4163A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E55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9D50" w14:textId="2A91743F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B8B7" w14:textId="1088EBD7" w:rsidR="00FA22D0" w:rsidRPr="00F85CD8" w:rsidRDefault="00422555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FA22D0" w:rsidRPr="00F85CD8" w14:paraId="11160D4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8F6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3910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FA22D0" w:rsidRPr="00F85CD8" w14:paraId="09758D93" w14:textId="77777777" w:rsidTr="00FB6767">
        <w:trPr>
          <w:trHeight w:val="420"/>
        </w:trPr>
        <w:tc>
          <w:tcPr>
            <w:tcW w:w="2682" w:type="dxa"/>
          </w:tcPr>
          <w:p w14:paraId="160931CB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0505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FA22D0" w:rsidRPr="00F85CD8" w14:paraId="7873F94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48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F3B4" w14:textId="013B1AA3" w:rsidR="00FA22D0" w:rsidRPr="00F85CD8" w:rsidRDefault="00422555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22D0"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FA22D0" w:rsidRPr="00F85CD8" w14:paraId="1C6CBD47" w14:textId="77777777" w:rsidTr="00FB676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540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55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B47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FA22D0" w:rsidRPr="00F85CD8" w14:paraId="6AB7F2C8" w14:textId="77777777" w:rsidTr="00FB676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1F4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333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FA22D0" w:rsidRPr="00F85CD8" w14:paraId="7F3294CA" w14:textId="77777777" w:rsidTr="00FB6767">
        <w:trPr>
          <w:trHeight w:val="420"/>
        </w:trPr>
        <w:tc>
          <w:tcPr>
            <w:tcW w:w="8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D8E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2D0" w:rsidRPr="00F85CD8" w14:paraId="2E7D243B" w14:textId="77777777" w:rsidTr="00FB6767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1426" w14:textId="78E96E63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  <w:r w:rsidR="0042255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955" w:type="dxa"/>
            <w:gridSpan w:val="3"/>
            <w:tcBorders>
              <w:top w:val="single" w:sz="4" w:space="0" w:color="auto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DEEF" w14:textId="63C2498A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Añadir </w:t>
            </w:r>
            <w:r w:rsidR="00422555">
              <w:rPr>
                <w:rFonts w:ascii="Arial" w:hAnsi="Arial" w:cs="Arial"/>
                <w:b/>
                <w:bCs/>
                <w:sz w:val="20"/>
                <w:szCs w:val="20"/>
              </w:rPr>
              <w:t>Usuarios</w:t>
            </w:r>
          </w:p>
        </w:tc>
      </w:tr>
      <w:tr w:rsidR="00FA22D0" w:rsidRPr="00F85CD8" w14:paraId="75FCD6AD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C81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1B2F" w14:textId="6C9B930E" w:rsidR="00FA22D0" w:rsidRPr="00F85CD8" w:rsidRDefault="00FA22D0" w:rsidP="00FA22D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422555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 w:rsidR="00422555"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FA22D0" w:rsidRPr="00F85CD8" w14:paraId="4CE0AD1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ADA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7F0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A22D0" w:rsidRPr="00F85CD8" w14:paraId="1A6B00B5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659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AB87" w14:textId="77777777" w:rsidR="00FA22D0" w:rsidRPr="00F85CD8" w:rsidRDefault="00FA22D0" w:rsidP="00FA22D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FA22D0" w:rsidRPr="00F85CD8" w14:paraId="2979D487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EF1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A000" w14:textId="6EB93321" w:rsidR="00FA22D0" w:rsidRPr="00F85CD8" w:rsidRDefault="00FA22D0" w:rsidP="006C01D5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registrar y añadir nuevos </w:t>
            </w:r>
            <w:r w:rsidR="00422555">
              <w:rPr>
                <w:rFonts w:ascii="Arial" w:eastAsiaTheme="minorEastAsia" w:hAnsi="Arial" w:cs="Arial"/>
                <w:sz w:val="20"/>
                <w:szCs w:val="20"/>
              </w:rPr>
              <w:t>usuarios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al sistema.</w:t>
            </w:r>
          </w:p>
        </w:tc>
      </w:tr>
      <w:tr w:rsidR="00FA22D0" w:rsidRPr="00F85CD8" w14:paraId="06800FD3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FF2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7423" w14:textId="023C27F7" w:rsidR="00FA22D0" w:rsidRPr="00F85CD8" w:rsidRDefault="00FA22D0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 w:rsidR="00422555"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</w:tc>
      </w:tr>
      <w:tr w:rsidR="00FA22D0" w:rsidRPr="00F85CD8" w14:paraId="3B0CA156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D276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FDA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515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2682C46D" w14:textId="77777777" w:rsidTr="00FB6767">
        <w:trPr>
          <w:trHeight w:val="685"/>
        </w:trPr>
        <w:tc>
          <w:tcPr>
            <w:tcW w:w="2682" w:type="dxa"/>
            <w:vMerge w:val="restart"/>
          </w:tcPr>
          <w:p w14:paraId="6E964551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35E8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B3F6" w14:textId="6546963B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ingresar un</w:t>
            </w:r>
            <w:r w:rsidR="00422555">
              <w:rPr>
                <w:rFonts w:ascii="Arial" w:eastAsiaTheme="minorEastAsia" w:hAnsi="Arial" w:cs="Arial"/>
                <w:sz w:val="20"/>
                <w:szCs w:val="20"/>
              </w:rPr>
              <w:t xml:space="preserve"> usuario</w:t>
            </w:r>
          </w:p>
        </w:tc>
      </w:tr>
      <w:tr w:rsidR="00FA22D0" w:rsidRPr="00F85CD8" w14:paraId="31777601" w14:textId="77777777" w:rsidTr="00FB6767">
        <w:trPr>
          <w:trHeight w:val="685"/>
        </w:trPr>
        <w:tc>
          <w:tcPr>
            <w:tcW w:w="2682" w:type="dxa"/>
            <w:vMerge/>
          </w:tcPr>
          <w:p w14:paraId="01B65E58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1A2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2F3F" w14:textId="6A803388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el formulario correspondiente al ingreso de </w:t>
            </w:r>
            <w:r w:rsidR="00422555">
              <w:rPr>
                <w:rFonts w:ascii="Arial" w:hAnsi="Arial" w:cs="Arial"/>
                <w:sz w:val="20"/>
                <w:szCs w:val="20"/>
              </w:rPr>
              <w:t>usuarios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con entradas</w:t>
            </w:r>
            <w:r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Pr="00DD39B1">
                <w:rPr>
                  <w:rStyle w:val="Hipervnculo"/>
                  <w:rFonts w:ascii="Arial" w:hAnsi="Arial" w:cs="Arial"/>
                </w:rPr>
                <w:t xml:space="preserve">abla de atributos de </w:t>
              </w:r>
              <w:r w:rsidR="00422555">
                <w:rPr>
                  <w:rStyle w:val="Hipervnculo"/>
                  <w:rFonts w:ascii="Arial" w:hAnsi="Arial" w:cs="Arial"/>
                </w:rPr>
                <w:t>usuario</w:t>
              </w:r>
              <w:r w:rsidRPr="00DD39B1">
                <w:rPr>
                  <w:rStyle w:val="Hipervnculo"/>
                  <w:rFonts w:ascii="Arial" w:hAnsi="Arial" w:cs="Arial"/>
                </w:rPr>
                <w:t>s</w:t>
              </w:r>
            </w:hyperlink>
          </w:p>
        </w:tc>
      </w:tr>
      <w:tr w:rsidR="00FA22D0" w:rsidRPr="00F85CD8" w14:paraId="749A8D61" w14:textId="77777777" w:rsidTr="00FB676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D06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5A5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4BD2" w14:textId="0CC738A5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los atributos asociados al </w:t>
            </w:r>
            <w:r w:rsidR="00422555">
              <w:rPr>
                <w:rFonts w:ascii="Arial" w:hAnsi="Arial" w:cs="Arial"/>
                <w:sz w:val="20"/>
                <w:szCs w:val="20"/>
              </w:rPr>
              <w:t>nuevo 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041F0132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B720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2E40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F1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FA22D0" w:rsidRPr="00F85CD8" w14:paraId="5F080049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7B3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7CB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7DF5" w14:textId="6CC892F8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</w:t>
            </w:r>
          </w:p>
        </w:tc>
      </w:tr>
      <w:tr w:rsidR="00422555" w:rsidRPr="00F85CD8" w14:paraId="0C6589C8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A05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C212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CE42" w14:textId="2725AEAC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422555" w:rsidRPr="00F85CD8" w14:paraId="14AE8622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72EF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F3EC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67F3" w14:textId="0FFD8586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el ingreso del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22555" w:rsidRPr="00F85CD8" w14:paraId="647A2959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8A51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EF3D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B845" w14:textId="722BE4E1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agrega el objeto a la base de datos</w:t>
            </w:r>
          </w:p>
        </w:tc>
      </w:tr>
      <w:tr w:rsidR="00422555" w:rsidRPr="00F85CD8" w14:paraId="489732E1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25F5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EDB1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4FED" w14:textId="0232533B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422555" w:rsidRPr="00F85CD8" w14:paraId="5235FC4A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BE46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69C8" w14:textId="73AE9F7F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se guarda en la base de datos.</w:t>
            </w:r>
          </w:p>
        </w:tc>
      </w:tr>
      <w:tr w:rsidR="00422555" w:rsidRPr="00F85CD8" w14:paraId="34902DF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8C87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B97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5622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22555" w:rsidRPr="00F85CD8" w14:paraId="7D3620A1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5D5B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27A1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0E7A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422555" w:rsidRPr="00F85CD8" w14:paraId="7A887D4D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B72D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0866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FCBB" w14:textId="50EB7D8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ya existe, el sistema emitirá un mensaje de error “Error. 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ya se encuentra registrado”.</w:t>
            </w:r>
          </w:p>
        </w:tc>
      </w:tr>
      <w:tr w:rsidR="00422555" w:rsidRPr="00F85CD8" w14:paraId="07D5D1B2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FE56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23C0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55EA" w14:textId="331B6279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22555" w:rsidRPr="00F85CD8" w14:paraId="23FD988C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4B7E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F298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22555" w:rsidRPr="00F85CD8" w14:paraId="41CA0F64" w14:textId="77777777" w:rsidTr="00FB6767">
        <w:trPr>
          <w:trHeight w:val="420"/>
        </w:trPr>
        <w:tc>
          <w:tcPr>
            <w:tcW w:w="2682" w:type="dxa"/>
          </w:tcPr>
          <w:p w14:paraId="52D1F8D7" w14:textId="77777777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42F8" w14:textId="77777777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 minutos</w:t>
            </w:r>
          </w:p>
        </w:tc>
      </w:tr>
      <w:tr w:rsidR="00422555" w:rsidRPr="00F85CD8" w14:paraId="6DF3E8A9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4D5C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C10E" w14:textId="040FCA38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422555" w:rsidRPr="00F85CD8" w14:paraId="248B48B9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8C89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4866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22555" w:rsidRPr="00F85CD8" w14:paraId="76828431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A89E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6CD9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081630F5" w14:textId="77777777" w:rsidR="00FA22D0" w:rsidRPr="00F85CD8" w:rsidRDefault="00FA22D0" w:rsidP="00FA22D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2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5201"/>
      </w:tblGrid>
      <w:tr w:rsidR="00FA22D0" w:rsidRPr="00F85CD8" w14:paraId="2055A38B" w14:textId="77777777" w:rsidTr="00422555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4971" w14:textId="1E5C802E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REQ01</w:t>
            </w:r>
            <w:r w:rsidR="0042255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946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3337" w14:textId="5E5F755A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Actualizar </w:t>
            </w:r>
            <w:r w:rsidR="00422555">
              <w:rPr>
                <w:rFonts w:ascii="Arial" w:hAnsi="Arial" w:cs="Arial"/>
                <w:b/>
                <w:bCs/>
                <w:sz w:val="20"/>
                <w:szCs w:val="20"/>
              </w:rPr>
              <w:t>datos de usuario</w:t>
            </w:r>
          </w:p>
        </w:tc>
      </w:tr>
      <w:tr w:rsidR="00FA22D0" w:rsidRPr="00F85CD8" w14:paraId="6ACB2279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C7D1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Objetivos asociados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58DF" w14:textId="1DD3CD6B" w:rsidR="00FA22D0" w:rsidRPr="00F85CD8" w:rsidRDefault="00FA22D0" w:rsidP="00FA22D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422555">
              <w:rPr>
                <w:rFonts w:ascii="Arial" w:hAnsi="Arial" w:cs="Arial"/>
                <w:sz w:val="20"/>
                <w:szCs w:val="20"/>
              </w:rPr>
              <w:t>5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</w:t>
            </w:r>
            <w:r w:rsidR="00422555">
              <w:rPr>
                <w:rFonts w:ascii="Arial" w:hAnsi="Arial" w:cs="Arial"/>
                <w:sz w:val="20"/>
                <w:szCs w:val="20"/>
              </w:rPr>
              <w:t xml:space="preserve"> usuarios</w:t>
            </w:r>
          </w:p>
        </w:tc>
      </w:tr>
      <w:tr w:rsidR="00FA22D0" w:rsidRPr="00F85CD8" w14:paraId="0A75343B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766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ACAD" w14:textId="354DCDCE" w:rsidR="00FA22D0" w:rsidRPr="00DA5A0B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REQ015</w:t>
            </w:r>
          </w:p>
        </w:tc>
      </w:tr>
      <w:tr w:rsidR="00FA22D0" w:rsidRPr="00F85CD8" w14:paraId="611891E7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649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042A" w14:textId="77777777" w:rsidR="00FA22D0" w:rsidRPr="00F85CD8" w:rsidRDefault="00FA22D0" w:rsidP="00FA22D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FA22D0" w:rsidRPr="00F85CD8" w14:paraId="1240ADA0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322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8100" w14:textId="625B9ECE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</w:t>
            </w:r>
            <w:r w:rsidR="00422555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sistema. Esto puede ser necesario debido a cambios en los atributos del </w:t>
            </w:r>
            <w:r w:rsidR="006C4A2B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información incorrecta.</w:t>
            </w:r>
          </w:p>
        </w:tc>
      </w:tr>
      <w:tr w:rsidR="00FA22D0" w:rsidRPr="00F85CD8" w14:paraId="4FD29AD7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97A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F622" w14:textId="16CEC68B" w:rsidR="00FA22D0" w:rsidRPr="00F85CD8" w:rsidRDefault="00FA22D0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 w:rsidR="006C4A2B"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  <w:p w14:paraId="71D33CDB" w14:textId="7FA62B40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6C4A2B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se va a actualizar debe estar registrado en el sistema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 xml:space="preserve"> y debe visualizarse </w:t>
            </w:r>
          </w:p>
        </w:tc>
      </w:tr>
      <w:tr w:rsidR="00FA22D0" w:rsidRPr="00F85CD8" w14:paraId="681FC081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F88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403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7081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164081F3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2529052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9A4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F367" w14:textId="03CBA576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actualizar un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mostrado en la ta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2C53F31B" w14:textId="77777777" w:rsidTr="006C01D5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FE5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899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C629" w14:textId="5A3ADDD8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muestra los atributos actuales del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el actor puede modificar.</w:t>
            </w:r>
          </w:p>
        </w:tc>
      </w:tr>
      <w:tr w:rsidR="00FA22D0" w:rsidRPr="00F85CD8" w14:paraId="5DFFBA8C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0EF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613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5C82" w14:textId="4695EEBB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FA22D0" w:rsidRPr="00F85CD8" w14:paraId="3B49C1B9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7D1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2C0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03B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FA22D0" w:rsidRPr="00F85CD8" w14:paraId="40ECCF19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B72B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A1BE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EDE8" w14:textId="365DB7B1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actualizada</w:t>
            </w:r>
          </w:p>
        </w:tc>
      </w:tr>
      <w:tr w:rsidR="00FA22D0" w:rsidRPr="00F85CD8" w14:paraId="03B07E17" w14:textId="77777777" w:rsidTr="006C01D5">
        <w:trPr>
          <w:trHeight w:val="420"/>
        </w:trPr>
        <w:tc>
          <w:tcPr>
            <w:tcW w:w="2682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C88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943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818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FA22D0" w:rsidRPr="00F85CD8" w14:paraId="5C525639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E2C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4BB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EB58" w14:textId="3531A9C3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confirma el ingreso de la nueva información del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2556852F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BEF1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1585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4D5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FA22D0" w:rsidRPr="00F85CD8" w14:paraId="6D45CFBF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</w:tcPr>
          <w:p w14:paraId="03402FD9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4E28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2276" w14:textId="643E30AC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notificará al actor que 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FA22D0" w:rsidRPr="00F85CD8" w14:paraId="266EADB5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CC26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87B9" w14:textId="5EE0A624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FA22D0" w:rsidRPr="00F85CD8" w14:paraId="530FBE5B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C900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F371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2C5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FA22D0" w:rsidRPr="00F85CD8" w14:paraId="49C66B9B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8958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B81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B40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FA22D0" w:rsidRPr="00F85CD8" w14:paraId="5D0F233B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F026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CFA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F815" w14:textId="3EF6BD9A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</w:t>
            </w:r>
            <w:r w:rsidR="002020A6">
              <w:rPr>
                <w:rFonts w:ascii="Arial" w:hAnsi="Arial" w:cs="Arial"/>
                <w:sz w:val="20"/>
                <w:szCs w:val="20"/>
              </w:rPr>
              <w:t>los cambios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6F83A0C7" w14:textId="77777777" w:rsidTr="006C01D5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73F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E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FA22D0" w:rsidRPr="00F85CD8" w14:paraId="526FAB37" w14:textId="77777777" w:rsidTr="006C01D5">
        <w:trPr>
          <w:trHeight w:val="420"/>
        </w:trPr>
        <w:tc>
          <w:tcPr>
            <w:tcW w:w="2682" w:type="dxa"/>
            <w:vMerge/>
          </w:tcPr>
          <w:p w14:paraId="27BBD49A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D768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minutos</w:t>
            </w:r>
          </w:p>
        </w:tc>
      </w:tr>
      <w:tr w:rsidR="00FA22D0" w:rsidRPr="00F85CD8" w14:paraId="42ED44B1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2F5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74E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FA22D0" w:rsidRPr="00F85CD8" w14:paraId="4702CAC6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96D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6D3E" w14:textId="0E06A2D0" w:rsidR="00FA22D0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FA22D0" w:rsidRPr="00F85CD8" w14:paraId="1B2EAAB7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F34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EE5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857E9AC" w14:textId="77777777" w:rsidR="00FA22D0" w:rsidRPr="00F85CD8" w:rsidRDefault="00FA22D0" w:rsidP="00FA22D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184"/>
      </w:tblGrid>
      <w:tr w:rsidR="00FA22D0" w:rsidRPr="00F85CD8" w14:paraId="150F5246" w14:textId="77777777" w:rsidTr="00FB6767">
        <w:trPr>
          <w:trHeight w:val="420"/>
        </w:trPr>
        <w:tc>
          <w:tcPr>
            <w:tcW w:w="2646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585C" w14:textId="42101B84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REQ01</w:t>
            </w:r>
            <w:r w:rsidR="002020A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991" w:type="dxa"/>
            <w:gridSpan w:val="2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71F9" w14:textId="6A35347B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Eliminar </w:t>
            </w:r>
            <w:r w:rsidR="002020A6">
              <w:rPr>
                <w:rFonts w:ascii="Arial" w:hAnsi="Arial" w:cs="Arial"/>
                <w:b/>
                <w:bCs/>
                <w:sz w:val="20"/>
                <w:szCs w:val="20"/>
              </w:rPr>
              <w:t>usuarios</w:t>
            </w:r>
          </w:p>
        </w:tc>
      </w:tr>
      <w:tr w:rsidR="00FA22D0" w:rsidRPr="00F85CD8" w14:paraId="69A17914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01B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FC2F" w14:textId="5120AFEE" w:rsidR="00FA22D0" w:rsidRPr="00F85CD8" w:rsidRDefault="00FA22D0" w:rsidP="00FA22D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2020A6">
              <w:rPr>
                <w:rFonts w:ascii="Arial" w:hAnsi="Arial" w:cs="Arial"/>
                <w:sz w:val="20"/>
                <w:szCs w:val="20"/>
              </w:rPr>
              <w:t>5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2020A6"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FA22D0" w:rsidRPr="00F85CD8" w14:paraId="76E7666B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E49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0CAF" w14:textId="6E0A1B58" w:rsidR="00FA22D0" w:rsidRPr="002020A6" w:rsidRDefault="00FA22D0" w:rsidP="002020A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2D0" w:rsidRPr="00F85CD8" w14:paraId="385B6015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16B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A660" w14:textId="77777777" w:rsidR="00FA22D0" w:rsidRPr="00F85CD8" w:rsidRDefault="00FA22D0" w:rsidP="00FA22D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FA22D0" w:rsidRPr="00F85CD8" w14:paraId="088CA5CE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C9B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35C6" w14:textId="4BBDF66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proceso permite la eliminación de un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La eliminación puede ser necesaria por razones como corrección de registros incorrecto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s o desuso de la cuenta</w:t>
            </w:r>
          </w:p>
        </w:tc>
      </w:tr>
      <w:tr w:rsidR="00FA22D0" w:rsidRPr="00F85CD8" w14:paraId="0DE9AE2D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7E2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EA9" w14:textId="53C9E796" w:rsidR="00FA22D0" w:rsidRPr="00F85CD8" w:rsidRDefault="00FA22D0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 w:rsidR="002020A6"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  <w:p w14:paraId="616C2C3B" w14:textId="23ACB9C5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se va a eliminar debe estar registrado en el sistema y debe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2C1C0747" w14:textId="77777777" w:rsidTr="00FB6767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A68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3D8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1066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3730E34D" w14:textId="77777777" w:rsidTr="00FB6767">
        <w:trPr>
          <w:trHeight w:val="685"/>
        </w:trPr>
        <w:tc>
          <w:tcPr>
            <w:tcW w:w="2646" w:type="dxa"/>
          </w:tcPr>
          <w:p w14:paraId="4A4FE9C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B5CD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831D" w14:textId="28F133C8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eliminar un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21916BBF" w14:textId="77777777" w:rsidTr="00FB6767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CCC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A76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90A1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FA22D0" w:rsidRPr="00F85CD8" w14:paraId="60DD500D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5095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47EF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7390" w14:textId="3DE856B6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la eliminación del </w:t>
            </w:r>
            <w:r w:rsidR="002020A6"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613D6A01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DC6A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923E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3628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FA22D0" w:rsidRPr="00F85CD8" w14:paraId="5BD75B5F" w14:textId="77777777" w:rsidTr="00FB6767">
        <w:trPr>
          <w:trHeight w:val="420"/>
        </w:trPr>
        <w:tc>
          <w:tcPr>
            <w:tcW w:w="2646" w:type="dxa"/>
            <w:shd w:val="clear" w:color="auto" w:fill="auto"/>
          </w:tcPr>
          <w:p w14:paraId="0C18A187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6082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1200" w14:textId="255A5BA9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 w:rsidR="002020A6"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eliminado correctamente.</w:t>
            </w:r>
          </w:p>
        </w:tc>
      </w:tr>
      <w:tr w:rsidR="00FA22D0" w:rsidRPr="00F85CD8" w14:paraId="50E7BFE3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2F6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EE09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queda eliminado del sistema.</w:t>
            </w:r>
          </w:p>
        </w:tc>
      </w:tr>
      <w:tr w:rsidR="00FA22D0" w:rsidRPr="00F85CD8" w14:paraId="164BB2F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419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9E7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10AD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2E8E0E3D" w14:textId="77777777" w:rsidTr="00FB6767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5ED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BDD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C9A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FA22D0" w:rsidRPr="00F85CD8" w14:paraId="20FB3098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117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5A1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FA22D0" w:rsidRPr="00F85CD8" w14:paraId="5AEA962F" w14:textId="77777777" w:rsidTr="00FB6767">
        <w:trPr>
          <w:trHeight w:val="420"/>
        </w:trPr>
        <w:tc>
          <w:tcPr>
            <w:tcW w:w="2646" w:type="dxa"/>
          </w:tcPr>
          <w:p w14:paraId="5F83F8B4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0826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FA22D0" w:rsidRPr="00F85CD8" w14:paraId="4485D373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76F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DA0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FA22D0" w:rsidRPr="00F85CD8" w14:paraId="465E0AF8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B040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8068" w14:textId="397E3B21" w:rsidR="00FA22D0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FA22D0" w:rsidRPr="00F85CD8" w14:paraId="41127BB7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A93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0DC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2CE4DA8B" w14:textId="77777777" w:rsidR="00FA22D0" w:rsidRDefault="00FA22D0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2020A6" w:rsidRPr="00F85CD8" w14:paraId="3EFCA077" w14:textId="77777777" w:rsidTr="002020A6">
        <w:trPr>
          <w:trHeight w:val="420"/>
        </w:trPr>
        <w:tc>
          <w:tcPr>
            <w:tcW w:w="2868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B88F" w14:textId="53568730" w:rsidR="002020A6" w:rsidRPr="002020A6" w:rsidRDefault="002020A6" w:rsidP="006C01D5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2020A6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</w:t>
            </w:r>
            <w:r w:rsidRPr="002020A6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5616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0989" w14:textId="23925164" w:rsidR="002020A6" w:rsidRPr="002020A6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20A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GESTIÓN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AGENDA DE PEDIDOS</w:t>
            </w:r>
          </w:p>
        </w:tc>
      </w:tr>
      <w:tr w:rsidR="002020A6" w:rsidRPr="00F85CD8" w14:paraId="0768AC19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CAF2" w14:textId="77777777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9E53" w14:textId="0A358883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inicia cuando el administrador siente la necesidad de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agendar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los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pedidos que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ha adquirido, visualizarlos, modificarlos o eliminarlos. Es su responsabilidad manejar la información de todos los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pedidos incluyendo el nombre del cliente, descripción del pedido, fecha y dirección de entrega y los productos pedidos con sus respectivas cantidades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La información registrada se guarda en la base de datos.</w:t>
            </w:r>
          </w:p>
        </w:tc>
      </w:tr>
      <w:tr w:rsidR="002020A6" w:rsidRPr="00F85CD8" w14:paraId="0F90D105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FBAB" w14:textId="77777777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BEFD" w14:textId="77777777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020A6" w:rsidRPr="00F85CD8" w14:paraId="4AC99005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6FE1" w14:textId="77777777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D406" w14:textId="77777777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31A6DF3E" w14:textId="77777777" w:rsidR="002020A6" w:rsidRPr="00F85CD8" w:rsidRDefault="002020A6" w:rsidP="002020A6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4992"/>
      </w:tblGrid>
      <w:tr w:rsidR="002020A6" w:rsidRPr="00F85CD8" w14:paraId="1E747C22" w14:textId="77777777" w:rsidTr="002020A6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2CAE" w14:textId="23CCA754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0346" w14:textId="73639355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listado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pedidos</w:t>
            </w:r>
          </w:p>
        </w:tc>
      </w:tr>
      <w:tr w:rsidR="002020A6" w:rsidRPr="00F85CD8" w14:paraId="659E409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E6C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97D4" w14:textId="662505E2" w:rsidR="002020A6" w:rsidRPr="00F85CD8" w:rsidRDefault="002020A6" w:rsidP="002020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>
              <w:rPr>
                <w:rFonts w:ascii="Arial" w:hAnsi="Arial" w:cs="Arial"/>
                <w:sz w:val="20"/>
                <w:szCs w:val="20"/>
              </w:rPr>
              <w:t>agenda de pedidos</w:t>
            </w:r>
          </w:p>
        </w:tc>
      </w:tr>
      <w:tr w:rsidR="002020A6" w:rsidRPr="00F85CD8" w14:paraId="7D3A59F6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7B0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E45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020A6" w:rsidRPr="00F85CD8" w14:paraId="1A9F24CE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409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1085" w14:textId="77777777" w:rsidR="002020A6" w:rsidRDefault="002020A6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32AC64AE" w14:textId="386FA6FE" w:rsidR="00FD1A80" w:rsidRPr="00F85CD8" w:rsidRDefault="00FD1A80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2020A6" w:rsidRPr="00F85CD8" w14:paraId="24708C6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B22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484D" w14:textId="1AEE7A11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acceder y visualizar de manera eficiente un listado completo de todos los </w:t>
            </w:r>
            <w:r w:rsidR="00944CB9">
              <w:rPr>
                <w:rFonts w:ascii="Arial" w:eastAsiaTheme="minorEastAsia" w:hAnsi="Arial" w:cs="Arial"/>
                <w:sz w:val="20"/>
                <w:szCs w:val="20"/>
              </w:rPr>
              <w:t>pedidos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del sistema</w:t>
            </w:r>
            <w:r w:rsidR="00944CB9">
              <w:rPr>
                <w:rFonts w:ascii="Arial" w:eastAsiaTheme="minorEastAsia" w:hAnsi="Arial" w:cs="Arial"/>
                <w:sz w:val="20"/>
                <w:szCs w:val="20"/>
              </w:rPr>
              <w:t xml:space="preserve"> de agenda.</w:t>
            </w:r>
          </w:p>
        </w:tc>
      </w:tr>
      <w:tr w:rsidR="002020A6" w:rsidRPr="00F85CD8" w14:paraId="106CF84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7B3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324F" w14:textId="77777777" w:rsidR="002020A6" w:rsidRPr="00F85CD8" w:rsidRDefault="002020A6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2020A6" w:rsidRPr="00F85CD8" w14:paraId="22CE3CDB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DE7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3BD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B0C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12EF02F4" w14:textId="77777777" w:rsidTr="006C01D5">
        <w:trPr>
          <w:trHeight w:val="685"/>
        </w:trPr>
        <w:tc>
          <w:tcPr>
            <w:tcW w:w="2682" w:type="dxa"/>
          </w:tcPr>
          <w:p w14:paraId="5D01609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7D0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DB34" w14:textId="589AAB8C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</w:t>
            </w:r>
            <w:r w:rsidR="00944CB9">
              <w:rPr>
                <w:rFonts w:ascii="Arial" w:hAnsi="Arial" w:cs="Arial"/>
                <w:sz w:val="20"/>
                <w:szCs w:val="20"/>
              </w:rPr>
              <w:t>agenda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menú principal</w:t>
            </w:r>
          </w:p>
        </w:tc>
      </w:tr>
      <w:tr w:rsidR="002020A6" w:rsidRPr="00F85CD8" w14:paraId="554FD9E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12CB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F2E1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6267" w14:textId="01807681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una tabla con la información de los </w:t>
            </w:r>
            <w:r w:rsidR="00944CB9">
              <w:rPr>
                <w:rFonts w:ascii="Arial" w:hAnsi="Arial" w:cs="Arial"/>
                <w:sz w:val="20"/>
                <w:szCs w:val="20"/>
              </w:rPr>
              <w:t>pedidos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guardados en la base de datos</w:t>
            </w:r>
          </w:p>
        </w:tc>
      </w:tr>
      <w:tr w:rsidR="002020A6" w:rsidRPr="00F85CD8" w14:paraId="356B128B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DCD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015C" w14:textId="7154AC00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la tabla de </w:t>
            </w:r>
            <w:r w:rsidR="00944CB9">
              <w:rPr>
                <w:rFonts w:ascii="Arial" w:hAnsi="Arial" w:cs="Arial"/>
                <w:sz w:val="20"/>
                <w:szCs w:val="20"/>
              </w:rPr>
              <w:t>pedidos</w:t>
            </w:r>
          </w:p>
        </w:tc>
      </w:tr>
      <w:tr w:rsidR="002020A6" w:rsidRPr="00F85CD8" w14:paraId="0CF7C06F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3C7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25CD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066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3EB0CD6F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2C4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845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1B08" w14:textId="48A1C89B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no se ha registrado ningún </w:t>
            </w:r>
            <w:r w:rsidR="00944CB9">
              <w:rPr>
                <w:rFonts w:ascii="Arial" w:hAnsi="Arial" w:cs="Arial"/>
                <w:sz w:val="20"/>
                <w:szCs w:val="20"/>
              </w:rPr>
              <w:t xml:space="preserve">pedido </w:t>
            </w:r>
            <w:r w:rsidRPr="00F85CD8">
              <w:rPr>
                <w:rFonts w:ascii="Arial" w:hAnsi="Arial" w:cs="Arial"/>
                <w:sz w:val="20"/>
                <w:szCs w:val="20"/>
              </w:rPr>
              <w:t>la tabla se muestra vacía.</w:t>
            </w:r>
          </w:p>
        </w:tc>
      </w:tr>
      <w:tr w:rsidR="002020A6" w:rsidRPr="00F85CD8" w14:paraId="57CBE79A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F8C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17B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2020A6" w:rsidRPr="00F85CD8" w14:paraId="07635066" w14:textId="77777777" w:rsidTr="006C01D5">
        <w:trPr>
          <w:trHeight w:val="420"/>
        </w:trPr>
        <w:tc>
          <w:tcPr>
            <w:tcW w:w="2682" w:type="dxa"/>
          </w:tcPr>
          <w:p w14:paraId="4480DF27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BDB3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2020A6" w:rsidRPr="00F85CD8" w14:paraId="536A7A2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20C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AC2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vez/semana</w:t>
            </w:r>
          </w:p>
        </w:tc>
      </w:tr>
      <w:tr w:rsidR="002020A6" w:rsidRPr="00F85CD8" w14:paraId="73FC698A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511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473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020A6" w:rsidRPr="00F85CD8" w14:paraId="585E0646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BB6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652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2020A6" w:rsidRPr="00F85CD8" w14:paraId="33151333" w14:textId="77777777" w:rsidTr="006C01D5">
        <w:trPr>
          <w:trHeight w:val="420"/>
        </w:trPr>
        <w:tc>
          <w:tcPr>
            <w:tcW w:w="8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9B9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0A6" w:rsidRPr="00F85CD8" w14:paraId="4C4D92FD" w14:textId="77777777" w:rsidTr="00944CB9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6478" w14:textId="64CFFC30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944CB9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5802" w:type="dxa"/>
            <w:gridSpan w:val="3"/>
            <w:tcBorders>
              <w:top w:val="single" w:sz="4" w:space="0" w:color="auto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1A5F" w14:textId="7341FB8B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Añadir </w:t>
            </w:r>
            <w:r w:rsidR="00944CB9">
              <w:rPr>
                <w:rFonts w:ascii="Arial" w:hAnsi="Arial" w:cs="Arial"/>
                <w:b/>
                <w:bCs/>
                <w:sz w:val="20"/>
                <w:szCs w:val="20"/>
              </w:rPr>
              <w:t>pedidos</w:t>
            </w:r>
          </w:p>
        </w:tc>
      </w:tr>
      <w:tr w:rsidR="002020A6" w:rsidRPr="00F85CD8" w14:paraId="54B9B226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E40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CA04" w14:textId="22DA9592" w:rsidR="002020A6" w:rsidRPr="00F85CD8" w:rsidRDefault="002020A6" w:rsidP="002020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</w:t>
            </w:r>
            <w:r w:rsidR="00944CB9">
              <w:rPr>
                <w:rFonts w:ascii="Arial" w:hAnsi="Arial" w:cs="Arial"/>
                <w:sz w:val="20"/>
                <w:szCs w:val="20"/>
              </w:rPr>
              <w:t>06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944CB9">
              <w:rPr>
                <w:rFonts w:ascii="Arial" w:hAnsi="Arial" w:cs="Arial"/>
                <w:sz w:val="20"/>
                <w:szCs w:val="20"/>
              </w:rPr>
              <w:t>agenda de pedidos</w:t>
            </w:r>
          </w:p>
        </w:tc>
      </w:tr>
      <w:tr w:rsidR="002020A6" w:rsidRPr="00F85CD8" w14:paraId="72730EF7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4C9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650B" w14:textId="40593385" w:rsidR="002020A6" w:rsidRPr="00DA5A0B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REQ010</w:t>
            </w:r>
          </w:p>
        </w:tc>
      </w:tr>
      <w:tr w:rsidR="002020A6" w:rsidRPr="00F85CD8" w14:paraId="063E83E0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0DD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94FB" w14:textId="77777777" w:rsidR="002020A6" w:rsidRDefault="002020A6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26AAEC78" w14:textId="0BD11CC1" w:rsidR="00FD1A80" w:rsidRPr="00F85CD8" w:rsidRDefault="00FD1A80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2020A6" w:rsidRPr="00F85CD8" w14:paraId="148D161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D86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D1D1" w14:textId="1CA122CC" w:rsidR="002020A6" w:rsidRPr="00F85CD8" w:rsidRDefault="002020A6" w:rsidP="006C01D5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registrar y añadir nuevos </w:t>
            </w:r>
            <w:r w:rsidR="00944CB9">
              <w:rPr>
                <w:rFonts w:ascii="Arial" w:eastAsiaTheme="minorEastAsia" w:hAnsi="Arial" w:cs="Arial"/>
                <w:sz w:val="20"/>
                <w:szCs w:val="20"/>
              </w:rPr>
              <w:t>pedidos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al sistema en el sistema de </w:t>
            </w:r>
            <w:r w:rsidR="00944CB9">
              <w:rPr>
                <w:rFonts w:ascii="Arial" w:eastAsiaTheme="minorEastAsia" w:hAnsi="Arial" w:cs="Arial"/>
                <w:sz w:val="20"/>
                <w:szCs w:val="20"/>
              </w:rPr>
              <w:t>Agenda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1B18902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6D8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CEB3" w14:textId="77777777" w:rsidR="002020A6" w:rsidRPr="00F85CD8" w:rsidRDefault="002020A6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2020A6" w:rsidRPr="00F85CD8" w14:paraId="4BF36054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196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69D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ADD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66EA1BA0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52C346D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752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4B36" w14:textId="5470D912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ingresar un </w:t>
            </w:r>
            <w:r w:rsidR="00944CB9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6D7B10A2" w14:textId="77777777" w:rsidTr="006C01D5">
        <w:trPr>
          <w:trHeight w:val="685"/>
        </w:trPr>
        <w:tc>
          <w:tcPr>
            <w:tcW w:w="2682" w:type="dxa"/>
            <w:vMerge/>
          </w:tcPr>
          <w:p w14:paraId="3E32AE2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FC2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7D85" w14:textId="6C368CCB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el formulario correspondiente al ingreso de </w:t>
            </w:r>
            <w:r w:rsidR="00944CB9">
              <w:rPr>
                <w:rFonts w:ascii="Arial" w:hAnsi="Arial" w:cs="Arial"/>
                <w:sz w:val="20"/>
                <w:szCs w:val="20"/>
              </w:rPr>
              <w:t>pedidos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con entradas</w:t>
            </w:r>
            <w:r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Pr="00DD39B1">
                <w:rPr>
                  <w:rStyle w:val="Hipervnculo"/>
                  <w:rFonts w:ascii="Arial" w:hAnsi="Arial" w:cs="Arial"/>
                </w:rPr>
                <w:t xml:space="preserve">abla de atributos de </w:t>
              </w:r>
              <w:r w:rsidR="00944CB9">
                <w:rPr>
                  <w:rStyle w:val="Hipervnculo"/>
                  <w:rFonts w:ascii="Arial" w:hAnsi="Arial" w:cs="Arial"/>
                </w:rPr>
                <w:t>p</w:t>
              </w:r>
              <w:r w:rsidR="00944CB9" w:rsidRPr="00944CB9">
                <w:rPr>
                  <w:rStyle w:val="Hipervnculo"/>
                  <w:rFonts w:ascii="Arial" w:hAnsi="Arial" w:cs="Arial"/>
                </w:rPr>
                <w:t>edido</w:t>
              </w:r>
              <w:r w:rsidRPr="00DD39B1">
                <w:rPr>
                  <w:rStyle w:val="Hipervnculo"/>
                  <w:rFonts w:ascii="Arial" w:hAnsi="Arial" w:cs="Arial"/>
                </w:rPr>
                <w:t>s</w:t>
              </w:r>
            </w:hyperlink>
          </w:p>
        </w:tc>
      </w:tr>
      <w:tr w:rsidR="002020A6" w:rsidRPr="00F85CD8" w14:paraId="4F016A36" w14:textId="77777777" w:rsidTr="006C01D5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155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28B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7962" w14:textId="00992884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los atributos asociados al </w:t>
            </w:r>
            <w:r w:rsidR="00944CB9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5B68DA52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69A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921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651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2020A6" w:rsidRPr="00F85CD8" w14:paraId="52F94413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6EE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879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0A6F" w14:textId="437B492D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guarda la información y el sistema </w:t>
            </w:r>
            <w:r w:rsidR="00944CB9">
              <w:rPr>
                <w:rFonts w:ascii="Arial" w:hAnsi="Arial" w:cs="Arial"/>
                <w:sz w:val="20"/>
                <w:szCs w:val="20"/>
              </w:rPr>
              <w:t>calcula los productos restantes en el inventario</w:t>
            </w:r>
          </w:p>
        </w:tc>
      </w:tr>
      <w:tr w:rsidR="00944CB9" w:rsidRPr="00F85CD8" w14:paraId="004ED5E8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8191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6A66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92E9" w14:textId="63EFA07F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944CB9" w:rsidRPr="00F85CD8" w14:paraId="5599F6A2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CFEA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2B69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367C" w14:textId="1B4AA06D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el ingreso del </w:t>
            </w:r>
            <w:r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44CB9" w:rsidRPr="00F85CD8" w14:paraId="238E4C6F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788D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6893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7D0" w14:textId="0198280E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sistema guarda el objeto en la base de datos</w:t>
            </w:r>
          </w:p>
        </w:tc>
      </w:tr>
      <w:tr w:rsidR="00944CB9" w:rsidRPr="00F85CD8" w14:paraId="72F0CD4E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F7F2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CC89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AADE" w14:textId="2AD53A05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944CB9" w:rsidRPr="00F85CD8" w14:paraId="5AFFD1E0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0E31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3429" w14:textId="26BFE88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se guarda en la base de datos y se muestra.</w:t>
            </w:r>
          </w:p>
        </w:tc>
      </w:tr>
      <w:tr w:rsidR="00944CB9" w:rsidRPr="00F85CD8" w14:paraId="6198C428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5512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4D16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0BA6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44CB9" w:rsidRPr="00F85CD8" w14:paraId="3DFD0426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1F1A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09DA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CF21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944CB9" w:rsidRPr="00F85CD8" w14:paraId="685ADF95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1DA1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75EB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81D7" w14:textId="26C3B4AD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44CB9" w:rsidRPr="00F85CD8" w14:paraId="0FFABCC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461A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074C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944CB9" w:rsidRPr="00F85CD8" w14:paraId="4A2D9C6E" w14:textId="77777777" w:rsidTr="006C01D5">
        <w:trPr>
          <w:trHeight w:val="420"/>
        </w:trPr>
        <w:tc>
          <w:tcPr>
            <w:tcW w:w="2682" w:type="dxa"/>
          </w:tcPr>
          <w:p w14:paraId="21285521" w14:textId="77777777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8B60" w14:textId="77777777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 minutos</w:t>
            </w:r>
          </w:p>
        </w:tc>
      </w:tr>
      <w:tr w:rsidR="00944CB9" w:rsidRPr="00F85CD8" w14:paraId="2E9A8175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1325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593F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vez/semana</w:t>
            </w:r>
          </w:p>
        </w:tc>
      </w:tr>
      <w:tr w:rsidR="00944CB9" w:rsidRPr="00F85CD8" w14:paraId="35DB186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287D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Importancia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2C15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944CB9" w:rsidRPr="00F85CD8" w14:paraId="54E2D336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8A59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3FE4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1CCDA01A" w14:textId="77777777" w:rsidR="002020A6" w:rsidRPr="00F85CD8" w:rsidRDefault="002020A6" w:rsidP="002020A6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2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65"/>
        <w:gridCol w:w="5136"/>
      </w:tblGrid>
      <w:tr w:rsidR="002020A6" w:rsidRPr="00F85CD8" w14:paraId="7A239290" w14:textId="77777777" w:rsidTr="00944CB9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C4FD" w14:textId="35E91C65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944CB9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296" w14:textId="3FF5E25C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Buscar </w:t>
            </w:r>
            <w:r w:rsidR="00944CB9">
              <w:rPr>
                <w:rFonts w:ascii="Arial" w:hAnsi="Arial" w:cs="Arial"/>
                <w:b/>
                <w:bCs/>
                <w:sz w:val="20"/>
                <w:szCs w:val="20"/>
              </w:rPr>
              <w:t>pedido</w:t>
            </w:r>
          </w:p>
        </w:tc>
      </w:tr>
      <w:tr w:rsidR="002020A6" w:rsidRPr="00F85CD8" w14:paraId="02D66B4D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A8D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ADDB" w14:textId="7FD4242C" w:rsidR="002020A6" w:rsidRPr="00F85CD8" w:rsidRDefault="002020A6" w:rsidP="002020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944CB9">
              <w:rPr>
                <w:rFonts w:ascii="Arial" w:hAnsi="Arial" w:cs="Arial"/>
                <w:sz w:val="20"/>
                <w:szCs w:val="20"/>
              </w:rPr>
              <w:t>6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944CB9">
              <w:rPr>
                <w:rFonts w:ascii="Arial" w:hAnsi="Arial" w:cs="Arial"/>
                <w:sz w:val="20"/>
                <w:szCs w:val="20"/>
              </w:rPr>
              <w:t>agenda de pedidos</w:t>
            </w:r>
          </w:p>
        </w:tc>
      </w:tr>
      <w:tr w:rsidR="002020A6" w:rsidRPr="00F85CD8" w14:paraId="1302A4BF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1A0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3D9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020A6" w:rsidRPr="00F85CD8" w14:paraId="36FFE0EB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F38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81FD" w14:textId="77777777" w:rsidR="002020A6" w:rsidRDefault="002020A6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5969481A" w14:textId="00CBA9E5" w:rsidR="00FD1A80" w:rsidRPr="00F85CD8" w:rsidRDefault="00FD1A80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2020A6" w:rsidRPr="00F85CD8" w14:paraId="4AB226C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583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E17C" w14:textId="02D76B0F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Este proceso permite la búsqueda de un </w:t>
            </w:r>
            <w:r w:rsidR="00944CB9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existente en el sistema de </w:t>
            </w:r>
            <w:r w:rsidR="00944CB9">
              <w:rPr>
                <w:rFonts w:ascii="Arial" w:hAnsi="Arial" w:cs="Arial"/>
                <w:sz w:val="20"/>
                <w:szCs w:val="20"/>
              </w:rPr>
              <w:t xml:space="preserve">agenda.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La búsqueda puede ser necesaria por razones como actualización o eliminación de un </w:t>
            </w:r>
            <w:r w:rsidR="00944CB9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3E9942EE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FDE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788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6DC5213E" w14:textId="1C1E6F5B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944CB9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que se busca debe estar registrado en el sistema.</w:t>
            </w:r>
          </w:p>
        </w:tc>
      </w:tr>
      <w:tr w:rsidR="002020A6" w:rsidRPr="00F85CD8" w14:paraId="06AA2C24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849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96C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4F2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4A760A43" w14:textId="77777777" w:rsidTr="006C01D5">
        <w:trPr>
          <w:trHeight w:val="685"/>
        </w:trPr>
        <w:tc>
          <w:tcPr>
            <w:tcW w:w="2682" w:type="dxa"/>
          </w:tcPr>
          <w:p w14:paraId="496C118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626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FABE" w14:textId="4ECDECEF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búsqueda de </w:t>
            </w:r>
            <w:r w:rsidR="00944CB9">
              <w:rPr>
                <w:rFonts w:ascii="Arial" w:hAnsi="Arial" w:cs="Arial"/>
                <w:sz w:val="20"/>
                <w:szCs w:val="20"/>
              </w:rPr>
              <w:t>pedidos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="00944CB9">
              <w:rPr>
                <w:rFonts w:ascii="Arial" w:hAnsi="Arial" w:cs="Arial"/>
                <w:sz w:val="20"/>
                <w:szCs w:val="20"/>
              </w:rPr>
              <w:t>la agenda</w:t>
            </w:r>
          </w:p>
        </w:tc>
      </w:tr>
      <w:tr w:rsidR="002020A6" w:rsidRPr="00F85CD8" w14:paraId="04B2AA36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91D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D03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63EF" w14:textId="76AA01B8" w:rsidR="002020A6" w:rsidRPr="00F85CD8" w:rsidRDefault="00FB676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</w:t>
            </w:r>
            <w:r>
              <w:rPr>
                <w:rFonts w:ascii="Arial" w:hAnsi="Arial" w:cs="Arial"/>
                <w:sz w:val="20"/>
                <w:szCs w:val="20"/>
              </w:rPr>
              <w:t>un atributo para realizar la búsqueda</w:t>
            </w:r>
          </w:p>
        </w:tc>
      </w:tr>
      <w:tr w:rsidR="002020A6" w:rsidRPr="00F85CD8" w14:paraId="431598B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79AF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24E2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EB0A" w14:textId="3D94203C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la información del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 conjunto a las opciones de </w:t>
            </w:r>
            <w:r w:rsidR="00FB6767">
              <w:rPr>
                <w:rFonts w:ascii="Arial" w:hAnsi="Arial" w:cs="Arial"/>
                <w:sz w:val="20"/>
                <w:szCs w:val="20"/>
              </w:rPr>
              <w:t>editar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 eliminar.</w:t>
            </w:r>
          </w:p>
        </w:tc>
      </w:tr>
      <w:tr w:rsidR="002020A6" w:rsidRPr="00F85CD8" w14:paraId="5F0E87FD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027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573C" w14:textId="4A4F46C6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muestra 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  <w:r w:rsidR="00FB6767">
              <w:rPr>
                <w:rFonts w:ascii="Arial" w:hAnsi="Arial" w:cs="Arial"/>
                <w:sz w:val="20"/>
                <w:szCs w:val="20"/>
              </w:rPr>
              <w:t xml:space="preserve"> y coincidencias</w:t>
            </w:r>
          </w:p>
        </w:tc>
      </w:tr>
      <w:tr w:rsidR="002020A6" w:rsidRPr="00F85CD8" w14:paraId="5A2F3EEF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E40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C8B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1A9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1DF13952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63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962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64DD" w14:textId="5584D749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no existe un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asociado a ese</w:t>
            </w:r>
            <w:r w:rsidR="00FB6767">
              <w:rPr>
                <w:rFonts w:ascii="Arial" w:hAnsi="Arial" w:cs="Arial"/>
                <w:sz w:val="20"/>
                <w:szCs w:val="20"/>
              </w:rPr>
              <w:t xml:space="preserve"> atributo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, el sistema notifica al usuario que ese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no existe.</w:t>
            </w:r>
          </w:p>
        </w:tc>
      </w:tr>
      <w:tr w:rsidR="002020A6" w:rsidRPr="00F85CD8" w14:paraId="71EA155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B9C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1F7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2020A6" w:rsidRPr="00F85CD8" w14:paraId="0585109B" w14:textId="77777777" w:rsidTr="006C01D5">
        <w:trPr>
          <w:trHeight w:val="420"/>
        </w:trPr>
        <w:tc>
          <w:tcPr>
            <w:tcW w:w="2682" w:type="dxa"/>
          </w:tcPr>
          <w:p w14:paraId="3C412B35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551D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2020A6" w:rsidRPr="00F85CD8" w14:paraId="670204F9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C05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554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vez/semana</w:t>
            </w:r>
          </w:p>
        </w:tc>
      </w:tr>
      <w:tr w:rsidR="002020A6" w:rsidRPr="00F85CD8" w14:paraId="1C7026E8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9F6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B95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020A6" w:rsidRPr="00F85CD8" w14:paraId="71F53CF5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662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5946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D4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2020A6" w:rsidRPr="00F85CD8" w14:paraId="27AABF7D" w14:textId="77777777" w:rsidTr="006C01D5">
        <w:trPr>
          <w:trHeight w:val="420"/>
        </w:trPr>
        <w:tc>
          <w:tcPr>
            <w:tcW w:w="8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7FF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0A6" w:rsidRPr="00F85CD8" w14:paraId="10D5931B" w14:textId="77777777" w:rsidTr="00FB6767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E930" w14:textId="4A5036E0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FB676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5946" w:type="dxa"/>
            <w:gridSpan w:val="3"/>
            <w:tcBorders>
              <w:top w:val="single" w:sz="4" w:space="0" w:color="auto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BAEA" w14:textId="7665D9A9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Actualizar </w:t>
            </w:r>
            <w:r w:rsidR="00FB6767">
              <w:rPr>
                <w:rFonts w:ascii="Arial" w:hAnsi="Arial" w:cs="Arial"/>
                <w:b/>
                <w:bCs/>
                <w:sz w:val="20"/>
                <w:szCs w:val="20"/>
              </w:rPr>
              <w:t>pedido</w:t>
            </w:r>
          </w:p>
        </w:tc>
      </w:tr>
      <w:tr w:rsidR="002020A6" w:rsidRPr="00F85CD8" w14:paraId="5A464035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1C1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A1C7" w14:textId="63E9763D" w:rsidR="002020A6" w:rsidRPr="00F85CD8" w:rsidRDefault="002020A6" w:rsidP="002020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FB6767">
              <w:rPr>
                <w:rFonts w:ascii="Arial" w:hAnsi="Arial" w:cs="Arial"/>
                <w:sz w:val="20"/>
                <w:szCs w:val="20"/>
              </w:rPr>
              <w:t>6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FB6767">
              <w:rPr>
                <w:rFonts w:ascii="Arial" w:hAnsi="Arial" w:cs="Arial"/>
                <w:sz w:val="20"/>
                <w:szCs w:val="20"/>
              </w:rPr>
              <w:t>agenda de pedidos</w:t>
            </w:r>
          </w:p>
        </w:tc>
      </w:tr>
      <w:tr w:rsidR="002020A6" w:rsidRPr="00F85CD8" w14:paraId="4ECB819B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274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38C5" w14:textId="71B44C8A" w:rsidR="002020A6" w:rsidRPr="00F85CD8" w:rsidRDefault="002020A6" w:rsidP="00FB676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0A6" w:rsidRPr="00F85CD8" w14:paraId="52201F1F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FF4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88FE" w14:textId="77777777" w:rsidR="002020A6" w:rsidRDefault="002020A6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2F4A5809" w14:textId="4B945868" w:rsidR="00FD1A80" w:rsidRPr="00F85CD8" w:rsidRDefault="00FD1A80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2020A6" w:rsidRPr="00F85CD8" w14:paraId="5ADDD2B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B78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E35A" w14:textId="3A2B8E8D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agenda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Esto puede ser necesario debido a cambios en los atributos del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información incorrecta.</w:t>
            </w:r>
          </w:p>
        </w:tc>
      </w:tr>
      <w:tr w:rsidR="002020A6" w:rsidRPr="00F85CD8" w14:paraId="2415470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298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9CE6" w14:textId="77777777" w:rsidR="002020A6" w:rsidRPr="00F85CD8" w:rsidRDefault="002020A6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1C91E545" w14:textId="2EFD5DEC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se va a actualizar debe estar registrado en el sistema y debe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559F8FA2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E16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354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EC5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217AD5EA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6556255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A07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4E0B" w14:textId="15692FB9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actualizar un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1E06DF65" w14:textId="77777777" w:rsidTr="006C01D5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244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D9C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E8FC" w14:textId="5E5CC988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muestra los atributos actuales del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el actor puede modificar.</w:t>
            </w:r>
          </w:p>
        </w:tc>
      </w:tr>
      <w:tr w:rsidR="002020A6" w:rsidRPr="00F85CD8" w14:paraId="7DDD1C00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E2FD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A75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FE4F" w14:textId="3617BA89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2020A6" w:rsidRPr="00F85CD8" w14:paraId="32E279F4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1D3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B28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CB7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2020A6" w:rsidRPr="00F85CD8" w14:paraId="50E1D168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5FA1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8319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273C" w14:textId="4975DD8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guarda la información actualizada y el sistema recalcula </w:t>
            </w:r>
            <w:r w:rsidR="00FB6767">
              <w:rPr>
                <w:rFonts w:ascii="Arial" w:hAnsi="Arial" w:cs="Arial"/>
                <w:sz w:val="20"/>
                <w:szCs w:val="20"/>
              </w:rPr>
              <w:t>la cantidad de productos en el inventario</w:t>
            </w:r>
          </w:p>
        </w:tc>
      </w:tr>
      <w:tr w:rsidR="002020A6" w:rsidRPr="00F85CD8" w14:paraId="02FF6859" w14:textId="77777777" w:rsidTr="006C01D5">
        <w:trPr>
          <w:trHeight w:val="420"/>
        </w:trPr>
        <w:tc>
          <w:tcPr>
            <w:tcW w:w="2682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6DD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33B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CB9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2020A6" w:rsidRPr="00F85CD8" w14:paraId="15FDF258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DCAD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11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2C8C" w14:textId="4016BFBF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confirma el ingreso de la nueva información del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0B7D7284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DAA2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4954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D22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2020A6" w:rsidRPr="00F85CD8" w14:paraId="60EC184C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</w:tcPr>
          <w:p w14:paraId="669EF7B6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DF13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0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D391" w14:textId="7FDC1DDB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notificará al actor que 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2020A6" w:rsidRPr="00F85CD8" w14:paraId="78FA45E0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056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52E7" w14:textId="46029EFE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2020A6" w:rsidRPr="00F85CD8" w14:paraId="392DBB4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9A0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284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2F6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2020A6" w:rsidRPr="00F85CD8" w14:paraId="3C65EE78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FDA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340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D9F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2020A6" w:rsidRPr="00F85CD8" w14:paraId="667DB194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3B7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6E8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9F52" w14:textId="6E2D939C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3675B543" w14:textId="77777777" w:rsidTr="006C01D5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5BB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A3B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2020A6" w:rsidRPr="00F85CD8" w14:paraId="2355AAB5" w14:textId="77777777" w:rsidTr="006C01D5">
        <w:trPr>
          <w:trHeight w:val="420"/>
        </w:trPr>
        <w:tc>
          <w:tcPr>
            <w:tcW w:w="2682" w:type="dxa"/>
            <w:vMerge/>
          </w:tcPr>
          <w:p w14:paraId="5CB79DD6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F40F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minutos</w:t>
            </w:r>
          </w:p>
        </w:tc>
      </w:tr>
      <w:tr w:rsidR="002020A6" w:rsidRPr="00F85CD8" w14:paraId="4CCC0BC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B1A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391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2020A6" w:rsidRPr="00F85CD8" w14:paraId="5C567E2A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FA9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B9B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020A6" w:rsidRPr="00F85CD8" w14:paraId="2E1F9BFC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058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A21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0DAFD28A" w14:textId="77777777" w:rsidR="002020A6" w:rsidRPr="00F85CD8" w:rsidRDefault="002020A6" w:rsidP="002020A6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184"/>
      </w:tblGrid>
      <w:tr w:rsidR="002020A6" w:rsidRPr="00F85CD8" w14:paraId="130B1B95" w14:textId="77777777" w:rsidTr="00FB6767">
        <w:trPr>
          <w:trHeight w:val="420"/>
        </w:trPr>
        <w:tc>
          <w:tcPr>
            <w:tcW w:w="2646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B041" w14:textId="17C233B0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FB676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5991" w:type="dxa"/>
            <w:gridSpan w:val="2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8954" w14:textId="4AD62B61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Eliminar p</w:t>
            </w:r>
            <w:r w:rsidR="00FB6767">
              <w:rPr>
                <w:rFonts w:ascii="Arial" w:hAnsi="Arial" w:cs="Arial"/>
                <w:b/>
                <w:bCs/>
                <w:sz w:val="20"/>
                <w:szCs w:val="20"/>
              </w:rPr>
              <w:t>edido</w:t>
            </w:r>
          </w:p>
        </w:tc>
      </w:tr>
      <w:tr w:rsidR="002020A6" w:rsidRPr="00F85CD8" w14:paraId="468998A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E23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55EF" w14:textId="71CA7410" w:rsidR="002020A6" w:rsidRPr="00F85CD8" w:rsidRDefault="002020A6" w:rsidP="002020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FB6767">
              <w:rPr>
                <w:rFonts w:ascii="Arial" w:hAnsi="Arial" w:cs="Arial"/>
                <w:sz w:val="20"/>
                <w:szCs w:val="20"/>
              </w:rPr>
              <w:t>6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FB6767">
              <w:rPr>
                <w:rFonts w:ascii="Arial" w:hAnsi="Arial" w:cs="Arial"/>
                <w:sz w:val="20"/>
                <w:szCs w:val="20"/>
              </w:rPr>
              <w:t>agenda de pedidos</w:t>
            </w:r>
          </w:p>
        </w:tc>
      </w:tr>
      <w:tr w:rsidR="002020A6" w:rsidRPr="00F85CD8" w14:paraId="7BA9F8FF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140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466F" w14:textId="7ED388D0" w:rsidR="002020A6" w:rsidRPr="00FB6767" w:rsidRDefault="002020A6" w:rsidP="00FB676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0A6" w:rsidRPr="00F85CD8" w14:paraId="0513A692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455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656E" w14:textId="77777777" w:rsidR="002020A6" w:rsidRDefault="002020A6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31EA5034" w14:textId="1735F69E" w:rsidR="00FD1A80" w:rsidRPr="00F85CD8" w:rsidRDefault="00FD1A80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2020A6" w:rsidRPr="00F85CD8" w14:paraId="1F8BA4EF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F40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555C" w14:textId="7AB75FCF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proceso permite la eliminación de un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de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agenda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La eliminación puede ser necesaria por razones como corrección de registros incorrectos o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cancelación del pedido.</w:t>
            </w:r>
          </w:p>
        </w:tc>
      </w:tr>
      <w:tr w:rsidR="002020A6" w:rsidRPr="00F85CD8" w14:paraId="428D5B7B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17B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14AD" w14:textId="77777777" w:rsidR="002020A6" w:rsidRPr="00F85CD8" w:rsidRDefault="002020A6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26B32B35" w14:textId="0F51C123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se va a eliminar debe estar registrado en el sistema y debe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5DF38756" w14:textId="77777777" w:rsidTr="00FB6767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659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E90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F68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5613B2F1" w14:textId="77777777" w:rsidTr="00FB6767">
        <w:trPr>
          <w:trHeight w:val="685"/>
        </w:trPr>
        <w:tc>
          <w:tcPr>
            <w:tcW w:w="2646" w:type="dxa"/>
          </w:tcPr>
          <w:p w14:paraId="629BD67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867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915F" w14:textId="0A5709FA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eliminar un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36B7C35D" w14:textId="77777777" w:rsidTr="00FB6767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A1B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CA7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FF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2020A6" w:rsidRPr="00F85CD8" w14:paraId="361DFA4D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AAD1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DA36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0BA1" w14:textId="7E15FCEF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la eliminación del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68C89812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3B82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B468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CCE0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2020A6" w:rsidRPr="00F85CD8" w14:paraId="5834DD5D" w14:textId="77777777" w:rsidTr="00FB6767">
        <w:trPr>
          <w:trHeight w:val="420"/>
        </w:trPr>
        <w:tc>
          <w:tcPr>
            <w:tcW w:w="2646" w:type="dxa"/>
            <w:shd w:val="clear" w:color="auto" w:fill="auto"/>
          </w:tcPr>
          <w:p w14:paraId="727EDD8D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6376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5572" w14:textId="7AE3978F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="00FB6767"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5CD8">
              <w:rPr>
                <w:rFonts w:ascii="Arial" w:hAnsi="Arial" w:cs="Arial"/>
                <w:sz w:val="20"/>
                <w:szCs w:val="20"/>
              </w:rPr>
              <w:t>ha sido eliminado correctamente.</w:t>
            </w:r>
          </w:p>
        </w:tc>
      </w:tr>
      <w:tr w:rsidR="002020A6" w:rsidRPr="00F85CD8" w14:paraId="2132BC4A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28CD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2F85" w14:textId="3CCC1AAD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="00FB6767"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5CD8">
              <w:rPr>
                <w:rFonts w:ascii="Arial" w:hAnsi="Arial" w:cs="Arial"/>
                <w:sz w:val="20"/>
                <w:szCs w:val="20"/>
              </w:rPr>
              <w:t>queda eliminado del sistema.</w:t>
            </w:r>
          </w:p>
        </w:tc>
      </w:tr>
      <w:tr w:rsidR="002020A6" w:rsidRPr="00F85CD8" w14:paraId="3F2BB654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147D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BC5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AFD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0B5683E1" w14:textId="77777777" w:rsidTr="00FB6767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8B9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AF8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335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2020A6" w:rsidRPr="00F85CD8" w14:paraId="2FE6834F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036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C79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2020A6" w:rsidRPr="00F85CD8" w14:paraId="6FBA946C" w14:textId="77777777" w:rsidTr="00FB6767">
        <w:trPr>
          <w:trHeight w:val="420"/>
        </w:trPr>
        <w:tc>
          <w:tcPr>
            <w:tcW w:w="2646" w:type="dxa"/>
          </w:tcPr>
          <w:p w14:paraId="394841EB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B482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2020A6" w:rsidRPr="00F85CD8" w14:paraId="6DA8CDA6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F21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23C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2020A6" w:rsidRPr="00F85CD8" w14:paraId="694296B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430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48C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020A6" w:rsidRPr="00F85CD8" w14:paraId="79CB09FE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D81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073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11417D5B" w14:textId="2FE54C64" w:rsidR="00FA22D0" w:rsidRDefault="00FA22D0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49103D" w:rsidRPr="00F85CD8" w14:paraId="40F765C8" w14:textId="77777777" w:rsidTr="0049103D">
        <w:trPr>
          <w:trHeight w:val="420"/>
        </w:trPr>
        <w:tc>
          <w:tcPr>
            <w:tcW w:w="2868" w:type="dxa"/>
            <w:shd w:val="clear" w:color="auto" w:fill="44546A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5B25" w14:textId="14AB3696" w:rsidR="0049103D" w:rsidRPr="0049103D" w:rsidRDefault="0049103D" w:rsidP="006C01D5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9103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OBJ-0</w:t>
            </w:r>
            <w:r w:rsidRPr="0049103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5616" w:type="dxa"/>
            <w:shd w:val="clear" w:color="auto" w:fill="44546A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836B" w14:textId="7575BF17" w:rsidR="0049103D" w:rsidRPr="0049103D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IMPRESIÓN</w:t>
            </w:r>
            <w:r w:rsidRPr="0049103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DE REPORTES</w:t>
            </w:r>
          </w:p>
        </w:tc>
      </w:tr>
      <w:tr w:rsidR="0049103D" w:rsidRPr="00F85CD8" w14:paraId="5DCF764B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6F30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73DB" w14:textId="7E32D813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inicia cuando el administrador siente la necesidad de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obtener un reporte de su actividad en tanto a materiales, inventario y agenda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 su responsabilidad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filtrar la información por fechas específicas y secciones para obtener el reporte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La información registrada se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obtiene de la base de datos</w:t>
            </w:r>
          </w:p>
        </w:tc>
      </w:tr>
      <w:tr w:rsidR="0049103D" w:rsidRPr="00F85CD8" w14:paraId="7A2C7235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FE00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2F46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9103D" w:rsidRPr="00F85CD8" w14:paraId="1C896C72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5D08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C675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5F120124" w14:textId="77777777" w:rsidR="0049103D" w:rsidRPr="00F85CD8" w:rsidRDefault="0049103D" w:rsidP="0049103D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49103D" w:rsidRPr="00F85CD8" w14:paraId="585DC9EA" w14:textId="77777777" w:rsidTr="00DA5A0B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B6F7" w14:textId="107AD56C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095B" w14:textId="57569814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Generar e imprimir reportes</w:t>
            </w:r>
          </w:p>
        </w:tc>
      </w:tr>
      <w:tr w:rsidR="0049103D" w:rsidRPr="00F85CD8" w14:paraId="48F53AC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F864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DAC3" w14:textId="4B1E28B5" w:rsidR="0049103D" w:rsidRPr="00F85CD8" w:rsidRDefault="0049103D" w:rsidP="0049103D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</w:t>
            </w:r>
            <w:r>
              <w:rPr>
                <w:rFonts w:ascii="Arial" w:hAnsi="Arial" w:cs="Arial"/>
                <w:sz w:val="20"/>
                <w:szCs w:val="20"/>
              </w:rPr>
              <w:t>neración de reportes</w:t>
            </w:r>
          </w:p>
        </w:tc>
      </w:tr>
      <w:tr w:rsidR="0049103D" w:rsidRPr="00F85CD8" w14:paraId="70B0283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29F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55EC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9103D" w:rsidRPr="00F85CD8" w14:paraId="20014F0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6D20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lastRenderedPageBreak/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3B07" w14:textId="77777777" w:rsidR="0049103D" w:rsidRDefault="0049103D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11DB2AB0" w14:textId="1EA234DE" w:rsidR="00FD1A80" w:rsidRPr="00F85CD8" w:rsidRDefault="00FD1A80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49103D" w:rsidRPr="00F85CD8" w14:paraId="46F6156F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02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B665" w14:textId="4BE9DEB9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acceder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, </w:t>
            </w:r>
            <w:proofErr w:type="gramStart"/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visualizar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e</w:t>
            </w:r>
            <w:proofErr w:type="gramEnd"/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imprimir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de manera eficiente un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reporte total o parcial de su actividad por fechas y secciones de materiales, inventario y/o agenda.</w:t>
            </w:r>
          </w:p>
        </w:tc>
      </w:tr>
      <w:tr w:rsidR="0049103D" w:rsidRPr="00F85CD8" w14:paraId="5B88B278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2DDF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A917" w14:textId="77777777" w:rsidR="0049103D" w:rsidRPr="00F85CD8" w:rsidRDefault="0049103D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49103D" w:rsidRPr="00F85CD8" w14:paraId="3A2663CB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7AA4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9F46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1507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1B17672D" w14:textId="77777777" w:rsidTr="006C01D5">
        <w:trPr>
          <w:trHeight w:val="685"/>
        </w:trPr>
        <w:tc>
          <w:tcPr>
            <w:tcW w:w="2682" w:type="dxa"/>
          </w:tcPr>
          <w:p w14:paraId="6DCF29B3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B8C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A05A" w14:textId="3322A73D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</w:t>
            </w:r>
            <w:r>
              <w:rPr>
                <w:rFonts w:ascii="Arial" w:hAnsi="Arial" w:cs="Arial"/>
                <w:sz w:val="20"/>
                <w:szCs w:val="20"/>
              </w:rPr>
              <w:t>reportes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menú principa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</w:tr>
      <w:tr w:rsidR="0049103D" w:rsidRPr="00F85CD8" w14:paraId="4E00BCE7" w14:textId="77777777" w:rsidTr="006C01D5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F1F3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F7DB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5AB6" w14:textId="3F8A9AFC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despliega un formulario para realizar la selección de las secciones para el reporte y la selección de fechas de inicio y fin</w:t>
            </w:r>
          </w:p>
        </w:tc>
      </w:tr>
      <w:tr w:rsidR="0049103D" w:rsidRPr="00F85CD8" w14:paraId="030DAD5E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D3E7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01E8" w14:textId="4368869F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1BF0" w14:textId="78A62783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selecciona las secciones y fechas para generar el reporte</w:t>
            </w:r>
          </w:p>
        </w:tc>
      </w:tr>
      <w:tr w:rsidR="0049103D" w:rsidRPr="00F85CD8" w14:paraId="2F753254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B21A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60F7" w14:textId="3E188B85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D58C" w14:textId="2932BB01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despliega el reporte según los filtros aplicados justo a la opción de imprimir</w:t>
            </w:r>
          </w:p>
        </w:tc>
      </w:tr>
      <w:tr w:rsidR="0049103D" w:rsidRPr="00F85CD8" w14:paraId="1EEB3154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24C6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B13A" w14:textId="3FD033EA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A3C3" w14:textId="6A5749EF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selecciona la opción de imprimir reporte</w:t>
            </w:r>
          </w:p>
        </w:tc>
      </w:tr>
      <w:tr w:rsidR="0049103D" w:rsidRPr="00F85CD8" w14:paraId="6FF111F4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10B5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B06B" w14:textId="0E4AA771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58" w14:textId="0598710C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despliega la ventana de impresión</w:t>
            </w:r>
          </w:p>
        </w:tc>
      </w:tr>
      <w:tr w:rsidR="0049103D" w:rsidRPr="00F85CD8" w14:paraId="6A63B468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BA0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0BF7" w14:textId="344AD079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>
              <w:rPr>
                <w:rFonts w:ascii="Arial" w:hAnsi="Arial" w:cs="Arial"/>
                <w:sz w:val="20"/>
                <w:szCs w:val="20"/>
              </w:rPr>
              <w:t>el reporte y la ventana de impresión</w:t>
            </w:r>
          </w:p>
        </w:tc>
      </w:tr>
      <w:tr w:rsidR="0049103D" w:rsidRPr="00F85CD8" w14:paraId="5417321C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E40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D01D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ADC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7334889B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4A52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DFB6" w14:textId="08DF2414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4499" w14:textId="1C38A05E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el usuario no ha seleccionado secciones y/o fechas de inicio y/o fin del filtro no se habilita la opción de generar reporte</w:t>
            </w:r>
          </w:p>
        </w:tc>
      </w:tr>
      <w:tr w:rsidR="0049103D" w:rsidRPr="00F85CD8" w14:paraId="441C8D1C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C950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C81F" w14:textId="165E4996" w:rsidR="0049103D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20BC" w14:textId="6A29183A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el usuario no imprime el reporte y sale de la sección de reportes el reporte no se mantiene</w:t>
            </w:r>
          </w:p>
        </w:tc>
      </w:tr>
      <w:tr w:rsidR="0049103D" w:rsidRPr="00F85CD8" w14:paraId="2520E82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92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FD9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9103D" w:rsidRPr="00F85CD8" w14:paraId="6ADC9FB6" w14:textId="77777777" w:rsidTr="006C01D5">
        <w:trPr>
          <w:trHeight w:val="420"/>
        </w:trPr>
        <w:tc>
          <w:tcPr>
            <w:tcW w:w="2682" w:type="dxa"/>
          </w:tcPr>
          <w:p w14:paraId="7A766A97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27EE" w14:textId="3D7EAF6D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49103D" w:rsidRPr="00F85CD8" w14:paraId="3FEC65AC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098C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0039" w14:textId="42A4FAD4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49103D" w:rsidRPr="00F85CD8" w14:paraId="65354560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3E97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0F2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9103D" w:rsidRPr="00F85CD8" w14:paraId="7E8DDC3B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578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C636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2E9FC737" w14:textId="77777777" w:rsidR="0049103D" w:rsidRDefault="0049103D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49103D" w:rsidRPr="00F85CD8" w14:paraId="7FE38507" w14:textId="77777777" w:rsidTr="0049103D">
        <w:trPr>
          <w:trHeight w:val="420"/>
        </w:trPr>
        <w:tc>
          <w:tcPr>
            <w:tcW w:w="2868" w:type="dxa"/>
            <w:shd w:val="clear" w:color="auto" w:fill="4CD4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A61D" w14:textId="1B7B3256" w:rsidR="0049103D" w:rsidRPr="0049103D" w:rsidRDefault="0049103D" w:rsidP="006C01D5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49103D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8</w:t>
            </w:r>
          </w:p>
        </w:tc>
        <w:tc>
          <w:tcPr>
            <w:tcW w:w="5616" w:type="dxa"/>
            <w:shd w:val="clear" w:color="auto" w:fill="4CD4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9BF3" w14:textId="173DD676" w:rsidR="0049103D" w:rsidRPr="0049103D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ALERTAS</w:t>
            </w:r>
          </w:p>
        </w:tc>
      </w:tr>
      <w:tr w:rsidR="0049103D" w:rsidRPr="00F85CD8" w14:paraId="5E4364CE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4FE2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7223" w14:textId="6663F35B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inicia cuando el administrador siente la necesidad de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visualizar al ingresar a la aplicación sus pedidos pendientes / atrasados y productos bajos en stock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La información registrada se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obtiene de la base de datos</w:t>
            </w:r>
          </w:p>
        </w:tc>
      </w:tr>
      <w:tr w:rsidR="0049103D" w:rsidRPr="00F85CD8" w14:paraId="112F57E1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2699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ADC5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9103D" w:rsidRPr="00F85CD8" w14:paraId="57162ACB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0922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589C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08748A96" w14:textId="77777777" w:rsidR="0049103D" w:rsidRPr="00F85CD8" w:rsidRDefault="0049103D" w:rsidP="0049103D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49103D" w:rsidRPr="00F85CD8" w14:paraId="56EF99B7" w14:textId="77777777" w:rsidTr="0049103D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51FD" w14:textId="5626B199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4B46" w14:textId="23E97C62" w:rsidR="0049103D" w:rsidRPr="00F85CD8" w:rsidRDefault="00FD1A8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</w:t>
            </w:r>
            <w:r w:rsidR="00491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alertas por stock</w:t>
            </w:r>
          </w:p>
        </w:tc>
      </w:tr>
      <w:tr w:rsidR="0049103D" w:rsidRPr="00F85CD8" w14:paraId="64D67C46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E0C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8105" w14:textId="0E05EA2C" w:rsidR="0049103D" w:rsidRPr="00F85CD8" w:rsidRDefault="0049103D" w:rsidP="0049103D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8 Alertas</w:t>
            </w:r>
          </w:p>
        </w:tc>
      </w:tr>
      <w:tr w:rsidR="0049103D" w:rsidRPr="00F85CD8" w14:paraId="7EE44C16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7302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7371" w14:textId="77777777" w:rsidR="0049103D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REQ021</w:t>
            </w:r>
          </w:p>
          <w:p w14:paraId="75CAC494" w14:textId="3D0E76C0" w:rsidR="00DA5A0B" w:rsidRPr="00DA5A0B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REQ023</w:t>
            </w:r>
          </w:p>
        </w:tc>
      </w:tr>
      <w:tr w:rsidR="0049103D" w:rsidRPr="00F85CD8" w14:paraId="47D2B3FF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DE9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19E0" w14:textId="77777777" w:rsidR="0049103D" w:rsidRDefault="0049103D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3B33A877" w14:textId="254C5728" w:rsidR="00FD1A80" w:rsidRPr="00F85CD8" w:rsidRDefault="00FD1A80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49103D" w:rsidRPr="00F85CD8" w14:paraId="10EE06A4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2483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9E7E" w14:textId="345BF54B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visualizar </w:t>
            </w:r>
            <w:r w:rsidR="00B55C07">
              <w:rPr>
                <w:rFonts w:ascii="Arial" w:eastAsiaTheme="minorEastAsia" w:hAnsi="Arial" w:cs="Arial"/>
                <w:sz w:val="20"/>
                <w:szCs w:val="20"/>
              </w:rPr>
              <w:t>productos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bajos en stock en la pantalla principal de la aplicación</w:t>
            </w:r>
          </w:p>
        </w:tc>
      </w:tr>
      <w:tr w:rsidR="0049103D" w:rsidRPr="00F85CD8" w14:paraId="222CC2A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8444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F182" w14:textId="77777777" w:rsidR="0049103D" w:rsidRPr="00F85CD8" w:rsidRDefault="0049103D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49103D" w:rsidRPr="00F85CD8" w14:paraId="5DBE3266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0E0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6009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214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2BC29B3F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64A0673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B177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2D4C" w14:textId="69CB08DB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</w:t>
            </w:r>
            <w:r>
              <w:rPr>
                <w:rFonts w:ascii="Arial" w:hAnsi="Arial" w:cs="Arial"/>
                <w:sz w:val="20"/>
                <w:szCs w:val="20"/>
              </w:rPr>
              <w:t xml:space="preserve"> pantalla principal de la aplicación</w:t>
            </w:r>
          </w:p>
        </w:tc>
      </w:tr>
      <w:tr w:rsidR="0049103D" w:rsidRPr="00F85CD8" w14:paraId="1CCF3F34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832C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0D2B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10D2" w14:textId="344E0EF3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despliega </w:t>
            </w:r>
            <w:r>
              <w:rPr>
                <w:rFonts w:ascii="Arial" w:hAnsi="Arial" w:cs="Arial"/>
                <w:sz w:val="20"/>
                <w:szCs w:val="20"/>
              </w:rPr>
              <w:t xml:space="preserve">una tabla de </w:t>
            </w:r>
            <w:r w:rsidR="00B55C07">
              <w:rPr>
                <w:rFonts w:ascii="Arial" w:hAnsi="Arial" w:cs="Arial"/>
                <w:sz w:val="20"/>
                <w:szCs w:val="20"/>
              </w:rPr>
              <w:t>productos</w:t>
            </w:r>
            <w:r>
              <w:rPr>
                <w:rFonts w:ascii="Arial" w:hAnsi="Arial" w:cs="Arial"/>
                <w:sz w:val="20"/>
                <w:szCs w:val="20"/>
              </w:rPr>
              <w:t xml:space="preserve"> considerados bajos en stock conjunto a la cantidad restante</w:t>
            </w:r>
          </w:p>
        </w:tc>
      </w:tr>
      <w:tr w:rsidR="0049103D" w:rsidRPr="00F85CD8" w14:paraId="63DE783D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2A1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9282" w14:textId="3E726945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>
              <w:rPr>
                <w:rFonts w:ascii="Arial" w:hAnsi="Arial" w:cs="Arial"/>
                <w:sz w:val="20"/>
                <w:szCs w:val="20"/>
              </w:rPr>
              <w:t>la tabla de productos bajos en stock</w:t>
            </w:r>
          </w:p>
        </w:tc>
      </w:tr>
      <w:tr w:rsidR="0049103D" w:rsidRPr="00F85CD8" w14:paraId="5A26BEC3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B57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995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0CF3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3E012F1C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1BAE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97B5" w14:textId="437D869C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EF1D" w14:textId="587C1670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no existen productos bajos en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stock  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el inventario no se muestra la tabla</w:t>
            </w:r>
          </w:p>
        </w:tc>
      </w:tr>
      <w:tr w:rsidR="0049103D" w:rsidRPr="00F85CD8" w14:paraId="7047EA9A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1D83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0A5A" w14:textId="04DB4D44" w:rsidR="0049103D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D76A" w14:textId="3B0694B6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no existen productos en el inventario no se muestra la tabla</w:t>
            </w:r>
          </w:p>
        </w:tc>
      </w:tr>
      <w:tr w:rsidR="0049103D" w:rsidRPr="00F85CD8" w14:paraId="21CC5C5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01C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A4B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9103D" w:rsidRPr="00F85CD8" w14:paraId="65821F00" w14:textId="77777777" w:rsidTr="006C01D5">
        <w:trPr>
          <w:trHeight w:val="420"/>
        </w:trPr>
        <w:tc>
          <w:tcPr>
            <w:tcW w:w="2682" w:type="dxa"/>
          </w:tcPr>
          <w:p w14:paraId="37FE8D15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298F" w14:textId="3690F518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F85CD8">
              <w:rPr>
                <w:rFonts w:ascii="Arial" w:hAnsi="Arial" w:cs="Arial"/>
                <w:sz w:val="20"/>
                <w:szCs w:val="20"/>
              </w:rPr>
              <w:t>minutos</w:t>
            </w:r>
          </w:p>
        </w:tc>
      </w:tr>
      <w:tr w:rsidR="0049103D" w:rsidRPr="00F85CD8" w14:paraId="085A463D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2AD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BD98" w14:textId="09BBBAFC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49103D" w:rsidRPr="00F85CD8" w14:paraId="1FF56B8E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59B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AD3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9103D" w:rsidRPr="00F85CD8" w14:paraId="41792BD5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E62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34A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1D44C7F9" w14:textId="77777777" w:rsidR="0049103D" w:rsidRDefault="0049103D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782A7D" w14:textId="77777777" w:rsidR="00B55C07" w:rsidRDefault="00B55C07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86D2B8" w14:textId="77777777" w:rsidR="00B55C07" w:rsidRDefault="00B55C07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49103D" w:rsidRPr="00F85CD8" w14:paraId="2CB72A00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562F" w14:textId="322EAE85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1B32" w14:textId="21A000C3" w:rsidR="0049103D" w:rsidRPr="00F85CD8" w:rsidRDefault="00FD1A8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</w:t>
            </w:r>
            <w:r w:rsidR="0049103D">
              <w:rPr>
                <w:rFonts w:ascii="Arial" w:hAnsi="Arial" w:cs="Arial"/>
                <w:b/>
                <w:bCs/>
                <w:sz w:val="20"/>
                <w:szCs w:val="20"/>
              </w:rPr>
              <w:t>r alertas por</w:t>
            </w:r>
            <w:r w:rsidR="00491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entregas pendientes</w:t>
            </w:r>
          </w:p>
        </w:tc>
      </w:tr>
      <w:tr w:rsidR="0049103D" w:rsidRPr="00F85CD8" w14:paraId="01F94EB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1DDE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754A" w14:textId="77777777" w:rsidR="0049103D" w:rsidRPr="00F85CD8" w:rsidRDefault="0049103D" w:rsidP="0049103D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8 Alertas</w:t>
            </w:r>
          </w:p>
        </w:tc>
      </w:tr>
      <w:tr w:rsidR="0049103D" w:rsidRPr="00F85CD8" w14:paraId="279BF7D0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3447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582F" w14:textId="4E7F7C3B" w:rsidR="0049103D" w:rsidRPr="00DA5A0B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REQ023</w:t>
            </w:r>
          </w:p>
        </w:tc>
      </w:tr>
      <w:tr w:rsidR="0049103D" w:rsidRPr="00F85CD8" w14:paraId="0DB1D4F8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C04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30C4" w14:textId="77777777" w:rsidR="0049103D" w:rsidRDefault="0049103D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0AA2415A" w14:textId="1527D39B" w:rsidR="00FD1A80" w:rsidRPr="00F85CD8" w:rsidRDefault="00FD1A80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49103D" w:rsidRPr="00F85CD8" w14:paraId="053532A0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D534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250D" w14:textId="359443BA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visualizar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pedidos pendientes de entregar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en la pantalla principal de la aplicación</w:t>
            </w:r>
          </w:p>
        </w:tc>
      </w:tr>
      <w:tr w:rsidR="0049103D" w:rsidRPr="00F85CD8" w14:paraId="247A31D0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E1DD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CEE7" w14:textId="77777777" w:rsidR="0049103D" w:rsidRPr="00F85CD8" w:rsidRDefault="0049103D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49103D" w:rsidRPr="00F85CD8" w14:paraId="3E5D0B72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AD62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8AF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74C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1E412940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128CEDA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0652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4BC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</w:t>
            </w:r>
            <w:r>
              <w:rPr>
                <w:rFonts w:ascii="Arial" w:hAnsi="Arial" w:cs="Arial"/>
                <w:sz w:val="20"/>
                <w:szCs w:val="20"/>
              </w:rPr>
              <w:t xml:space="preserve"> pantalla principal de la aplicación</w:t>
            </w:r>
          </w:p>
        </w:tc>
      </w:tr>
      <w:tr w:rsidR="0049103D" w:rsidRPr="00F85CD8" w14:paraId="0E08605B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3DD0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2BEE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1B5C" w14:textId="165651D0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despliega una tabla de pedidos </w:t>
            </w:r>
            <w:r w:rsidR="00B55C07">
              <w:rPr>
                <w:rFonts w:ascii="Arial" w:hAnsi="Arial" w:cs="Arial"/>
                <w:sz w:val="20"/>
                <w:szCs w:val="20"/>
              </w:rPr>
              <w:t xml:space="preserve">no entregados </w:t>
            </w:r>
            <w:r>
              <w:rPr>
                <w:rFonts w:ascii="Arial" w:hAnsi="Arial" w:cs="Arial"/>
                <w:sz w:val="20"/>
                <w:szCs w:val="20"/>
              </w:rPr>
              <w:t xml:space="preserve">conjunto a la </w:t>
            </w:r>
            <w:r w:rsidR="00B55C07">
              <w:rPr>
                <w:rFonts w:ascii="Arial" w:hAnsi="Arial" w:cs="Arial"/>
                <w:sz w:val="20"/>
                <w:szCs w:val="20"/>
              </w:rPr>
              <w:t>fecha de entrega y los días restantes</w:t>
            </w:r>
          </w:p>
        </w:tc>
      </w:tr>
      <w:tr w:rsidR="0049103D" w:rsidRPr="00F85CD8" w14:paraId="7295EE98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44E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DE9D" w14:textId="5E729B4B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>
              <w:rPr>
                <w:rFonts w:ascii="Arial" w:hAnsi="Arial" w:cs="Arial"/>
                <w:sz w:val="20"/>
                <w:szCs w:val="20"/>
              </w:rPr>
              <w:t xml:space="preserve">la tabla de </w:t>
            </w:r>
            <w:r w:rsidR="00B55C07">
              <w:rPr>
                <w:rFonts w:ascii="Arial" w:hAnsi="Arial" w:cs="Arial"/>
                <w:sz w:val="20"/>
                <w:szCs w:val="20"/>
              </w:rPr>
              <w:t>pedidos pendientes</w:t>
            </w:r>
          </w:p>
        </w:tc>
      </w:tr>
      <w:tr w:rsidR="0049103D" w:rsidRPr="00F85CD8" w14:paraId="4E932BAC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3AF2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4E54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9C1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79ADD2E9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3A73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4D3C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A939" w14:textId="3C338792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no existen </w:t>
            </w:r>
            <w:r w:rsidR="00B55C07">
              <w:rPr>
                <w:rFonts w:ascii="Arial" w:hAnsi="Arial" w:cs="Arial"/>
                <w:sz w:val="20"/>
                <w:szCs w:val="20"/>
              </w:rPr>
              <w:t>pedidos pendientes en la agenda</w:t>
            </w:r>
            <w:r>
              <w:rPr>
                <w:rFonts w:ascii="Arial" w:hAnsi="Arial" w:cs="Arial"/>
                <w:sz w:val="20"/>
                <w:szCs w:val="20"/>
              </w:rPr>
              <w:t xml:space="preserve"> no se muestra la tabla</w:t>
            </w:r>
          </w:p>
        </w:tc>
      </w:tr>
      <w:tr w:rsidR="0049103D" w:rsidRPr="00F85CD8" w14:paraId="259CC103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215E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DC35" w14:textId="77777777" w:rsidR="0049103D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948D" w14:textId="6630D4B4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no existen </w:t>
            </w:r>
            <w:r w:rsidR="00B55C07">
              <w:rPr>
                <w:rFonts w:ascii="Arial" w:hAnsi="Arial" w:cs="Arial"/>
                <w:sz w:val="20"/>
                <w:szCs w:val="20"/>
              </w:rPr>
              <w:t>pedidos en la agenda</w:t>
            </w:r>
            <w:r>
              <w:rPr>
                <w:rFonts w:ascii="Arial" w:hAnsi="Arial" w:cs="Arial"/>
                <w:sz w:val="20"/>
                <w:szCs w:val="20"/>
              </w:rPr>
              <w:t xml:space="preserve"> no se muestra la tabla</w:t>
            </w:r>
          </w:p>
        </w:tc>
      </w:tr>
      <w:tr w:rsidR="0049103D" w:rsidRPr="00F85CD8" w14:paraId="17719C30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5720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219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9103D" w:rsidRPr="00F85CD8" w14:paraId="36CA34D3" w14:textId="77777777" w:rsidTr="006C01D5">
        <w:trPr>
          <w:trHeight w:val="420"/>
        </w:trPr>
        <w:tc>
          <w:tcPr>
            <w:tcW w:w="2682" w:type="dxa"/>
          </w:tcPr>
          <w:p w14:paraId="7C819A5A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6263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F85CD8">
              <w:rPr>
                <w:rFonts w:ascii="Arial" w:hAnsi="Arial" w:cs="Arial"/>
                <w:sz w:val="20"/>
                <w:szCs w:val="20"/>
              </w:rPr>
              <w:t>minutos</w:t>
            </w:r>
          </w:p>
        </w:tc>
      </w:tr>
      <w:tr w:rsidR="0049103D" w:rsidRPr="00F85CD8" w14:paraId="531BE3D9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59B9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C43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49103D" w:rsidRPr="00F85CD8" w14:paraId="42DF7244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E28E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62E9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9103D" w:rsidRPr="00F85CD8" w14:paraId="2B881372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6AA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5B3D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59DD9DD2" w14:textId="77777777" w:rsidR="0049103D" w:rsidRDefault="0049103D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107D60" w14:textId="77777777" w:rsidR="0036276A" w:rsidRDefault="0036276A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35EEE5" w14:textId="77777777" w:rsidR="0036276A" w:rsidRPr="00F85CD8" w:rsidRDefault="0036276A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B55C07" w:rsidRPr="00F85CD8" w14:paraId="39A576B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8BB" w14:textId="6D656881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E650" w14:textId="64572376" w:rsidR="00B55C07" w:rsidRPr="00F85CD8" w:rsidRDefault="00FD1A8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</w:t>
            </w:r>
            <w:r w:rsidR="00B55C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alertas </w:t>
            </w:r>
            <w:r w:rsidR="00B55C07">
              <w:rPr>
                <w:rFonts w:ascii="Arial" w:hAnsi="Arial" w:cs="Arial"/>
                <w:b/>
                <w:bCs/>
                <w:sz w:val="20"/>
                <w:szCs w:val="20"/>
              </w:rPr>
              <w:t>entregas atrasadas</w:t>
            </w:r>
          </w:p>
        </w:tc>
      </w:tr>
      <w:tr w:rsidR="00B55C07" w:rsidRPr="00F85CD8" w14:paraId="3C943C5F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4D0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C33A" w14:textId="77777777" w:rsidR="00B55C07" w:rsidRPr="00F85CD8" w:rsidRDefault="00B55C07" w:rsidP="00B55C0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8 Alertas</w:t>
            </w:r>
          </w:p>
        </w:tc>
      </w:tr>
      <w:tr w:rsidR="00B55C07" w:rsidRPr="00F85CD8" w14:paraId="1C433791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DA1C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3698" w14:textId="5BF7913A" w:rsidR="00B55C07" w:rsidRPr="00DA5A0B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REQ023</w:t>
            </w:r>
          </w:p>
        </w:tc>
      </w:tr>
      <w:tr w:rsidR="00B55C07" w:rsidRPr="00F85CD8" w14:paraId="504EDA9E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810D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C018" w14:textId="77777777" w:rsidR="00B55C07" w:rsidRDefault="00B55C07" w:rsidP="00B55C0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6FDEC595" w14:textId="75B93627" w:rsidR="00FD1A80" w:rsidRPr="00F85CD8" w:rsidRDefault="00FD1A80" w:rsidP="00B55C0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B55C07" w:rsidRPr="00F85CD8" w14:paraId="3450516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B20A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373F" w14:textId="089BE63E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visualizar pedidos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atrasados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en la pantalla principal de la aplicación</w:t>
            </w:r>
          </w:p>
        </w:tc>
      </w:tr>
      <w:tr w:rsidR="00B55C07" w:rsidRPr="00F85CD8" w14:paraId="4506C7DD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2E12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4DC" w14:textId="77777777" w:rsidR="00B55C07" w:rsidRPr="00F85CD8" w:rsidRDefault="00B55C07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B55C07" w:rsidRPr="00F85CD8" w14:paraId="4E97ABBE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4F1D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DF9A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0F81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55C07" w:rsidRPr="00F85CD8" w14:paraId="382BCA4D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2BA476CF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B46B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692E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</w:t>
            </w:r>
            <w:r>
              <w:rPr>
                <w:rFonts w:ascii="Arial" w:hAnsi="Arial" w:cs="Arial"/>
                <w:sz w:val="20"/>
                <w:szCs w:val="20"/>
              </w:rPr>
              <w:t xml:space="preserve"> pantalla principal de la aplicación</w:t>
            </w:r>
          </w:p>
        </w:tc>
      </w:tr>
      <w:tr w:rsidR="00B55C07" w:rsidRPr="00F85CD8" w14:paraId="5B1B6376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B57B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EA6E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4107" w14:textId="011D40AF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despliega una tabla de pedidos considerados </w:t>
            </w:r>
            <w:r>
              <w:rPr>
                <w:rFonts w:ascii="Arial" w:hAnsi="Arial" w:cs="Arial"/>
                <w:sz w:val="20"/>
                <w:szCs w:val="20"/>
              </w:rPr>
              <w:t>atrasados (la fecha de entrega ha pasado)</w:t>
            </w:r>
            <w:r>
              <w:rPr>
                <w:rFonts w:ascii="Arial" w:hAnsi="Arial" w:cs="Arial"/>
                <w:sz w:val="20"/>
                <w:szCs w:val="20"/>
              </w:rPr>
              <w:t xml:space="preserve"> conjunto a l</w:t>
            </w:r>
            <w:r>
              <w:rPr>
                <w:rFonts w:ascii="Arial" w:hAnsi="Arial" w:cs="Arial"/>
                <w:sz w:val="20"/>
                <w:szCs w:val="20"/>
              </w:rPr>
              <w:t>os días de retraso</w:t>
            </w:r>
          </w:p>
        </w:tc>
      </w:tr>
      <w:tr w:rsidR="00B55C07" w:rsidRPr="00F85CD8" w14:paraId="0123E62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8F5E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D966" w14:textId="1BC5E951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>
              <w:rPr>
                <w:rFonts w:ascii="Arial" w:hAnsi="Arial" w:cs="Arial"/>
                <w:sz w:val="20"/>
                <w:szCs w:val="20"/>
              </w:rPr>
              <w:t xml:space="preserve">la tabla de </w:t>
            </w:r>
            <w:r>
              <w:rPr>
                <w:rFonts w:ascii="Arial" w:hAnsi="Arial" w:cs="Arial"/>
                <w:sz w:val="20"/>
                <w:szCs w:val="20"/>
              </w:rPr>
              <w:t>pedidos atrasados</w:t>
            </w:r>
          </w:p>
        </w:tc>
      </w:tr>
      <w:tr w:rsidR="00B55C07" w:rsidRPr="00F85CD8" w14:paraId="4D5F3D6A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9C83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3897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C67A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55C07" w:rsidRPr="00F85CD8" w14:paraId="22D97240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F887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37E5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38C4" w14:textId="122B4A9E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no existen </w:t>
            </w:r>
            <w:r>
              <w:rPr>
                <w:rFonts w:ascii="Arial" w:hAnsi="Arial" w:cs="Arial"/>
                <w:sz w:val="20"/>
                <w:szCs w:val="20"/>
              </w:rPr>
              <w:t>pedidos retrasados en la agenda</w:t>
            </w:r>
            <w:r>
              <w:rPr>
                <w:rFonts w:ascii="Arial" w:hAnsi="Arial" w:cs="Arial"/>
                <w:sz w:val="20"/>
                <w:szCs w:val="20"/>
              </w:rPr>
              <w:t xml:space="preserve"> no se muestra la tabla</w:t>
            </w:r>
          </w:p>
        </w:tc>
      </w:tr>
      <w:tr w:rsidR="00B55C07" w:rsidRPr="00F85CD8" w14:paraId="27F56106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B9D3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8C73" w14:textId="77777777" w:rsidR="00B55C07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E57A" w14:textId="3C6739AA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no existen </w:t>
            </w:r>
            <w:r>
              <w:rPr>
                <w:rFonts w:ascii="Arial" w:hAnsi="Arial" w:cs="Arial"/>
                <w:sz w:val="20"/>
                <w:szCs w:val="20"/>
              </w:rPr>
              <w:t>pedidos</w:t>
            </w:r>
            <w:r>
              <w:rPr>
                <w:rFonts w:ascii="Arial" w:hAnsi="Arial" w:cs="Arial"/>
                <w:sz w:val="20"/>
                <w:szCs w:val="20"/>
              </w:rPr>
              <w:t xml:space="preserve"> en </w:t>
            </w:r>
            <w:r>
              <w:rPr>
                <w:rFonts w:ascii="Arial" w:hAnsi="Arial" w:cs="Arial"/>
                <w:sz w:val="20"/>
                <w:szCs w:val="20"/>
              </w:rPr>
              <w:t xml:space="preserve">la agenda </w:t>
            </w:r>
            <w:r>
              <w:rPr>
                <w:rFonts w:ascii="Arial" w:hAnsi="Arial" w:cs="Arial"/>
                <w:sz w:val="20"/>
                <w:szCs w:val="20"/>
              </w:rPr>
              <w:t>no se muestra la tabla</w:t>
            </w:r>
          </w:p>
        </w:tc>
      </w:tr>
      <w:tr w:rsidR="00B55C07" w:rsidRPr="00F85CD8" w14:paraId="1FE0D8EA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E5A5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A2D6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B55C07" w:rsidRPr="00F85CD8" w14:paraId="38A553D3" w14:textId="77777777" w:rsidTr="006C01D5">
        <w:trPr>
          <w:trHeight w:val="420"/>
        </w:trPr>
        <w:tc>
          <w:tcPr>
            <w:tcW w:w="2682" w:type="dxa"/>
          </w:tcPr>
          <w:p w14:paraId="0FEE5570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67A7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F85CD8">
              <w:rPr>
                <w:rFonts w:ascii="Arial" w:hAnsi="Arial" w:cs="Arial"/>
                <w:sz w:val="20"/>
                <w:szCs w:val="20"/>
              </w:rPr>
              <w:t>minutos</w:t>
            </w:r>
          </w:p>
        </w:tc>
      </w:tr>
      <w:tr w:rsidR="00B55C07" w:rsidRPr="00F85CD8" w14:paraId="56A20BA5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9D8B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B9D0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B55C07" w:rsidRPr="00F85CD8" w14:paraId="31DA5916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A3CB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56F8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B55C07" w:rsidRPr="00F85CD8" w14:paraId="5A0D0BEC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7789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94BE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01AA95C9" w14:textId="77777777" w:rsidR="00E711D3" w:rsidRDefault="00E711D3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B55C07" w:rsidRPr="00F85CD8" w14:paraId="027855B4" w14:textId="77777777" w:rsidTr="00B55C07">
        <w:trPr>
          <w:trHeight w:val="420"/>
        </w:trPr>
        <w:tc>
          <w:tcPr>
            <w:tcW w:w="2868" w:type="dxa"/>
            <w:shd w:val="clear" w:color="auto" w:fill="ACC6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CB7F" w14:textId="474E3FC3" w:rsidR="00B55C07" w:rsidRPr="0049103D" w:rsidRDefault="00B55C07" w:rsidP="00DA5A0B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49103D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9</w:t>
            </w:r>
          </w:p>
        </w:tc>
        <w:tc>
          <w:tcPr>
            <w:tcW w:w="5616" w:type="dxa"/>
            <w:shd w:val="clear" w:color="auto" w:fill="ACC6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743E" w14:textId="3B1BCB74" w:rsidR="00B55C07" w:rsidRPr="0049103D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MANUAL DE USUARIO</w:t>
            </w:r>
          </w:p>
        </w:tc>
      </w:tr>
      <w:tr w:rsidR="00B55C07" w:rsidRPr="00F85CD8" w14:paraId="26C62884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926F" w14:textId="77777777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A770" w14:textId="685CA372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inicia cuando el administrador siente la necesidad de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tener una guía de uso de la aplicación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B55C07" w:rsidRPr="00F85CD8" w14:paraId="61A07312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059B" w14:textId="77777777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C0E1" w14:textId="224A18AB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B55C07" w:rsidRPr="00F85CD8" w14:paraId="6D467E20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52A1" w14:textId="77777777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C335" w14:textId="77777777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44618278" w14:textId="77777777" w:rsidR="00B55C07" w:rsidRPr="00F85CD8" w:rsidRDefault="00B55C07" w:rsidP="00DA5A0B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B55C07" w:rsidRPr="00F85CD8" w14:paraId="402F4F1B" w14:textId="77777777" w:rsidTr="00B55C0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8E4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FE59" w14:textId="002FFDBB" w:rsidR="00B55C07" w:rsidRPr="00F85CD8" w:rsidRDefault="00B55C07" w:rsidP="00DA5A0B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8E4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847C" w14:textId="165A9B4F" w:rsidR="00B55C07" w:rsidRPr="00F85CD8" w:rsidRDefault="00B55C07" w:rsidP="00DA5A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 la guía de usuario</w:t>
            </w:r>
          </w:p>
        </w:tc>
      </w:tr>
      <w:tr w:rsidR="00B55C07" w:rsidRPr="00F85CD8" w14:paraId="5AC1CC94" w14:textId="77777777" w:rsidTr="00B55C07">
        <w:trPr>
          <w:trHeight w:val="420"/>
        </w:trPr>
        <w:tc>
          <w:tcPr>
            <w:tcW w:w="2682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9247" w14:textId="77777777" w:rsidR="00B55C07" w:rsidRPr="00F85CD8" w:rsidRDefault="00B55C07" w:rsidP="00DA5A0B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94F8" w14:textId="5FD76646" w:rsidR="00B55C07" w:rsidRPr="00F85CD8" w:rsidRDefault="00B55C07" w:rsidP="00DA5A0B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Manual de usuario</w:t>
            </w:r>
          </w:p>
        </w:tc>
      </w:tr>
      <w:tr w:rsidR="00B55C07" w:rsidRPr="00F85CD8" w14:paraId="4AA147D7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257A" w14:textId="77777777" w:rsidR="00B55C07" w:rsidRPr="00F85CD8" w:rsidRDefault="00B55C07" w:rsidP="00DA5A0B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9FC0" w14:textId="77777777" w:rsidR="00B55C07" w:rsidRPr="00F85CD8" w:rsidRDefault="00B55C07" w:rsidP="00DA5A0B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5C07" w:rsidRPr="00F85CD8" w14:paraId="1D63482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DAB3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1AF3" w14:textId="77777777" w:rsidR="00B55C07" w:rsidRDefault="00B55C07" w:rsidP="00B55C0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4DCBC577" w14:textId="7201AF85" w:rsidR="00FD1A80" w:rsidRPr="00F85CD8" w:rsidRDefault="00FD1A80" w:rsidP="00B55C0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B55C07" w:rsidRPr="00F85CD8" w14:paraId="7E3361D9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363F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D132" w14:textId="0B225D20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visualizar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la guía de usuario de todas las secciones de la aplicación</w:t>
            </w:r>
          </w:p>
        </w:tc>
      </w:tr>
      <w:tr w:rsidR="00B55C07" w:rsidRPr="00F85CD8" w14:paraId="3CB0DA8E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B73F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B7A4" w14:textId="77777777" w:rsidR="00B55C07" w:rsidRPr="00F85CD8" w:rsidRDefault="00B55C07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B55C07" w:rsidRPr="00F85CD8" w14:paraId="5AE977CA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5A77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821C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682D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55C07" w:rsidRPr="00F85CD8" w14:paraId="0B10C787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49A55A85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8DDC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2030" w14:textId="37C603FD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</w:t>
            </w:r>
            <w:r>
              <w:rPr>
                <w:rFonts w:ascii="Arial" w:hAnsi="Arial" w:cs="Arial"/>
                <w:sz w:val="20"/>
                <w:szCs w:val="20"/>
              </w:rPr>
              <w:t>opción de manual de usuario en el menú principal</w:t>
            </w:r>
          </w:p>
        </w:tc>
      </w:tr>
      <w:tr w:rsidR="00B55C07" w:rsidRPr="00F85CD8" w14:paraId="5516DEC6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3B6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6366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286D" w14:textId="316014D6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despliega </w:t>
            </w:r>
            <w:r>
              <w:rPr>
                <w:rFonts w:ascii="Arial" w:hAnsi="Arial" w:cs="Arial"/>
                <w:sz w:val="20"/>
                <w:szCs w:val="20"/>
              </w:rPr>
              <w:t>la guía de usuario</w:t>
            </w:r>
          </w:p>
        </w:tc>
      </w:tr>
      <w:tr w:rsidR="00B55C07" w:rsidRPr="00F85CD8" w14:paraId="73BECB3D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3176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6C69" w14:textId="1E585481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correctamente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la guía de usuario</w:t>
            </w:r>
          </w:p>
        </w:tc>
      </w:tr>
      <w:tr w:rsidR="00B55C07" w:rsidRPr="00F85CD8" w14:paraId="6E914A17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CDDB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3D92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0359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55C07" w:rsidRPr="00F85CD8" w14:paraId="64D956E6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4F9D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0C3C" w14:textId="6F7552CE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173D" w14:textId="295B6474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B55C07" w:rsidRPr="00F85CD8" w14:paraId="75207FBB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D4D6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FE31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B55C07" w:rsidRPr="00F85CD8" w14:paraId="2DAB4785" w14:textId="77777777" w:rsidTr="006C01D5">
        <w:trPr>
          <w:trHeight w:val="420"/>
        </w:trPr>
        <w:tc>
          <w:tcPr>
            <w:tcW w:w="2682" w:type="dxa"/>
          </w:tcPr>
          <w:p w14:paraId="7AD11248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3CFB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F85CD8">
              <w:rPr>
                <w:rFonts w:ascii="Arial" w:hAnsi="Arial" w:cs="Arial"/>
                <w:sz w:val="20"/>
                <w:szCs w:val="20"/>
              </w:rPr>
              <w:t>minutos</w:t>
            </w:r>
          </w:p>
        </w:tc>
      </w:tr>
      <w:tr w:rsidR="00B55C07" w:rsidRPr="00F85CD8" w14:paraId="52B706E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8718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6C07" w14:textId="7E910CD8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B55C07" w:rsidRPr="00F85CD8" w14:paraId="3AFC7D19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EABC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17F1" w14:textId="6A936038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B55C07" w:rsidRPr="00F85CD8" w14:paraId="7C15F504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0E5D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B6F0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1116063B" w14:textId="77777777" w:rsidR="00B55C07" w:rsidRDefault="00B55C07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6EB072" w14:textId="77777777" w:rsidR="00B55C07" w:rsidRDefault="00B55C07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5CE5DE" w14:textId="3A2FB7F6" w:rsidR="006F7647" w:rsidRPr="00DD39B1" w:rsidRDefault="00000000" w:rsidP="006F7647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TABLA_DE_ATRIBUTOS" w:history="1">
        <w:r w:rsidR="006F7647" w:rsidRPr="00DD39B1">
          <w:rPr>
            <w:rStyle w:val="Hipervnculo"/>
            <w:rFonts w:ascii="Arial" w:hAnsi="Arial" w:cs="Arial"/>
            <w:sz w:val="20"/>
            <w:szCs w:val="20"/>
          </w:rPr>
          <w:t xml:space="preserve">TABLA DE ATRIBUTOS </w:t>
        </w:r>
        <w:r w:rsidR="006F7647">
          <w:rPr>
            <w:rStyle w:val="Hipervnculo"/>
            <w:rFonts w:ascii="Arial" w:hAnsi="Arial" w:cs="Arial"/>
            <w:sz w:val="20"/>
            <w:szCs w:val="20"/>
          </w:rPr>
          <w:t xml:space="preserve">DE USUARIO </w:t>
        </w:r>
      </w:hyperlink>
    </w:p>
    <w:p w14:paraId="0EEB4719" w14:textId="77777777" w:rsidR="006F7647" w:rsidRPr="00DD39B1" w:rsidRDefault="006F7647" w:rsidP="006F764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6F7647" w:rsidRPr="00DD39B1" w14:paraId="65835A68" w14:textId="77777777" w:rsidTr="00E73037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4E90" w14:textId="7309D7B3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del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usuario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B44" w14:textId="7777777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6F7647" w:rsidRPr="00DD39B1" w14:paraId="638C9A6E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254A" w14:textId="5391EB0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usuario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7C1A" w14:textId="69536E5E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F7647" w:rsidRPr="00DD39B1" w14:paraId="5B44C409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5584" w14:textId="4D910824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68F1" w14:textId="7777777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6F7647" w:rsidRPr="00DD39B1" w14:paraId="0FF28534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68FB" w14:textId="755F6434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Salario base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4B9D" w14:textId="7F195356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</w:tr>
      <w:tr w:rsidR="006F7647" w:rsidRPr="00DD39B1" w14:paraId="6251D2CA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D416" w14:textId="30F2D358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32AC" w14:textId="677322C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</w:tbl>
    <w:p w14:paraId="499E7FFD" w14:textId="77777777" w:rsidR="006F7647" w:rsidRPr="00F85CD8" w:rsidRDefault="006F7647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bookmarkStart w:id="1" w:name="TABLA_DE_ATRIBUTOS_PRODUCTOS"/>
    <w:bookmarkStart w:id="2" w:name="Estándares_de_Validación"/>
    <w:p w14:paraId="4EB1900D" w14:textId="124CDF31" w:rsidR="00DD39B1" w:rsidRPr="00DD39B1" w:rsidRDefault="00DD39B1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r w:rsidRPr="00DD39B1">
        <w:rPr>
          <w:rFonts w:ascii="Arial" w:hAnsi="Arial" w:cs="Arial"/>
          <w:sz w:val="20"/>
          <w:szCs w:val="20"/>
        </w:rPr>
        <w:fldChar w:fldCharType="begin"/>
      </w:r>
      <w:r w:rsidRPr="00DD39B1">
        <w:rPr>
          <w:rFonts w:ascii="Arial" w:hAnsi="Arial" w:cs="Arial"/>
          <w:sz w:val="20"/>
          <w:szCs w:val="20"/>
        </w:rPr>
        <w:instrText xml:space="preserve"> HYPERLINK  \l "_TABLA_DE_ATRIBUTOS" </w:instrText>
      </w:r>
      <w:r w:rsidRPr="00DD39B1">
        <w:rPr>
          <w:rFonts w:ascii="Arial" w:hAnsi="Arial" w:cs="Arial"/>
          <w:sz w:val="20"/>
          <w:szCs w:val="20"/>
        </w:rPr>
      </w:r>
      <w:r w:rsidRPr="00DD39B1">
        <w:rPr>
          <w:rFonts w:ascii="Arial" w:hAnsi="Arial" w:cs="Arial"/>
          <w:sz w:val="20"/>
          <w:szCs w:val="20"/>
        </w:rPr>
        <w:fldChar w:fldCharType="separate"/>
      </w:r>
      <w:r w:rsidRPr="00DD39B1">
        <w:rPr>
          <w:rStyle w:val="Hipervnculo"/>
          <w:rFonts w:ascii="Arial" w:hAnsi="Arial" w:cs="Arial"/>
          <w:sz w:val="20"/>
          <w:szCs w:val="20"/>
        </w:rPr>
        <w:t xml:space="preserve">TABLA DE ATRIBUTOS </w:t>
      </w:r>
      <w:r>
        <w:rPr>
          <w:rStyle w:val="Hipervnculo"/>
          <w:rFonts w:ascii="Arial" w:hAnsi="Arial" w:cs="Arial"/>
          <w:sz w:val="20"/>
          <w:szCs w:val="20"/>
        </w:rPr>
        <w:t xml:space="preserve">DE </w:t>
      </w:r>
      <w:r w:rsidRPr="00DD39B1">
        <w:rPr>
          <w:rStyle w:val="Hipervnculo"/>
          <w:rFonts w:ascii="Arial" w:hAnsi="Arial" w:cs="Arial"/>
          <w:sz w:val="20"/>
          <w:szCs w:val="20"/>
        </w:rPr>
        <w:t>MATERIALES</w:t>
      </w:r>
      <w:r w:rsidRPr="00DD39B1">
        <w:rPr>
          <w:rFonts w:ascii="Arial" w:hAnsi="Arial" w:cs="Arial"/>
          <w:sz w:val="20"/>
          <w:szCs w:val="20"/>
        </w:rPr>
        <w:fldChar w:fldCharType="end"/>
      </w:r>
    </w:p>
    <w:bookmarkEnd w:id="1"/>
    <w:p w14:paraId="0CF01FC9" w14:textId="77777777" w:rsidR="00DD39B1" w:rsidRPr="00DD39B1" w:rsidRDefault="00DD39B1" w:rsidP="00DD39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DD39B1" w:rsidRPr="00DD39B1" w14:paraId="05AFC323" w14:textId="77777777" w:rsidTr="00E73037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C6C" w14:textId="4374ED1D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del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material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133C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DD39B1" w:rsidRPr="00DD39B1" w14:paraId="0F9E9DAA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D728" w14:textId="269824FE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DBEC" w14:textId="4DFD0C2D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49C718F3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BD21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634B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DD39B1" w:rsidRPr="00DD39B1" w14:paraId="4C6D1F95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00E9" w14:textId="602B1266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Cantidad comprada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D44C" w14:textId="594CF279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327CBF32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64E8" w14:textId="4A4B0072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Costo total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E096" w14:textId="5AD1B0BC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</w:tr>
      <w:tr w:rsidR="00DD39B1" w:rsidRPr="00DD39B1" w14:paraId="3BC796D0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BFCC" w14:textId="3533E299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Costo unitario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DEC2" w14:textId="58C0A3F6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</w:tr>
    </w:tbl>
    <w:p w14:paraId="264C0D93" w14:textId="02CDE7F8" w:rsidR="00DD39B1" w:rsidRPr="00DD39B1" w:rsidRDefault="00DD39B1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</w:p>
    <w:p w14:paraId="0F24ABBA" w14:textId="3A4C5466" w:rsidR="00DD39B1" w:rsidRPr="00DD39B1" w:rsidRDefault="00000000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TABLA_DE_ATRIBUTOS" w:history="1">
        <w:r w:rsidR="00DD39B1" w:rsidRPr="00DD39B1">
          <w:rPr>
            <w:rStyle w:val="Hipervnculo"/>
            <w:rFonts w:ascii="Arial" w:hAnsi="Arial" w:cs="Arial"/>
            <w:sz w:val="20"/>
            <w:szCs w:val="20"/>
          </w:rPr>
          <w:t>TABLA DE ATRIBUTOS</w:t>
        </w:r>
        <w:r w:rsidR="00DD39B1">
          <w:rPr>
            <w:rStyle w:val="Hipervnculo"/>
            <w:rFonts w:ascii="Arial" w:hAnsi="Arial" w:cs="Arial"/>
            <w:sz w:val="20"/>
            <w:szCs w:val="20"/>
          </w:rPr>
          <w:t xml:space="preserve"> DE</w:t>
        </w:r>
        <w:r w:rsidR="00DD39B1" w:rsidRPr="00DD39B1">
          <w:rPr>
            <w:rStyle w:val="Hipervnculo"/>
            <w:rFonts w:ascii="Arial" w:hAnsi="Arial" w:cs="Arial"/>
            <w:sz w:val="20"/>
            <w:szCs w:val="20"/>
          </w:rPr>
          <w:t xml:space="preserve"> PRODUCTOS</w:t>
        </w:r>
      </w:hyperlink>
    </w:p>
    <w:p w14:paraId="0CDCB618" w14:textId="77777777" w:rsidR="00DD39B1" w:rsidRPr="00DD39B1" w:rsidRDefault="00DD39B1" w:rsidP="00DD39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DD39B1" w:rsidRPr="00DD39B1" w14:paraId="039300CA" w14:textId="77777777" w:rsidTr="00E73037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810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del producto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8A64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DD39B1" w:rsidRPr="00DD39B1" w14:paraId="78380E1A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BF3B" w14:textId="2A410565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4006" w14:textId="434F6873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44A6B3C2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EC6C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B710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DD39B1" w:rsidRPr="00DD39B1" w14:paraId="6B798634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F63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570E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DD39B1" w:rsidRPr="00DD39B1" w14:paraId="2913C437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7C17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Horas de trabajo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5A4C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DD39B1" w:rsidRPr="00DD39B1" w14:paraId="076AFBDB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4B11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Materiales utilizados para la fabricación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CA42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ArrayList</w:t>
            </w:r>
            <w:proofErr w:type="spellEnd"/>
            <w:r w:rsidRPr="00DD39B1">
              <w:rPr>
                <w:rFonts w:ascii="Arial" w:hAnsi="Arial" w:cs="Arial"/>
                <w:sz w:val="20"/>
                <w:szCs w:val="20"/>
              </w:rPr>
              <w:t>&lt;Material&gt;</w:t>
            </w:r>
          </w:p>
        </w:tc>
      </w:tr>
      <w:tr w:rsidR="00DD39B1" w:rsidRPr="00DD39B1" w14:paraId="024CC15C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A4A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Cantidad en Stock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4974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</w:tbl>
    <w:p w14:paraId="594B98E7" w14:textId="105E6138" w:rsidR="00422555" w:rsidRPr="00DD39B1" w:rsidRDefault="00422555" w:rsidP="00422555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TABLA_DE_ATRIBUTOS" w:history="1">
        <w:r w:rsidRPr="00DD39B1">
          <w:rPr>
            <w:rStyle w:val="Hipervnculo"/>
            <w:rFonts w:ascii="Arial" w:hAnsi="Arial" w:cs="Arial"/>
            <w:sz w:val="20"/>
            <w:szCs w:val="20"/>
          </w:rPr>
          <w:t>TABLA DE ATRIBUTOS</w:t>
        </w:r>
        <w:r>
          <w:rPr>
            <w:rStyle w:val="Hipervnculo"/>
            <w:rFonts w:ascii="Arial" w:hAnsi="Arial" w:cs="Arial"/>
            <w:sz w:val="20"/>
            <w:szCs w:val="20"/>
          </w:rPr>
          <w:t xml:space="preserve"> DE</w:t>
        </w:r>
        <w:r w:rsidRPr="00DD39B1"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  <w:r>
          <w:rPr>
            <w:rStyle w:val="Hipervnculo"/>
            <w:rFonts w:ascii="Arial" w:hAnsi="Arial" w:cs="Arial"/>
            <w:sz w:val="20"/>
            <w:szCs w:val="20"/>
          </w:rPr>
          <w:t>USUARIO</w:t>
        </w:r>
        <w:r w:rsidRPr="00DD39B1">
          <w:rPr>
            <w:rStyle w:val="Hipervnculo"/>
            <w:rFonts w:ascii="Arial" w:hAnsi="Arial" w:cs="Arial"/>
            <w:sz w:val="20"/>
            <w:szCs w:val="20"/>
          </w:rPr>
          <w:t>S</w:t>
        </w:r>
      </w:hyperlink>
    </w:p>
    <w:p w14:paraId="4435CACE" w14:textId="77777777" w:rsidR="00422555" w:rsidRPr="00DD39B1" w:rsidRDefault="00422555" w:rsidP="00422555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422555" w:rsidRPr="00DD39B1" w14:paraId="380C5397" w14:textId="77777777" w:rsidTr="006C01D5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2876" w14:textId="7749285D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del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usuario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18B8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422555" w:rsidRPr="00DD39B1" w14:paraId="5A3233D7" w14:textId="77777777" w:rsidTr="006C01D5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8E5D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5CB4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422555" w:rsidRPr="00DD39B1" w14:paraId="46DFF0EF" w14:textId="77777777" w:rsidTr="006C01D5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9FC3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E1D2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422555" w:rsidRPr="00DD39B1" w14:paraId="17700D88" w14:textId="77777777" w:rsidTr="006C01D5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CAC8" w14:textId="5D238C30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 Electrónico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18D9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422555" w:rsidRPr="00DD39B1" w14:paraId="0A79D43A" w14:textId="77777777" w:rsidTr="006C01D5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E5EF" w14:textId="540BB9B0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DF43" w14:textId="7116F26A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  <w:tr w:rsidR="00422555" w:rsidRPr="00DD39B1" w14:paraId="37A96C33" w14:textId="77777777" w:rsidTr="006C01D5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6219" w14:textId="7A670F24" w:rsidR="00422555" w:rsidRPr="00DD39B1" w:rsidRDefault="00422555" w:rsidP="0042255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Confirmación de Contraseña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5FA6" w14:textId="0658FCF3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</w:tr>
    </w:tbl>
    <w:p w14:paraId="68D2778E" w14:textId="34BA45A1" w:rsidR="00D3015C" w:rsidRPr="00DD39B1" w:rsidRDefault="00000000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ESTÁNDARES_DE_VALIDACIÓN" w:history="1">
        <w:r w:rsidR="00D3015C" w:rsidRPr="00DD39B1">
          <w:rPr>
            <w:rStyle w:val="Hipervnculo"/>
            <w:rFonts w:ascii="Arial" w:hAnsi="Arial" w:cs="Arial"/>
            <w:sz w:val="20"/>
            <w:szCs w:val="20"/>
          </w:rPr>
          <w:t>ESTÁNDARES DE VALIDACIÓN</w:t>
        </w:r>
      </w:hyperlink>
      <w:r w:rsidR="00D3015C" w:rsidRPr="00DD39B1">
        <w:rPr>
          <w:rFonts w:ascii="Arial" w:hAnsi="Arial" w:cs="Arial"/>
          <w:sz w:val="20"/>
          <w:szCs w:val="20"/>
        </w:rPr>
        <w:t xml:space="preserve"> </w:t>
      </w:r>
    </w:p>
    <w:bookmarkEnd w:id="2"/>
    <w:p w14:paraId="6D41767F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240"/>
      </w:tblGrid>
      <w:tr w:rsidR="00D3015C" w:rsidRPr="00DD39B1" w14:paraId="4E42F808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E645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Campos </w:t>
            </w:r>
            <w:proofErr w:type="spellStart"/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vacios</w:t>
            </w:r>
            <w:proofErr w:type="spellEnd"/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898E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sz w:val="20"/>
                <w:szCs w:val="20"/>
              </w:rPr>
              <w:t>No se permiten campos vacíos en ninguna pantalla de entradas</w:t>
            </w:r>
          </w:p>
        </w:tc>
      </w:tr>
      <w:tr w:rsidR="00D3015C" w:rsidRPr="00DD39B1" w14:paraId="30658361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6E0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Campos con enteros y flotantes</w:t>
            </w:r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25C2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>Los capos que tengan números no permiten ser llenados con números negativos</w:t>
            </w:r>
          </w:p>
        </w:tc>
      </w:tr>
      <w:tr w:rsidR="00D3015C" w:rsidRPr="00DD39B1" w14:paraId="2887E714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FC7A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Campos con cadenas de caracteres</w:t>
            </w:r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9ECD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Los campos de </w:t>
            </w:r>
            <w:proofErr w:type="spellStart"/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>string</w:t>
            </w:r>
            <w:proofErr w:type="spellEnd"/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permiten el ingreso de todo tipo de caracteres</w:t>
            </w:r>
          </w:p>
        </w:tc>
      </w:tr>
    </w:tbl>
    <w:p w14:paraId="00B8C47C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FD05C0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3015C" w:rsidRPr="00DD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C20A" w14:textId="77777777" w:rsidR="00460A98" w:rsidRDefault="00460A98" w:rsidP="00AE3439">
      <w:pPr>
        <w:spacing w:after="0" w:line="240" w:lineRule="auto"/>
      </w:pPr>
      <w:r>
        <w:separator/>
      </w:r>
    </w:p>
  </w:endnote>
  <w:endnote w:type="continuationSeparator" w:id="0">
    <w:p w14:paraId="0C338F32" w14:textId="77777777" w:rsidR="00460A98" w:rsidRDefault="00460A98" w:rsidP="00AE3439">
      <w:pPr>
        <w:spacing w:after="0" w:line="240" w:lineRule="auto"/>
      </w:pPr>
      <w:r>
        <w:continuationSeparator/>
      </w:r>
    </w:p>
  </w:endnote>
  <w:endnote w:type="continuationNotice" w:id="1">
    <w:p w14:paraId="473414B9" w14:textId="77777777" w:rsidR="00460A98" w:rsidRDefault="00460A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7D6C" w14:textId="77777777" w:rsidR="00460A98" w:rsidRDefault="00460A98" w:rsidP="00AE3439">
      <w:pPr>
        <w:spacing w:after="0" w:line="240" w:lineRule="auto"/>
      </w:pPr>
      <w:r>
        <w:separator/>
      </w:r>
    </w:p>
  </w:footnote>
  <w:footnote w:type="continuationSeparator" w:id="0">
    <w:p w14:paraId="2B09C5C7" w14:textId="77777777" w:rsidR="00460A98" w:rsidRDefault="00460A98" w:rsidP="00AE3439">
      <w:pPr>
        <w:spacing w:after="0" w:line="240" w:lineRule="auto"/>
      </w:pPr>
      <w:r>
        <w:continuationSeparator/>
      </w:r>
    </w:p>
  </w:footnote>
  <w:footnote w:type="continuationNotice" w:id="1">
    <w:p w14:paraId="470CA301" w14:textId="77777777" w:rsidR="00460A98" w:rsidRDefault="00460A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F72BE0"/>
    <w:multiLevelType w:val="hybridMultilevel"/>
    <w:tmpl w:val="3E163264"/>
    <w:lvl w:ilvl="0" w:tplc="FA5E6BA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6F05"/>
    <w:multiLevelType w:val="hybridMultilevel"/>
    <w:tmpl w:val="B2ACEC94"/>
    <w:lvl w:ilvl="0" w:tplc="9984EBC0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046731"/>
    <w:multiLevelType w:val="hybridMultilevel"/>
    <w:tmpl w:val="B46E4E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5878EB"/>
    <w:multiLevelType w:val="hybridMultilevel"/>
    <w:tmpl w:val="A372F1D8"/>
    <w:lvl w:ilvl="0" w:tplc="8CECD136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141B27"/>
    <w:multiLevelType w:val="hybridMultilevel"/>
    <w:tmpl w:val="902ECD70"/>
    <w:lvl w:ilvl="0" w:tplc="9D600210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7"/>
  </w:num>
  <w:num w:numId="2" w16cid:durableId="1958216109">
    <w:abstractNumId w:val="14"/>
  </w:num>
  <w:num w:numId="3" w16cid:durableId="583800885">
    <w:abstractNumId w:val="7"/>
  </w:num>
  <w:num w:numId="4" w16cid:durableId="1568304572">
    <w:abstractNumId w:val="1"/>
  </w:num>
  <w:num w:numId="5" w16cid:durableId="614101375">
    <w:abstractNumId w:val="8"/>
  </w:num>
  <w:num w:numId="6" w16cid:durableId="1824927401">
    <w:abstractNumId w:val="2"/>
  </w:num>
  <w:num w:numId="7" w16cid:durableId="1153136777">
    <w:abstractNumId w:val="11"/>
  </w:num>
  <w:num w:numId="8" w16cid:durableId="49116261">
    <w:abstractNumId w:val="13"/>
  </w:num>
  <w:num w:numId="9" w16cid:durableId="516042821">
    <w:abstractNumId w:val="15"/>
  </w:num>
  <w:num w:numId="10" w16cid:durableId="148792399">
    <w:abstractNumId w:val="5"/>
  </w:num>
  <w:num w:numId="11" w16cid:durableId="504632170">
    <w:abstractNumId w:val="0"/>
  </w:num>
  <w:num w:numId="12" w16cid:durableId="1904362849">
    <w:abstractNumId w:val="10"/>
  </w:num>
  <w:num w:numId="13" w16cid:durableId="1717122981">
    <w:abstractNumId w:val="16"/>
  </w:num>
  <w:num w:numId="14" w16cid:durableId="1885291795">
    <w:abstractNumId w:val="6"/>
  </w:num>
  <w:num w:numId="15" w16cid:durableId="1462311328">
    <w:abstractNumId w:val="9"/>
  </w:num>
  <w:num w:numId="16" w16cid:durableId="1148325915">
    <w:abstractNumId w:val="3"/>
  </w:num>
  <w:num w:numId="17" w16cid:durableId="884105557">
    <w:abstractNumId w:val="12"/>
  </w:num>
  <w:num w:numId="18" w16cid:durableId="119342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001D5"/>
    <w:rsid w:val="0000089A"/>
    <w:rsid w:val="0000118A"/>
    <w:rsid w:val="000017B8"/>
    <w:rsid w:val="00007CE6"/>
    <w:rsid w:val="00011401"/>
    <w:rsid w:val="00013580"/>
    <w:rsid w:val="000139A3"/>
    <w:rsid w:val="000146F4"/>
    <w:rsid w:val="00014C07"/>
    <w:rsid w:val="0001597E"/>
    <w:rsid w:val="000159BF"/>
    <w:rsid w:val="00020979"/>
    <w:rsid w:val="00020E34"/>
    <w:rsid w:val="00020EC9"/>
    <w:rsid w:val="0002503E"/>
    <w:rsid w:val="00026AE4"/>
    <w:rsid w:val="00030FEF"/>
    <w:rsid w:val="00033D2A"/>
    <w:rsid w:val="00034AD5"/>
    <w:rsid w:val="00035916"/>
    <w:rsid w:val="000365E8"/>
    <w:rsid w:val="00040069"/>
    <w:rsid w:val="00042391"/>
    <w:rsid w:val="000431A5"/>
    <w:rsid w:val="00043D5C"/>
    <w:rsid w:val="000520F5"/>
    <w:rsid w:val="0005244B"/>
    <w:rsid w:val="00053F9C"/>
    <w:rsid w:val="000623B9"/>
    <w:rsid w:val="00063436"/>
    <w:rsid w:val="000638D0"/>
    <w:rsid w:val="00063ED4"/>
    <w:rsid w:val="000705CA"/>
    <w:rsid w:val="0007105A"/>
    <w:rsid w:val="000747AE"/>
    <w:rsid w:val="00077760"/>
    <w:rsid w:val="0007797D"/>
    <w:rsid w:val="00085B56"/>
    <w:rsid w:val="00086307"/>
    <w:rsid w:val="0008635B"/>
    <w:rsid w:val="00086CE3"/>
    <w:rsid w:val="00095327"/>
    <w:rsid w:val="000956D6"/>
    <w:rsid w:val="00097BF2"/>
    <w:rsid w:val="000A2423"/>
    <w:rsid w:val="000B0E9F"/>
    <w:rsid w:val="000B53BF"/>
    <w:rsid w:val="000B53C6"/>
    <w:rsid w:val="000B62C1"/>
    <w:rsid w:val="000B6801"/>
    <w:rsid w:val="000B794B"/>
    <w:rsid w:val="000B7EC5"/>
    <w:rsid w:val="000C204E"/>
    <w:rsid w:val="000C32E6"/>
    <w:rsid w:val="000C43F5"/>
    <w:rsid w:val="000D05AC"/>
    <w:rsid w:val="000D13F1"/>
    <w:rsid w:val="000D1E25"/>
    <w:rsid w:val="000D4FA6"/>
    <w:rsid w:val="000E1164"/>
    <w:rsid w:val="000E2011"/>
    <w:rsid w:val="000E28B8"/>
    <w:rsid w:val="000E3769"/>
    <w:rsid w:val="000E3BA2"/>
    <w:rsid w:val="000E4FA6"/>
    <w:rsid w:val="000E54D4"/>
    <w:rsid w:val="000E6E98"/>
    <w:rsid w:val="000E77E7"/>
    <w:rsid w:val="000F0CC6"/>
    <w:rsid w:val="000F44FA"/>
    <w:rsid w:val="000F5289"/>
    <w:rsid w:val="000F668E"/>
    <w:rsid w:val="000F69ED"/>
    <w:rsid w:val="000F7267"/>
    <w:rsid w:val="0010084C"/>
    <w:rsid w:val="00101BA6"/>
    <w:rsid w:val="00101BF2"/>
    <w:rsid w:val="00103607"/>
    <w:rsid w:val="00106511"/>
    <w:rsid w:val="001079AB"/>
    <w:rsid w:val="00110AF8"/>
    <w:rsid w:val="00111688"/>
    <w:rsid w:val="00113C92"/>
    <w:rsid w:val="00114475"/>
    <w:rsid w:val="00117BAD"/>
    <w:rsid w:val="0012277E"/>
    <w:rsid w:val="001239DF"/>
    <w:rsid w:val="001258F4"/>
    <w:rsid w:val="00125A5F"/>
    <w:rsid w:val="00126BEA"/>
    <w:rsid w:val="00134181"/>
    <w:rsid w:val="00134581"/>
    <w:rsid w:val="00134C3B"/>
    <w:rsid w:val="00134D9F"/>
    <w:rsid w:val="00137101"/>
    <w:rsid w:val="001403F3"/>
    <w:rsid w:val="0014066F"/>
    <w:rsid w:val="00140E8C"/>
    <w:rsid w:val="001567BD"/>
    <w:rsid w:val="00157662"/>
    <w:rsid w:val="00160805"/>
    <w:rsid w:val="0016422C"/>
    <w:rsid w:val="00164F0A"/>
    <w:rsid w:val="001657A5"/>
    <w:rsid w:val="001679B4"/>
    <w:rsid w:val="00172212"/>
    <w:rsid w:val="0018311A"/>
    <w:rsid w:val="00190323"/>
    <w:rsid w:val="00190CDB"/>
    <w:rsid w:val="001926D8"/>
    <w:rsid w:val="0019341C"/>
    <w:rsid w:val="00193658"/>
    <w:rsid w:val="00194B81"/>
    <w:rsid w:val="00194CA0"/>
    <w:rsid w:val="00197788"/>
    <w:rsid w:val="001A095E"/>
    <w:rsid w:val="001A0C28"/>
    <w:rsid w:val="001A3135"/>
    <w:rsid w:val="001A5892"/>
    <w:rsid w:val="001A60CA"/>
    <w:rsid w:val="001A62AC"/>
    <w:rsid w:val="001A78D7"/>
    <w:rsid w:val="001B1CE1"/>
    <w:rsid w:val="001B273E"/>
    <w:rsid w:val="001B3714"/>
    <w:rsid w:val="001B63E4"/>
    <w:rsid w:val="001B7272"/>
    <w:rsid w:val="001B728C"/>
    <w:rsid w:val="001C62F7"/>
    <w:rsid w:val="001C6D86"/>
    <w:rsid w:val="001D0CF7"/>
    <w:rsid w:val="001D2783"/>
    <w:rsid w:val="001D3293"/>
    <w:rsid w:val="001E2A19"/>
    <w:rsid w:val="001E389F"/>
    <w:rsid w:val="001E4C49"/>
    <w:rsid w:val="001E705C"/>
    <w:rsid w:val="001F3AF6"/>
    <w:rsid w:val="001F424C"/>
    <w:rsid w:val="001F5BD4"/>
    <w:rsid w:val="001F7A4E"/>
    <w:rsid w:val="00200CC0"/>
    <w:rsid w:val="002020A6"/>
    <w:rsid w:val="00202302"/>
    <w:rsid w:val="00206257"/>
    <w:rsid w:val="00207586"/>
    <w:rsid w:val="00207676"/>
    <w:rsid w:val="002115AB"/>
    <w:rsid w:val="0021167C"/>
    <w:rsid w:val="00212EF5"/>
    <w:rsid w:val="00214E25"/>
    <w:rsid w:val="0021819D"/>
    <w:rsid w:val="002202E7"/>
    <w:rsid w:val="00220C22"/>
    <w:rsid w:val="0022384C"/>
    <w:rsid w:val="00226811"/>
    <w:rsid w:val="002278FC"/>
    <w:rsid w:val="00227FDF"/>
    <w:rsid w:val="002311E2"/>
    <w:rsid w:val="00231B90"/>
    <w:rsid w:val="00232098"/>
    <w:rsid w:val="00246B59"/>
    <w:rsid w:val="00246BC6"/>
    <w:rsid w:val="002473B6"/>
    <w:rsid w:val="002576A4"/>
    <w:rsid w:val="00260E9F"/>
    <w:rsid w:val="00262553"/>
    <w:rsid w:val="00262C30"/>
    <w:rsid w:val="002658D0"/>
    <w:rsid w:val="00271EDC"/>
    <w:rsid w:val="00272A01"/>
    <w:rsid w:val="00273A80"/>
    <w:rsid w:val="00274A77"/>
    <w:rsid w:val="00276954"/>
    <w:rsid w:val="002773DA"/>
    <w:rsid w:val="00277629"/>
    <w:rsid w:val="002801B7"/>
    <w:rsid w:val="002807ED"/>
    <w:rsid w:val="002860D2"/>
    <w:rsid w:val="00287457"/>
    <w:rsid w:val="0029309B"/>
    <w:rsid w:val="0029361B"/>
    <w:rsid w:val="00294777"/>
    <w:rsid w:val="00296E7B"/>
    <w:rsid w:val="00297C16"/>
    <w:rsid w:val="00297E3A"/>
    <w:rsid w:val="002A173C"/>
    <w:rsid w:val="002B0CCB"/>
    <w:rsid w:val="002B2660"/>
    <w:rsid w:val="002B4881"/>
    <w:rsid w:val="002B729E"/>
    <w:rsid w:val="002B77F4"/>
    <w:rsid w:val="002C01FB"/>
    <w:rsid w:val="002C3F44"/>
    <w:rsid w:val="002C4956"/>
    <w:rsid w:val="002C57C5"/>
    <w:rsid w:val="002C6C21"/>
    <w:rsid w:val="002D116F"/>
    <w:rsid w:val="002D2283"/>
    <w:rsid w:val="002D285F"/>
    <w:rsid w:val="002D3288"/>
    <w:rsid w:val="002D349F"/>
    <w:rsid w:val="002D37B1"/>
    <w:rsid w:val="002D52AB"/>
    <w:rsid w:val="002D60B3"/>
    <w:rsid w:val="002E44A9"/>
    <w:rsid w:val="002E68C9"/>
    <w:rsid w:val="002E6EDA"/>
    <w:rsid w:val="002E79D3"/>
    <w:rsid w:val="002E7C95"/>
    <w:rsid w:val="002E7ECA"/>
    <w:rsid w:val="002F1130"/>
    <w:rsid w:val="002F13D5"/>
    <w:rsid w:val="002F1994"/>
    <w:rsid w:val="002F2D52"/>
    <w:rsid w:val="002F3257"/>
    <w:rsid w:val="002F575B"/>
    <w:rsid w:val="00300F13"/>
    <w:rsid w:val="00303513"/>
    <w:rsid w:val="00303586"/>
    <w:rsid w:val="003046C1"/>
    <w:rsid w:val="003056F9"/>
    <w:rsid w:val="003056FA"/>
    <w:rsid w:val="00306800"/>
    <w:rsid w:val="00312A4E"/>
    <w:rsid w:val="0031431C"/>
    <w:rsid w:val="00314827"/>
    <w:rsid w:val="00314BE4"/>
    <w:rsid w:val="003209E0"/>
    <w:rsid w:val="00324D52"/>
    <w:rsid w:val="003253A3"/>
    <w:rsid w:val="00330892"/>
    <w:rsid w:val="00331B25"/>
    <w:rsid w:val="00335C21"/>
    <w:rsid w:val="00336342"/>
    <w:rsid w:val="00336659"/>
    <w:rsid w:val="00341661"/>
    <w:rsid w:val="00342D5B"/>
    <w:rsid w:val="003463BA"/>
    <w:rsid w:val="00346D46"/>
    <w:rsid w:val="00354FF5"/>
    <w:rsid w:val="0035599F"/>
    <w:rsid w:val="003563BC"/>
    <w:rsid w:val="0035678D"/>
    <w:rsid w:val="00360117"/>
    <w:rsid w:val="00361B15"/>
    <w:rsid w:val="0036276A"/>
    <w:rsid w:val="00363C7C"/>
    <w:rsid w:val="00363F28"/>
    <w:rsid w:val="00364EBF"/>
    <w:rsid w:val="00365906"/>
    <w:rsid w:val="00366E95"/>
    <w:rsid w:val="003670D5"/>
    <w:rsid w:val="003701BD"/>
    <w:rsid w:val="0037048B"/>
    <w:rsid w:val="003737B5"/>
    <w:rsid w:val="00374D7E"/>
    <w:rsid w:val="00376182"/>
    <w:rsid w:val="0037678A"/>
    <w:rsid w:val="00380717"/>
    <w:rsid w:val="00381116"/>
    <w:rsid w:val="00382EFF"/>
    <w:rsid w:val="003831B2"/>
    <w:rsid w:val="003837CE"/>
    <w:rsid w:val="003859AC"/>
    <w:rsid w:val="00385E96"/>
    <w:rsid w:val="00391255"/>
    <w:rsid w:val="00393259"/>
    <w:rsid w:val="0039400F"/>
    <w:rsid w:val="00394714"/>
    <w:rsid w:val="003950A3"/>
    <w:rsid w:val="003A038B"/>
    <w:rsid w:val="003A3921"/>
    <w:rsid w:val="003A4989"/>
    <w:rsid w:val="003A4E61"/>
    <w:rsid w:val="003A5B74"/>
    <w:rsid w:val="003A5F0B"/>
    <w:rsid w:val="003A621B"/>
    <w:rsid w:val="003B00A7"/>
    <w:rsid w:val="003B06EE"/>
    <w:rsid w:val="003B0C93"/>
    <w:rsid w:val="003B4D45"/>
    <w:rsid w:val="003B52DB"/>
    <w:rsid w:val="003B65C0"/>
    <w:rsid w:val="003C0252"/>
    <w:rsid w:val="003C0777"/>
    <w:rsid w:val="003C1399"/>
    <w:rsid w:val="003C36BD"/>
    <w:rsid w:val="003C4185"/>
    <w:rsid w:val="003C47E8"/>
    <w:rsid w:val="003C539E"/>
    <w:rsid w:val="003C65B5"/>
    <w:rsid w:val="003D09C5"/>
    <w:rsid w:val="003D2499"/>
    <w:rsid w:val="003D2B02"/>
    <w:rsid w:val="003D2C99"/>
    <w:rsid w:val="003D3FDB"/>
    <w:rsid w:val="003D42FD"/>
    <w:rsid w:val="003D5795"/>
    <w:rsid w:val="003D59F0"/>
    <w:rsid w:val="003E3601"/>
    <w:rsid w:val="003E43E6"/>
    <w:rsid w:val="003E76DC"/>
    <w:rsid w:val="003F0138"/>
    <w:rsid w:val="003F1CE4"/>
    <w:rsid w:val="003F340D"/>
    <w:rsid w:val="003F4D99"/>
    <w:rsid w:val="00401DA8"/>
    <w:rsid w:val="00402B84"/>
    <w:rsid w:val="004057C2"/>
    <w:rsid w:val="00407FF9"/>
    <w:rsid w:val="00411936"/>
    <w:rsid w:val="00411BB1"/>
    <w:rsid w:val="0041470E"/>
    <w:rsid w:val="00415F3D"/>
    <w:rsid w:val="00420623"/>
    <w:rsid w:val="0042173D"/>
    <w:rsid w:val="00422555"/>
    <w:rsid w:val="00424BAC"/>
    <w:rsid w:val="00431CA3"/>
    <w:rsid w:val="00432248"/>
    <w:rsid w:val="00432B83"/>
    <w:rsid w:val="0043342A"/>
    <w:rsid w:val="0043406D"/>
    <w:rsid w:val="004412A0"/>
    <w:rsid w:val="00443DEB"/>
    <w:rsid w:val="00444859"/>
    <w:rsid w:val="004469C6"/>
    <w:rsid w:val="00450590"/>
    <w:rsid w:val="0045302A"/>
    <w:rsid w:val="004539B6"/>
    <w:rsid w:val="00454A0F"/>
    <w:rsid w:val="00456318"/>
    <w:rsid w:val="00460A98"/>
    <w:rsid w:val="004611C2"/>
    <w:rsid w:val="00462573"/>
    <w:rsid w:val="0046601A"/>
    <w:rsid w:val="0047154C"/>
    <w:rsid w:val="00471BE2"/>
    <w:rsid w:val="004750BA"/>
    <w:rsid w:val="00475723"/>
    <w:rsid w:val="004757A4"/>
    <w:rsid w:val="004777D7"/>
    <w:rsid w:val="004806E8"/>
    <w:rsid w:val="00482A72"/>
    <w:rsid w:val="004860C8"/>
    <w:rsid w:val="00486612"/>
    <w:rsid w:val="0048725B"/>
    <w:rsid w:val="0049103D"/>
    <w:rsid w:val="004926A9"/>
    <w:rsid w:val="00492F1F"/>
    <w:rsid w:val="00494054"/>
    <w:rsid w:val="004943A2"/>
    <w:rsid w:val="00496E9E"/>
    <w:rsid w:val="00497BD4"/>
    <w:rsid w:val="00497E6D"/>
    <w:rsid w:val="004A359F"/>
    <w:rsid w:val="004A4B3E"/>
    <w:rsid w:val="004A69DD"/>
    <w:rsid w:val="004B0CA4"/>
    <w:rsid w:val="004B3329"/>
    <w:rsid w:val="004C25A6"/>
    <w:rsid w:val="004C2EC5"/>
    <w:rsid w:val="004C3818"/>
    <w:rsid w:val="004C3FDE"/>
    <w:rsid w:val="004C4692"/>
    <w:rsid w:val="004D359D"/>
    <w:rsid w:val="004D429D"/>
    <w:rsid w:val="004E0007"/>
    <w:rsid w:val="004E1E2C"/>
    <w:rsid w:val="004E2A1D"/>
    <w:rsid w:val="004E514A"/>
    <w:rsid w:val="004E7780"/>
    <w:rsid w:val="004F335B"/>
    <w:rsid w:val="004F3F3E"/>
    <w:rsid w:val="004F4745"/>
    <w:rsid w:val="004F49B2"/>
    <w:rsid w:val="004F70C4"/>
    <w:rsid w:val="00502064"/>
    <w:rsid w:val="005117A4"/>
    <w:rsid w:val="005122EE"/>
    <w:rsid w:val="00513319"/>
    <w:rsid w:val="0051338F"/>
    <w:rsid w:val="00513B71"/>
    <w:rsid w:val="00514C68"/>
    <w:rsid w:val="005159C2"/>
    <w:rsid w:val="00515D7C"/>
    <w:rsid w:val="00517BC0"/>
    <w:rsid w:val="005209CD"/>
    <w:rsid w:val="005233AB"/>
    <w:rsid w:val="00523A32"/>
    <w:rsid w:val="00533C16"/>
    <w:rsid w:val="00536129"/>
    <w:rsid w:val="005409B5"/>
    <w:rsid w:val="00541A38"/>
    <w:rsid w:val="0054405E"/>
    <w:rsid w:val="00544109"/>
    <w:rsid w:val="0054765F"/>
    <w:rsid w:val="0055142E"/>
    <w:rsid w:val="00553464"/>
    <w:rsid w:val="00554ACA"/>
    <w:rsid w:val="00554E98"/>
    <w:rsid w:val="005564E1"/>
    <w:rsid w:val="005573D1"/>
    <w:rsid w:val="00557F0A"/>
    <w:rsid w:val="00560037"/>
    <w:rsid w:val="00560C68"/>
    <w:rsid w:val="0056159A"/>
    <w:rsid w:val="005616C5"/>
    <w:rsid w:val="0056170D"/>
    <w:rsid w:val="00566EE4"/>
    <w:rsid w:val="00567881"/>
    <w:rsid w:val="00567933"/>
    <w:rsid w:val="00571262"/>
    <w:rsid w:val="00572585"/>
    <w:rsid w:val="005739EA"/>
    <w:rsid w:val="005748A1"/>
    <w:rsid w:val="00575711"/>
    <w:rsid w:val="005760B1"/>
    <w:rsid w:val="00576831"/>
    <w:rsid w:val="00577E93"/>
    <w:rsid w:val="00580E05"/>
    <w:rsid w:val="00582173"/>
    <w:rsid w:val="00584FA4"/>
    <w:rsid w:val="0058563C"/>
    <w:rsid w:val="00585C1F"/>
    <w:rsid w:val="005862B3"/>
    <w:rsid w:val="00586BC0"/>
    <w:rsid w:val="00592292"/>
    <w:rsid w:val="00592C7A"/>
    <w:rsid w:val="0059402C"/>
    <w:rsid w:val="00597C10"/>
    <w:rsid w:val="005A0220"/>
    <w:rsid w:val="005A4202"/>
    <w:rsid w:val="005A6D4C"/>
    <w:rsid w:val="005A7990"/>
    <w:rsid w:val="005B5DAF"/>
    <w:rsid w:val="005B5FA4"/>
    <w:rsid w:val="005B7E51"/>
    <w:rsid w:val="005C254F"/>
    <w:rsid w:val="005C3DA4"/>
    <w:rsid w:val="005C7105"/>
    <w:rsid w:val="005C7C44"/>
    <w:rsid w:val="005D1177"/>
    <w:rsid w:val="005D177D"/>
    <w:rsid w:val="005E46C7"/>
    <w:rsid w:val="005E56A8"/>
    <w:rsid w:val="005F56ED"/>
    <w:rsid w:val="005F70CD"/>
    <w:rsid w:val="005F7293"/>
    <w:rsid w:val="006008D8"/>
    <w:rsid w:val="00601060"/>
    <w:rsid w:val="00602871"/>
    <w:rsid w:val="0060357A"/>
    <w:rsid w:val="0060412D"/>
    <w:rsid w:val="006049B6"/>
    <w:rsid w:val="00605A20"/>
    <w:rsid w:val="0060640B"/>
    <w:rsid w:val="00617393"/>
    <w:rsid w:val="00622A9A"/>
    <w:rsid w:val="00622E72"/>
    <w:rsid w:val="00625AE9"/>
    <w:rsid w:val="0062639D"/>
    <w:rsid w:val="006272EB"/>
    <w:rsid w:val="006324A5"/>
    <w:rsid w:val="00645550"/>
    <w:rsid w:val="006457F3"/>
    <w:rsid w:val="00647F8A"/>
    <w:rsid w:val="00651579"/>
    <w:rsid w:val="0065246F"/>
    <w:rsid w:val="00656B5E"/>
    <w:rsid w:val="006577BE"/>
    <w:rsid w:val="00660BAD"/>
    <w:rsid w:val="00661340"/>
    <w:rsid w:val="00661E7A"/>
    <w:rsid w:val="006671D2"/>
    <w:rsid w:val="0067074A"/>
    <w:rsid w:val="00676C3D"/>
    <w:rsid w:val="006779F0"/>
    <w:rsid w:val="00680B94"/>
    <w:rsid w:val="00681D10"/>
    <w:rsid w:val="00682510"/>
    <w:rsid w:val="006830A5"/>
    <w:rsid w:val="00683966"/>
    <w:rsid w:val="0069165F"/>
    <w:rsid w:val="00692C2B"/>
    <w:rsid w:val="00693C79"/>
    <w:rsid w:val="00694D56"/>
    <w:rsid w:val="00695618"/>
    <w:rsid w:val="00695663"/>
    <w:rsid w:val="00695698"/>
    <w:rsid w:val="006A122A"/>
    <w:rsid w:val="006A1727"/>
    <w:rsid w:val="006A5FB3"/>
    <w:rsid w:val="006A66B1"/>
    <w:rsid w:val="006A687E"/>
    <w:rsid w:val="006B110D"/>
    <w:rsid w:val="006B1A6B"/>
    <w:rsid w:val="006B1C20"/>
    <w:rsid w:val="006B426F"/>
    <w:rsid w:val="006B454A"/>
    <w:rsid w:val="006B6B0E"/>
    <w:rsid w:val="006B735B"/>
    <w:rsid w:val="006C0FB2"/>
    <w:rsid w:val="006C1A18"/>
    <w:rsid w:val="006C4A2B"/>
    <w:rsid w:val="006C685B"/>
    <w:rsid w:val="006D134E"/>
    <w:rsid w:val="006D4115"/>
    <w:rsid w:val="006D50A3"/>
    <w:rsid w:val="006D69C6"/>
    <w:rsid w:val="006E13E5"/>
    <w:rsid w:val="006E5B8E"/>
    <w:rsid w:val="006E66E4"/>
    <w:rsid w:val="006E6EE6"/>
    <w:rsid w:val="006E709B"/>
    <w:rsid w:val="006F074A"/>
    <w:rsid w:val="006F234E"/>
    <w:rsid w:val="006F2F69"/>
    <w:rsid w:val="006F4544"/>
    <w:rsid w:val="006F5B8E"/>
    <w:rsid w:val="006F5D18"/>
    <w:rsid w:val="006F7647"/>
    <w:rsid w:val="007010BD"/>
    <w:rsid w:val="00702BD6"/>
    <w:rsid w:val="007032C8"/>
    <w:rsid w:val="00704392"/>
    <w:rsid w:val="00706E08"/>
    <w:rsid w:val="007073E5"/>
    <w:rsid w:val="00707A27"/>
    <w:rsid w:val="00711513"/>
    <w:rsid w:val="0071292C"/>
    <w:rsid w:val="00712FDE"/>
    <w:rsid w:val="007142FB"/>
    <w:rsid w:val="00721B40"/>
    <w:rsid w:val="00730349"/>
    <w:rsid w:val="00730C6E"/>
    <w:rsid w:val="00731518"/>
    <w:rsid w:val="007339EA"/>
    <w:rsid w:val="007352F4"/>
    <w:rsid w:val="00740148"/>
    <w:rsid w:val="00740355"/>
    <w:rsid w:val="00744EBB"/>
    <w:rsid w:val="00746A0A"/>
    <w:rsid w:val="007472BD"/>
    <w:rsid w:val="007477ED"/>
    <w:rsid w:val="00750C64"/>
    <w:rsid w:val="00751E16"/>
    <w:rsid w:val="0075342E"/>
    <w:rsid w:val="00754529"/>
    <w:rsid w:val="00756082"/>
    <w:rsid w:val="007635EE"/>
    <w:rsid w:val="0076481D"/>
    <w:rsid w:val="00764DA1"/>
    <w:rsid w:val="007666F9"/>
    <w:rsid w:val="00772906"/>
    <w:rsid w:val="00772910"/>
    <w:rsid w:val="00772AEF"/>
    <w:rsid w:val="007742D9"/>
    <w:rsid w:val="007773E9"/>
    <w:rsid w:val="00781268"/>
    <w:rsid w:val="00781E8B"/>
    <w:rsid w:val="00782EAE"/>
    <w:rsid w:val="00785CAD"/>
    <w:rsid w:val="00792612"/>
    <w:rsid w:val="0079305D"/>
    <w:rsid w:val="00794096"/>
    <w:rsid w:val="00796A18"/>
    <w:rsid w:val="007A19F4"/>
    <w:rsid w:val="007A512B"/>
    <w:rsid w:val="007A606B"/>
    <w:rsid w:val="007A6253"/>
    <w:rsid w:val="007B20EB"/>
    <w:rsid w:val="007B4A14"/>
    <w:rsid w:val="007B7809"/>
    <w:rsid w:val="007C2033"/>
    <w:rsid w:val="007C3FBE"/>
    <w:rsid w:val="007C76A5"/>
    <w:rsid w:val="007D1BFE"/>
    <w:rsid w:val="007D1ED3"/>
    <w:rsid w:val="007D3610"/>
    <w:rsid w:val="007D622F"/>
    <w:rsid w:val="007D6BC1"/>
    <w:rsid w:val="007D7A0E"/>
    <w:rsid w:val="007E564D"/>
    <w:rsid w:val="007F0841"/>
    <w:rsid w:val="007F0BED"/>
    <w:rsid w:val="007F3B8C"/>
    <w:rsid w:val="007F3D92"/>
    <w:rsid w:val="007F773A"/>
    <w:rsid w:val="00803CC5"/>
    <w:rsid w:val="00803FA6"/>
    <w:rsid w:val="008055E0"/>
    <w:rsid w:val="008135D3"/>
    <w:rsid w:val="008143F3"/>
    <w:rsid w:val="00814CBE"/>
    <w:rsid w:val="00815FAF"/>
    <w:rsid w:val="008161D4"/>
    <w:rsid w:val="00816711"/>
    <w:rsid w:val="00816DDF"/>
    <w:rsid w:val="00821E8F"/>
    <w:rsid w:val="00822F63"/>
    <w:rsid w:val="00824EBC"/>
    <w:rsid w:val="008254D8"/>
    <w:rsid w:val="0082565F"/>
    <w:rsid w:val="00825FE4"/>
    <w:rsid w:val="00826617"/>
    <w:rsid w:val="00826F88"/>
    <w:rsid w:val="0082701F"/>
    <w:rsid w:val="00835420"/>
    <w:rsid w:val="008379B0"/>
    <w:rsid w:val="0084743E"/>
    <w:rsid w:val="0085021B"/>
    <w:rsid w:val="0085089F"/>
    <w:rsid w:val="00850C32"/>
    <w:rsid w:val="0085561A"/>
    <w:rsid w:val="00855778"/>
    <w:rsid w:val="00857E79"/>
    <w:rsid w:val="00861D6F"/>
    <w:rsid w:val="008624B8"/>
    <w:rsid w:val="008628B4"/>
    <w:rsid w:val="00862B27"/>
    <w:rsid w:val="008665C9"/>
    <w:rsid w:val="00870019"/>
    <w:rsid w:val="00872E0F"/>
    <w:rsid w:val="00874CB2"/>
    <w:rsid w:val="00875DC9"/>
    <w:rsid w:val="00876613"/>
    <w:rsid w:val="008779B5"/>
    <w:rsid w:val="00881BEA"/>
    <w:rsid w:val="00881F87"/>
    <w:rsid w:val="0088213C"/>
    <w:rsid w:val="0088330A"/>
    <w:rsid w:val="00885406"/>
    <w:rsid w:val="008873F9"/>
    <w:rsid w:val="00887C85"/>
    <w:rsid w:val="0089072C"/>
    <w:rsid w:val="00890803"/>
    <w:rsid w:val="00893294"/>
    <w:rsid w:val="00895488"/>
    <w:rsid w:val="00896469"/>
    <w:rsid w:val="008A0554"/>
    <w:rsid w:val="008A2957"/>
    <w:rsid w:val="008A3439"/>
    <w:rsid w:val="008A4EF4"/>
    <w:rsid w:val="008A55AE"/>
    <w:rsid w:val="008A601F"/>
    <w:rsid w:val="008A6557"/>
    <w:rsid w:val="008A7909"/>
    <w:rsid w:val="008B3855"/>
    <w:rsid w:val="008B4ED7"/>
    <w:rsid w:val="008B7778"/>
    <w:rsid w:val="008C2A32"/>
    <w:rsid w:val="008C4212"/>
    <w:rsid w:val="008C5E31"/>
    <w:rsid w:val="008C7095"/>
    <w:rsid w:val="008D0A29"/>
    <w:rsid w:val="008D2B69"/>
    <w:rsid w:val="008D525A"/>
    <w:rsid w:val="008D634B"/>
    <w:rsid w:val="008D6E7A"/>
    <w:rsid w:val="008E03C8"/>
    <w:rsid w:val="008E2685"/>
    <w:rsid w:val="008E2A21"/>
    <w:rsid w:val="008F0BD3"/>
    <w:rsid w:val="008F2EFE"/>
    <w:rsid w:val="008F32FF"/>
    <w:rsid w:val="008F4823"/>
    <w:rsid w:val="008F528B"/>
    <w:rsid w:val="008F679E"/>
    <w:rsid w:val="008F704F"/>
    <w:rsid w:val="008F72C1"/>
    <w:rsid w:val="009002D1"/>
    <w:rsid w:val="009016DE"/>
    <w:rsid w:val="00902877"/>
    <w:rsid w:val="009029B9"/>
    <w:rsid w:val="0090596A"/>
    <w:rsid w:val="00906B15"/>
    <w:rsid w:val="00910EB6"/>
    <w:rsid w:val="00912B83"/>
    <w:rsid w:val="00915264"/>
    <w:rsid w:val="009157EF"/>
    <w:rsid w:val="0092098A"/>
    <w:rsid w:val="00920A01"/>
    <w:rsid w:val="009215BD"/>
    <w:rsid w:val="00922415"/>
    <w:rsid w:val="00922E7E"/>
    <w:rsid w:val="009231AD"/>
    <w:rsid w:val="009237DB"/>
    <w:rsid w:val="0092441F"/>
    <w:rsid w:val="00924420"/>
    <w:rsid w:val="00924C54"/>
    <w:rsid w:val="00925CDD"/>
    <w:rsid w:val="00925D9E"/>
    <w:rsid w:val="009265D9"/>
    <w:rsid w:val="00926F94"/>
    <w:rsid w:val="009327E7"/>
    <w:rsid w:val="00932888"/>
    <w:rsid w:val="00932A0A"/>
    <w:rsid w:val="00934E56"/>
    <w:rsid w:val="00935FCF"/>
    <w:rsid w:val="00937051"/>
    <w:rsid w:val="00940664"/>
    <w:rsid w:val="00940857"/>
    <w:rsid w:val="00944CB9"/>
    <w:rsid w:val="009460CA"/>
    <w:rsid w:val="00946288"/>
    <w:rsid w:val="00947138"/>
    <w:rsid w:val="00952ECF"/>
    <w:rsid w:val="0095354D"/>
    <w:rsid w:val="009604CC"/>
    <w:rsid w:val="00962255"/>
    <w:rsid w:val="00966994"/>
    <w:rsid w:val="0097014A"/>
    <w:rsid w:val="00974412"/>
    <w:rsid w:val="00975F37"/>
    <w:rsid w:val="009807DE"/>
    <w:rsid w:val="00980ED1"/>
    <w:rsid w:val="0099179C"/>
    <w:rsid w:val="00994740"/>
    <w:rsid w:val="00996D5C"/>
    <w:rsid w:val="009A230F"/>
    <w:rsid w:val="009A7BED"/>
    <w:rsid w:val="009B1140"/>
    <w:rsid w:val="009B1BD6"/>
    <w:rsid w:val="009B35EB"/>
    <w:rsid w:val="009B3666"/>
    <w:rsid w:val="009B7072"/>
    <w:rsid w:val="009C054C"/>
    <w:rsid w:val="009C1644"/>
    <w:rsid w:val="009C2A05"/>
    <w:rsid w:val="009C31BB"/>
    <w:rsid w:val="009C4AD1"/>
    <w:rsid w:val="009C59CB"/>
    <w:rsid w:val="009C6810"/>
    <w:rsid w:val="009D0076"/>
    <w:rsid w:val="009D17E6"/>
    <w:rsid w:val="009D3FB2"/>
    <w:rsid w:val="009D4BD5"/>
    <w:rsid w:val="009D58CA"/>
    <w:rsid w:val="009E008D"/>
    <w:rsid w:val="009E398D"/>
    <w:rsid w:val="009E3EF1"/>
    <w:rsid w:val="009E6DE4"/>
    <w:rsid w:val="009F094B"/>
    <w:rsid w:val="009F2EFC"/>
    <w:rsid w:val="009F2FB1"/>
    <w:rsid w:val="009F3222"/>
    <w:rsid w:val="009F53FB"/>
    <w:rsid w:val="009F5FF6"/>
    <w:rsid w:val="009F6035"/>
    <w:rsid w:val="009F7875"/>
    <w:rsid w:val="009F7F45"/>
    <w:rsid w:val="00A023D5"/>
    <w:rsid w:val="00A02DDC"/>
    <w:rsid w:val="00A03863"/>
    <w:rsid w:val="00A0514D"/>
    <w:rsid w:val="00A054B3"/>
    <w:rsid w:val="00A05761"/>
    <w:rsid w:val="00A06018"/>
    <w:rsid w:val="00A07869"/>
    <w:rsid w:val="00A11ACD"/>
    <w:rsid w:val="00A12D88"/>
    <w:rsid w:val="00A17E15"/>
    <w:rsid w:val="00A20A0C"/>
    <w:rsid w:val="00A22B51"/>
    <w:rsid w:val="00A269F9"/>
    <w:rsid w:val="00A34507"/>
    <w:rsid w:val="00A37616"/>
    <w:rsid w:val="00A3791D"/>
    <w:rsid w:val="00A424FC"/>
    <w:rsid w:val="00A42899"/>
    <w:rsid w:val="00A436FC"/>
    <w:rsid w:val="00A43DB0"/>
    <w:rsid w:val="00A45063"/>
    <w:rsid w:val="00A451AC"/>
    <w:rsid w:val="00A50D25"/>
    <w:rsid w:val="00A51DD3"/>
    <w:rsid w:val="00A54DC9"/>
    <w:rsid w:val="00A56A6D"/>
    <w:rsid w:val="00A56CCE"/>
    <w:rsid w:val="00A5758C"/>
    <w:rsid w:val="00A62FF0"/>
    <w:rsid w:val="00A631D5"/>
    <w:rsid w:val="00A649E2"/>
    <w:rsid w:val="00A666CD"/>
    <w:rsid w:val="00A66D5D"/>
    <w:rsid w:val="00A703BE"/>
    <w:rsid w:val="00A71205"/>
    <w:rsid w:val="00A75B4E"/>
    <w:rsid w:val="00A77305"/>
    <w:rsid w:val="00A77547"/>
    <w:rsid w:val="00A80676"/>
    <w:rsid w:val="00A81AEF"/>
    <w:rsid w:val="00A82365"/>
    <w:rsid w:val="00A82A06"/>
    <w:rsid w:val="00A83833"/>
    <w:rsid w:val="00A83C0F"/>
    <w:rsid w:val="00A906B5"/>
    <w:rsid w:val="00A93788"/>
    <w:rsid w:val="00A93F97"/>
    <w:rsid w:val="00A94244"/>
    <w:rsid w:val="00AA1B63"/>
    <w:rsid w:val="00AA22E5"/>
    <w:rsid w:val="00AA2C98"/>
    <w:rsid w:val="00AA37B9"/>
    <w:rsid w:val="00AA766B"/>
    <w:rsid w:val="00AB1A3F"/>
    <w:rsid w:val="00AB20F4"/>
    <w:rsid w:val="00AB2854"/>
    <w:rsid w:val="00AB545D"/>
    <w:rsid w:val="00AB6B5E"/>
    <w:rsid w:val="00AB77B1"/>
    <w:rsid w:val="00AB7A6B"/>
    <w:rsid w:val="00AB7E1D"/>
    <w:rsid w:val="00ABDCFB"/>
    <w:rsid w:val="00AC1240"/>
    <w:rsid w:val="00AC2397"/>
    <w:rsid w:val="00AC40FB"/>
    <w:rsid w:val="00AC6749"/>
    <w:rsid w:val="00AD3BBD"/>
    <w:rsid w:val="00AD4282"/>
    <w:rsid w:val="00AD5329"/>
    <w:rsid w:val="00AD6719"/>
    <w:rsid w:val="00AD6FC5"/>
    <w:rsid w:val="00AD79E3"/>
    <w:rsid w:val="00AE1E85"/>
    <w:rsid w:val="00AE2333"/>
    <w:rsid w:val="00AE3439"/>
    <w:rsid w:val="00AF047B"/>
    <w:rsid w:val="00AF3251"/>
    <w:rsid w:val="00AF4BA1"/>
    <w:rsid w:val="00AF68DA"/>
    <w:rsid w:val="00B014CD"/>
    <w:rsid w:val="00B018E3"/>
    <w:rsid w:val="00B01B26"/>
    <w:rsid w:val="00B01EFA"/>
    <w:rsid w:val="00B03C5A"/>
    <w:rsid w:val="00B06040"/>
    <w:rsid w:val="00B07AB4"/>
    <w:rsid w:val="00B116D7"/>
    <w:rsid w:val="00B122B5"/>
    <w:rsid w:val="00B1410E"/>
    <w:rsid w:val="00B17B17"/>
    <w:rsid w:val="00B20709"/>
    <w:rsid w:val="00B20894"/>
    <w:rsid w:val="00B20FB9"/>
    <w:rsid w:val="00B21F3A"/>
    <w:rsid w:val="00B23B24"/>
    <w:rsid w:val="00B27901"/>
    <w:rsid w:val="00B40172"/>
    <w:rsid w:val="00B4052B"/>
    <w:rsid w:val="00B4107E"/>
    <w:rsid w:val="00B41442"/>
    <w:rsid w:val="00B419E4"/>
    <w:rsid w:val="00B42487"/>
    <w:rsid w:val="00B43F80"/>
    <w:rsid w:val="00B4431E"/>
    <w:rsid w:val="00B44909"/>
    <w:rsid w:val="00B4616E"/>
    <w:rsid w:val="00B47CF6"/>
    <w:rsid w:val="00B51A8E"/>
    <w:rsid w:val="00B52DA0"/>
    <w:rsid w:val="00B53905"/>
    <w:rsid w:val="00B55C07"/>
    <w:rsid w:val="00B56381"/>
    <w:rsid w:val="00B60771"/>
    <w:rsid w:val="00B615B3"/>
    <w:rsid w:val="00B62768"/>
    <w:rsid w:val="00B63976"/>
    <w:rsid w:val="00B63C6E"/>
    <w:rsid w:val="00B64676"/>
    <w:rsid w:val="00B65BA2"/>
    <w:rsid w:val="00B661D5"/>
    <w:rsid w:val="00B706DF"/>
    <w:rsid w:val="00B70DC5"/>
    <w:rsid w:val="00B715F5"/>
    <w:rsid w:val="00B727F7"/>
    <w:rsid w:val="00B73355"/>
    <w:rsid w:val="00B76F9B"/>
    <w:rsid w:val="00B77044"/>
    <w:rsid w:val="00B77321"/>
    <w:rsid w:val="00B77AFE"/>
    <w:rsid w:val="00B8013D"/>
    <w:rsid w:val="00B81676"/>
    <w:rsid w:val="00B82B4B"/>
    <w:rsid w:val="00B82C2C"/>
    <w:rsid w:val="00B9117C"/>
    <w:rsid w:val="00BA0484"/>
    <w:rsid w:val="00BA2EB3"/>
    <w:rsid w:val="00BA52C5"/>
    <w:rsid w:val="00BA5482"/>
    <w:rsid w:val="00BA69EC"/>
    <w:rsid w:val="00BA7D36"/>
    <w:rsid w:val="00BB515C"/>
    <w:rsid w:val="00BB6BAF"/>
    <w:rsid w:val="00BB736E"/>
    <w:rsid w:val="00BC1BDF"/>
    <w:rsid w:val="00BC2CFF"/>
    <w:rsid w:val="00BC76DC"/>
    <w:rsid w:val="00BC7765"/>
    <w:rsid w:val="00BD32E6"/>
    <w:rsid w:val="00BD4324"/>
    <w:rsid w:val="00BD64AF"/>
    <w:rsid w:val="00BD740C"/>
    <w:rsid w:val="00BE0212"/>
    <w:rsid w:val="00BE7999"/>
    <w:rsid w:val="00BF07D7"/>
    <w:rsid w:val="00BF2332"/>
    <w:rsid w:val="00C00DAC"/>
    <w:rsid w:val="00C029C4"/>
    <w:rsid w:val="00C065D9"/>
    <w:rsid w:val="00C06B7B"/>
    <w:rsid w:val="00C114D8"/>
    <w:rsid w:val="00C11570"/>
    <w:rsid w:val="00C12087"/>
    <w:rsid w:val="00C127B9"/>
    <w:rsid w:val="00C13697"/>
    <w:rsid w:val="00C1732D"/>
    <w:rsid w:val="00C20D63"/>
    <w:rsid w:val="00C2189D"/>
    <w:rsid w:val="00C21DF9"/>
    <w:rsid w:val="00C22389"/>
    <w:rsid w:val="00C22C83"/>
    <w:rsid w:val="00C32321"/>
    <w:rsid w:val="00C344F3"/>
    <w:rsid w:val="00C35505"/>
    <w:rsid w:val="00C35723"/>
    <w:rsid w:val="00C3667C"/>
    <w:rsid w:val="00C36BDA"/>
    <w:rsid w:val="00C379D9"/>
    <w:rsid w:val="00C37AFF"/>
    <w:rsid w:val="00C37CB1"/>
    <w:rsid w:val="00C41CCD"/>
    <w:rsid w:val="00C41D87"/>
    <w:rsid w:val="00C44318"/>
    <w:rsid w:val="00C476AC"/>
    <w:rsid w:val="00C47BFE"/>
    <w:rsid w:val="00C50B6C"/>
    <w:rsid w:val="00C52A3D"/>
    <w:rsid w:val="00C53B14"/>
    <w:rsid w:val="00C53FAC"/>
    <w:rsid w:val="00C55CDA"/>
    <w:rsid w:val="00C62F64"/>
    <w:rsid w:val="00C667F6"/>
    <w:rsid w:val="00C72BD4"/>
    <w:rsid w:val="00C735E2"/>
    <w:rsid w:val="00C74527"/>
    <w:rsid w:val="00C82245"/>
    <w:rsid w:val="00C84C02"/>
    <w:rsid w:val="00C9022F"/>
    <w:rsid w:val="00C924B9"/>
    <w:rsid w:val="00C95A7B"/>
    <w:rsid w:val="00CA17D9"/>
    <w:rsid w:val="00CA5ED4"/>
    <w:rsid w:val="00CB0220"/>
    <w:rsid w:val="00CB0DC1"/>
    <w:rsid w:val="00CB3B20"/>
    <w:rsid w:val="00CB3B63"/>
    <w:rsid w:val="00CB3B6F"/>
    <w:rsid w:val="00CB4F90"/>
    <w:rsid w:val="00CB6C2C"/>
    <w:rsid w:val="00CC13F2"/>
    <w:rsid w:val="00CC1C80"/>
    <w:rsid w:val="00CC2A97"/>
    <w:rsid w:val="00CC2EA0"/>
    <w:rsid w:val="00CC5B7F"/>
    <w:rsid w:val="00CD0566"/>
    <w:rsid w:val="00CD1F9F"/>
    <w:rsid w:val="00CE1DC1"/>
    <w:rsid w:val="00CE2319"/>
    <w:rsid w:val="00CE5B3D"/>
    <w:rsid w:val="00CE6DF9"/>
    <w:rsid w:val="00CF047D"/>
    <w:rsid w:val="00CF0A4A"/>
    <w:rsid w:val="00CF3224"/>
    <w:rsid w:val="00CF3B24"/>
    <w:rsid w:val="00CF53F5"/>
    <w:rsid w:val="00D00684"/>
    <w:rsid w:val="00D017DF"/>
    <w:rsid w:val="00D03E5D"/>
    <w:rsid w:val="00D13F1D"/>
    <w:rsid w:val="00D13F78"/>
    <w:rsid w:val="00D143B2"/>
    <w:rsid w:val="00D14F86"/>
    <w:rsid w:val="00D156B7"/>
    <w:rsid w:val="00D159E9"/>
    <w:rsid w:val="00D221EE"/>
    <w:rsid w:val="00D27338"/>
    <w:rsid w:val="00D3015C"/>
    <w:rsid w:val="00D30E94"/>
    <w:rsid w:val="00D33A1A"/>
    <w:rsid w:val="00D3528E"/>
    <w:rsid w:val="00D401E0"/>
    <w:rsid w:val="00D41DD8"/>
    <w:rsid w:val="00D41F26"/>
    <w:rsid w:val="00D4468B"/>
    <w:rsid w:val="00D448F6"/>
    <w:rsid w:val="00D46BD1"/>
    <w:rsid w:val="00D5034F"/>
    <w:rsid w:val="00D540FE"/>
    <w:rsid w:val="00D557E7"/>
    <w:rsid w:val="00D56640"/>
    <w:rsid w:val="00D57809"/>
    <w:rsid w:val="00D63F68"/>
    <w:rsid w:val="00D64C43"/>
    <w:rsid w:val="00D66777"/>
    <w:rsid w:val="00D677BB"/>
    <w:rsid w:val="00D7024F"/>
    <w:rsid w:val="00D70261"/>
    <w:rsid w:val="00D70C5E"/>
    <w:rsid w:val="00D7462F"/>
    <w:rsid w:val="00D80487"/>
    <w:rsid w:val="00D87315"/>
    <w:rsid w:val="00D87B2F"/>
    <w:rsid w:val="00D90B23"/>
    <w:rsid w:val="00D91F94"/>
    <w:rsid w:val="00D9273F"/>
    <w:rsid w:val="00D939F2"/>
    <w:rsid w:val="00D94AFA"/>
    <w:rsid w:val="00D969C2"/>
    <w:rsid w:val="00D97B56"/>
    <w:rsid w:val="00DA5A0B"/>
    <w:rsid w:val="00DB2878"/>
    <w:rsid w:val="00DB3632"/>
    <w:rsid w:val="00DB5774"/>
    <w:rsid w:val="00DB625F"/>
    <w:rsid w:val="00DB7A5C"/>
    <w:rsid w:val="00DB7BDF"/>
    <w:rsid w:val="00DB7DC4"/>
    <w:rsid w:val="00DC594E"/>
    <w:rsid w:val="00DC7B7A"/>
    <w:rsid w:val="00DD23FC"/>
    <w:rsid w:val="00DD39B1"/>
    <w:rsid w:val="00DD3C8E"/>
    <w:rsid w:val="00DD6575"/>
    <w:rsid w:val="00DD7000"/>
    <w:rsid w:val="00DD7064"/>
    <w:rsid w:val="00DE26E2"/>
    <w:rsid w:val="00DE2F69"/>
    <w:rsid w:val="00DE7601"/>
    <w:rsid w:val="00DF41DF"/>
    <w:rsid w:val="00DF7552"/>
    <w:rsid w:val="00E01A0C"/>
    <w:rsid w:val="00E037C1"/>
    <w:rsid w:val="00E07E9E"/>
    <w:rsid w:val="00E12107"/>
    <w:rsid w:val="00E12DC0"/>
    <w:rsid w:val="00E148AE"/>
    <w:rsid w:val="00E1492B"/>
    <w:rsid w:val="00E16EC0"/>
    <w:rsid w:val="00E178F6"/>
    <w:rsid w:val="00E2001E"/>
    <w:rsid w:val="00E20AA6"/>
    <w:rsid w:val="00E27C9C"/>
    <w:rsid w:val="00E33D36"/>
    <w:rsid w:val="00E34708"/>
    <w:rsid w:val="00E36796"/>
    <w:rsid w:val="00E402D7"/>
    <w:rsid w:val="00E40D5B"/>
    <w:rsid w:val="00E42F59"/>
    <w:rsid w:val="00E438B3"/>
    <w:rsid w:val="00E44ABB"/>
    <w:rsid w:val="00E45EEF"/>
    <w:rsid w:val="00E472B5"/>
    <w:rsid w:val="00E50189"/>
    <w:rsid w:val="00E51C79"/>
    <w:rsid w:val="00E544D0"/>
    <w:rsid w:val="00E559F5"/>
    <w:rsid w:val="00E561FB"/>
    <w:rsid w:val="00E572CD"/>
    <w:rsid w:val="00E572F2"/>
    <w:rsid w:val="00E57770"/>
    <w:rsid w:val="00E579E6"/>
    <w:rsid w:val="00E611F5"/>
    <w:rsid w:val="00E6260B"/>
    <w:rsid w:val="00E65A4E"/>
    <w:rsid w:val="00E67949"/>
    <w:rsid w:val="00E711D3"/>
    <w:rsid w:val="00E80870"/>
    <w:rsid w:val="00E80894"/>
    <w:rsid w:val="00E8479A"/>
    <w:rsid w:val="00E86218"/>
    <w:rsid w:val="00E8622C"/>
    <w:rsid w:val="00E8671A"/>
    <w:rsid w:val="00E921DB"/>
    <w:rsid w:val="00E92329"/>
    <w:rsid w:val="00E93AEB"/>
    <w:rsid w:val="00E97CED"/>
    <w:rsid w:val="00EA0311"/>
    <w:rsid w:val="00EA0714"/>
    <w:rsid w:val="00EA2D6C"/>
    <w:rsid w:val="00EA3E34"/>
    <w:rsid w:val="00EA40B1"/>
    <w:rsid w:val="00EA4EE2"/>
    <w:rsid w:val="00EA6BB3"/>
    <w:rsid w:val="00EB44E2"/>
    <w:rsid w:val="00EB4D93"/>
    <w:rsid w:val="00EB52B3"/>
    <w:rsid w:val="00EB6936"/>
    <w:rsid w:val="00EB6A52"/>
    <w:rsid w:val="00EB7877"/>
    <w:rsid w:val="00EB7A41"/>
    <w:rsid w:val="00EC2C11"/>
    <w:rsid w:val="00EC3F45"/>
    <w:rsid w:val="00EC70F9"/>
    <w:rsid w:val="00ED1DA8"/>
    <w:rsid w:val="00ED5398"/>
    <w:rsid w:val="00ED6D40"/>
    <w:rsid w:val="00EE0753"/>
    <w:rsid w:val="00EE340A"/>
    <w:rsid w:val="00EE4E36"/>
    <w:rsid w:val="00EE4F55"/>
    <w:rsid w:val="00EE5E02"/>
    <w:rsid w:val="00EE7F1D"/>
    <w:rsid w:val="00EF1C38"/>
    <w:rsid w:val="00EF38A7"/>
    <w:rsid w:val="00F0033A"/>
    <w:rsid w:val="00F00495"/>
    <w:rsid w:val="00F01371"/>
    <w:rsid w:val="00F03538"/>
    <w:rsid w:val="00F04AA5"/>
    <w:rsid w:val="00F05FB8"/>
    <w:rsid w:val="00F06DCB"/>
    <w:rsid w:val="00F07699"/>
    <w:rsid w:val="00F07779"/>
    <w:rsid w:val="00F10017"/>
    <w:rsid w:val="00F1011E"/>
    <w:rsid w:val="00F111E0"/>
    <w:rsid w:val="00F12566"/>
    <w:rsid w:val="00F1344D"/>
    <w:rsid w:val="00F167E2"/>
    <w:rsid w:val="00F173DA"/>
    <w:rsid w:val="00F20E38"/>
    <w:rsid w:val="00F21542"/>
    <w:rsid w:val="00F21F4A"/>
    <w:rsid w:val="00F235A8"/>
    <w:rsid w:val="00F239E7"/>
    <w:rsid w:val="00F24D07"/>
    <w:rsid w:val="00F25588"/>
    <w:rsid w:val="00F2776E"/>
    <w:rsid w:val="00F27F5A"/>
    <w:rsid w:val="00F35E63"/>
    <w:rsid w:val="00F42222"/>
    <w:rsid w:val="00F44833"/>
    <w:rsid w:val="00F468A3"/>
    <w:rsid w:val="00F46C7E"/>
    <w:rsid w:val="00F50492"/>
    <w:rsid w:val="00F505A1"/>
    <w:rsid w:val="00F517AC"/>
    <w:rsid w:val="00F52FEF"/>
    <w:rsid w:val="00F531B4"/>
    <w:rsid w:val="00F53EF3"/>
    <w:rsid w:val="00F558D2"/>
    <w:rsid w:val="00F56B7E"/>
    <w:rsid w:val="00F57439"/>
    <w:rsid w:val="00F60ADB"/>
    <w:rsid w:val="00F62039"/>
    <w:rsid w:val="00F62650"/>
    <w:rsid w:val="00F643E9"/>
    <w:rsid w:val="00F654E2"/>
    <w:rsid w:val="00F7005D"/>
    <w:rsid w:val="00F70C31"/>
    <w:rsid w:val="00F71380"/>
    <w:rsid w:val="00F74034"/>
    <w:rsid w:val="00F747B7"/>
    <w:rsid w:val="00F75440"/>
    <w:rsid w:val="00F75919"/>
    <w:rsid w:val="00F75EFC"/>
    <w:rsid w:val="00F7662B"/>
    <w:rsid w:val="00F773E3"/>
    <w:rsid w:val="00F82CE8"/>
    <w:rsid w:val="00F84407"/>
    <w:rsid w:val="00F85CD8"/>
    <w:rsid w:val="00F91CB8"/>
    <w:rsid w:val="00F92850"/>
    <w:rsid w:val="00F9499A"/>
    <w:rsid w:val="00F958A9"/>
    <w:rsid w:val="00F95EC1"/>
    <w:rsid w:val="00F9747A"/>
    <w:rsid w:val="00F97E35"/>
    <w:rsid w:val="00FA1C70"/>
    <w:rsid w:val="00FA22D0"/>
    <w:rsid w:val="00FA5CFA"/>
    <w:rsid w:val="00FA6A15"/>
    <w:rsid w:val="00FB0D4B"/>
    <w:rsid w:val="00FB26AE"/>
    <w:rsid w:val="00FB2E8A"/>
    <w:rsid w:val="00FB2F24"/>
    <w:rsid w:val="00FB382F"/>
    <w:rsid w:val="00FB6767"/>
    <w:rsid w:val="00FB7039"/>
    <w:rsid w:val="00FB79E6"/>
    <w:rsid w:val="00FC18FD"/>
    <w:rsid w:val="00FC29B5"/>
    <w:rsid w:val="00FC4DE5"/>
    <w:rsid w:val="00FD1A80"/>
    <w:rsid w:val="00FD4E2F"/>
    <w:rsid w:val="00FD51D8"/>
    <w:rsid w:val="00FD5355"/>
    <w:rsid w:val="00FD719C"/>
    <w:rsid w:val="00FE3430"/>
    <w:rsid w:val="00FE363D"/>
    <w:rsid w:val="00FE3861"/>
    <w:rsid w:val="00FE447F"/>
    <w:rsid w:val="00FE44D3"/>
    <w:rsid w:val="00FE75EF"/>
    <w:rsid w:val="00FE7FC3"/>
    <w:rsid w:val="00FF1558"/>
    <w:rsid w:val="00FF5D75"/>
    <w:rsid w:val="00FF669A"/>
    <w:rsid w:val="00FF75A6"/>
    <w:rsid w:val="015F1C31"/>
    <w:rsid w:val="0192B743"/>
    <w:rsid w:val="0193E92A"/>
    <w:rsid w:val="01D16BFA"/>
    <w:rsid w:val="01E45ED2"/>
    <w:rsid w:val="020422C6"/>
    <w:rsid w:val="0234D615"/>
    <w:rsid w:val="0282A419"/>
    <w:rsid w:val="02A94779"/>
    <w:rsid w:val="030D8BDE"/>
    <w:rsid w:val="037A4020"/>
    <w:rsid w:val="037AABC5"/>
    <w:rsid w:val="039F01A0"/>
    <w:rsid w:val="046D4EF5"/>
    <w:rsid w:val="0499AE49"/>
    <w:rsid w:val="04B78C8E"/>
    <w:rsid w:val="04CEAC28"/>
    <w:rsid w:val="05D67C03"/>
    <w:rsid w:val="05ECE398"/>
    <w:rsid w:val="06328405"/>
    <w:rsid w:val="063CDA73"/>
    <w:rsid w:val="06631A5A"/>
    <w:rsid w:val="06ADBC9A"/>
    <w:rsid w:val="0760ABEB"/>
    <w:rsid w:val="076A66C9"/>
    <w:rsid w:val="077EAFD0"/>
    <w:rsid w:val="079B6402"/>
    <w:rsid w:val="07CC1497"/>
    <w:rsid w:val="07F90C0E"/>
    <w:rsid w:val="084D9B55"/>
    <w:rsid w:val="0858F98C"/>
    <w:rsid w:val="08C42DA8"/>
    <w:rsid w:val="08E34A52"/>
    <w:rsid w:val="08EB809A"/>
    <w:rsid w:val="09020BF2"/>
    <w:rsid w:val="093E2F67"/>
    <w:rsid w:val="097A6F82"/>
    <w:rsid w:val="09A95012"/>
    <w:rsid w:val="09D6778C"/>
    <w:rsid w:val="0A5D8F3B"/>
    <w:rsid w:val="0A6234BB"/>
    <w:rsid w:val="0A8AA065"/>
    <w:rsid w:val="0A9FDA12"/>
    <w:rsid w:val="0ACF62C4"/>
    <w:rsid w:val="0B0192E2"/>
    <w:rsid w:val="0B1AF6F2"/>
    <w:rsid w:val="0B32F2AA"/>
    <w:rsid w:val="0BD1B432"/>
    <w:rsid w:val="0C1EC817"/>
    <w:rsid w:val="0C5E639C"/>
    <w:rsid w:val="0C624F4F"/>
    <w:rsid w:val="0CD10C2B"/>
    <w:rsid w:val="0D81F309"/>
    <w:rsid w:val="0D9334BA"/>
    <w:rsid w:val="0E0B9C42"/>
    <w:rsid w:val="0E500BB4"/>
    <w:rsid w:val="0E5FF061"/>
    <w:rsid w:val="0EB10372"/>
    <w:rsid w:val="0F18ED07"/>
    <w:rsid w:val="0F2DBD47"/>
    <w:rsid w:val="0F5D188E"/>
    <w:rsid w:val="0F6136F7"/>
    <w:rsid w:val="0F7163A1"/>
    <w:rsid w:val="0FC33346"/>
    <w:rsid w:val="0FDA807B"/>
    <w:rsid w:val="0FDE904F"/>
    <w:rsid w:val="1002DC97"/>
    <w:rsid w:val="101115B4"/>
    <w:rsid w:val="10553F85"/>
    <w:rsid w:val="108EA954"/>
    <w:rsid w:val="10922FF7"/>
    <w:rsid w:val="109677CE"/>
    <w:rsid w:val="10BF7A3C"/>
    <w:rsid w:val="10C9BBAF"/>
    <w:rsid w:val="11058C6C"/>
    <w:rsid w:val="114DBF5C"/>
    <w:rsid w:val="11BE2B15"/>
    <w:rsid w:val="11DF7068"/>
    <w:rsid w:val="12508DC9"/>
    <w:rsid w:val="126EFD7B"/>
    <w:rsid w:val="13270741"/>
    <w:rsid w:val="132A957C"/>
    <w:rsid w:val="135EFF48"/>
    <w:rsid w:val="13AD37E4"/>
    <w:rsid w:val="13C1FE20"/>
    <w:rsid w:val="13E5C72A"/>
    <w:rsid w:val="13EC5E2A"/>
    <w:rsid w:val="1400C6B2"/>
    <w:rsid w:val="14070112"/>
    <w:rsid w:val="1428797F"/>
    <w:rsid w:val="145D65A9"/>
    <w:rsid w:val="14727941"/>
    <w:rsid w:val="1491E077"/>
    <w:rsid w:val="149FF189"/>
    <w:rsid w:val="14E88011"/>
    <w:rsid w:val="14F154F6"/>
    <w:rsid w:val="14FC24CB"/>
    <w:rsid w:val="15315B7C"/>
    <w:rsid w:val="157C3EF3"/>
    <w:rsid w:val="15882E8B"/>
    <w:rsid w:val="160CCDC6"/>
    <w:rsid w:val="1641EFE8"/>
    <w:rsid w:val="1652FE3D"/>
    <w:rsid w:val="16857F62"/>
    <w:rsid w:val="16929393"/>
    <w:rsid w:val="172D2829"/>
    <w:rsid w:val="178269D3"/>
    <w:rsid w:val="179D3ED1"/>
    <w:rsid w:val="17CA2373"/>
    <w:rsid w:val="17D02053"/>
    <w:rsid w:val="182E50DF"/>
    <w:rsid w:val="184D82FC"/>
    <w:rsid w:val="18762E36"/>
    <w:rsid w:val="18A48076"/>
    <w:rsid w:val="18BF9838"/>
    <w:rsid w:val="18CA5801"/>
    <w:rsid w:val="18D6C59D"/>
    <w:rsid w:val="1916CEF6"/>
    <w:rsid w:val="193F071B"/>
    <w:rsid w:val="19750038"/>
    <w:rsid w:val="19920C0B"/>
    <w:rsid w:val="19B2F3CA"/>
    <w:rsid w:val="19BD2024"/>
    <w:rsid w:val="1A0D8646"/>
    <w:rsid w:val="1A3ED9E6"/>
    <w:rsid w:val="1A7DFD4B"/>
    <w:rsid w:val="1A9BDF72"/>
    <w:rsid w:val="1ACA5541"/>
    <w:rsid w:val="1AE4EF16"/>
    <w:rsid w:val="1B301A2C"/>
    <w:rsid w:val="1BA77494"/>
    <w:rsid w:val="1BC4145A"/>
    <w:rsid w:val="1BDCC141"/>
    <w:rsid w:val="1BE6FF95"/>
    <w:rsid w:val="1C0F446D"/>
    <w:rsid w:val="1C19FF82"/>
    <w:rsid w:val="1C392045"/>
    <w:rsid w:val="1C444664"/>
    <w:rsid w:val="1C6A27CB"/>
    <w:rsid w:val="1C71AFAF"/>
    <w:rsid w:val="1C9048A6"/>
    <w:rsid w:val="1CA8A245"/>
    <w:rsid w:val="1D3C033B"/>
    <w:rsid w:val="1D8549DC"/>
    <w:rsid w:val="1DAC188D"/>
    <w:rsid w:val="1E1DC087"/>
    <w:rsid w:val="1E45C41C"/>
    <w:rsid w:val="1EAC85C8"/>
    <w:rsid w:val="1F395213"/>
    <w:rsid w:val="1F3F5D4B"/>
    <w:rsid w:val="1F411F90"/>
    <w:rsid w:val="1F6862F6"/>
    <w:rsid w:val="1F8BFBEE"/>
    <w:rsid w:val="1FC88F08"/>
    <w:rsid w:val="1FCF5D87"/>
    <w:rsid w:val="1FDEE6B6"/>
    <w:rsid w:val="20109AD4"/>
    <w:rsid w:val="20149B0C"/>
    <w:rsid w:val="20B7744E"/>
    <w:rsid w:val="20F268D3"/>
    <w:rsid w:val="2107C58C"/>
    <w:rsid w:val="2109BEC5"/>
    <w:rsid w:val="212AA895"/>
    <w:rsid w:val="2166BB24"/>
    <w:rsid w:val="2233694F"/>
    <w:rsid w:val="2290C9E5"/>
    <w:rsid w:val="22CB04C4"/>
    <w:rsid w:val="22EA1746"/>
    <w:rsid w:val="22EE1C82"/>
    <w:rsid w:val="232FE316"/>
    <w:rsid w:val="233FBD27"/>
    <w:rsid w:val="2362E17A"/>
    <w:rsid w:val="236913A2"/>
    <w:rsid w:val="238E7CCF"/>
    <w:rsid w:val="23DD9CD0"/>
    <w:rsid w:val="23FD25FF"/>
    <w:rsid w:val="2435B35B"/>
    <w:rsid w:val="244DFDAA"/>
    <w:rsid w:val="2455B85F"/>
    <w:rsid w:val="249CB224"/>
    <w:rsid w:val="24C1844F"/>
    <w:rsid w:val="24E612F6"/>
    <w:rsid w:val="24E9BDD7"/>
    <w:rsid w:val="251ACB2D"/>
    <w:rsid w:val="25416FBB"/>
    <w:rsid w:val="25457F43"/>
    <w:rsid w:val="255FC21C"/>
    <w:rsid w:val="257C5A5E"/>
    <w:rsid w:val="2586EC1C"/>
    <w:rsid w:val="25A63FDB"/>
    <w:rsid w:val="25FB94F8"/>
    <w:rsid w:val="261DEECA"/>
    <w:rsid w:val="262BB41B"/>
    <w:rsid w:val="263FE1C0"/>
    <w:rsid w:val="2674EABC"/>
    <w:rsid w:val="26C12349"/>
    <w:rsid w:val="26EB0EEE"/>
    <w:rsid w:val="27BBCC29"/>
    <w:rsid w:val="27E141C7"/>
    <w:rsid w:val="281FFEB3"/>
    <w:rsid w:val="28409B0B"/>
    <w:rsid w:val="284E0CA4"/>
    <w:rsid w:val="287A8F54"/>
    <w:rsid w:val="28A88BAF"/>
    <w:rsid w:val="28AA7020"/>
    <w:rsid w:val="28D49380"/>
    <w:rsid w:val="29914C4E"/>
    <w:rsid w:val="29BC524B"/>
    <w:rsid w:val="2A107B10"/>
    <w:rsid w:val="2A291F25"/>
    <w:rsid w:val="2A2CE64E"/>
    <w:rsid w:val="2A3ABC4C"/>
    <w:rsid w:val="2A3D7F15"/>
    <w:rsid w:val="2A83E25D"/>
    <w:rsid w:val="2A898316"/>
    <w:rsid w:val="2ACF52B8"/>
    <w:rsid w:val="2B0DBA10"/>
    <w:rsid w:val="2B1256C4"/>
    <w:rsid w:val="2B278DAA"/>
    <w:rsid w:val="2B323E27"/>
    <w:rsid w:val="2BAD59A6"/>
    <w:rsid w:val="2BC2C262"/>
    <w:rsid w:val="2BCD6B64"/>
    <w:rsid w:val="2C01C504"/>
    <w:rsid w:val="2C5154DA"/>
    <w:rsid w:val="2C9D1E24"/>
    <w:rsid w:val="2CA0E9C8"/>
    <w:rsid w:val="2CACF835"/>
    <w:rsid w:val="2CB9A751"/>
    <w:rsid w:val="2CD1A38A"/>
    <w:rsid w:val="2D1E225D"/>
    <w:rsid w:val="2D5AFC6D"/>
    <w:rsid w:val="2D712CF5"/>
    <w:rsid w:val="2D8DBB54"/>
    <w:rsid w:val="2D921C0A"/>
    <w:rsid w:val="2DCB1FC7"/>
    <w:rsid w:val="2DEDC40A"/>
    <w:rsid w:val="2E1638F2"/>
    <w:rsid w:val="2E3467FC"/>
    <w:rsid w:val="2E44C35A"/>
    <w:rsid w:val="2E6D798E"/>
    <w:rsid w:val="2E82DF0D"/>
    <w:rsid w:val="2E8AFE7C"/>
    <w:rsid w:val="2E8E2CC3"/>
    <w:rsid w:val="2E9D5205"/>
    <w:rsid w:val="2ECAB6E8"/>
    <w:rsid w:val="2FB4110B"/>
    <w:rsid w:val="2FB93077"/>
    <w:rsid w:val="2FBC7EE3"/>
    <w:rsid w:val="2FF0E89E"/>
    <w:rsid w:val="30416F4E"/>
    <w:rsid w:val="3054806A"/>
    <w:rsid w:val="30825E60"/>
    <w:rsid w:val="3082ACDC"/>
    <w:rsid w:val="30A6AC27"/>
    <w:rsid w:val="30AA869C"/>
    <w:rsid w:val="30B4487D"/>
    <w:rsid w:val="31549AC6"/>
    <w:rsid w:val="3170B1BD"/>
    <w:rsid w:val="320BD8C7"/>
    <w:rsid w:val="3217C161"/>
    <w:rsid w:val="328B8E40"/>
    <w:rsid w:val="329B9B92"/>
    <w:rsid w:val="33A612D7"/>
    <w:rsid w:val="345391DA"/>
    <w:rsid w:val="34A26E8D"/>
    <w:rsid w:val="34B51728"/>
    <w:rsid w:val="34B7A351"/>
    <w:rsid w:val="34BD2638"/>
    <w:rsid w:val="34EB6090"/>
    <w:rsid w:val="34F0C25F"/>
    <w:rsid w:val="35421609"/>
    <w:rsid w:val="3560686A"/>
    <w:rsid w:val="357EC563"/>
    <w:rsid w:val="358C0526"/>
    <w:rsid w:val="3591D235"/>
    <w:rsid w:val="35A59131"/>
    <w:rsid w:val="35F4840D"/>
    <w:rsid w:val="36078E79"/>
    <w:rsid w:val="36090D50"/>
    <w:rsid w:val="36466A4D"/>
    <w:rsid w:val="365BFB42"/>
    <w:rsid w:val="36BCE7AD"/>
    <w:rsid w:val="36EE3E1D"/>
    <w:rsid w:val="37141427"/>
    <w:rsid w:val="375EEAA3"/>
    <w:rsid w:val="37B8E861"/>
    <w:rsid w:val="37C20122"/>
    <w:rsid w:val="3800088D"/>
    <w:rsid w:val="38436AFD"/>
    <w:rsid w:val="38678194"/>
    <w:rsid w:val="38709B50"/>
    <w:rsid w:val="38AF5913"/>
    <w:rsid w:val="38AFBEB5"/>
    <w:rsid w:val="38C78551"/>
    <w:rsid w:val="38EBA486"/>
    <w:rsid w:val="39051B9A"/>
    <w:rsid w:val="392608EC"/>
    <w:rsid w:val="39527726"/>
    <w:rsid w:val="395CEA24"/>
    <w:rsid w:val="39BB3CB1"/>
    <w:rsid w:val="39D2A93E"/>
    <w:rsid w:val="39D52583"/>
    <w:rsid w:val="39DA4DC8"/>
    <w:rsid w:val="3A0F1C2A"/>
    <w:rsid w:val="3A260A5B"/>
    <w:rsid w:val="3A48E8AA"/>
    <w:rsid w:val="3AA583C9"/>
    <w:rsid w:val="3AAEF3D0"/>
    <w:rsid w:val="3ACBBD03"/>
    <w:rsid w:val="3AD04D22"/>
    <w:rsid w:val="3AE1F008"/>
    <w:rsid w:val="3B05A2F7"/>
    <w:rsid w:val="3B286390"/>
    <w:rsid w:val="3B5F53AC"/>
    <w:rsid w:val="3B67248C"/>
    <w:rsid w:val="3B725FDC"/>
    <w:rsid w:val="3B847ACE"/>
    <w:rsid w:val="3BA13C19"/>
    <w:rsid w:val="3BE2B5C5"/>
    <w:rsid w:val="3C253329"/>
    <w:rsid w:val="3C2A70FA"/>
    <w:rsid w:val="3C487905"/>
    <w:rsid w:val="3C740A8D"/>
    <w:rsid w:val="3D1A498B"/>
    <w:rsid w:val="3D1ABB89"/>
    <w:rsid w:val="3D36D843"/>
    <w:rsid w:val="3D554EB4"/>
    <w:rsid w:val="3D5DEC10"/>
    <w:rsid w:val="3D6A601F"/>
    <w:rsid w:val="3D947C2D"/>
    <w:rsid w:val="3DB8B15D"/>
    <w:rsid w:val="3DBDBA9E"/>
    <w:rsid w:val="3DBF8106"/>
    <w:rsid w:val="3DF0DF3E"/>
    <w:rsid w:val="3E4910FA"/>
    <w:rsid w:val="3E6A0D17"/>
    <w:rsid w:val="3ED56303"/>
    <w:rsid w:val="3EF882F0"/>
    <w:rsid w:val="3EFDDE53"/>
    <w:rsid w:val="3F2DDD30"/>
    <w:rsid w:val="3F4DF5F9"/>
    <w:rsid w:val="3F6C1589"/>
    <w:rsid w:val="40179C56"/>
    <w:rsid w:val="40199494"/>
    <w:rsid w:val="4024B824"/>
    <w:rsid w:val="4094E02A"/>
    <w:rsid w:val="40A31B11"/>
    <w:rsid w:val="40BFBBCA"/>
    <w:rsid w:val="40C2EFF6"/>
    <w:rsid w:val="40C57D46"/>
    <w:rsid w:val="40D708FF"/>
    <w:rsid w:val="41539B6F"/>
    <w:rsid w:val="418FA883"/>
    <w:rsid w:val="41BC28AF"/>
    <w:rsid w:val="41C08885"/>
    <w:rsid w:val="41CE13E3"/>
    <w:rsid w:val="41D9A9E4"/>
    <w:rsid w:val="41DE20C5"/>
    <w:rsid w:val="42475E62"/>
    <w:rsid w:val="429623EF"/>
    <w:rsid w:val="42E01D05"/>
    <w:rsid w:val="4302BE45"/>
    <w:rsid w:val="430ED6F6"/>
    <w:rsid w:val="434A70BF"/>
    <w:rsid w:val="435F374E"/>
    <w:rsid w:val="4378C236"/>
    <w:rsid w:val="438A1B72"/>
    <w:rsid w:val="43AF82E5"/>
    <w:rsid w:val="43C67983"/>
    <w:rsid w:val="43C6F146"/>
    <w:rsid w:val="43DFBD70"/>
    <w:rsid w:val="4404F97E"/>
    <w:rsid w:val="44093046"/>
    <w:rsid w:val="441CD22A"/>
    <w:rsid w:val="446CD8D2"/>
    <w:rsid w:val="44DC745E"/>
    <w:rsid w:val="44F82947"/>
    <w:rsid w:val="44F9FC76"/>
    <w:rsid w:val="4524D8EC"/>
    <w:rsid w:val="452CDB28"/>
    <w:rsid w:val="452E6E17"/>
    <w:rsid w:val="4546ECEE"/>
    <w:rsid w:val="45D9860D"/>
    <w:rsid w:val="45E4F27A"/>
    <w:rsid w:val="46559DAB"/>
    <w:rsid w:val="467FE762"/>
    <w:rsid w:val="46995B12"/>
    <w:rsid w:val="46B02448"/>
    <w:rsid w:val="46B81967"/>
    <w:rsid w:val="46F948F8"/>
    <w:rsid w:val="46F9CBB0"/>
    <w:rsid w:val="47090C94"/>
    <w:rsid w:val="47A6D1E7"/>
    <w:rsid w:val="47D76636"/>
    <w:rsid w:val="498766C6"/>
    <w:rsid w:val="498850D7"/>
    <w:rsid w:val="49985226"/>
    <w:rsid w:val="49A66464"/>
    <w:rsid w:val="49C63856"/>
    <w:rsid w:val="4A06850F"/>
    <w:rsid w:val="4A1C8920"/>
    <w:rsid w:val="4A5301FE"/>
    <w:rsid w:val="4A6A10E0"/>
    <w:rsid w:val="4AEE1A49"/>
    <w:rsid w:val="4AF17607"/>
    <w:rsid w:val="4B72CB3B"/>
    <w:rsid w:val="4B7917AF"/>
    <w:rsid w:val="4BF4E03A"/>
    <w:rsid w:val="4C4F90BF"/>
    <w:rsid w:val="4CB8171C"/>
    <w:rsid w:val="4D087558"/>
    <w:rsid w:val="4D0F58C6"/>
    <w:rsid w:val="4D486DC8"/>
    <w:rsid w:val="4D48DF47"/>
    <w:rsid w:val="4D651CB8"/>
    <w:rsid w:val="4DC76E31"/>
    <w:rsid w:val="4F2C3A5E"/>
    <w:rsid w:val="4F424CA0"/>
    <w:rsid w:val="4F537664"/>
    <w:rsid w:val="4FA9C68F"/>
    <w:rsid w:val="4FC63423"/>
    <w:rsid w:val="4FE0BF73"/>
    <w:rsid w:val="4FEF342B"/>
    <w:rsid w:val="50703864"/>
    <w:rsid w:val="50D61265"/>
    <w:rsid w:val="51490EF8"/>
    <w:rsid w:val="51501172"/>
    <w:rsid w:val="51636645"/>
    <w:rsid w:val="51BB9049"/>
    <w:rsid w:val="51BE30DE"/>
    <w:rsid w:val="51D8F03C"/>
    <w:rsid w:val="51E8AA71"/>
    <w:rsid w:val="521C21AA"/>
    <w:rsid w:val="528D9D13"/>
    <w:rsid w:val="528E8F8A"/>
    <w:rsid w:val="52B15612"/>
    <w:rsid w:val="537D0564"/>
    <w:rsid w:val="541B9EBF"/>
    <w:rsid w:val="542FBA06"/>
    <w:rsid w:val="54DA3A14"/>
    <w:rsid w:val="550B6774"/>
    <w:rsid w:val="5569D768"/>
    <w:rsid w:val="55AABE7B"/>
    <w:rsid w:val="55FD038F"/>
    <w:rsid w:val="55FE2120"/>
    <w:rsid w:val="56552763"/>
    <w:rsid w:val="56687984"/>
    <w:rsid w:val="568E9524"/>
    <w:rsid w:val="56A456B7"/>
    <w:rsid w:val="56AD9136"/>
    <w:rsid w:val="56F1BDDC"/>
    <w:rsid w:val="5755B0B2"/>
    <w:rsid w:val="57E24CA3"/>
    <w:rsid w:val="587BE1C1"/>
    <w:rsid w:val="58AB8E05"/>
    <w:rsid w:val="58FF31D4"/>
    <w:rsid w:val="593A87D6"/>
    <w:rsid w:val="59617C4B"/>
    <w:rsid w:val="59714BA6"/>
    <w:rsid w:val="597AF83C"/>
    <w:rsid w:val="59C5B0A7"/>
    <w:rsid w:val="59CCB321"/>
    <w:rsid w:val="59DD7743"/>
    <w:rsid w:val="59FF0E9E"/>
    <w:rsid w:val="5A119802"/>
    <w:rsid w:val="5A7527F0"/>
    <w:rsid w:val="5AE1DD95"/>
    <w:rsid w:val="5AF1B7A6"/>
    <w:rsid w:val="5B9F54BA"/>
    <w:rsid w:val="5BBA2F44"/>
    <w:rsid w:val="5C01D4BC"/>
    <w:rsid w:val="5C830ACB"/>
    <w:rsid w:val="5CA26E13"/>
    <w:rsid w:val="5CBBB479"/>
    <w:rsid w:val="5CF0D157"/>
    <w:rsid w:val="5CF4BA25"/>
    <w:rsid w:val="5D0435B9"/>
    <w:rsid w:val="5D43611D"/>
    <w:rsid w:val="5DDF214A"/>
    <w:rsid w:val="5DF0F399"/>
    <w:rsid w:val="5E5CC8CA"/>
    <w:rsid w:val="5E86DDD6"/>
    <w:rsid w:val="5E9921CA"/>
    <w:rsid w:val="5E9A6A90"/>
    <w:rsid w:val="5EA51C72"/>
    <w:rsid w:val="5ECC396C"/>
    <w:rsid w:val="5FFAFB84"/>
    <w:rsid w:val="601C6146"/>
    <w:rsid w:val="603ADA75"/>
    <w:rsid w:val="606B7B47"/>
    <w:rsid w:val="608580DA"/>
    <w:rsid w:val="60A061C4"/>
    <w:rsid w:val="60B0CC60"/>
    <w:rsid w:val="60B18EC9"/>
    <w:rsid w:val="60C38212"/>
    <w:rsid w:val="60F8EB00"/>
    <w:rsid w:val="61332823"/>
    <w:rsid w:val="61418626"/>
    <w:rsid w:val="61A7C27A"/>
    <w:rsid w:val="61D93BF7"/>
    <w:rsid w:val="61EC31A3"/>
    <w:rsid w:val="61EFDF36"/>
    <w:rsid w:val="6250A9E3"/>
    <w:rsid w:val="627820F4"/>
    <w:rsid w:val="628465FB"/>
    <w:rsid w:val="62ED70C7"/>
    <w:rsid w:val="6325E7A4"/>
    <w:rsid w:val="634DEFB2"/>
    <w:rsid w:val="6363DC19"/>
    <w:rsid w:val="6367C466"/>
    <w:rsid w:val="6380E80D"/>
    <w:rsid w:val="6382A52F"/>
    <w:rsid w:val="639BCF0D"/>
    <w:rsid w:val="63EAE86C"/>
    <w:rsid w:val="641505FD"/>
    <w:rsid w:val="642DFEAC"/>
    <w:rsid w:val="6462E58A"/>
    <w:rsid w:val="64A365A4"/>
    <w:rsid w:val="64C9A490"/>
    <w:rsid w:val="64E10D26"/>
    <w:rsid w:val="6599042F"/>
    <w:rsid w:val="65AFF5EA"/>
    <w:rsid w:val="65C3EA2F"/>
    <w:rsid w:val="663B8D8A"/>
    <w:rsid w:val="6674F4F3"/>
    <w:rsid w:val="668251F3"/>
    <w:rsid w:val="66BBC875"/>
    <w:rsid w:val="66C86E5A"/>
    <w:rsid w:val="67493FC2"/>
    <w:rsid w:val="678077E1"/>
    <w:rsid w:val="67A3B9ED"/>
    <w:rsid w:val="67AD5C3B"/>
    <w:rsid w:val="67D98694"/>
    <w:rsid w:val="67F63199"/>
    <w:rsid w:val="68272251"/>
    <w:rsid w:val="683FAF2C"/>
    <w:rsid w:val="68A6A4F9"/>
    <w:rsid w:val="68E20706"/>
    <w:rsid w:val="69296F9A"/>
    <w:rsid w:val="69D3DC53"/>
    <w:rsid w:val="6A2A6F26"/>
    <w:rsid w:val="6A56438A"/>
    <w:rsid w:val="6A904B06"/>
    <w:rsid w:val="6B114EE1"/>
    <w:rsid w:val="6B36CDDD"/>
    <w:rsid w:val="6B9E9F02"/>
    <w:rsid w:val="6BFCFDBE"/>
    <w:rsid w:val="6C763A7B"/>
    <w:rsid w:val="6C78C333"/>
    <w:rsid w:val="6C8A5839"/>
    <w:rsid w:val="6C94CC74"/>
    <w:rsid w:val="6CBBF674"/>
    <w:rsid w:val="6CEBE694"/>
    <w:rsid w:val="6D177D27"/>
    <w:rsid w:val="6D1B89F7"/>
    <w:rsid w:val="6D620FE8"/>
    <w:rsid w:val="6DBEF946"/>
    <w:rsid w:val="6E6401CF"/>
    <w:rsid w:val="6E7374CB"/>
    <w:rsid w:val="6EA08FDB"/>
    <w:rsid w:val="6EBAA019"/>
    <w:rsid w:val="6F011119"/>
    <w:rsid w:val="6F12844C"/>
    <w:rsid w:val="6F8DBD35"/>
    <w:rsid w:val="6FC96DBF"/>
    <w:rsid w:val="6FD5F962"/>
    <w:rsid w:val="6FF0CE06"/>
    <w:rsid w:val="70001F52"/>
    <w:rsid w:val="7049946C"/>
    <w:rsid w:val="705C283F"/>
    <w:rsid w:val="705CC817"/>
    <w:rsid w:val="7099A9AC"/>
    <w:rsid w:val="70A408D7"/>
    <w:rsid w:val="713FCA6F"/>
    <w:rsid w:val="7173F5C6"/>
    <w:rsid w:val="71AC5678"/>
    <w:rsid w:val="7218FA2C"/>
    <w:rsid w:val="721EE261"/>
    <w:rsid w:val="722278CE"/>
    <w:rsid w:val="72426A59"/>
    <w:rsid w:val="725FAD2A"/>
    <w:rsid w:val="72612CF4"/>
    <w:rsid w:val="729A77B7"/>
    <w:rsid w:val="72C75730"/>
    <w:rsid w:val="72E639E1"/>
    <w:rsid w:val="7337B550"/>
    <w:rsid w:val="73548BA5"/>
    <w:rsid w:val="73885A2A"/>
    <w:rsid w:val="73CD5119"/>
    <w:rsid w:val="73D583E6"/>
    <w:rsid w:val="74097D67"/>
    <w:rsid w:val="74B45EB6"/>
    <w:rsid w:val="74C15953"/>
    <w:rsid w:val="74F0F21E"/>
    <w:rsid w:val="751D058F"/>
    <w:rsid w:val="753AC078"/>
    <w:rsid w:val="757011E6"/>
    <w:rsid w:val="7583C15F"/>
    <w:rsid w:val="7593234E"/>
    <w:rsid w:val="75C25C9B"/>
    <w:rsid w:val="7637DC4F"/>
    <w:rsid w:val="7641D743"/>
    <w:rsid w:val="767FDB60"/>
    <w:rsid w:val="76EB5E5A"/>
    <w:rsid w:val="770099FE"/>
    <w:rsid w:val="77707890"/>
    <w:rsid w:val="77767EEB"/>
    <w:rsid w:val="77ADDD03"/>
    <w:rsid w:val="780F9151"/>
    <w:rsid w:val="78210AFC"/>
    <w:rsid w:val="78288B03"/>
    <w:rsid w:val="786D555F"/>
    <w:rsid w:val="78A00222"/>
    <w:rsid w:val="78D04BBC"/>
    <w:rsid w:val="78DBD1A8"/>
    <w:rsid w:val="7900DC5E"/>
    <w:rsid w:val="790A77F1"/>
    <w:rsid w:val="791811C3"/>
    <w:rsid w:val="7932347A"/>
    <w:rsid w:val="798A6ADB"/>
    <w:rsid w:val="799C0D13"/>
    <w:rsid w:val="79F98886"/>
    <w:rsid w:val="7AA64852"/>
    <w:rsid w:val="7AAE346D"/>
    <w:rsid w:val="7B0D45B0"/>
    <w:rsid w:val="7B3041C3"/>
    <w:rsid w:val="7B5EF7FC"/>
    <w:rsid w:val="7BF12049"/>
    <w:rsid w:val="7C1F71C1"/>
    <w:rsid w:val="7C65F94F"/>
    <w:rsid w:val="7C80C146"/>
    <w:rsid w:val="7CC17425"/>
    <w:rsid w:val="7CDBB964"/>
    <w:rsid w:val="7D3E2240"/>
    <w:rsid w:val="7D473EB6"/>
    <w:rsid w:val="7D53E606"/>
    <w:rsid w:val="7D63AE09"/>
    <w:rsid w:val="7DB5AF84"/>
    <w:rsid w:val="7E0FB513"/>
    <w:rsid w:val="7E282EA6"/>
    <w:rsid w:val="7E6B011C"/>
    <w:rsid w:val="7E9409BB"/>
    <w:rsid w:val="7EB095B4"/>
    <w:rsid w:val="7EB6D434"/>
    <w:rsid w:val="7ED3726F"/>
    <w:rsid w:val="7ED86932"/>
    <w:rsid w:val="7F10876B"/>
    <w:rsid w:val="7F3B1B0A"/>
    <w:rsid w:val="7F55B030"/>
    <w:rsid w:val="7F798AE9"/>
    <w:rsid w:val="7F7D1C64"/>
    <w:rsid w:val="7F881CD3"/>
    <w:rsid w:val="7F959B80"/>
    <w:rsid w:val="7F9BC7EC"/>
    <w:rsid w:val="7FC5F0AA"/>
    <w:rsid w:val="7FEA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AC4B9B6-B325-4B1D-B9C7-E5D0BE51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C07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2B0C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F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39</Pages>
  <Words>5912</Words>
  <Characters>32516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38352</CharactersWithSpaces>
  <SharedDoc>false</SharedDoc>
  <HLinks>
    <vt:vector size="30" baseType="variant">
      <vt:variant>
        <vt:i4>11468947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  <vt:variant>
        <vt:i4>11468947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11468947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Nahir Carrera Vela</cp:lastModifiedBy>
  <cp:revision>21</cp:revision>
  <cp:lastPrinted>2022-12-23T02:39:00Z</cp:lastPrinted>
  <dcterms:created xsi:type="dcterms:W3CDTF">2024-02-01T16:41:00Z</dcterms:created>
  <dcterms:modified xsi:type="dcterms:W3CDTF">2024-03-06T23:54:00Z</dcterms:modified>
</cp:coreProperties>
</file>