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ساره محمد التويجري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خدمة المجتمع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ساره محمد التويجري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خدمة المجتمع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Sarah Mohammed Altuwayjiri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Community Service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Sarah Mohammed Altuwayjiri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Community Service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