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D1F72" w14:textId="20BA2E0D" w:rsidR="00B8682C" w:rsidRPr="00B8682C" w:rsidRDefault="00B8682C" w:rsidP="00241549">
      <w:pPr>
        <w:tabs>
          <w:tab w:val="left" w:pos="2505"/>
        </w:tabs>
        <w:rPr>
          <w:rFonts w:ascii="Times New Roman" w:hAnsi="Times New Roman"/>
          <w:sz w:val="24"/>
          <w:szCs w:val="24"/>
        </w:rPr>
      </w:pPr>
    </w:p>
    <w:p w14:paraId="008C22D2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B8682C">
        <w:rPr>
          <w:rFonts w:ascii="Times New Roman" w:hAnsi="Times New Roman"/>
          <w:b/>
          <w:sz w:val="24"/>
          <w:szCs w:val="24"/>
          <w:u w:val="single"/>
        </w:rPr>
        <w:t>ATTESTATION DE CAPACITE FINANCIERE</w:t>
      </w:r>
    </w:p>
    <w:p w14:paraId="1B2093EE" w14:textId="77777777" w:rsidR="00B8682C" w:rsidRPr="00B8682C" w:rsidRDefault="00B8682C" w:rsidP="00B8682C">
      <w:pPr>
        <w:spacing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</w:p>
    <w:p w14:paraId="4BD7C96F" w14:textId="77777777" w:rsidR="00B8682C" w:rsidRPr="00B8682C" w:rsidRDefault="00B8682C" w:rsidP="00B8682C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  <w:u w:val="single"/>
        </w:rPr>
      </w:pPr>
    </w:p>
    <w:p w14:paraId="3057809A" w14:textId="0F056D66" w:rsidR="00B8682C" w:rsidRPr="00B8682C" w:rsidRDefault="00B8682C" w:rsidP="00986210">
      <w:pPr>
        <w:spacing w:after="0"/>
        <w:ind w:right="-709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Nous soussignés, </w:t>
      </w:r>
      <w:r w:rsidRPr="00B8682C">
        <w:rPr>
          <w:rFonts w:ascii="Times New Roman" w:hAnsi="Times New Roman"/>
          <w:b/>
          <w:sz w:val="24"/>
          <w:szCs w:val="24"/>
        </w:rPr>
        <w:t xml:space="preserve">Compagnie Financière Africaine du Gabon, </w:t>
      </w:r>
      <w:r w:rsidRPr="00B8682C">
        <w:rPr>
          <w:rFonts w:ascii="Times New Roman" w:hAnsi="Times New Roman"/>
          <w:bCs/>
          <w:sz w:val="24"/>
          <w:szCs w:val="24"/>
        </w:rPr>
        <w:t>en abrégé</w:t>
      </w:r>
      <w:r w:rsidRPr="00B8682C">
        <w:rPr>
          <w:rFonts w:ascii="Times New Roman" w:hAnsi="Times New Roman"/>
          <w:b/>
          <w:sz w:val="24"/>
          <w:szCs w:val="24"/>
        </w:rPr>
        <w:t xml:space="preserve"> COFINA Gabon</w:t>
      </w:r>
      <w:r w:rsidRPr="00B8682C">
        <w:rPr>
          <w:rFonts w:ascii="Times New Roman" w:hAnsi="Times New Roman"/>
          <w:sz w:val="24"/>
          <w:szCs w:val="24"/>
        </w:rPr>
        <w:t xml:space="preserve">, établissement de microfinance au capital de </w:t>
      </w:r>
      <w:r>
        <w:rPr>
          <w:rFonts w:ascii="Times New Roman" w:hAnsi="Times New Roman"/>
          <w:sz w:val="24"/>
          <w:szCs w:val="24"/>
        </w:rPr>
        <w:t>3 600</w:t>
      </w:r>
      <w:r w:rsidRPr="00B8682C">
        <w:rPr>
          <w:rFonts w:ascii="Times New Roman" w:hAnsi="Times New Roman"/>
          <w:sz w:val="24"/>
          <w:szCs w:val="24"/>
        </w:rPr>
        <w:t xml:space="preserve"> 000 000 FCFA dont le siège social est situé à Libreville, </w:t>
      </w:r>
      <w:r>
        <w:rPr>
          <w:rFonts w:ascii="Times New Roman" w:hAnsi="Times New Roman"/>
          <w:sz w:val="24"/>
          <w:szCs w:val="24"/>
        </w:rPr>
        <w:t>Boulevard BESSIEUX (Avenue Jean Paul II)</w:t>
      </w:r>
      <w:r w:rsidRPr="00B8682C">
        <w:rPr>
          <w:rFonts w:ascii="Times New Roman" w:hAnsi="Times New Roman"/>
          <w:sz w:val="24"/>
          <w:szCs w:val="24"/>
        </w:rPr>
        <w:t xml:space="preserve">, immatriculée au RCCM sous </w:t>
      </w:r>
      <w:r>
        <w:rPr>
          <w:rFonts w:ascii="Times New Roman" w:hAnsi="Times New Roman"/>
          <w:sz w:val="24"/>
          <w:szCs w:val="24"/>
        </w:rPr>
        <w:t>l</w:t>
      </w:r>
      <w:r w:rsidRPr="00B8682C">
        <w:rPr>
          <w:rFonts w:ascii="Times New Roman" w:hAnsi="Times New Roman"/>
          <w:sz w:val="24"/>
          <w:szCs w:val="24"/>
        </w:rPr>
        <w:t xml:space="preserve">e numéro RG LBV 2014 B 16130, NIF : 735 297 N et valablement représentée par </w:t>
      </w:r>
      <w:r w:rsidR="00BE09AE">
        <w:rPr>
          <w:rFonts w:ascii="Times New Roman" w:hAnsi="Times New Roman"/>
          <w:sz w:val="24"/>
          <w:szCs w:val="24"/>
        </w:rPr>
        <w:t>madame</w:t>
      </w:r>
      <w:r>
        <w:rPr>
          <w:rFonts w:ascii="Times New Roman" w:hAnsi="Times New Roman"/>
          <w:sz w:val="24"/>
          <w:szCs w:val="24"/>
        </w:rPr>
        <w:t xml:space="preserve"> </w:t>
      </w:r>
      <w:r w:rsidR="00BE09AE">
        <w:rPr>
          <w:rFonts w:ascii="Times New Roman" w:hAnsi="Times New Roman"/>
          <w:b/>
          <w:bCs/>
          <w:sz w:val="24"/>
          <w:szCs w:val="24"/>
        </w:rPr>
        <w:t xml:space="preserve">Jenny MVOU </w:t>
      </w:r>
      <w:r w:rsidRPr="00B8682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en sa qualité de Directeur </w:t>
      </w:r>
      <w:r w:rsidR="006323BD">
        <w:rPr>
          <w:rFonts w:ascii="Times New Roman" w:hAnsi="Times New Roman"/>
          <w:sz w:val="24"/>
          <w:szCs w:val="24"/>
        </w:rPr>
        <w:t>G</w:t>
      </w:r>
      <w:r w:rsidR="00523F8F">
        <w:rPr>
          <w:rFonts w:ascii="Times New Roman" w:hAnsi="Times New Roman"/>
          <w:sz w:val="24"/>
          <w:szCs w:val="24"/>
        </w:rPr>
        <w:t>é</w:t>
      </w:r>
      <w:r w:rsidR="006323BD">
        <w:rPr>
          <w:rFonts w:ascii="Times New Roman" w:hAnsi="Times New Roman"/>
          <w:sz w:val="24"/>
          <w:szCs w:val="24"/>
        </w:rPr>
        <w:t>n</w:t>
      </w:r>
      <w:r w:rsidR="00523F8F">
        <w:rPr>
          <w:rFonts w:ascii="Times New Roman" w:hAnsi="Times New Roman"/>
          <w:sz w:val="24"/>
          <w:szCs w:val="24"/>
        </w:rPr>
        <w:t>é</w:t>
      </w:r>
      <w:r w:rsidR="00081182">
        <w:rPr>
          <w:rFonts w:ascii="Times New Roman" w:hAnsi="Times New Roman"/>
          <w:sz w:val="24"/>
          <w:szCs w:val="24"/>
        </w:rPr>
        <w:t>ral</w:t>
      </w:r>
      <w:r w:rsidR="00BE09AE">
        <w:rPr>
          <w:rFonts w:ascii="Times New Roman" w:hAnsi="Times New Roman"/>
          <w:sz w:val="24"/>
          <w:szCs w:val="24"/>
        </w:rPr>
        <w:t xml:space="preserve"> Adjointe.</w:t>
      </w:r>
    </w:p>
    <w:p w14:paraId="27ED6ADD" w14:textId="77777777" w:rsidR="00B8682C" w:rsidRPr="00B8682C" w:rsidRDefault="00B8682C" w:rsidP="00986210">
      <w:pPr>
        <w:spacing w:after="0" w:line="36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141EB08C" w14:textId="45D7CC79" w:rsidR="00731602" w:rsidRPr="00731602" w:rsidRDefault="00B8682C" w:rsidP="00731602">
      <w:p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Attestons par la présente que la société qui a pour dénomination sociale, </w:t>
      </w:r>
      <w:r w:rsidR="004F779C" w:rsidRPr="004F779C">
        <w:rPr>
          <w:rFonts w:ascii="Times New Roman" w:hAnsi="Times New Roman"/>
          <w:b/>
          <w:bCs/>
          <w:sz w:val="24"/>
          <w:szCs w:val="24"/>
        </w:rPr>
        <w:t>${company.denomination}</w:t>
      </w:r>
      <w:r w:rsidR="004F779C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 xml:space="preserve">est titulaire dans nos livres du compte </w:t>
      </w:r>
      <w:r w:rsidRPr="00B8682C">
        <w:rPr>
          <w:rFonts w:ascii="Times New Roman" w:hAnsi="Times New Roman"/>
          <w:b/>
          <w:bCs/>
          <w:sz w:val="24"/>
          <w:szCs w:val="24"/>
        </w:rPr>
        <w:t>N°</w:t>
      </w:r>
      <w:r w:rsidR="00BA2521" w:rsidRPr="00BA2521">
        <w:rPr>
          <w:rFonts w:ascii="Times New Roman" w:hAnsi="Times New Roman"/>
          <w:sz w:val="24"/>
          <w:szCs w:val="24"/>
        </w:rPr>
        <w:t>${verbal_trial.account_number}</w:t>
      </w:r>
      <w:r w:rsidR="00D8284B" w:rsidRPr="00D8284B">
        <w:rPr>
          <w:rFonts w:ascii="Times New Roman" w:hAnsi="Times New Roman"/>
          <w:sz w:val="24"/>
          <w:szCs w:val="24"/>
        </w:rPr>
        <w:t xml:space="preserve"> </w:t>
      </w:r>
      <w:r w:rsidRPr="00B8682C">
        <w:rPr>
          <w:rFonts w:ascii="Times New Roman" w:hAnsi="Times New Roman"/>
          <w:sz w:val="24"/>
          <w:szCs w:val="24"/>
        </w:rPr>
        <w:t>qui fonctionne à notre entière satisfaction, et dispose de moyen financier lui permettant de tenir correctement ses engagements</w:t>
      </w:r>
      <w:r w:rsidR="00241549">
        <w:rPr>
          <w:rFonts w:ascii="Times New Roman" w:hAnsi="Times New Roman"/>
          <w:sz w:val="24"/>
          <w:szCs w:val="24"/>
        </w:rPr>
        <w:t xml:space="preserve"> à hauteur de </w:t>
      </w:r>
      <w:r w:rsidR="00880B3B" w:rsidRPr="00880B3B">
        <w:rPr>
          <w:rFonts w:ascii="Times New Roman" w:hAnsi="Times New Roman"/>
          <w:b/>
          <w:bCs/>
          <w:sz w:val="24"/>
          <w:szCs w:val="24"/>
        </w:rPr>
        <w:t>436 651 084</w:t>
      </w:r>
      <w:r w:rsidR="00880B3B" w:rsidRPr="00880B3B">
        <w:rPr>
          <w:rFonts w:ascii="Times New Roman" w:hAnsi="Times New Roman"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FCFA (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Quatre cent trente-six millions six cent cinquante </w:t>
      </w:r>
      <w:r w:rsidR="00E52532">
        <w:rPr>
          <w:rFonts w:ascii="Times New Roman" w:hAnsi="Times New Roman"/>
          <w:b/>
          <w:bCs/>
          <w:sz w:val="24"/>
          <w:szCs w:val="24"/>
        </w:rPr>
        <w:t>un mille quatre-vingt-quatre</w:t>
      </w:r>
      <w:r w:rsidR="00880B3B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 w:rsidRPr="00241549">
        <w:rPr>
          <w:rFonts w:ascii="Times New Roman" w:hAnsi="Times New Roman"/>
          <w:b/>
          <w:bCs/>
          <w:sz w:val="24"/>
          <w:szCs w:val="24"/>
        </w:rPr>
        <w:t>Francs CFA)</w:t>
      </w:r>
      <w:r w:rsidRPr="00B8682C">
        <w:rPr>
          <w:rFonts w:ascii="Times New Roman" w:hAnsi="Times New Roman"/>
          <w:sz w:val="24"/>
          <w:szCs w:val="24"/>
        </w:rPr>
        <w:t xml:space="preserve">, notamment </w:t>
      </w:r>
      <w:r w:rsidR="00241549">
        <w:rPr>
          <w:rFonts w:ascii="Times New Roman" w:hAnsi="Times New Roman"/>
          <w:sz w:val="24"/>
          <w:szCs w:val="24"/>
        </w:rPr>
        <w:t>pour soumissionner</w:t>
      </w:r>
      <w:r w:rsidR="00CD2130">
        <w:rPr>
          <w:rFonts w:ascii="Times New Roman" w:hAnsi="Times New Roman"/>
          <w:sz w:val="24"/>
          <w:szCs w:val="24"/>
        </w:rPr>
        <w:t xml:space="preserve"> auprès </w:t>
      </w:r>
      <w:r w:rsidR="00D5150C">
        <w:rPr>
          <w:rFonts w:ascii="Times New Roman" w:hAnsi="Times New Roman"/>
          <w:sz w:val="24"/>
          <w:szCs w:val="24"/>
        </w:rPr>
        <w:t xml:space="preserve">de la </w:t>
      </w:r>
      <w:r w:rsidR="00731602">
        <w:rPr>
          <w:rFonts w:ascii="Times New Roman" w:hAnsi="Times New Roman"/>
          <w:sz w:val="24"/>
          <w:szCs w:val="24"/>
        </w:rPr>
        <w:t>SEEG</w:t>
      </w:r>
      <w:r w:rsidR="00241549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41549">
        <w:rPr>
          <w:rFonts w:ascii="Times New Roman" w:hAnsi="Times New Roman"/>
          <w:sz w:val="24"/>
          <w:szCs w:val="24"/>
        </w:rPr>
        <w:t xml:space="preserve">pour </w:t>
      </w:r>
      <w:r w:rsidR="00CD2130" w:rsidRPr="00CD2130">
        <w:rPr>
          <w:rFonts w:ascii="Times New Roman" w:hAnsi="Times New Roman"/>
          <w:b/>
          <w:bCs/>
          <w:sz w:val="24"/>
          <w:szCs w:val="24"/>
        </w:rPr>
        <w:t>«</w:t>
      </w:r>
      <w:r w:rsidR="00731602" w:rsidRPr="00731602">
        <w:rPr>
          <w:rFonts w:ascii="Times New Roman" w:hAnsi="Times New Roman"/>
          <w:b/>
          <w:bCs/>
          <w:color w:val="000000"/>
          <w:sz w:val="24"/>
          <w:szCs w:val="24"/>
        </w:rPr>
        <w:t>l’augmentation des transits des lignes du RIC SEEG, Lot N°1 : Ligne 90kv Bisségué-Owendo</w:t>
      </w:r>
      <w:r w:rsidR="00731602">
        <w:rPr>
          <w:rFonts w:ascii="Times New Roman" w:hAnsi="Times New Roman"/>
          <w:b/>
          <w:bCs/>
          <w:color w:val="000000"/>
          <w:sz w:val="24"/>
          <w:szCs w:val="24"/>
        </w:rPr>
        <w:t> »</w:t>
      </w:r>
      <w:r w:rsidR="00731602" w:rsidRPr="00731602">
        <w:rPr>
          <w:rFonts w:ascii="Times New Roman" w:hAnsi="Times New Roman"/>
          <w:b/>
          <w:bCs/>
          <w:sz w:val="24"/>
          <w:szCs w:val="24"/>
        </w:rPr>
        <w:t>.</w:t>
      </w:r>
    </w:p>
    <w:p w14:paraId="03A0309F" w14:textId="6AE7CB5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La présente attestation qui a été établie sur la base des données en notre possession à la date de signature, est valable pour une durée maximum de </w:t>
      </w:r>
      <w:r w:rsidR="00E33A5B">
        <w:rPr>
          <w:rFonts w:ascii="Times New Roman" w:hAnsi="Times New Roman"/>
          <w:sz w:val="24"/>
          <w:szCs w:val="24"/>
        </w:rPr>
        <w:t>trois</w:t>
      </w:r>
      <w:r w:rsidRPr="00B8682C">
        <w:rPr>
          <w:rFonts w:ascii="Times New Roman" w:hAnsi="Times New Roman"/>
          <w:sz w:val="24"/>
          <w:szCs w:val="24"/>
        </w:rPr>
        <w:t xml:space="preserve"> (</w:t>
      </w:r>
      <w:r w:rsidR="005B3BD1">
        <w:rPr>
          <w:rFonts w:ascii="Times New Roman" w:hAnsi="Times New Roman"/>
          <w:sz w:val="24"/>
          <w:szCs w:val="24"/>
        </w:rPr>
        <w:t>0</w:t>
      </w:r>
      <w:r w:rsidR="00E33A5B">
        <w:rPr>
          <w:rFonts w:ascii="Times New Roman" w:hAnsi="Times New Roman"/>
          <w:sz w:val="24"/>
          <w:szCs w:val="24"/>
        </w:rPr>
        <w:t>3</w:t>
      </w:r>
      <w:r w:rsidRPr="00B8682C">
        <w:rPr>
          <w:rFonts w:ascii="Times New Roman" w:hAnsi="Times New Roman"/>
          <w:sz w:val="24"/>
          <w:szCs w:val="24"/>
        </w:rPr>
        <w:t>) mois à compter de ce jour, et ne constitue en aucun cas une garantie ou un engagement quelconque de notre part.</w:t>
      </w:r>
    </w:p>
    <w:p w14:paraId="3375FF68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</w:p>
    <w:p w14:paraId="50D419BA" w14:textId="77777777" w:rsidR="00B8682C" w:rsidRPr="00B8682C" w:rsidRDefault="00B8682C" w:rsidP="00986210">
      <w:p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>En foi de quoi, cette attestation est délivrée pour servir et valoir ce que de droit.</w:t>
      </w:r>
    </w:p>
    <w:p w14:paraId="73EBE72C" w14:textId="77777777" w:rsidR="00B8682C" w:rsidRPr="00B8682C" w:rsidRDefault="00B8682C" w:rsidP="0098621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9EABD83" w14:textId="1B23F98A" w:rsidR="00B8682C" w:rsidRDefault="00B8682C" w:rsidP="003D1BF0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  <w:r w:rsidRPr="00B8682C">
        <w:rPr>
          <w:rFonts w:ascii="Times New Roman" w:hAnsi="Times New Roman"/>
          <w:sz w:val="24"/>
          <w:szCs w:val="24"/>
        </w:rPr>
        <w:t xml:space="preserve">Fait à Libreville le </w:t>
      </w:r>
      <w:r w:rsidR="00986210">
        <w:rPr>
          <w:rFonts w:ascii="Times New Roman" w:hAnsi="Times New Roman"/>
          <w:sz w:val="24"/>
          <w:szCs w:val="24"/>
        </w:rPr>
        <w:t>25</w:t>
      </w:r>
      <w:r>
        <w:rPr>
          <w:rFonts w:ascii="Times New Roman" w:hAnsi="Times New Roman"/>
          <w:sz w:val="24"/>
          <w:szCs w:val="24"/>
        </w:rPr>
        <w:t>/</w:t>
      </w:r>
      <w:r w:rsidR="00986210">
        <w:rPr>
          <w:rFonts w:ascii="Times New Roman" w:hAnsi="Times New Roman"/>
          <w:sz w:val="24"/>
          <w:szCs w:val="24"/>
        </w:rPr>
        <w:t>09</w:t>
      </w:r>
      <w:r>
        <w:rPr>
          <w:rFonts w:ascii="Times New Roman" w:hAnsi="Times New Roman"/>
          <w:sz w:val="24"/>
          <w:szCs w:val="24"/>
        </w:rPr>
        <w:t>/202</w:t>
      </w:r>
      <w:r w:rsidR="00986210">
        <w:rPr>
          <w:rFonts w:ascii="Times New Roman" w:hAnsi="Times New Roman"/>
          <w:sz w:val="24"/>
          <w:szCs w:val="24"/>
        </w:rPr>
        <w:t>4</w:t>
      </w:r>
    </w:p>
    <w:p w14:paraId="0991280D" w14:textId="77777777" w:rsidR="00241549" w:rsidRPr="00B8682C" w:rsidRDefault="00241549" w:rsidP="00B8682C">
      <w:pPr>
        <w:spacing w:after="0" w:line="240" w:lineRule="auto"/>
        <w:contextualSpacing/>
        <w:jc w:val="both"/>
        <w:rPr>
          <w:rFonts w:ascii="Times New Roman" w:hAnsi="Times New Roman"/>
          <w:sz w:val="24"/>
          <w:szCs w:val="24"/>
        </w:rPr>
      </w:pPr>
    </w:p>
    <w:p w14:paraId="4D7520D5" w14:textId="32B06894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El Hadji Mamadou FAYE</w:t>
      </w:r>
    </w:p>
    <w:p w14:paraId="217967D8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991827D" w14:textId="0DE38E2C" w:rsid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44C5E600" w14:textId="77777777" w:rsidR="00241549" w:rsidRPr="00B8682C" w:rsidRDefault="00241549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noProof/>
          <w:sz w:val="24"/>
          <w:szCs w:val="24"/>
        </w:rPr>
      </w:pPr>
    </w:p>
    <w:p w14:paraId="6E47D803" w14:textId="77777777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5536ECCA" w14:textId="63128DA9" w:rsidR="00B8682C" w:rsidRPr="00B8682C" w:rsidRDefault="00B8682C" w:rsidP="00B8682C">
      <w:pPr>
        <w:spacing w:after="0" w:line="240" w:lineRule="auto"/>
        <w:ind w:firstLine="36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B8682C">
        <w:rPr>
          <w:rFonts w:ascii="Times New Roman" w:hAnsi="Times New Roman"/>
          <w:b/>
          <w:sz w:val="24"/>
          <w:szCs w:val="24"/>
        </w:rPr>
        <w:t xml:space="preserve">Directeur </w:t>
      </w:r>
      <w:r w:rsidR="00523F8F">
        <w:rPr>
          <w:rFonts w:ascii="Times New Roman" w:hAnsi="Times New Roman"/>
          <w:b/>
          <w:sz w:val="24"/>
          <w:szCs w:val="24"/>
        </w:rPr>
        <w:t>Général</w:t>
      </w:r>
    </w:p>
    <w:p w14:paraId="3726EB68" w14:textId="77777777" w:rsidR="00B8682C" w:rsidRPr="00B8682C" w:rsidRDefault="00B8682C" w:rsidP="00B8682C">
      <w:pPr>
        <w:spacing w:after="0" w:line="240" w:lineRule="auto"/>
        <w:ind w:firstLine="360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0662977" w14:textId="77777777" w:rsidR="005F4A77" w:rsidRPr="00B8682C" w:rsidRDefault="005F4A77">
      <w:pPr>
        <w:rPr>
          <w:rFonts w:ascii="Times New Roman" w:hAnsi="Times New Roman"/>
          <w:sz w:val="24"/>
          <w:szCs w:val="24"/>
        </w:rPr>
      </w:pPr>
    </w:p>
    <w:sectPr w:rsidR="005F4A77" w:rsidRPr="00B8682C" w:rsidSect="00F127BE">
      <w:headerReference w:type="default" r:id="rId6"/>
      <w:footerReference w:type="default" r:id="rId7"/>
      <w:pgSz w:w="11906" w:h="16838"/>
      <w:pgMar w:top="1417" w:right="1700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C9E6C" w14:textId="77777777" w:rsidR="00421518" w:rsidRDefault="00421518" w:rsidP="00B8682C">
      <w:pPr>
        <w:spacing w:after="0" w:line="240" w:lineRule="auto"/>
      </w:pPr>
      <w:r>
        <w:separator/>
      </w:r>
    </w:p>
  </w:endnote>
  <w:endnote w:type="continuationSeparator" w:id="0">
    <w:p w14:paraId="49107E47" w14:textId="77777777" w:rsidR="00421518" w:rsidRDefault="00421518" w:rsidP="00B86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A5248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COFINA Gabon – Agrément COBAC N° 11 Institution de Microfinance de 2e Catégorie,</w:t>
    </w:r>
  </w:p>
  <w:p w14:paraId="2B83769D" w14:textId="1B9E7C4F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SA au capital de </w:t>
    </w:r>
    <w:r w:rsidR="00B8682C">
      <w:rPr>
        <w:rFonts w:ascii="Times New Roman" w:hAnsi="Times New Roman" w:cs="Times New Roman"/>
        <w:color w:val="67676B"/>
        <w:sz w:val="16"/>
        <w:szCs w:val="16"/>
        <w:lang w:val="fr-FR"/>
      </w:rPr>
      <w:t>3 600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000 000 Francs CFA</w:t>
    </w:r>
  </w:p>
  <w:p w14:paraId="6D6A326F" w14:textId="77777777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1E1DBE84" w14:textId="1A006139" w:rsidR="00655E8A" w:rsidRPr="00B8682C" w:rsidRDefault="00000000" w:rsidP="00CA7B2C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Siège Social :</w:t>
    </w:r>
    <w:r w:rsidR="005B3BD1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Boulevard BESSIEUX (Avenue Jean Paul II) </w:t>
    </w:r>
    <w:r w:rsidRPr="00B8682C">
      <w:rPr>
        <w:rFonts w:ascii="Times New Roman" w:hAnsi="Times New Roman" w:cs="Times New Roman"/>
        <w:color w:val="67676B"/>
        <w:sz w:val="16"/>
        <w:szCs w:val="16"/>
        <w:lang w:val="fr-FR"/>
      </w:rPr>
      <w:t>, BP 12 050, Libreville - Gabon</w:t>
    </w:r>
  </w:p>
  <w:p w14:paraId="7622A0E5" w14:textId="77777777" w:rsidR="00655E8A" w:rsidRPr="00963BFE" w:rsidRDefault="00000000" w:rsidP="00CA7B2C">
    <w:pPr>
      <w:pStyle w:val="Sansinterligne"/>
      <w:rPr>
        <w:rFonts w:ascii="Verdana" w:hAnsi="Verdana"/>
        <w:color w:val="67676B"/>
        <w:sz w:val="11"/>
        <w:szCs w:val="11"/>
        <w:lang w:val="fr-FR"/>
      </w:rPr>
    </w:pPr>
    <w:r w:rsidRPr="00343B9E">
      <w:rPr>
        <w:rFonts w:ascii="Verdana" w:hAnsi="Verdana" w:cstheme="majorHAnsi"/>
        <w:color w:val="67676B"/>
        <w:sz w:val="11"/>
        <w:szCs w:val="11"/>
        <w:lang w:val="fr-FR"/>
      </w:rPr>
      <w:t>E-mail : service.client.ga@cofinacorp.com – Tél. : +241 0</w:t>
    </w:r>
    <w:r>
      <w:rPr>
        <w:rFonts w:ascii="Verdana" w:hAnsi="Verdana" w:cstheme="majorHAnsi"/>
        <w:color w:val="67676B"/>
        <w:sz w:val="11"/>
        <w:szCs w:val="11"/>
        <w:lang w:val="fr-FR"/>
      </w:rPr>
      <w:t>1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1 72 30 90 / 0</w:t>
    </w:r>
    <w:r>
      <w:rPr>
        <w:rFonts w:ascii="Verdana" w:hAnsi="Verdana" w:cstheme="majorHAnsi"/>
        <w:color w:val="67676B"/>
        <w:sz w:val="11"/>
        <w:szCs w:val="11"/>
        <w:lang w:val="fr-FR"/>
      </w:rPr>
      <w:t>6</w:t>
    </w:r>
    <w:r w:rsidRPr="00343B9E">
      <w:rPr>
        <w:rFonts w:ascii="Verdana" w:hAnsi="Verdana" w:cstheme="majorHAnsi"/>
        <w:color w:val="67676B"/>
        <w:sz w:val="11"/>
        <w:szCs w:val="11"/>
        <w:lang w:val="fr-FR"/>
      </w:rPr>
      <w:t>5 99 01 46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1AAF2" w14:textId="77777777" w:rsidR="00421518" w:rsidRDefault="00421518" w:rsidP="00B8682C">
      <w:pPr>
        <w:spacing w:after="0" w:line="240" w:lineRule="auto"/>
      </w:pPr>
      <w:r>
        <w:separator/>
      </w:r>
    </w:p>
  </w:footnote>
  <w:footnote w:type="continuationSeparator" w:id="0">
    <w:p w14:paraId="19C8C613" w14:textId="77777777" w:rsidR="00421518" w:rsidRDefault="00421518" w:rsidP="00B86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217EFD" w14:textId="77777777" w:rsidR="00655E8A" w:rsidRDefault="00000000" w:rsidP="003662BB">
    <w:pPr>
      <w:pStyle w:val="En-tte"/>
      <w:jc w:val="center"/>
    </w:pPr>
    <w:r w:rsidRPr="00343B9E">
      <w:rPr>
        <w:noProof/>
      </w:rPr>
      <w:drawing>
        <wp:inline distT="0" distB="0" distL="0" distR="0" wp14:anchorId="33121C78" wp14:editId="58DB07A7">
          <wp:extent cx="2115526" cy="784860"/>
          <wp:effectExtent l="0" t="0" r="0" b="0"/>
          <wp:docPr id="2" name="Image 2" descr="C:\Users\NELLY OPELI\Desktop\DOCUMENTATION DMCC\CHARTE GROUPE COFINA\LOGO_Papiers en tetes v2019\Logos\Cofina\png\cofina-logo-horiz-rv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ELLY OPELI\Desktop\DOCUMENTATION DMCC\CHARTE GROUPE COFINA\LOGO_Papiers en tetes v2019\Logos\Cofina\png\cofina-logo-horiz-rvb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2706" cy="8505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82C"/>
    <w:rsid w:val="000051C0"/>
    <w:rsid w:val="00075AEE"/>
    <w:rsid w:val="00081182"/>
    <w:rsid w:val="000823F7"/>
    <w:rsid w:val="001E2FD7"/>
    <w:rsid w:val="002364D5"/>
    <w:rsid w:val="00241549"/>
    <w:rsid w:val="00265412"/>
    <w:rsid w:val="00315204"/>
    <w:rsid w:val="003274EC"/>
    <w:rsid w:val="00330AB1"/>
    <w:rsid w:val="003D1BF0"/>
    <w:rsid w:val="004050BE"/>
    <w:rsid w:val="00421518"/>
    <w:rsid w:val="00444976"/>
    <w:rsid w:val="0045448B"/>
    <w:rsid w:val="004F779C"/>
    <w:rsid w:val="00523F8F"/>
    <w:rsid w:val="005B3BD1"/>
    <w:rsid w:val="005B760B"/>
    <w:rsid w:val="005D2BE5"/>
    <w:rsid w:val="005E12FB"/>
    <w:rsid w:val="005F4A77"/>
    <w:rsid w:val="006323BD"/>
    <w:rsid w:val="00655E8A"/>
    <w:rsid w:val="00731602"/>
    <w:rsid w:val="007F04DA"/>
    <w:rsid w:val="00880B3B"/>
    <w:rsid w:val="00986210"/>
    <w:rsid w:val="00986C4F"/>
    <w:rsid w:val="009F14A3"/>
    <w:rsid w:val="00AC6656"/>
    <w:rsid w:val="00AD4EE5"/>
    <w:rsid w:val="00B705D0"/>
    <w:rsid w:val="00B8682C"/>
    <w:rsid w:val="00BA2521"/>
    <w:rsid w:val="00BC3621"/>
    <w:rsid w:val="00BE09AE"/>
    <w:rsid w:val="00C37220"/>
    <w:rsid w:val="00C90EEA"/>
    <w:rsid w:val="00CD2130"/>
    <w:rsid w:val="00D1065F"/>
    <w:rsid w:val="00D5150C"/>
    <w:rsid w:val="00D8284B"/>
    <w:rsid w:val="00E3051B"/>
    <w:rsid w:val="00E33A5B"/>
    <w:rsid w:val="00E52532"/>
    <w:rsid w:val="00F24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9E6CB"/>
  <w15:chartTrackingRefBased/>
  <w15:docId w15:val="{ECD0EAB3-4F74-4FBE-B4D6-B1DC255F4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82C"/>
    <w:pPr>
      <w:spacing w:after="200" w:line="276" w:lineRule="auto"/>
    </w:pPr>
    <w:rPr>
      <w:rFonts w:ascii="Calibri" w:eastAsia="Times New Roman" w:hAnsi="Calibri"/>
      <w:sz w:val="22"/>
      <w:lang w:val="fr-FR"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682C"/>
    <w:rPr>
      <w:rFonts w:ascii="Calibri" w:eastAsia="Times New Roman" w:hAnsi="Calibri"/>
      <w:sz w:val="22"/>
      <w:lang w:val="fr-FR" w:eastAsia="fr-FR"/>
    </w:rPr>
  </w:style>
  <w:style w:type="paragraph" w:styleId="Sansinterligne">
    <w:name w:val="No Spacing"/>
    <w:basedOn w:val="Normal"/>
    <w:uiPriority w:val="1"/>
    <w:qFormat/>
    <w:rsid w:val="00B8682C"/>
    <w:pPr>
      <w:spacing w:after="0" w:line="240" w:lineRule="auto"/>
    </w:pPr>
    <w:rPr>
      <w:rFonts w:eastAsiaTheme="minorHAnsi" w:cs="Calibri"/>
      <w:lang w:val="en-US" w:eastAsia="en-US"/>
    </w:rPr>
  </w:style>
  <w:style w:type="paragraph" w:styleId="Pieddepage">
    <w:name w:val="footer"/>
    <w:basedOn w:val="Normal"/>
    <w:link w:val="PieddepageCar"/>
    <w:uiPriority w:val="99"/>
    <w:unhideWhenUsed/>
    <w:rsid w:val="00B86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682C"/>
    <w:rPr>
      <w:rFonts w:ascii="Calibri" w:eastAsia="Times New Roman" w:hAnsi="Calibri"/>
      <w:sz w:val="22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EYEANG EPSE MVE CARRE</dc:creator>
  <cp:keywords/>
  <dc:description/>
  <cp:lastModifiedBy>Nahos IGALO MOUSSAVOU</cp:lastModifiedBy>
  <cp:revision>5</cp:revision>
  <cp:lastPrinted>2024-09-27T09:40:00Z</cp:lastPrinted>
  <dcterms:created xsi:type="dcterms:W3CDTF">2024-10-09T12:01:00Z</dcterms:created>
  <dcterms:modified xsi:type="dcterms:W3CDTF">2025-08-25T08:09:00Z</dcterms:modified>
</cp:coreProperties>
</file>