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6ECE8525" w:rsidR="003E216E" w:rsidRPr="00135A61" w:rsidRDefault="005F7455" w:rsidP="003E216E">
      <w:pPr>
        <w:jc w:val="both"/>
        <w:rPr>
          <w:rFonts w:ascii="Times New Roman" w:hAnsi="Times New Roman"/>
          <w:sz w:val="16"/>
          <w:szCs w:val="16"/>
        </w:rPr>
      </w:pPr>
      <w:bookmarkStart w:id="0" w:name="_Hlk49521867"/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990E0B">
        <w:rPr>
          <w:rFonts w:ascii="Times New Roman" w:hAnsi="Times New Roman"/>
          <w:sz w:val="16"/>
          <w:szCs w:val="16"/>
        </w:rPr>
        <w:t>pledge.</w:t>
      </w:r>
      <w:r w:rsidRPr="005F7455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5F7455">
        <w:rPr>
          <w:rFonts w:ascii="Times New Roman" w:hAnsi="Times New Roman"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3E216E"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0"/>
      <w:r w:rsidR="003E216E" w:rsidRPr="00135A61">
        <w:rPr>
          <w:rFonts w:ascii="Times New Roman" w:hAnsi="Times New Roman"/>
          <w:sz w:val="16"/>
          <w:szCs w:val="16"/>
        </w:rPr>
        <w:t xml:space="preserve">du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N°${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E04E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 xml:space="preserve">délivré le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AC1655" w:rsidRPr="00AC1655">
        <w:rPr>
          <w:rFonts w:ascii="Times New Roman" w:hAnsi="Times New Roman"/>
          <w:sz w:val="16"/>
          <w:szCs w:val="16"/>
        </w:rPr>
        <w:t>par</w:t>
      </w:r>
      <w:r w:rsidR="00D16F6C">
        <w:rPr>
          <w:rFonts w:ascii="Times New Roman" w:hAnsi="Times New Roman"/>
          <w:sz w:val="16"/>
          <w:szCs w:val="16"/>
        </w:rPr>
        <w:t xml:space="preserve">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C176E">
        <w:rPr>
          <w:rFonts w:ascii="Times New Roman" w:hAnsi="Times New Roman"/>
          <w:b/>
          <w:bCs/>
          <w:sz w:val="16"/>
          <w:szCs w:val="16"/>
        </w:rPr>
        <w:t xml:space="preserve"> 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, domiciliée à 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AC1655">
        <w:rPr>
          <w:rFonts w:ascii="Times New Roman" w:hAnsi="Times New Roman"/>
          <w:b/>
          <w:bCs/>
          <w:sz w:val="16"/>
          <w:szCs w:val="16"/>
        </w:rPr>
        <w:t>.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AC1655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AC1655" w:rsidRPr="008E2626">
        <w:rPr>
          <w:rFonts w:ascii="Times New Roman" w:hAnsi="Times New Roman"/>
          <w:b/>
          <w:bCs/>
          <w:sz w:val="16"/>
          <w:szCs w:val="16"/>
        </w:rPr>
        <w:t>},</w:t>
      </w:r>
      <w:r w:rsidR="00AC1655" w:rsidRPr="00AC1655">
        <w:rPr>
          <w:rFonts w:ascii="Times New Roman" w:hAnsi="Times New Roman"/>
          <w:sz w:val="16"/>
          <w:szCs w:val="16"/>
        </w:rPr>
        <w:t>répondant au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1" w:name="_Hlk179449245"/>
      <w:bookmarkStart w:id="2" w:name="_Hlk179449677"/>
    </w:p>
    <w:p w14:paraId="0AD66C22" w14:textId="56DB31B9" w:rsidR="00AC1655" w:rsidRPr="00032059" w:rsidRDefault="005F7455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5F7455">
        <w:rPr>
          <w:rFonts w:ascii="Times New Roman" w:hAnsi="Times New Roman"/>
          <w:b/>
          <w:sz w:val="16"/>
          <w:szCs w:val="16"/>
        </w:rPr>
        <w:t>}</w:t>
      </w:r>
      <w:bookmarkEnd w:id="1"/>
      <w:r w:rsidRPr="005F7455">
        <w:rPr>
          <w:rFonts w:ascii="Times New Roman" w:hAnsi="Times New Roman"/>
          <w:b/>
          <w:sz w:val="16"/>
          <w:szCs w:val="16"/>
        </w:rPr>
        <w:t xml:space="preserve"> </w:t>
      </w:r>
      <w:bookmarkEnd w:id="2"/>
      <w:r w:rsidRPr="005F7455">
        <w:rPr>
          <w:rFonts w:ascii="Times New Roman" w:hAnsi="Times New Roman"/>
          <w:sz w:val="16"/>
          <w:szCs w:val="16"/>
        </w:rPr>
        <w:t>société créée sous la</w:t>
      </w:r>
      <w:r w:rsidR="00DC22A1">
        <w:rPr>
          <w:rFonts w:ascii="Times New Roman" w:hAnsi="Times New Roman"/>
          <w:sz w:val="16"/>
          <w:szCs w:val="16"/>
        </w:rPr>
        <w:t xml:space="preserve"> forme </w:t>
      </w:r>
      <w:r w:rsidRPr="005F7455">
        <w:rPr>
          <w:rFonts w:ascii="Times New Roman" w:hAnsi="Times New Roman"/>
          <w:sz w:val="16"/>
          <w:szCs w:val="16"/>
        </w:rPr>
        <w:t xml:space="preserve"> </w:t>
      </w:r>
      <w:r w:rsidR="00125FE0"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C7B3E" w:rsidRPr="007C7B3E">
        <w:rPr>
          <w:rFonts w:ascii="Times New Roman" w:hAnsi="Times New Roman"/>
          <w:b/>
          <w:bCs/>
          <w:sz w:val="16"/>
          <w:szCs w:val="16"/>
        </w:rPr>
        <w:t>company.</w:t>
      </w:r>
      <w:r w:rsidR="00125FE0" w:rsidRPr="007C7B3E">
        <w:rPr>
          <w:rFonts w:ascii="Times New Roman" w:hAnsi="Times New Roman"/>
          <w:b/>
          <w:bCs/>
          <w:sz w:val="16"/>
          <w:szCs w:val="16"/>
        </w:rPr>
        <w:t>legal_status</w:t>
      </w:r>
      <w:proofErr w:type="spellEnd"/>
      <w:r w:rsidR="00125FE0">
        <w:rPr>
          <w:rFonts w:ascii="Times New Roman" w:hAnsi="Times New Roman"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 dont le siège social est </w:t>
      </w:r>
      <w:r w:rsidRPr="007C7B3E">
        <w:rPr>
          <w:rFonts w:ascii="Times New Roman" w:hAnsi="Times New Roman"/>
          <w:sz w:val="16"/>
          <w:szCs w:val="16"/>
        </w:rPr>
        <w:t>situé</w:t>
      </w:r>
      <w:r w:rsidRPr="005F7455">
        <w:rPr>
          <w:rFonts w:ascii="Times New Roman" w:hAnsi="Times New Roman"/>
          <w:sz w:val="16"/>
          <w:szCs w:val="16"/>
        </w:rPr>
        <w:t xml:space="preserve"> à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C7B3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>, dans la commune ${</w:t>
      </w:r>
      <w:bookmarkStart w:id="3" w:name="_Hlk182999554"/>
      <w:proofErr w:type="spellStart"/>
      <w:r w:rsidRPr="005F7455">
        <w:rPr>
          <w:rFonts w:ascii="Times New Roman" w:hAnsi="Times New Roman"/>
          <w:sz w:val="16"/>
          <w:szCs w:val="16"/>
        </w:rPr>
        <w:t>company</w:t>
      </w:r>
      <w:bookmarkEnd w:id="3"/>
      <w:r w:rsidRPr="005F7455">
        <w:rPr>
          <w:rFonts w:ascii="Times New Roman" w:hAnsi="Times New Roman"/>
          <w:sz w:val="16"/>
          <w:szCs w:val="16"/>
        </w:rPr>
        <w:t>.commune</w:t>
      </w:r>
      <w:proofErr w:type="spellEnd"/>
      <w:r w:rsidRPr="005F7455">
        <w:rPr>
          <w:rFonts w:ascii="Times New Roman" w:hAnsi="Times New Roman"/>
          <w:sz w:val="16"/>
          <w:szCs w:val="16"/>
        </w:rPr>
        <w:t>}, BP : ${</w:t>
      </w:r>
      <w:proofErr w:type="spellStart"/>
      <w:r w:rsidRPr="005F7455">
        <w:rPr>
          <w:rFonts w:ascii="Times New Roman" w:hAnsi="Times New Roman"/>
          <w:sz w:val="16"/>
          <w:szCs w:val="16"/>
        </w:rPr>
        <w:t>company.bp</w:t>
      </w:r>
      <w:proofErr w:type="spellEnd"/>
      <w:r w:rsidRPr="005F7455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5F7455">
        <w:t xml:space="preserve">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548AE" w:rsidRPr="007C7B3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 NIF : </w:t>
      </w:r>
      <w:r w:rsidRPr="007C7B3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C7B3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7C7B3E">
        <w:rPr>
          <w:rFonts w:ascii="Times New Roman" w:hAnsi="Times New Roman"/>
          <w:b/>
          <w:bCs/>
          <w:sz w:val="16"/>
          <w:szCs w:val="16"/>
        </w:rPr>
        <w:t>}</w:t>
      </w:r>
    </w:p>
    <w:p w14:paraId="032FEEAE" w14:textId="0FB3405A" w:rsidR="00AC1655" w:rsidRPr="00FA7F46" w:rsidRDefault="00AC1655" w:rsidP="00FA7F4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AC1655">
        <w:rPr>
          <w:rFonts w:ascii="Times New Roman" w:hAnsi="Times New Roman"/>
          <w:bCs/>
          <w:sz w:val="16"/>
          <w:szCs w:val="16"/>
        </w:rPr>
        <w:t>La société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5F7455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Cs/>
          <w:sz w:val="16"/>
          <w:szCs w:val="16"/>
        </w:rPr>
        <w:t xml:space="preserve">est représentée </w:t>
      </w:r>
      <w:r w:rsidR="00FA7F46">
        <w:rPr>
          <w:rFonts w:ascii="Times New Roman" w:hAnsi="Times New Roman"/>
          <w:bCs/>
          <w:sz w:val="16"/>
          <w:szCs w:val="16"/>
        </w:rPr>
        <w:t xml:space="preserve">par 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="00990E0B">
        <w:rPr>
          <w:rFonts w:ascii="Times New Roman" w:hAnsi="Times New Roman"/>
          <w:sz w:val="16"/>
          <w:szCs w:val="16"/>
        </w:rPr>
        <w:t>pledge.</w:t>
      </w:r>
      <w:r w:rsidR="00FA7F46" w:rsidRPr="005F7455">
        <w:rPr>
          <w:rFonts w:ascii="Times New Roman" w:hAnsi="Times New Roman"/>
          <w:sz w:val="16"/>
          <w:szCs w:val="16"/>
        </w:rPr>
        <w:t>civility</w:t>
      </w:r>
      <w:proofErr w:type="spellEnd"/>
      <w:r w:rsidR="00FA7F46" w:rsidRPr="005F7455">
        <w:rPr>
          <w:rFonts w:ascii="Times New Roman" w:hAnsi="Times New Roman"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FA7F46" w:rsidRPr="005F7455">
        <w:rPr>
          <w:rFonts w:ascii="Times New Roman" w:hAnsi="Times New Roman"/>
          <w:b/>
          <w:bCs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FA7F46"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FA7F46" w:rsidRPr="00FA7F46">
        <w:rPr>
          <w:rFonts w:ascii="Times New Roman" w:hAnsi="Times New Roman"/>
          <w:sz w:val="16"/>
          <w:szCs w:val="16"/>
        </w:rPr>
        <w:t xml:space="preserve"> </w:t>
      </w:r>
      <w:r w:rsidR="00FA7F46" w:rsidRPr="00135A61">
        <w:rPr>
          <w:rFonts w:ascii="Times New Roman" w:hAnsi="Times New Roman"/>
          <w:sz w:val="16"/>
          <w:szCs w:val="16"/>
        </w:rPr>
        <w:t xml:space="preserve">titulaire du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3077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N°${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6337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D00C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135A61">
        <w:rPr>
          <w:rFonts w:ascii="Times New Roman" w:hAnsi="Times New Roman"/>
          <w:sz w:val="16"/>
          <w:szCs w:val="16"/>
        </w:rPr>
        <w:t xml:space="preserve">délivré le </w:t>
      </w:r>
      <w:r w:rsidR="00BA1726">
        <w:rPr>
          <w:rFonts w:ascii="Times New Roman" w:hAnsi="Times New Roman"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D2321A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2321A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A7F46" w:rsidRPr="00AC1655">
        <w:rPr>
          <w:rFonts w:ascii="Times New Roman" w:hAnsi="Times New Roman"/>
          <w:sz w:val="16"/>
          <w:szCs w:val="16"/>
        </w:rPr>
        <w:t>par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A7F46" w:rsidRPr="005F7455">
        <w:rPr>
          <w:rFonts w:ascii="Times New Roman" w:hAnsi="Times New Roman"/>
          <w:sz w:val="16"/>
          <w:szCs w:val="16"/>
        </w:rPr>
        <w:t xml:space="preserve">, domiciliée à </w:t>
      </w:r>
      <w:r w:rsidR="00FA7F4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A7F46">
        <w:rPr>
          <w:rFonts w:ascii="Times New Roman" w:hAnsi="Times New Roman"/>
          <w:b/>
          <w:bCs/>
          <w:sz w:val="16"/>
          <w:szCs w:val="16"/>
        </w:rPr>
        <w:t>.</w:t>
      </w:r>
      <w:r w:rsidR="00FA7F46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FA7F46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FA7F46" w:rsidRPr="008E2626">
        <w:rPr>
          <w:rFonts w:ascii="Times New Roman" w:hAnsi="Times New Roman"/>
          <w:b/>
          <w:bCs/>
          <w:sz w:val="16"/>
          <w:szCs w:val="16"/>
        </w:rPr>
        <w:t>},</w:t>
      </w:r>
      <w:r w:rsidR="00FA7F46" w:rsidRPr="00AC1655">
        <w:rPr>
          <w:rFonts w:ascii="Times New Roman" w:hAnsi="Times New Roman"/>
          <w:sz w:val="16"/>
          <w:szCs w:val="16"/>
        </w:rPr>
        <w:t>répondant au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A7F46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A7F46" w:rsidRPr="00AC1655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 w:rsidR="00FA7F46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FA7F46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A7F46" w:rsidRPr="00FA7F46">
        <w:rPr>
          <w:rFonts w:ascii="Times New Roman" w:hAnsi="Times New Roman"/>
          <w:sz w:val="16"/>
          <w:szCs w:val="16"/>
        </w:rPr>
        <w:t>gérant ayant pleins pouvoirs à l'effet des présente</w:t>
      </w:r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4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4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5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5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57091DC3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6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 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A20F17">
        <w:rPr>
          <w:rFonts w:ascii="Times New Roman" w:hAnsi="Times New Roman"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BA3636">
        <w:rPr>
          <w:rFonts w:ascii="Times New Roman" w:hAnsi="Times New Roman"/>
          <w:b/>
          <w:sz w:val="16"/>
          <w:szCs w:val="16"/>
        </w:rPr>
        <w:t>la</w:t>
      </w:r>
      <w:r w:rsidR="00A20F17">
        <w:rPr>
          <w:rFonts w:ascii="Times New Roman" w:hAnsi="Times New Roman"/>
          <w:b/>
          <w:sz w:val="16"/>
          <w:szCs w:val="16"/>
        </w:rPr>
        <w:t xml:space="preserve"> société </w:t>
      </w:r>
      <w:r w:rsidR="00C12D03" w:rsidRPr="005F745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12D03" w:rsidRPr="005F7455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C12D03" w:rsidRPr="005F7455">
        <w:rPr>
          <w:rFonts w:ascii="Times New Roman" w:hAnsi="Times New Roman"/>
          <w:b/>
          <w:sz w:val="16"/>
          <w:szCs w:val="16"/>
        </w:rPr>
        <w:t>}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7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8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5E165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F0E200" w:rsidR="008834DC" w:rsidRPr="00C12D03" w:rsidRDefault="00FA7F46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${</w:t>
            </w:r>
            <w:proofErr w:type="spellStart"/>
            <w:proofErr w:type="gram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pledge.prenom</w:t>
            </w:r>
            <w:proofErr w:type="spellEnd"/>
            <w:proofErr w:type="gram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5D4A9D8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75EB48C6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15F57E71" w:rsidR="00FA7F46" w:rsidRPr="00FA7F46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8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9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08ED" w14:textId="77777777" w:rsidR="00E60BBD" w:rsidRDefault="00E60BBD">
      <w:pPr>
        <w:spacing w:after="0" w:line="240" w:lineRule="auto"/>
      </w:pPr>
      <w:r>
        <w:separator/>
      </w:r>
    </w:p>
  </w:endnote>
  <w:endnote w:type="continuationSeparator" w:id="0">
    <w:p w14:paraId="1A01EE7F" w14:textId="77777777" w:rsidR="00E60BBD" w:rsidRDefault="00E6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58EE7" w14:textId="77777777" w:rsidR="00E60BBD" w:rsidRDefault="00E60B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415DC2" w14:textId="77777777" w:rsidR="00E60BBD" w:rsidRDefault="00E6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059"/>
    <w:rsid w:val="00032787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237CB"/>
    <w:rsid w:val="0043150C"/>
    <w:rsid w:val="004349AD"/>
    <w:rsid w:val="00435EC2"/>
    <w:rsid w:val="00435EE4"/>
    <w:rsid w:val="004435CB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6F0603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1655"/>
    <w:rsid w:val="00AC599A"/>
    <w:rsid w:val="00AD3605"/>
    <w:rsid w:val="00AF3097"/>
    <w:rsid w:val="00B41BAB"/>
    <w:rsid w:val="00B47062"/>
    <w:rsid w:val="00B52392"/>
    <w:rsid w:val="00B52703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E04E5C"/>
    <w:rsid w:val="00E10CCD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C03B2"/>
    <w:rsid w:val="00EF42DA"/>
    <w:rsid w:val="00EF5C03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6177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26</cp:revision>
  <cp:lastPrinted>2024-09-26T16:18:00Z</cp:lastPrinted>
  <dcterms:created xsi:type="dcterms:W3CDTF">2024-10-10T09:33:00Z</dcterms:created>
  <dcterms:modified xsi:type="dcterms:W3CDTF">2024-11-21T09:41:00Z</dcterms:modified>
</cp:coreProperties>
</file>