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${</w:t>
      </w:r>
      <w:proofErr w:type="spellStart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verbal_trial.civility</w:t>
      </w:r>
      <w:proofErr w:type="spellEnd"/>
      <w:r w:rsidR="00173D51"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}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representative_office_delivery</w:t>
      </w:r>
      <w:proofErr w:type="spellEnd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verbal_trial.amount</w:t>
      </w:r>
      <w:proofErr w:type="spellEnd"/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${verbal_trial.amount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>.fr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verbal_trial.amount</w:t>
      </w:r>
      <w:proofErr w:type="spellEnd"/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verbal_trial.duration</w:t>
      </w:r>
      <w:proofErr w:type="spell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EA2C46" w:rsidRPr="00EA2C46">
        <w:rPr>
          <w:rFonts w:ascii="Times New Roman" w:hAnsi="Times New Roman"/>
          <w:b/>
          <w:sz w:val="16"/>
          <w:szCs w:val="16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EE41960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${type_of_guarantee.name},</w:t>
      </w:r>
    </w:p>
    <w:p w14:paraId="446289F4" w14:textId="5E594174" w:rsidR="00787026" w:rsidRPr="00D432A5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${/</w:t>
      </w:r>
      <w:proofErr w:type="spellStart"/>
      <w:r w:rsidRPr="0078105D">
        <w:rPr>
          <w:rFonts w:ascii="Times New Roman" w:hAnsi="Times New Roman" w:cs="Times New Roman"/>
          <w:b/>
          <w:sz w:val="16"/>
          <w:szCs w:val="16"/>
        </w:rPr>
        <w:t>guaranteeList</w:t>
      </w:r>
      <w:proofErr w:type="spellEnd"/>
      <w:r w:rsidRPr="0078105D">
        <w:rPr>
          <w:rFonts w:ascii="Times New Roman" w:hAnsi="Times New Roman" w:cs="Times New Roman"/>
          <w:b/>
          <w:sz w:val="16"/>
          <w:szCs w:val="16"/>
        </w:rPr>
        <w:t>}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