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${current_date}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Bessieux</w:t>
      </w:r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2EA53516" w14:textId="77777777" w:rsidR="00E30AA6" w:rsidRDefault="00E30AA6" w:rsidP="00E30A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26BFFAC8" w:rsidR="00A524A8" w:rsidRDefault="00E30AA6" w:rsidP="00E30A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524A8"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14FBEC38" w14:textId="5CE149AE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2A0612">
        <w:rPr>
          <w:rFonts w:ascii="Times New Roman" w:eastAsia="Calibri" w:hAnsi="Times New Roman" w:cs="Times New Roman"/>
          <w:sz w:val="24"/>
          <w:szCs w:val="24"/>
        </w:rPr>
        <w:t>${verbal_trial.civility}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${verbal_trial.applicant_last_name} ${verbal_trial.applicant_first_name}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né le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${representative_birth_date}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 xml:space="preserve">à 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${representative_birth_place},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domicilié au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${representative_home_address},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titulaire du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${representative_type_of_identity_document}  N°${representative_number_of_identity_document}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délivré le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${representative_date_of_issue_of_identity_document}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par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${representative_office_delivery}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exerçant en tant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${verbal_trial.activity}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titulaire du compte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N°${verbal_trial.account_number}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 xml:space="preserve">ouvert dans les livres de 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COFINA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Gabon et répondant au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${representative_phone_number}.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396BC55E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68625A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68625A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17633630" w:rsidR="00915836" w:rsidRPr="00E30AA6" w:rsidRDefault="00EA15C5" w:rsidP="00E30AA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E30AA6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="00E30AA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E30AA6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3" w:name="_Hlk178768723"/>
      <w:bookmarkStart w:id="4" w:name="_Hlk179886764"/>
      <w:r w:rsidR="00E30AA6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${montant_engement_heb} FCFA (${montant_engement_heb.fr} francs CFA)</w:t>
      </w:r>
      <w:bookmarkEnd w:id="3"/>
      <w:bookmarkEnd w:id="4"/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Bi-Mensuel</w:t>
      </w:r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13C2CAAC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25000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Vingt-cinq milles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5ADD7A8B" w14:textId="77777777" w:rsidR="00E30AA6" w:rsidRPr="00EC0E27" w:rsidRDefault="00E30AA6" w:rsidP="00E30AA6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7DB309EC" w14:textId="77777777" w:rsidR="00E30AA6" w:rsidRPr="00EC0E27" w:rsidRDefault="00E30AA6" w:rsidP="00E30AA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7363A10C" w14:textId="77777777" w:rsidR="00E30AA6" w:rsidRDefault="00E30AA6" w:rsidP="00E30AA6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DE81F4" w14:textId="69A94B9D" w:rsidR="00A04878" w:rsidRPr="00A04878" w:rsidRDefault="00A04878" w:rsidP="00E30AA6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  <w:r w:rsidR="00E30A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Chef d’agence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B0B0A" w14:textId="77777777" w:rsidR="003D5AE8" w:rsidRDefault="003D5AE8" w:rsidP="00ED70D1">
      <w:pPr>
        <w:spacing w:after="0" w:line="240" w:lineRule="auto"/>
      </w:pPr>
      <w:r>
        <w:separator/>
      </w:r>
    </w:p>
  </w:endnote>
  <w:endnote w:type="continuationSeparator" w:id="0">
    <w:p w14:paraId="5912BF24" w14:textId="77777777" w:rsidR="003D5AE8" w:rsidRDefault="003D5AE8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2810A" w14:textId="77777777" w:rsidR="003D5AE8" w:rsidRDefault="003D5AE8" w:rsidP="00ED70D1">
      <w:pPr>
        <w:spacing w:after="0" w:line="240" w:lineRule="auto"/>
      </w:pPr>
      <w:r>
        <w:separator/>
      </w:r>
    </w:p>
  </w:footnote>
  <w:footnote w:type="continuationSeparator" w:id="0">
    <w:p w14:paraId="6A411751" w14:textId="77777777" w:rsidR="003D5AE8" w:rsidRDefault="003D5AE8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A0612"/>
    <w:rsid w:val="002B5994"/>
    <w:rsid w:val="002E7161"/>
    <w:rsid w:val="00304249"/>
    <w:rsid w:val="00315FA7"/>
    <w:rsid w:val="003A58BE"/>
    <w:rsid w:val="003D5AE8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8625A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41214"/>
    <w:rsid w:val="00887B6B"/>
    <w:rsid w:val="00887E54"/>
    <w:rsid w:val="008B1BE5"/>
    <w:rsid w:val="008B583E"/>
    <w:rsid w:val="008F588F"/>
    <w:rsid w:val="008F6804"/>
    <w:rsid w:val="00915836"/>
    <w:rsid w:val="0092409C"/>
    <w:rsid w:val="00980886"/>
    <w:rsid w:val="00996C08"/>
    <w:rsid w:val="009A5F92"/>
    <w:rsid w:val="009C42AB"/>
    <w:rsid w:val="00A04878"/>
    <w:rsid w:val="00A32B8C"/>
    <w:rsid w:val="00A524A8"/>
    <w:rsid w:val="00A94A3E"/>
    <w:rsid w:val="00AD2006"/>
    <w:rsid w:val="00B12488"/>
    <w:rsid w:val="00B34047"/>
    <w:rsid w:val="00B53DF3"/>
    <w:rsid w:val="00B67AC9"/>
    <w:rsid w:val="00B762AC"/>
    <w:rsid w:val="00B925C3"/>
    <w:rsid w:val="00B97487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30AA6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13</cp:revision>
  <dcterms:created xsi:type="dcterms:W3CDTF">2024-09-19T11:06:00Z</dcterms:created>
  <dcterms:modified xsi:type="dcterms:W3CDTF">2025-08-21T12:47:00Z</dcterms:modified>
</cp:coreProperties>
</file>