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page" w:tblpX="9503" w:tblpY="-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1" w:hRule="atLeast"/>
        </w:trPr>
        <w:tc>
          <w:tcPr>
            <w:tcW w:w="601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  <w:t>BP FCFA..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</w:rPr>
              <w:t># 7 557 500 #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LOME, LE: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9"/>
        <w:tblpPr w:leftFromText="180" w:rightFromText="180" w:vertAnchor="text" w:horzAnchor="page" w:tblpX="1537" w:tblpY="98"/>
        <w:tblOverlap w:val="never"/>
        <w:tblW w:w="9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9466" w:type="dxa"/>
            <w:vAlign w:val="top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Je soussigné </w:t>
      </w:r>
      <w:r>
        <w:rPr>
          <w:rFonts w:hint="default" w:ascii="Times New Roman" w:hAnsi="Times New Roman" w:cs="Times New Roman"/>
          <w:b/>
          <w:bCs/>
          <w:color w:val="C9211E"/>
          <w:sz w:val="28"/>
          <w:szCs w:val="28"/>
          <w:lang w:val="en-US"/>
        </w:rPr>
        <w:t>Mr IGALO MOUSSAVOU, NAHOS GARCIA LEVY</w:t>
      </w: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 titulaire de Passeport : GA-17256 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paierai contre le présent billet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 à l'ordre de  COFINA TOGO S.A. 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la somme de 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sept millions cinq cent cinquante-sept mille cinq cents francs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Valeur (en CFA) 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7 557 500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3"/>
        <w:tblW w:w="1005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496"/>
        <w:gridCol w:w="3727"/>
        <w:gridCol w:w="2692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SOUSCRIPTEUR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gridSpan w:val="5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" Mr IGALO MOUSSAVOU, NAHOS GARCIA LEVY titulaire de Passeport : GA-17256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0" w:type="auto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371360000368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4" w:type="default"/>
      <w:pgSz w:w="16838" w:h="11906" w:orient="landscape"/>
      <w:pgMar w:top="1800" w:right="1440" w:bottom="180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114300" distR="114300">
          <wp:extent cx="8858885" cy="931545"/>
          <wp:effectExtent l="0" t="0" r="18415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885" cy="931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D03CB"/>
    <w:rsid w:val="37A44590"/>
    <w:rsid w:val="3FFF7B6D"/>
    <w:rsid w:val="57BBB793"/>
    <w:rsid w:val="5BBA75E1"/>
    <w:rsid w:val="5BFFFD6E"/>
    <w:rsid w:val="5ED93F5A"/>
    <w:rsid w:val="5F1F07E4"/>
    <w:rsid w:val="68CBCF35"/>
    <w:rsid w:val="6B3FB43E"/>
    <w:rsid w:val="6B9F86B3"/>
    <w:rsid w:val="6FDFCE17"/>
    <w:rsid w:val="75DF2A00"/>
    <w:rsid w:val="76CEA4C9"/>
    <w:rsid w:val="77DD2692"/>
    <w:rsid w:val="77E37F84"/>
    <w:rsid w:val="7DEF0BE7"/>
    <w:rsid w:val="7EF1F463"/>
    <w:rsid w:val="86FA8D4B"/>
    <w:rsid w:val="9CE4441A"/>
    <w:rsid w:val="AD6F888C"/>
    <w:rsid w:val="BCF611A5"/>
    <w:rsid w:val="BE6F1A4F"/>
    <w:rsid w:val="BF3B5A42"/>
    <w:rsid w:val="BF7E985F"/>
    <w:rsid w:val="BFBF65D9"/>
    <w:rsid w:val="D2A85FDC"/>
    <w:rsid w:val="DAE5AA17"/>
    <w:rsid w:val="DC7F2C4A"/>
    <w:rsid w:val="DFBF5A73"/>
    <w:rsid w:val="E6C7C300"/>
    <w:rsid w:val="E9BEE8DC"/>
    <w:rsid w:val="F2BD4099"/>
    <w:rsid w:val="FBEF3B21"/>
    <w:rsid w:val="FBFA8378"/>
    <w:rsid w:val="FD5D9C20"/>
    <w:rsid w:val="FDE7D961"/>
    <w:rsid w:val="FE375B64"/>
    <w:rsid w:val="FE7E9CE6"/>
    <w:rsid w:val="FEF5214A"/>
    <w:rsid w:val="FF73A73F"/>
    <w:rsid w:val="FFBF6E3D"/>
    <w:rsid w:val="FFED8EC6"/>
    <w:rsid w:val="FFFFE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qFormat/>
    <w:uiPriority w:val="0"/>
    <w:rPr>
      <w:rFonts w:cs="Noto Sans Devanagari"/>
    </w:rPr>
  </w:style>
  <w:style w:type="table" w:styleId="9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469</Characters>
  <Paragraphs>7</Paragraphs>
  <TotalTime>4</TotalTime>
  <ScaleCrop>false</ScaleCrop>
  <LinksUpToDate>false</LinksUpToDate>
  <CharactersWithSpaces>510</CharactersWithSpaces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2024-02-14T11:53:00Z</dcterms:created>
  <dc:creator>charles-gamligo</dc:creator>
  <cp:lastModifiedBy>charles-gamligo</cp:lastModifiedBy>
  <dcterms:modified xsi:type="dcterms:W3CDTF">2024-02-15T13:53:24Z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