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1E4492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MAYOMBOLuc</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06 mai 1987</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Libreville</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Charbonnages</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Passeport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04 mars 2024</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Direction Generale de la documentation et l'immigration (DGDI)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361230000368</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077097888</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12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2,5</w:t>
      </w:r>
      <w:bookmarkEnd w:id="6"/>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30</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150 000</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3</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125 000</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25 octobre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12</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douze </w:t>
      </w:r>
      <w:r w:rsidR="008E5D1D">
        <w:rPr>
          <w:rFonts w:ascii="Times New Roman" w:hAnsi="Times New Roman"/>
          <w:b/>
          <w:bCs/>
          <w:sz w:val="16"/>
          <w:szCs w:val="16"/>
        </w:rPr>
        <w:t>(</w:t>
      </w:r>
      <w:r w:rsidR="0038556F">
        <w:rPr>
          <w:rFonts w:ascii="Times New Roman" w:hAnsi="Times New Roman"/>
          <w:b/>
          <w:bCs/>
          <w:sz w:val="16"/>
          <w:szCs w:val="16"/>
        </w:rPr>
        <w:t>12</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25 octobre 2024</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27 octobre 2025</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361230000368</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Renforcement stock</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2,5</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30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5 700 000</w:t>
      </w:r>
      <w:r w:rsidR="00DE6D90">
        <w:rPr>
          <w:rFonts w:ascii="Times New Roman" w:hAnsi="Times New Roman"/>
          <w:b/>
          <w:bCs/>
          <w:sz w:val="16"/>
          <w:szCs w:val="16"/>
        </w:rPr>
        <w:t xml:space="preserve"> </w:t>
      </w:r>
      <w:r w:rsidR="00D74640" w:rsidRPr="00D74640">
        <w:rPr>
          <w:rFonts w:ascii="Times New Roman" w:hAnsi="Times New Roman"/>
          <w:b/>
          <w:bCs/>
          <w:sz w:val="16"/>
          <w:szCs w:val="16"/>
        </w:rPr>
        <w:t>FCFA (</w:t>
      </w:r>
      <w:r w:rsidR="003B2DBB">
        <w:rPr>
          <w:rFonts w:ascii="Times New Roman" w:hAnsi="Times New Roman"/>
          <w:b/>
          <w:bCs/>
          <w:sz w:val="16"/>
          <w:szCs w:val="16"/>
        </w:rPr>
        <w:t xml:space="preserve"> </w:t>
      </w:r>
      <w:r w:rsidR="0039015B" w:rsidRPr="00734531">
        <w:rPr>
          <w:rFonts w:ascii="Times New Roman" w:hAnsi="Times New Roman"/>
          <w:b/>
          <w:bCs/>
          <w:sz w:val="18"/>
          <w:szCs w:val="18"/>
        </w:rPr>
        <w:t>cinq millions sept cent mille</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26 septembre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5ACB7" w14:textId="77777777" w:rsidR="00C27436" w:rsidRDefault="00C27436">
      <w:r>
        <w:separator/>
      </w:r>
    </w:p>
  </w:endnote>
  <w:endnote w:type="continuationSeparator" w:id="0">
    <w:p w14:paraId="75221D38" w14:textId="77777777" w:rsidR="00C27436" w:rsidRDefault="00C2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MAYOMBO</w:t>
    </w:r>
    <w:r w:rsidR="00412B04">
      <w:rPr>
        <w:rFonts w:ascii="Times New Roman" w:hAnsi="Times New Roman"/>
        <w:b/>
        <w:bCs/>
        <w:sz w:val="16"/>
        <w:szCs w:val="16"/>
      </w:rPr>
      <w:t xml:space="preserve"> </w:t>
    </w:r>
    <w:r w:rsidR="00412B04" w:rsidRPr="00604A7B">
      <w:rPr>
        <w:rFonts w:ascii="Times New Roman" w:hAnsi="Times New Roman"/>
        <w:b/>
        <w:bCs/>
        <w:sz w:val="16"/>
        <w:szCs w:val="16"/>
      </w:rPr>
      <w:t>Luc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D9217" w14:textId="77777777" w:rsidR="00C27436" w:rsidRDefault="00C27436">
      <w:r>
        <w:separator/>
      </w:r>
    </w:p>
  </w:footnote>
  <w:footnote w:type="continuationSeparator" w:id="0">
    <w:p w14:paraId="4A99BF7F" w14:textId="77777777" w:rsidR="00C27436" w:rsidRDefault="00C27436">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1594</Words>
  <Characters>9088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24</cp:revision>
  <cp:lastPrinted>2024-06-19T10:29:00Z</cp:lastPrinted>
  <dcterms:created xsi:type="dcterms:W3CDTF">2024-09-13T15:54:00Z</dcterms:created>
  <dcterms:modified xsi:type="dcterms:W3CDTF">2024-09-26T09:37:00Z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