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77777777"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NB Construction</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Société à Responsabilité Limité (SARL)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Centre ville, dans la commune ${company.commune}, BP : 28700 immatriculée au Registre du Commerce et du Crédit Mobilier de LIBREVILLE sous le N°</w:t>
      </w:r>
      <w:r w:rsidRPr="005F7455">
        <w:t xml:space="preserve"> </w:t>
      </w:r>
      <w:r w:rsidRPr="005F7455">
        <w:rPr>
          <w:rFonts w:ascii="Times New Roman" w:hAnsi="Times New Roman"/>
          <w:sz w:val="16"/>
          <w:szCs w:val="16"/>
        </w:rPr>
        <w:t>RGB 124352771 NIF : 241346 G</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NB Construction </w:t>
      </w:r>
      <w:r w:rsidRPr="00135A61">
        <w:rPr>
          <w:rFonts w:ascii="Times New Roman" w:hAnsi="Times New Roman"/>
          <w:sz w:val="16"/>
          <w:szCs w:val="16"/>
        </w:rPr>
        <w:t xml:space="preserve">est représentée par </w:t>
      </w:r>
      <w:bookmarkStart w:id="8" w:name="_Hlk49521867"/>
      <w:r w:rsidR="00C3762F" w:rsidRPr="005F7455">
        <w:rPr>
          <w:rFonts w:ascii="Times New Roman" w:hAnsi="Times New Roman"/>
          <w:sz w:val="16"/>
          <w:szCs w:val="16"/>
        </w:rPr>
        <w:t>Mme</w:t>
      </w:r>
      <w:r w:rsidR="00C3762F" w:rsidRPr="005F7455">
        <w:rPr>
          <w:rFonts w:ascii="Times New Roman" w:hAnsi="Times New Roman"/>
          <w:b/>
          <w:bCs/>
          <w:sz w:val="16"/>
          <w:szCs w:val="16"/>
        </w:rPr>
        <w:t xml:space="preserve"> NDONG MBA Melanie</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8"/>
      <w:r w:rsidRPr="00135A61">
        <w:rPr>
          <w:rFonts w:ascii="Times New Roman" w:hAnsi="Times New Roman"/>
          <w:sz w:val="16"/>
          <w:szCs w:val="16"/>
        </w:rPr>
        <w:t xml:space="preserve">du </w:t>
      </w:r>
      <w:r w:rsidR="00C3762F" w:rsidRPr="00C3762F">
        <w:rPr>
          <w:rFonts w:ascii="Times New Roman" w:hAnsi="Times New Roman"/>
          <w:sz w:val="16"/>
          <w:szCs w:val="16"/>
        </w:rPr>
        <w:t>Passeport N°PP 1112728 </w:t>
      </w:r>
      <w:r w:rsidRPr="00135A61">
        <w:rPr>
          <w:rFonts w:ascii="Times New Roman" w:hAnsi="Times New Roman"/>
          <w:sz w:val="16"/>
          <w:szCs w:val="16"/>
        </w:rPr>
        <w:t xml:space="preserve"> délivré le </w:t>
      </w:r>
      <w:r w:rsidR="00C3762F" w:rsidRPr="005F7455">
        <w:rPr>
          <w:rFonts w:ascii="Times New Roman" w:hAnsi="Times New Roman"/>
          <w:sz w:val="16"/>
          <w:szCs w:val="16"/>
        </w:rPr>
        <w:t>11 décembre 2023, domiciliée à Akanda(sherko)</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25 000 000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12</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2,5 % mensuel soit</w:t>
      </w:r>
      <w:r w:rsidR="006D0AD9">
        <w:rPr>
          <w:rFonts w:ascii="Times New Roman" w:hAnsi="Times New Roman"/>
          <w:b/>
          <w:sz w:val="16"/>
          <w:szCs w:val="16"/>
        </w:rPr>
        <w:t xml:space="preserve"> 30</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750 000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0C5D9C92"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2 000 000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11 novembre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11 novembre 2025</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9"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douze (12) échéances mensuelles</w:t>
      </w:r>
      <w:r w:rsidR="0010792D" w:rsidRPr="00135A61">
        <w:rPr>
          <w:rFonts w:ascii="Times New Roman" w:hAnsi="Times New Roman"/>
          <w:sz w:val="16"/>
          <w:szCs w:val="16"/>
        </w:rPr>
        <w:t xml:space="preserve"> </w:t>
      </w:r>
      <w:bookmarkStart w:id="10" w:name="_Hlk11668083"/>
      <w:bookmarkStart w:id="11" w:name="_Hlk43109670"/>
      <w:bookmarkStart w:id="12" w:name="_Hlk38378252"/>
      <w:r w:rsidR="00CD49AE" w:rsidRPr="00135A61">
        <w:rPr>
          <w:rFonts w:ascii="Times New Roman" w:hAnsi="Times New Roman"/>
          <w:sz w:val="16"/>
          <w:szCs w:val="16"/>
        </w:rPr>
        <w:t xml:space="preserve">définies comme ci-dessous :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3"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4" w:name="_Hlk43114344"/>
      <w:bookmarkStart w:id="15" w:name="_Hlk46896451"/>
      <w:bookmarkEnd w:id="13"/>
      <w:r w:rsidR="00372D16" w:rsidRPr="00135A61">
        <w:rPr>
          <w:rFonts w:ascii="Times New Roman" w:hAnsi="Times New Roman"/>
          <w:b/>
          <w:bCs/>
          <w:sz w:val="16"/>
          <w:szCs w:val="16"/>
        </w:rPr>
        <w:t xml:space="preserve">FCFA </w:t>
      </w:r>
      <w:bookmarkEnd w:id="14"/>
      <w:bookmarkEnd w:id="15"/>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9"/>
      <w:bookmarkEnd w:id="11"/>
      <w:r w:rsidR="007C67A3" w:rsidRPr="00135A61">
        <w:rPr>
          <w:rFonts w:ascii="Times New Roman" w:hAnsi="Times New Roman"/>
          <w:bCs/>
          <w:sz w:val="16"/>
          <w:szCs w:val="16"/>
        </w:rPr>
        <w:t>.</w:t>
      </w:r>
    </w:p>
    <w:bookmarkEnd w:id="12"/>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11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11 novembre 2025</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7B0CA2" w:rsidRPr="007B0CA2">
        <w:rPr>
          <w:rFonts w:ascii="Times New Roman" w:hAnsi="Times New Roman"/>
          <w:b/>
          <w:bCs/>
          <w:sz w:val="16"/>
          <w:szCs w:val="16"/>
        </w:rPr>
        <w:t>3613500000243</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30</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2999945E" w14:textId="0F7B703A" w:rsidR="00BD03AF" w:rsidRDefault="00CB3D8E" w:rsidP="00FC4C95">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25 000 000</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48684BB3" w14:textId="77777777" w:rsidR="00FC4C95" w:rsidRPr="00437775" w:rsidRDefault="00FC4C95" w:rsidP="00FC4C95">
      <w:pPr>
        <w:spacing w:line="240" w:lineRule="auto"/>
        <w:jc w:val="both"/>
        <w:rPr>
          <w:rFonts w:ascii="Times New Roman" w:hAnsi="Times New Roman"/>
          <w:sz w:val="20"/>
          <w:szCs w:val="20"/>
        </w:rPr>
      </w:pPr>
      <w:r w:rsidRPr="00437775">
        <w:rPr>
          <w:rFonts w:ascii="Times New Roman" w:hAnsi="Times New Roman"/>
          <w:sz w:val="20"/>
          <w:szCs w:val="20"/>
        </w:rPr>
        <w:t>${guaranteeList}</w:t>
      </w:r>
    </w:p>
    <w:p w14:paraId="642CF24F" w14:textId="77777777" w:rsidR="00FC4C95" w:rsidRPr="00437775" w:rsidRDefault="00FC4C95" w:rsidP="00FC4C95">
      <w:pPr>
        <w:numPr>
          <w:ilvl w:val="0"/>
          <w:numId w:val="12"/>
        </w:numPr>
        <w:spacing w:line="240" w:lineRule="auto"/>
        <w:jc w:val="both"/>
        <w:rPr>
          <w:rFonts w:ascii="Times New Roman" w:hAnsi="Times New Roman"/>
          <w:sz w:val="20"/>
          <w:szCs w:val="20"/>
          <w:lang w:val="en-US"/>
        </w:rPr>
      </w:pPr>
      <w:r w:rsidRPr="00437775">
        <w:rPr>
          <w:rFonts w:ascii="Times New Roman" w:hAnsi="Times New Roman"/>
          <w:sz w:val="20"/>
          <w:szCs w:val="20"/>
          <w:lang w:val="en-US"/>
        </w:rPr>
        <w:t>${type_of_guarantee.name}     ${comment}</w:t>
      </w:r>
    </w:p>
    <w:p w14:paraId="32211083" w14:textId="038636C8" w:rsidR="00FC4C95" w:rsidRPr="00FC4C95" w:rsidRDefault="00FC4C95" w:rsidP="00FC4C95">
      <w:pPr>
        <w:jc w:val="both"/>
        <w:rPr>
          <w:rFonts w:ascii="Times New Roman" w:hAnsi="Times New Roman"/>
          <w:sz w:val="16"/>
          <w:szCs w:val="16"/>
        </w:rPr>
      </w:pPr>
      <w:r w:rsidRPr="00437775">
        <w:rPr>
          <w:rFonts w:ascii="Times New Roman" w:hAnsi="Times New Roman"/>
          <w:sz w:val="20"/>
          <w:szCs w:val="20"/>
        </w:rPr>
        <w:t>${/guaranteeList}</w:t>
      </w: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 xml:space="preserve">n’en serait pour autant </w:t>
      </w:r>
      <w:r w:rsidRPr="00135A61">
        <w:rPr>
          <w:rFonts w:ascii="Times New Roman" w:hAnsi="Times New Roman"/>
          <w:sz w:val="16"/>
          <w:szCs w:val="16"/>
        </w:rPr>
        <w:lastRenderedPageBreak/>
        <w:t>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w:t>
      </w:r>
      <w:r w:rsidR="00F54305" w:rsidRPr="00135A61">
        <w:rPr>
          <w:rFonts w:ascii="Times New Roman" w:hAnsi="Times New Roman"/>
          <w:b/>
          <w:sz w:val="16"/>
          <w:szCs w:val="16"/>
        </w:rPr>
        <w:t>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10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58048" w14:textId="77777777" w:rsidR="003A5E96" w:rsidRDefault="003A5E96">
      <w:r>
        <w:separator/>
      </w:r>
    </w:p>
  </w:endnote>
  <w:endnote w:type="continuationSeparator" w:id="0">
    <w:p w14:paraId="5C7CB94E" w14:textId="77777777" w:rsidR="003A5E96" w:rsidRDefault="003A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07CDE" w14:textId="77777777" w:rsidR="003A5E96" w:rsidRDefault="003A5E96">
      <w:r>
        <w:separator/>
      </w:r>
    </w:p>
  </w:footnote>
  <w:footnote w:type="continuationSeparator" w:id="0">
    <w:p w14:paraId="7D21B41F" w14:textId="77777777" w:rsidR="003A5E96" w:rsidRDefault="003A5E96">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E605E1"/>
    <w:multiLevelType w:val="singleLevel"/>
    <w:tmpl w:val="FFE605E1"/>
    <w:lvl w:ilvl="0">
      <w:start w:val="1"/>
      <w:numFmt w:val="bullet"/>
      <w:lvlText w:val=""/>
      <w:lvlJc w:val="left"/>
      <w:pPr>
        <w:tabs>
          <w:tab w:val="left" w:pos="0"/>
        </w:tabs>
        <w:ind w:left="420" w:hanging="420"/>
      </w:pPr>
      <w:rPr>
        <w:rFonts w:ascii="Wingdings" w:hAnsi="Wingdings" w:cs="Wingdings"/>
      </w:rPr>
    </w:lvl>
  </w:abstractNum>
  <w:abstractNum w:abstractNumId="1"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3"/>
  </w:num>
  <w:num w:numId="6" w16cid:durableId="947660785">
    <w:abstractNumId w:val="2"/>
  </w:num>
  <w:num w:numId="7" w16cid:durableId="1897352996">
    <w:abstractNumId w:val="9"/>
  </w:num>
  <w:num w:numId="8" w16cid:durableId="1278875659">
    <w:abstractNumId w:val="8"/>
  </w:num>
  <w:num w:numId="9" w16cid:durableId="1960405133">
    <w:abstractNumId w:val="10"/>
  </w:num>
  <w:num w:numId="10" w16cid:durableId="66851347">
    <w:abstractNumId w:val="4"/>
  </w:num>
  <w:num w:numId="11" w16cid:durableId="1614479883">
    <w:abstractNumId w:val="1"/>
  </w:num>
  <w:num w:numId="12" w16cid:durableId="22174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5E96"/>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1700</Words>
  <Characters>9692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2020-11-05T13:53:00Z</cp:lastPrinted>
  <dcterms:created xsi:type="dcterms:W3CDTF">2024-10-09T11:10:00Z</dcterms:created>
  <dcterms:modified xsi:type="dcterms:W3CDTF">2024-10-10T11:47:00Z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