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${company.legal_status}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${company.head_office_address}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${company.bp}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${company.rccm_number}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${company.nif}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${company.denomination}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GUE BOPOU CHEIKH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Carte de séjour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22IS84823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avril 2022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DGDI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LIKOUALA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0024174779382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367 500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trois cent soixante-sept mille cinq cents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91 875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quatre-vingt-onze mille huit cent soixante-quinze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