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12 décembre 2024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12 décembre 2024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GUE BOPOU  CHEIKH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GUE BOPOU  CHEIKH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${company.denomination}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${company.commune}, BP : ${company.bp}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GUE BOPOU  CHEIKH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07 août 1994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TOUBA,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°22IS84823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10 avril 2022,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LIKOUALA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0024174779382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${company.commune}, BP : ${company.bp}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GUE BOPOU  CHEIKH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07 août 1994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TOUBA,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°22IS84823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10 avril 2022,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LIKOUALA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0024174779382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