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F706A7" w:rsidP="003E5613">
      <w:pPr>
        <w:pStyle w:val="t3"/>
      </w:pPr>
      <w:r>
        <w:t>A02</w:t>
      </w:r>
      <w:r w:rsidR="00C95D91">
        <w:t xml:space="preserve">. </w:t>
      </w:r>
      <w:r>
        <w:t>Rutinas almacenadas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4829"/>
      </w:tblGrid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Informática e comunicacións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Default="003E5613" w:rsidP="009A3DE8">
            <w:pPr>
              <w:pStyle w:val="tt2"/>
            </w:pPr>
            <w:r>
              <w:t>CSIFC03</w:t>
            </w:r>
          </w:p>
          <w:p w:rsidR="003E5613" w:rsidRPr="00E24593" w:rsidRDefault="003E5613" w:rsidP="009A3DE8">
            <w:pPr>
              <w:pStyle w:val="tt2"/>
            </w:pPr>
            <w:r>
              <w:t>CSIFC02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Default="003E5613" w:rsidP="009A3DE8">
            <w:pPr>
              <w:pStyle w:val="tt2"/>
            </w:pPr>
            <w:r>
              <w:t>Desenvolvemento de aplicacións web</w:t>
            </w:r>
          </w:p>
          <w:p w:rsidR="003E5613" w:rsidRPr="00E24593" w:rsidRDefault="003E5613" w:rsidP="009A3DE8">
            <w:pPr>
              <w:pStyle w:val="tt2"/>
            </w:pPr>
            <w:r>
              <w:t>Desenvolvemento de aplicacións multiplataforma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 w:rsidRPr="00E24593">
              <w:t>Superior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MP0484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3E5613" w:rsidP="009A3DE8">
            <w:pPr>
              <w:pStyle w:val="tt2"/>
            </w:pPr>
            <w:r>
              <w:t>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>
              <w:t>UD0</w:t>
            </w:r>
            <w:r w:rsidR="00F706A7">
              <w:t>7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F706A7" w:rsidP="009A3DE8">
            <w:pPr>
              <w:pStyle w:val="tt2"/>
            </w:pPr>
            <w:r>
              <w:t>Programación</w:t>
            </w:r>
            <w:r w:rsidR="003E5613">
              <w:t xml:space="preserve"> de bases de datos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A0</w:t>
            </w:r>
            <w:r w:rsidR="00F706A7">
              <w:rPr>
                <w:b/>
              </w:rPr>
              <w:t>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F706A7" w:rsidP="009A3DE8">
            <w:pPr>
              <w:pStyle w:val="tt2"/>
              <w:spacing w:before="0" w:after="0"/>
            </w:pPr>
            <w:r>
              <w:rPr>
                <w:b/>
              </w:rPr>
              <w:t>Rutinas almacenadas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0B0E4A" w:rsidRDefault="000B0E4A" w:rsidP="000B0E4A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0B0E4A" w:rsidRDefault="000B0E4A" w:rsidP="000B0E4A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0B0E4A" w:rsidRDefault="000B0E4A" w:rsidP="000B0E4A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0B0E4A" w:rsidRDefault="000B0E4A" w:rsidP="000B0E4A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3E5613" w:rsidRPr="00E24593" w:rsidRDefault="000B0E4A" w:rsidP="000B0E4A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3E5613" w:rsidRPr="00E24593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E24593" w:rsidRDefault="004374C1" w:rsidP="009A3DE8">
            <w:pPr>
              <w:pStyle w:val="tt2"/>
            </w:pPr>
            <w:r>
              <w:t>CSIFC02</w:t>
            </w:r>
            <w:r w:rsidR="00F706A7">
              <w:t>_ MP0484_V000702_</w:t>
            </w:r>
            <w:r w:rsidR="00AD2B05">
              <w:t>UD07_A02_</w:t>
            </w:r>
            <w:r w:rsidR="00F706A7">
              <w:t>Rutinas</w:t>
            </w:r>
            <w:r w:rsidR="00491A73" w:rsidRPr="00491A73">
              <w:t>.</w:t>
            </w:r>
            <w:r w:rsidR="00E26A09">
              <w:t>docx</w:t>
            </w:r>
          </w:p>
        </w:tc>
      </w:tr>
      <w:tr w:rsidR="003E5613" w:rsidRPr="00E24593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E24593" w:rsidRDefault="00CF46DB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© 2015</w:t>
            </w:r>
            <w:r w:rsidR="003E5613"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E24593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E24593" w:rsidRDefault="003E5613" w:rsidP="009A3DE8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</w:t>
            </w:r>
            <w:r w:rsidRPr="00E24593">
              <w:rPr>
                <w:rFonts w:ascii="Arial" w:hAnsi="Arial" w:cs="Arial"/>
                <w:sz w:val="16"/>
                <w:szCs w:val="16"/>
              </w:rPr>
              <w:t>u</w:t>
            </w:r>
            <w:r w:rsidRPr="00E24593">
              <w:rPr>
                <w:rFonts w:ascii="Arial" w:hAnsi="Arial" w:cs="Arial"/>
                <w:sz w:val="16"/>
                <w:szCs w:val="16"/>
              </w:rPr>
              <w:t>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5167F9">
        <w:lastRenderedPageBreak/>
        <w:br w:type="page"/>
      </w:r>
      <w:r w:rsidRPr="00317BB9">
        <w:lastRenderedPageBreak/>
        <w:t>Índice</w:t>
      </w:r>
    </w:p>
    <w:p w:rsidR="00173C86" w:rsidRDefault="0047158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471582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471582">
        <w:rPr>
          <w:noProof w:val="0"/>
        </w:rPr>
        <w:fldChar w:fldCharType="separate"/>
      </w:r>
      <w:hyperlink w:anchor="_Toc441432564" w:history="1">
        <w:r w:rsidR="00173C86" w:rsidRPr="007D4478">
          <w:rPr>
            <w:rStyle w:val="Hipervnculo"/>
          </w:rPr>
          <w:t>1.</w:t>
        </w:r>
        <w:r w:rsidR="00173C8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Ficha técnica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65" w:history="1">
        <w:r w:rsidR="00173C86" w:rsidRPr="007D4478">
          <w:rPr>
            <w:rStyle w:val="Hipervnculo"/>
          </w:rPr>
          <w:t>Contexto da actividade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66" w:history="1">
        <w:r w:rsidR="00173C86" w:rsidRPr="007D4478">
          <w:rPr>
            <w:rStyle w:val="Hipervnculo"/>
          </w:rPr>
          <w:t>Título da actividade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67" w:history="1">
        <w:r w:rsidR="00173C86" w:rsidRPr="007D4478">
          <w:rPr>
            <w:rStyle w:val="Hipervnculo"/>
          </w:rPr>
          <w:t>Resultados de aprendizaxe do currículo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68" w:history="1">
        <w:r w:rsidR="00173C86" w:rsidRPr="007D4478">
          <w:rPr>
            <w:rStyle w:val="Hipervnculo"/>
          </w:rPr>
          <w:t>Obxectivos didácticos e título e descrición da actividade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69" w:history="1">
        <w:r w:rsidR="00173C86" w:rsidRPr="007D4478">
          <w:rPr>
            <w:rStyle w:val="Hipervnculo"/>
          </w:rPr>
          <w:t>Criterios de avaliación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70" w:history="1">
        <w:r w:rsidR="00173C86" w:rsidRPr="007D4478">
          <w:rPr>
            <w:rStyle w:val="Hipervnculo"/>
          </w:rPr>
          <w:t>Contidos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71" w:history="1">
        <w:r w:rsidR="00173C86" w:rsidRPr="007D4478">
          <w:rPr>
            <w:rStyle w:val="Hipervnculo"/>
          </w:rPr>
          <w:t>Actividades de ensino e aprendizaxe e de avaliación, métodos, recursos e instrumentos  de avaliación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1432572" w:history="1">
        <w:r w:rsidR="00173C86" w:rsidRPr="007D4478">
          <w:rPr>
            <w:rStyle w:val="Hipervnculo"/>
          </w:rPr>
          <w:t>2.</w:t>
        </w:r>
        <w:r w:rsidR="00173C8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A02. Rutinas almacenadas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432573" w:history="1">
        <w:r w:rsidR="00173C86" w:rsidRPr="007D4478">
          <w:rPr>
            <w:rStyle w:val="Hipervnculo"/>
          </w:rPr>
          <w:t>2.1</w:t>
        </w:r>
        <w:r w:rsidR="00173C8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73C86" w:rsidRPr="007D4478">
          <w:rPr>
            <w:rStyle w:val="Hipervnculo"/>
          </w:rPr>
          <w:t>Introdución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74" w:history="1">
        <w:r w:rsidR="00173C86" w:rsidRPr="007D4478">
          <w:rPr>
            <w:rStyle w:val="Hipervnculo"/>
            <w:lang w:eastAsia="gl-ES"/>
          </w:rPr>
          <w:t>2.1.1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  <w:lang w:eastAsia="gl-ES"/>
          </w:rPr>
          <w:t>Obxectivos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75" w:history="1">
        <w:r w:rsidR="00173C86" w:rsidRPr="007D4478">
          <w:rPr>
            <w:rStyle w:val="Hipervnculo"/>
          </w:rPr>
          <w:t>2.1.2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Software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76" w:history="1">
        <w:r w:rsidR="00173C86" w:rsidRPr="007D4478">
          <w:rPr>
            <w:rStyle w:val="Hipervnculo"/>
          </w:rPr>
          <w:t>2.1.3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Bases de datos de traballo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432577" w:history="1">
        <w:r w:rsidR="00173C86" w:rsidRPr="007D4478">
          <w:rPr>
            <w:rStyle w:val="Hipervnculo"/>
          </w:rPr>
          <w:t>2.2</w:t>
        </w:r>
        <w:r w:rsidR="00173C8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73C86" w:rsidRPr="007D4478">
          <w:rPr>
            <w:rStyle w:val="Hipervnculo"/>
          </w:rPr>
          <w:t>Actividade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78" w:history="1">
        <w:r w:rsidR="00173C86" w:rsidRPr="007D4478">
          <w:rPr>
            <w:rStyle w:val="Hipervnculo"/>
          </w:rPr>
          <w:t>2.2.1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Rutinas almacenadas en MySQL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79" w:history="1">
        <w:r w:rsidR="00173C86" w:rsidRPr="007D4478">
          <w:rPr>
            <w:rStyle w:val="Hipervnculo"/>
          </w:rPr>
          <w:t>2.2.1.1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Creación de rutinas almacenadas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80" w:history="1">
        <w:r w:rsidR="00173C86" w:rsidRPr="007D4478">
          <w:rPr>
            <w:rStyle w:val="Hipervnculo"/>
          </w:rPr>
          <w:t>Sentenzas CREATE PROCEDURE e CREATE FUNCTION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81" w:history="1">
        <w:r w:rsidR="00173C86" w:rsidRPr="007D4478">
          <w:rPr>
            <w:rStyle w:val="Hipervnculo"/>
          </w:rPr>
          <w:t>Exemplos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82" w:history="1">
        <w:r w:rsidR="00173C86" w:rsidRPr="007D4478">
          <w:rPr>
            <w:rStyle w:val="Hipervnculo"/>
          </w:rPr>
          <w:t>2.2.1.2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Utilización de rutinas almacenadas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83" w:history="1">
        <w:r w:rsidR="00173C86" w:rsidRPr="007D4478">
          <w:rPr>
            <w:rStyle w:val="Hipervnculo"/>
          </w:rPr>
          <w:t>Exemplos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84" w:history="1">
        <w:r w:rsidR="00173C86" w:rsidRPr="007D4478">
          <w:rPr>
            <w:rStyle w:val="Hipervnculo"/>
          </w:rPr>
          <w:t>2.2.1.3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Tratamento de erros. Sentenza SIGNAL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85" w:history="1">
        <w:r w:rsidR="00173C86" w:rsidRPr="007D4478">
          <w:rPr>
            <w:rStyle w:val="Hipervnculo"/>
          </w:rPr>
          <w:t>2.2.1.4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Documentación de programas almacenados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86" w:history="1">
        <w:r w:rsidR="00173C86" w:rsidRPr="007D4478">
          <w:rPr>
            <w:rStyle w:val="Hipervnculo"/>
          </w:rPr>
          <w:t>2.2.1.5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Modificación de procedementos almacenados e funcións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87" w:history="1">
        <w:r w:rsidR="00173C86" w:rsidRPr="007D4478">
          <w:rPr>
            <w:rStyle w:val="Hipervnculo"/>
          </w:rPr>
          <w:t>Sentenzas ALTER PROCEDURE e ALTER FUNCTION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88" w:history="1">
        <w:r w:rsidR="00173C86" w:rsidRPr="007D4478">
          <w:rPr>
            <w:rStyle w:val="Hipervnculo"/>
          </w:rPr>
          <w:t>Sentenzas DROP PROCEDURE e DROP FUNCTION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432589" w:history="1">
        <w:r w:rsidR="00173C86" w:rsidRPr="007D4478">
          <w:rPr>
            <w:rStyle w:val="Hipervnculo"/>
          </w:rPr>
          <w:t>2.3</w:t>
        </w:r>
        <w:r w:rsidR="00173C8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73C86" w:rsidRPr="007D4478">
          <w:rPr>
            <w:rStyle w:val="Hipervnculo"/>
          </w:rPr>
          <w:t>Tarefas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90" w:history="1">
        <w:r w:rsidR="00173C86" w:rsidRPr="007D4478">
          <w:rPr>
            <w:rStyle w:val="Hipervnculo"/>
          </w:rPr>
          <w:t>2.3.1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Tarefa 1. Crear e executar procedementos almacenados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91" w:history="1">
        <w:r w:rsidR="00173C86" w:rsidRPr="007D4478">
          <w:rPr>
            <w:rStyle w:val="Hipervnculo"/>
          </w:rPr>
          <w:t>Solución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92" w:history="1">
        <w:r w:rsidR="00173C86" w:rsidRPr="007D4478">
          <w:rPr>
            <w:rStyle w:val="Hipervnculo"/>
          </w:rPr>
          <w:t>2.3.2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Tarefa 2. Crear e utilizar funcións definidas polo usuario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93" w:history="1">
        <w:r w:rsidR="00173C86" w:rsidRPr="007D4478">
          <w:rPr>
            <w:rStyle w:val="Hipervnculo"/>
          </w:rPr>
          <w:t>Solución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94" w:history="1">
        <w:r w:rsidR="00173C86" w:rsidRPr="007D4478">
          <w:rPr>
            <w:rStyle w:val="Hipervnculo"/>
          </w:rPr>
          <w:t>2.3.3</w:t>
        </w:r>
        <w:r w:rsidR="00173C8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Tarefa 3. Modificar procedementos almacenados e funcións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595" w:history="1">
        <w:r w:rsidR="00173C86" w:rsidRPr="007D4478">
          <w:rPr>
            <w:rStyle w:val="Hipervnculo"/>
          </w:rPr>
          <w:t>Solución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1432596" w:history="1">
        <w:r w:rsidR="00173C86" w:rsidRPr="007D4478">
          <w:rPr>
            <w:rStyle w:val="Hipervnculo"/>
          </w:rPr>
          <w:t>3.</w:t>
        </w:r>
        <w:r w:rsidR="00173C8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Materiais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432597" w:history="1">
        <w:r w:rsidR="00173C86" w:rsidRPr="007D4478">
          <w:rPr>
            <w:rStyle w:val="Hipervnculo"/>
          </w:rPr>
          <w:t>3.1</w:t>
        </w:r>
        <w:r w:rsidR="00173C8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73C86" w:rsidRPr="007D4478">
          <w:rPr>
            <w:rStyle w:val="Hipervnculo"/>
          </w:rPr>
          <w:t>Documentos de apoio ou referencia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432598" w:history="1">
        <w:r w:rsidR="00173C86" w:rsidRPr="007D4478">
          <w:rPr>
            <w:rStyle w:val="Hipervnculo"/>
          </w:rPr>
          <w:t>3.2</w:t>
        </w:r>
        <w:r w:rsidR="00173C8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73C86" w:rsidRPr="007D4478">
          <w:rPr>
            <w:rStyle w:val="Hipervnculo"/>
          </w:rPr>
          <w:t>Recursos didácticos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41432599" w:history="1">
        <w:r w:rsidR="00173C86" w:rsidRPr="007D4478">
          <w:rPr>
            <w:rStyle w:val="Hipervnculo"/>
          </w:rPr>
          <w:t>3.3</w:t>
        </w:r>
        <w:r w:rsidR="00173C86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73C86" w:rsidRPr="007D4478">
          <w:rPr>
            <w:rStyle w:val="Hipervnculo"/>
          </w:rPr>
          <w:t>Material auxiliar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41432600" w:history="1">
        <w:r w:rsidR="00173C86" w:rsidRPr="007D4478">
          <w:rPr>
            <w:rStyle w:val="Hipervnculo"/>
          </w:rPr>
          <w:t>4.</w:t>
        </w:r>
        <w:r w:rsidR="00173C8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73C86" w:rsidRPr="007D4478">
          <w:rPr>
            <w:rStyle w:val="Hipervnculo"/>
          </w:rPr>
          <w:t>Avaliación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01" w:history="1">
        <w:r w:rsidR="00173C86" w:rsidRPr="007D4478">
          <w:rPr>
            <w:rStyle w:val="Hipervnculo"/>
          </w:rPr>
          <w:t>Criterios de avaliación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02" w:history="1">
        <w:r w:rsidR="00173C86" w:rsidRPr="007D4478">
          <w:rPr>
            <w:rStyle w:val="Hipervnculo"/>
          </w:rPr>
          <w:t>Modelo de proba combinada para TO.2, TO.3, TO.4, TO.5, TO.6 e TO.10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03" w:history="1">
        <w:r w:rsidR="00173C86" w:rsidRPr="007D4478">
          <w:rPr>
            <w:rStyle w:val="Hipervnculo"/>
          </w:rPr>
          <w:t>Proba para CA7.9.1 e CA7.12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04" w:history="1">
        <w:r w:rsidR="00173C86" w:rsidRPr="007D4478">
          <w:rPr>
            <w:rStyle w:val="Hipervnculo"/>
          </w:rPr>
          <w:t>Proba para CA7.5.1, CA7.6, CA7.7, CA7.8, e CA7.12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05" w:history="1">
        <w:r w:rsidR="00173C86" w:rsidRPr="007D4478">
          <w:rPr>
            <w:rStyle w:val="Hipervnculo"/>
          </w:rPr>
          <w:t>Exemplo de solución para entregar en papel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06" w:history="1">
        <w:r w:rsidR="00173C86" w:rsidRPr="007D4478">
          <w:rPr>
            <w:rStyle w:val="Hipervnculo"/>
          </w:rPr>
          <w:t>Exemplo de lista de valoración para TO.2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07" w:history="1">
        <w:r w:rsidR="00173C86" w:rsidRPr="007D4478">
          <w:rPr>
            <w:rStyle w:val="Hipervnculo"/>
          </w:rPr>
          <w:t>Exemplo de lista de valoración para TO.3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08" w:history="1">
        <w:r w:rsidR="00173C86" w:rsidRPr="007D4478">
          <w:rPr>
            <w:rStyle w:val="Hipervnculo"/>
          </w:rPr>
          <w:t>Exemplo de lista de valoración para TO.4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09" w:history="1">
        <w:r w:rsidR="00173C86" w:rsidRPr="007D4478">
          <w:rPr>
            <w:rStyle w:val="Hipervnculo"/>
          </w:rPr>
          <w:t>Exemplo de lista de valoración para TO.5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10" w:history="1">
        <w:r w:rsidR="00173C86" w:rsidRPr="007D4478">
          <w:rPr>
            <w:rStyle w:val="Hipervnculo"/>
          </w:rPr>
          <w:t>Exemplo de lista de valoración para TO.6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173C86" w:rsidRDefault="00471582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41432611" w:history="1">
        <w:r w:rsidR="00173C86" w:rsidRPr="007D4478">
          <w:rPr>
            <w:rStyle w:val="Hipervnculo"/>
          </w:rPr>
          <w:t>Exemplo de lista de valoración para TO.9</w:t>
        </w:r>
        <w:r w:rsidR="00173C86">
          <w:rPr>
            <w:webHidden/>
          </w:rPr>
          <w:tab/>
        </w:r>
        <w:r>
          <w:rPr>
            <w:webHidden/>
          </w:rPr>
          <w:fldChar w:fldCharType="begin"/>
        </w:r>
        <w:r w:rsidR="00173C86">
          <w:rPr>
            <w:webHidden/>
          </w:rPr>
          <w:instrText xml:space="preserve"> PAGEREF _Toc441432611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3C86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260699" w:rsidRPr="005167F9" w:rsidRDefault="00471582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41432564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41432565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E234D8" w:rsidRPr="00E24593" w:rsidTr="00B366D5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E234D8" w:rsidRPr="00E24593" w:rsidRDefault="00E234D8" w:rsidP="00B366D5">
            <w:pPr>
              <w:pStyle w:val="tt1cn"/>
            </w:pPr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E234D8" w:rsidRDefault="00E234D8" w:rsidP="00B366D5">
            <w:pPr>
              <w:pStyle w:val="tt1cn"/>
            </w:pPr>
            <w:r w:rsidRPr="00E24593">
              <w:t>Duración</w:t>
            </w:r>
          </w:p>
          <w:p w:rsidR="00E234D8" w:rsidRPr="00E24593" w:rsidRDefault="00E234D8" w:rsidP="00B366D5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E234D8" w:rsidRPr="00E24593" w:rsidRDefault="00E234D8" w:rsidP="00B366D5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E234D8" w:rsidRPr="00E24593" w:rsidRDefault="00E234D8" w:rsidP="00B366D5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E234D8" w:rsidRPr="00E24593" w:rsidRDefault="00E234D8" w:rsidP="00B366D5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E234D8" w:rsidRPr="00E24593" w:rsidRDefault="00E234D8" w:rsidP="00B366D5">
            <w:pPr>
              <w:pStyle w:val="tt1cn"/>
            </w:pPr>
            <w:r w:rsidRPr="00E24593">
              <w:t>Sesións 50´</w:t>
            </w:r>
          </w:p>
        </w:tc>
      </w:tr>
      <w:tr w:rsidR="00E234D8" w:rsidRPr="00E24593" w:rsidTr="00B366D5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234D8" w:rsidRPr="00E24593" w:rsidRDefault="00E234D8" w:rsidP="00B366D5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E234D8" w:rsidRPr="00EC7B42" w:rsidRDefault="00E234D8" w:rsidP="00B366D5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E234D8" w:rsidRPr="00F01C75" w:rsidRDefault="00E234D8" w:rsidP="00B366D5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E234D8" w:rsidRPr="000562A9" w:rsidRDefault="00E234D8" w:rsidP="00B366D5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E234D8" w:rsidRPr="00F01C75" w:rsidRDefault="00E234D8" w:rsidP="00B366D5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E234D8" w:rsidRPr="00F01C75" w:rsidRDefault="00E234D8" w:rsidP="00B366D5">
            <w:pPr>
              <w:pStyle w:val="tt1c"/>
            </w:pPr>
            <w:r>
              <w:t>7</w:t>
            </w:r>
          </w:p>
        </w:tc>
      </w:tr>
      <w:tr w:rsidR="00E234D8" w:rsidRPr="00E24593" w:rsidTr="00B366D5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E234D8" w:rsidRPr="00846C9C" w:rsidRDefault="00E234D8" w:rsidP="00B366D5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E234D8" w:rsidRDefault="00E234D8" w:rsidP="00B366D5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E234D8" w:rsidRDefault="00E234D8" w:rsidP="00B366D5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E234D8" w:rsidRDefault="00E234D8" w:rsidP="00B366D5">
            <w:pPr>
              <w:pStyle w:val="tt1c"/>
            </w:pPr>
            <w:r>
              <w:t>5</w:t>
            </w:r>
          </w:p>
        </w:tc>
      </w:tr>
      <w:tr w:rsidR="00E234D8" w:rsidRPr="00E24593" w:rsidTr="00B366D5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E234D8" w:rsidRPr="008C7328" w:rsidRDefault="00E234D8" w:rsidP="00B366D5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E234D8" w:rsidRPr="008C7328" w:rsidRDefault="00E234D8" w:rsidP="00B366D5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E234D8" w:rsidRPr="00297BAF" w:rsidRDefault="00E234D8" w:rsidP="00B366D5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E234D8" w:rsidRPr="003B0590" w:rsidRDefault="00E234D8" w:rsidP="00B366D5">
            <w:pPr>
              <w:pStyle w:val="tt1c"/>
            </w:pPr>
            <w:r w:rsidRPr="003B0590">
              <w:t>3</w:t>
            </w:r>
          </w:p>
        </w:tc>
      </w:tr>
      <w:tr w:rsidR="00E234D8" w:rsidRPr="00E24593" w:rsidTr="00B366D5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E234D8" w:rsidRPr="002F7E30" w:rsidRDefault="00E234D8" w:rsidP="00B366D5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E234D8" w:rsidRPr="000562A9" w:rsidRDefault="00E234D8" w:rsidP="00B366D5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E234D8" w:rsidRPr="002F7E30" w:rsidRDefault="00E234D8" w:rsidP="00B366D5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E234D8" w:rsidRPr="002825BD" w:rsidRDefault="00E234D8" w:rsidP="00B366D5">
            <w:pPr>
              <w:pStyle w:val="tt1c"/>
            </w:pPr>
            <w:r w:rsidRPr="002825BD">
              <w:t>10</w:t>
            </w:r>
          </w:p>
        </w:tc>
      </w:tr>
      <w:tr w:rsidR="00E234D8" w:rsidRPr="00E24593" w:rsidTr="00B366D5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E234D8" w:rsidRPr="002F7E30" w:rsidRDefault="00E234D8" w:rsidP="00B366D5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E234D8" w:rsidRPr="000562A9" w:rsidRDefault="00E234D8" w:rsidP="00B366D5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E234D8" w:rsidRPr="00297BAF" w:rsidRDefault="00E234D8" w:rsidP="00B366D5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E234D8" w:rsidRPr="00363A6D" w:rsidRDefault="00E234D8" w:rsidP="00B366D5">
            <w:pPr>
              <w:pStyle w:val="tt1c"/>
            </w:pPr>
            <w:r w:rsidRPr="00363A6D">
              <w:t>9</w:t>
            </w:r>
          </w:p>
        </w:tc>
      </w:tr>
      <w:tr w:rsidR="00E234D8" w:rsidRPr="00E24593" w:rsidTr="00B366D5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E234D8" w:rsidRPr="002F7E30" w:rsidRDefault="00E234D8" w:rsidP="00B366D5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E234D8" w:rsidRPr="000562A9" w:rsidRDefault="00E234D8" w:rsidP="00B366D5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E234D8" w:rsidRPr="003B0590" w:rsidRDefault="00E234D8" w:rsidP="00B366D5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E234D8" w:rsidRPr="003B0590" w:rsidRDefault="00E234D8" w:rsidP="00B366D5">
            <w:pPr>
              <w:pStyle w:val="tt1c"/>
            </w:pPr>
            <w:r w:rsidRPr="003B0590">
              <w:t>11</w:t>
            </w:r>
          </w:p>
        </w:tc>
      </w:tr>
      <w:tr w:rsidR="00E234D8" w:rsidRPr="00E24593" w:rsidTr="00B366D5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E234D8" w:rsidRPr="002F7E30" w:rsidRDefault="00E234D8" w:rsidP="00B366D5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E234D8" w:rsidRPr="000562A9" w:rsidRDefault="00E234D8" w:rsidP="00B366D5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E234D8" w:rsidRPr="003B0590" w:rsidRDefault="00E234D8" w:rsidP="00B366D5">
            <w:pPr>
              <w:pStyle w:val="tt1"/>
              <w:rPr>
                <w:b/>
              </w:rPr>
            </w:pPr>
            <w:r w:rsidRPr="008C7328">
              <w:t>A05</w:t>
            </w:r>
            <w:r w:rsidR="00363A6D"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E234D8" w:rsidRPr="003B0590" w:rsidRDefault="00E234D8" w:rsidP="00B366D5">
            <w:pPr>
              <w:pStyle w:val="tt1c"/>
            </w:pPr>
            <w:r w:rsidRPr="003B0590">
              <w:t>5</w:t>
            </w:r>
          </w:p>
        </w:tc>
      </w:tr>
      <w:tr w:rsidR="00E234D8" w:rsidRPr="00E24593" w:rsidTr="00B366D5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E234D8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E234D8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E234D8" w:rsidRPr="000420CD" w:rsidRDefault="00E234D8" w:rsidP="00B366D5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E234D8" w:rsidRPr="000420CD" w:rsidRDefault="00E234D8" w:rsidP="00B366D5">
            <w:pPr>
              <w:pStyle w:val="tt1c"/>
            </w:pPr>
            <w:r w:rsidRPr="000420CD">
              <w:t>32</w:t>
            </w:r>
          </w:p>
          <w:p w:rsidR="00E234D8" w:rsidRPr="000420CD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Pr="000420CD" w:rsidRDefault="00E234D8" w:rsidP="00B366D5">
            <w:pPr>
              <w:pStyle w:val="tt1"/>
            </w:pPr>
            <w:r w:rsidRPr="000420CD">
              <w:t>A01</w:t>
            </w:r>
            <w:r w:rsidR="00363A6D"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E234D8" w:rsidRPr="003B0590" w:rsidRDefault="00E234D8" w:rsidP="00B366D5">
            <w:pPr>
              <w:pStyle w:val="tt1c"/>
            </w:pPr>
            <w:r>
              <w:t>15</w:t>
            </w:r>
          </w:p>
        </w:tc>
      </w:tr>
      <w:tr w:rsidR="00E234D8" w:rsidRPr="00E24593" w:rsidTr="00B366D5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E234D8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E234D8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E234D8" w:rsidRPr="002F7E30" w:rsidRDefault="00E234D8" w:rsidP="00B366D5">
            <w:pPr>
              <w:pStyle w:val="tt1"/>
            </w:pPr>
          </w:p>
        </w:tc>
        <w:tc>
          <w:tcPr>
            <w:tcW w:w="627" w:type="dxa"/>
            <w:vMerge/>
          </w:tcPr>
          <w:p w:rsidR="00E234D8" w:rsidRPr="002F7E30" w:rsidRDefault="00E234D8" w:rsidP="00B366D5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E234D8" w:rsidRPr="002F7E30" w:rsidRDefault="00E234D8" w:rsidP="00B366D5">
            <w:pPr>
              <w:pStyle w:val="tt1"/>
            </w:pPr>
            <w:r>
              <w:t>A02</w:t>
            </w:r>
            <w:r w:rsidR="00363A6D">
              <w:t>.</w:t>
            </w:r>
            <w:r>
              <w:t xml:space="preserve">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E234D8" w:rsidRPr="002F7E30" w:rsidRDefault="00E234D8" w:rsidP="00B366D5">
            <w:pPr>
              <w:pStyle w:val="tt1c"/>
            </w:pPr>
            <w:r>
              <w:t>10</w:t>
            </w:r>
          </w:p>
        </w:tc>
      </w:tr>
      <w:tr w:rsidR="00E234D8" w:rsidRPr="00E24593" w:rsidTr="00B366D5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E234D8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E234D8">
            <w:pPr>
              <w:pStyle w:val="ttp1"/>
              <w:numPr>
                <w:ilvl w:val="0"/>
                <w:numId w:val="19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E234D8" w:rsidRPr="003B0590" w:rsidRDefault="00E234D8" w:rsidP="00B366D5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E234D8" w:rsidRPr="003B0590" w:rsidRDefault="00E234D8" w:rsidP="00B366D5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E234D8" w:rsidRDefault="00E234D8" w:rsidP="00B366D5">
            <w:pPr>
              <w:pStyle w:val="tt1"/>
            </w:pPr>
            <w:r>
              <w:t>A03</w:t>
            </w:r>
            <w:r w:rsidR="00363A6D">
              <w:t>.</w:t>
            </w:r>
            <w:r>
              <w:t xml:space="preserve">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E234D8" w:rsidRPr="003B0590" w:rsidRDefault="00E234D8" w:rsidP="00B366D5">
            <w:pPr>
              <w:pStyle w:val="tt1c"/>
            </w:pPr>
            <w:r>
              <w:t>7</w:t>
            </w:r>
          </w:p>
        </w:tc>
      </w:tr>
      <w:tr w:rsidR="00E234D8" w:rsidRPr="00E24593" w:rsidTr="00B366D5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E234D8" w:rsidRPr="009C2083" w:rsidRDefault="00E234D8" w:rsidP="00B366D5">
            <w:pPr>
              <w:pStyle w:val="tt1"/>
              <w:rPr>
                <w:b/>
              </w:rPr>
            </w:pPr>
            <w:r w:rsidRPr="009C2083"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E234D8" w:rsidRPr="009C2083" w:rsidRDefault="00E234D8" w:rsidP="00B366D5">
            <w:pPr>
              <w:pStyle w:val="tt1c"/>
              <w:rPr>
                <w:b/>
              </w:rPr>
            </w:pPr>
            <w:r w:rsidRPr="009C2083"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E234D8" w:rsidRPr="005D3E59" w:rsidRDefault="00E234D8" w:rsidP="00B366D5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E234D8" w:rsidRPr="005D3E59" w:rsidRDefault="00E234D8" w:rsidP="00B366D5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E234D8" w:rsidRPr="00E24593" w:rsidTr="00B366D5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E234D8" w:rsidRPr="00846C9C" w:rsidRDefault="00E234D8" w:rsidP="00B366D5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E234D8" w:rsidRPr="000562A9" w:rsidRDefault="00E234D8" w:rsidP="00B366D5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E234D8" w:rsidRPr="009C2083" w:rsidRDefault="00E234D8" w:rsidP="00B366D5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E234D8" w:rsidRPr="009C2083" w:rsidRDefault="00E234D8" w:rsidP="00B366D5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E234D8" w:rsidRPr="00E24593" w:rsidTr="00B366D5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E234D8" w:rsidRPr="002F7E30" w:rsidRDefault="00E234D8" w:rsidP="00B366D5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E234D8" w:rsidRPr="002F7E30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Pr="004C7DDD" w:rsidRDefault="00E234D8" w:rsidP="00B366D5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E234D8" w:rsidRPr="00EC7B42" w:rsidRDefault="00E234D8" w:rsidP="00B366D5">
            <w:pPr>
              <w:pStyle w:val="tt1c"/>
            </w:pPr>
            <w:r>
              <w:t>3</w:t>
            </w:r>
          </w:p>
        </w:tc>
      </w:tr>
      <w:tr w:rsidR="00E234D8" w:rsidRPr="00E24593" w:rsidTr="00B366D5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E234D8" w:rsidRPr="002F7E30" w:rsidRDefault="00E234D8" w:rsidP="00B366D5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E234D8" w:rsidRPr="002F7E30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Default="00E234D8" w:rsidP="00B366D5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</w:tcPr>
          <w:p w:rsidR="00E234D8" w:rsidRDefault="00E234D8" w:rsidP="00B366D5">
            <w:pPr>
              <w:pStyle w:val="tt1c"/>
            </w:pPr>
            <w:r>
              <w:t>3</w:t>
            </w:r>
          </w:p>
        </w:tc>
      </w:tr>
      <w:tr w:rsidR="00E234D8" w:rsidRPr="00E24593" w:rsidTr="00B366D5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E234D8" w:rsidRPr="002F7E30" w:rsidRDefault="00E234D8" w:rsidP="00B366D5">
            <w:pPr>
              <w:pStyle w:val="tt1"/>
            </w:pPr>
            <w:r w:rsidRPr="002F7E30">
              <w:t xml:space="preserve">UD05. </w:t>
            </w:r>
            <w:r>
              <w:t>Consultas de datos</w:t>
            </w:r>
          </w:p>
        </w:tc>
        <w:tc>
          <w:tcPr>
            <w:tcW w:w="627" w:type="dxa"/>
            <w:vMerge w:val="restart"/>
          </w:tcPr>
          <w:p w:rsidR="00E234D8" w:rsidRPr="002F7E30" w:rsidRDefault="00E234D8" w:rsidP="00B366D5">
            <w:pPr>
              <w:pStyle w:val="tt1c"/>
            </w:pPr>
            <w:r>
              <w:t>39</w:t>
            </w:r>
          </w:p>
        </w:tc>
        <w:tc>
          <w:tcPr>
            <w:tcW w:w="2350" w:type="dxa"/>
          </w:tcPr>
          <w:p w:rsidR="00E234D8" w:rsidRPr="002F7E30" w:rsidRDefault="00E234D8" w:rsidP="00B366D5">
            <w:pPr>
              <w:pStyle w:val="tt1"/>
            </w:pPr>
            <w:r>
              <w:t>A01. Consultas simples cunha táboa.</w:t>
            </w:r>
          </w:p>
        </w:tc>
        <w:tc>
          <w:tcPr>
            <w:tcW w:w="708" w:type="dxa"/>
          </w:tcPr>
          <w:p w:rsidR="00E234D8" w:rsidRPr="002F7E30" w:rsidRDefault="00E234D8" w:rsidP="00B366D5">
            <w:pPr>
              <w:pStyle w:val="tt1c"/>
            </w:pPr>
            <w:r>
              <w:t>12</w:t>
            </w:r>
          </w:p>
        </w:tc>
      </w:tr>
      <w:tr w:rsidR="00E234D8" w:rsidRPr="00E24593" w:rsidTr="00B366D5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E234D8" w:rsidRPr="002F7E30" w:rsidRDefault="00E234D8" w:rsidP="00B366D5">
            <w:pPr>
              <w:pStyle w:val="tt1"/>
            </w:pPr>
          </w:p>
        </w:tc>
        <w:tc>
          <w:tcPr>
            <w:tcW w:w="627" w:type="dxa"/>
            <w:vMerge/>
          </w:tcPr>
          <w:p w:rsidR="00E234D8" w:rsidRPr="002F7E30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Pr="002F7E30" w:rsidRDefault="00E234D8" w:rsidP="00B366D5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</w:tcPr>
          <w:p w:rsidR="00E234D8" w:rsidRPr="002F7E30" w:rsidRDefault="00E234D8" w:rsidP="00B366D5">
            <w:pPr>
              <w:pStyle w:val="tt1c"/>
            </w:pPr>
            <w:r>
              <w:t>10</w:t>
            </w:r>
          </w:p>
        </w:tc>
      </w:tr>
      <w:tr w:rsidR="00E234D8" w:rsidRPr="00E24593" w:rsidTr="00B366D5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E234D8" w:rsidRPr="002F7E30" w:rsidRDefault="00E234D8" w:rsidP="00B366D5">
            <w:pPr>
              <w:pStyle w:val="tt1"/>
            </w:pPr>
          </w:p>
        </w:tc>
        <w:tc>
          <w:tcPr>
            <w:tcW w:w="627" w:type="dxa"/>
            <w:vMerge/>
          </w:tcPr>
          <w:p w:rsidR="00E234D8" w:rsidRPr="002F7E30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Pr="002F7E30" w:rsidRDefault="00E234D8" w:rsidP="00B366D5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</w:tcPr>
          <w:p w:rsidR="00E234D8" w:rsidRPr="002F7E30" w:rsidRDefault="00E234D8" w:rsidP="00B366D5">
            <w:pPr>
              <w:pStyle w:val="tt1c"/>
            </w:pPr>
            <w:r>
              <w:t>7</w:t>
            </w:r>
          </w:p>
        </w:tc>
      </w:tr>
      <w:tr w:rsidR="00E234D8" w:rsidRPr="00E24593" w:rsidTr="00B366D5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E234D8" w:rsidRPr="002F7E30" w:rsidRDefault="00E234D8" w:rsidP="00B366D5">
            <w:pPr>
              <w:pStyle w:val="tt1"/>
            </w:pPr>
          </w:p>
        </w:tc>
        <w:tc>
          <w:tcPr>
            <w:tcW w:w="627" w:type="dxa"/>
            <w:vMerge/>
          </w:tcPr>
          <w:p w:rsidR="00E234D8" w:rsidRPr="002F7E30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Pr="002F7E30" w:rsidRDefault="00E234D8" w:rsidP="00B366D5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E234D8" w:rsidRPr="002F7E30" w:rsidRDefault="00E234D8" w:rsidP="00B366D5">
            <w:pPr>
              <w:pStyle w:val="tt1c"/>
            </w:pPr>
            <w:r>
              <w:t>7</w:t>
            </w:r>
          </w:p>
        </w:tc>
      </w:tr>
      <w:tr w:rsidR="00E234D8" w:rsidRPr="00E24593" w:rsidTr="00B366D5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E234D8" w:rsidRPr="002F7E30" w:rsidRDefault="00E234D8" w:rsidP="00B366D5">
            <w:pPr>
              <w:pStyle w:val="tt1"/>
            </w:pPr>
          </w:p>
        </w:tc>
        <w:tc>
          <w:tcPr>
            <w:tcW w:w="627" w:type="dxa"/>
            <w:vMerge/>
          </w:tcPr>
          <w:p w:rsidR="00E234D8" w:rsidRPr="002F7E30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Default="00E234D8" w:rsidP="00B366D5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</w:tcPr>
          <w:p w:rsidR="00E234D8" w:rsidRDefault="00E234D8" w:rsidP="00B366D5">
            <w:pPr>
              <w:pStyle w:val="tt1c"/>
            </w:pPr>
            <w:r>
              <w:t>3</w:t>
            </w:r>
          </w:p>
        </w:tc>
      </w:tr>
      <w:tr w:rsidR="00E234D8" w:rsidRPr="00E24593" w:rsidTr="00B366D5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E234D8" w:rsidRPr="00764FEA" w:rsidRDefault="00E234D8" w:rsidP="00B366D5">
            <w:pPr>
              <w:pStyle w:val="tt1"/>
            </w:pPr>
            <w:r>
              <w:t>UD06</w:t>
            </w:r>
            <w:r w:rsidRPr="002F7E30">
              <w:t xml:space="preserve">. </w:t>
            </w:r>
            <w:r>
              <w:t>Tratamento de datos</w:t>
            </w:r>
          </w:p>
        </w:tc>
        <w:tc>
          <w:tcPr>
            <w:tcW w:w="627" w:type="dxa"/>
            <w:vMerge w:val="restart"/>
          </w:tcPr>
          <w:p w:rsidR="00E234D8" w:rsidRPr="00B7668A" w:rsidRDefault="00E234D8" w:rsidP="00B366D5">
            <w:pPr>
              <w:pStyle w:val="tt1c"/>
            </w:pPr>
            <w:r>
              <w:t>24</w:t>
            </w:r>
          </w:p>
        </w:tc>
        <w:tc>
          <w:tcPr>
            <w:tcW w:w="2350" w:type="dxa"/>
          </w:tcPr>
          <w:p w:rsidR="00E234D8" w:rsidRPr="009C2083" w:rsidRDefault="00E234D8" w:rsidP="00B366D5">
            <w:pPr>
              <w:pStyle w:val="tt1"/>
              <w:rPr>
                <w:b/>
              </w:rPr>
            </w:pPr>
            <w:r>
              <w:t>A01. Manipulación de datos</w:t>
            </w:r>
          </w:p>
        </w:tc>
        <w:tc>
          <w:tcPr>
            <w:tcW w:w="708" w:type="dxa"/>
          </w:tcPr>
          <w:p w:rsidR="00E234D8" w:rsidRDefault="00E234D8" w:rsidP="00B366D5">
            <w:pPr>
              <w:pStyle w:val="tt1c"/>
              <w:rPr>
                <w:b/>
              </w:rPr>
            </w:pPr>
            <w:r>
              <w:t>12</w:t>
            </w:r>
          </w:p>
        </w:tc>
      </w:tr>
      <w:tr w:rsidR="00E234D8" w:rsidRPr="00E24593" w:rsidTr="00B366D5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E234D8" w:rsidRDefault="00E234D8" w:rsidP="00B366D5">
            <w:pPr>
              <w:pStyle w:val="tt1"/>
            </w:pPr>
          </w:p>
        </w:tc>
        <w:tc>
          <w:tcPr>
            <w:tcW w:w="627" w:type="dxa"/>
            <w:vMerge/>
          </w:tcPr>
          <w:p w:rsidR="00E234D8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Pr="009C2083" w:rsidRDefault="00E234D8" w:rsidP="00B366D5">
            <w:pPr>
              <w:pStyle w:val="tt1"/>
              <w:rPr>
                <w:b/>
              </w:rPr>
            </w:pPr>
            <w:r w:rsidRPr="009C2083">
              <w:t xml:space="preserve">A02. </w:t>
            </w:r>
            <w:r>
              <w:t>Vistas</w:t>
            </w:r>
          </w:p>
        </w:tc>
        <w:tc>
          <w:tcPr>
            <w:tcW w:w="708" w:type="dxa"/>
          </w:tcPr>
          <w:p w:rsidR="00E234D8" w:rsidRPr="009C2083" w:rsidRDefault="00E234D8" w:rsidP="00B366D5">
            <w:pPr>
              <w:pStyle w:val="tt1c"/>
              <w:rPr>
                <w:b/>
              </w:rPr>
            </w:pPr>
            <w:r>
              <w:t>5</w:t>
            </w:r>
          </w:p>
        </w:tc>
      </w:tr>
      <w:tr w:rsidR="00E234D8" w:rsidRPr="00E24593" w:rsidTr="00B366D5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E234D8" w:rsidRPr="00E24593" w:rsidRDefault="00E234D8" w:rsidP="00B366D5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E234D8" w:rsidRPr="00E24593" w:rsidRDefault="00E234D8" w:rsidP="00B366D5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E234D8" w:rsidRPr="00E24593" w:rsidRDefault="00E234D8" w:rsidP="00B366D5">
            <w:pPr>
              <w:pStyle w:val="tt1"/>
            </w:pPr>
            <w:r>
              <w:t>A03. Transaccións</w:t>
            </w:r>
            <w:r w:rsidR="00F07D54"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E234D8" w:rsidRPr="00E24593" w:rsidRDefault="00E234D8" w:rsidP="00B366D5">
            <w:pPr>
              <w:pStyle w:val="tt1c"/>
            </w:pPr>
            <w:r>
              <w:t>7</w:t>
            </w:r>
          </w:p>
        </w:tc>
      </w:tr>
      <w:tr w:rsidR="00E234D8" w:rsidRPr="002932D0" w:rsidTr="00E234D8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E234D8" w:rsidRPr="00F7221F" w:rsidRDefault="00E234D8" w:rsidP="00B366D5">
            <w:pPr>
              <w:pStyle w:val="tt1n"/>
            </w:pPr>
            <w:r w:rsidRPr="00F7221F">
              <w:t xml:space="preserve">UD07. Programación de bases de datos </w:t>
            </w:r>
          </w:p>
          <w:p w:rsidR="00E234D8" w:rsidRPr="00F7221F" w:rsidRDefault="00E234D8" w:rsidP="00B366D5">
            <w:pPr>
              <w:pStyle w:val="tt1n"/>
            </w:pPr>
          </w:p>
          <w:p w:rsidR="00E234D8" w:rsidRPr="00F7221F" w:rsidRDefault="00E234D8" w:rsidP="00B366D5">
            <w:pPr>
              <w:pStyle w:val="tt1n"/>
            </w:pPr>
          </w:p>
          <w:p w:rsidR="00E234D8" w:rsidRPr="00F7221F" w:rsidRDefault="00E234D8" w:rsidP="00B366D5">
            <w:pPr>
              <w:pStyle w:val="tt1n"/>
            </w:pPr>
          </w:p>
        </w:tc>
        <w:tc>
          <w:tcPr>
            <w:tcW w:w="627" w:type="dxa"/>
            <w:vMerge w:val="restart"/>
            <w:shd w:val="clear" w:color="auto" w:fill="FFFF99"/>
          </w:tcPr>
          <w:p w:rsidR="00E234D8" w:rsidRPr="008E3B9B" w:rsidRDefault="00E234D8" w:rsidP="00B366D5">
            <w:pPr>
              <w:pStyle w:val="tt1cp"/>
              <w:rPr>
                <w:b/>
              </w:rPr>
            </w:pPr>
            <w:r w:rsidRPr="008E3B9B">
              <w:rPr>
                <w:b/>
              </w:rPr>
              <w:t>22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FFFFFF" w:themeFill="background1"/>
          </w:tcPr>
          <w:p w:rsidR="00E234D8" w:rsidRPr="0035424E" w:rsidRDefault="00E234D8" w:rsidP="00B366D5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FFFFFF" w:themeFill="background1"/>
          </w:tcPr>
          <w:p w:rsidR="00E234D8" w:rsidRPr="0035424E" w:rsidRDefault="00E234D8" w:rsidP="00B366D5">
            <w:pPr>
              <w:pStyle w:val="tt1c"/>
            </w:pPr>
            <w:r w:rsidRPr="0035424E">
              <w:t>4</w:t>
            </w:r>
          </w:p>
        </w:tc>
      </w:tr>
      <w:tr w:rsidR="00E234D8" w:rsidRPr="00E24593" w:rsidTr="00E234D8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E234D8" w:rsidRPr="00E24593" w:rsidRDefault="00E234D8" w:rsidP="00B366D5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E234D8" w:rsidRPr="00E24593" w:rsidRDefault="00E234D8" w:rsidP="00B366D5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FFFF99"/>
          </w:tcPr>
          <w:p w:rsidR="00E234D8" w:rsidRPr="00E234D8" w:rsidRDefault="00E234D8" w:rsidP="00B366D5">
            <w:pPr>
              <w:pStyle w:val="tt1"/>
              <w:rPr>
                <w:b/>
              </w:rPr>
            </w:pPr>
            <w:r w:rsidRPr="00E234D8">
              <w:rPr>
                <w:b/>
              </w:rPr>
              <w:t>A02. 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FFFF99"/>
          </w:tcPr>
          <w:p w:rsidR="00E234D8" w:rsidRPr="00E234D8" w:rsidRDefault="00E234D8" w:rsidP="00B366D5">
            <w:pPr>
              <w:pStyle w:val="tt1c"/>
              <w:rPr>
                <w:b/>
              </w:rPr>
            </w:pPr>
            <w:r w:rsidRPr="00E234D8">
              <w:rPr>
                <w:b/>
              </w:rPr>
              <w:t>9</w:t>
            </w:r>
          </w:p>
        </w:tc>
      </w:tr>
      <w:tr w:rsidR="00E234D8" w:rsidRPr="00F7221F" w:rsidTr="00B366D5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E234D8" w:rsidRPr="00F7221F" w:rsidRDefault="00E234D8" w:rsidP="00B366D5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E234D8" w:rsidRPr="00F7221F" w:rsidRDefault="00E234D8" w:rsidP="00B366D5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FFFF99"/>
          </w:tcPr>
          <w:p w:rsidR="00E234D8" w:rsidRPr="00F7221F" w:rsidRDefault="00E234D8" w:rsidP="00B366D5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E234D8" w:rsidRPr="00F7221F" w:rsidRDefault="00E234D8" w:rsidP="00B366D5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E234D8" w:rsidRPr="00F7221F" w:rsidRDefault="00E234D8" w:rsidP="00B366D5">
            <w:pPr>
              <w:pStyle w:val="tt1"/>
            </w:pPr>
            <w:r w:rsidRPr="00F7221F">
              <w:t>A03. Disparadores e eventos</w:t>
            </w:r>
          </w:p>
        </w:tc>
        <w:tc>
          <w:tcPr>
            <w:tcW w:w="708" w:type="dxa"/>
            <w:shd w:val="clear" w:color="auto" w:fill="auto"/>
          </w:tcPr>
          <w:p w:rsidR="00E234D8" w:rsidRPr="00F7221F" w:rsidRDefault="00E234D8" w:rsidP="00B366D5">
            <w:pPr>
              <w:pStyle w:val="tt1c"/>
            </w:pPr>
            <w:r w:rsidRPr="00F7221F">
              <w:t>5</w:t>
            </w:r>
          </w:p>
        </w:tc>
      </w:tr>
      <w:tr w:rsidR="00E234D8" w:rsidRPr="00E24593" w:rsidTr="00B366D5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E234D8" w:rsidRPr="00E24593" w:rsidRDefault="00E234D8" w:rsidP="00B366D5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E234D8" w:rsidRPr="00E24593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Pr="00E24593" w:rsidRDefault="00E234D8" w:rsidP="00B366D5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E234D8" w:rsidRPr="00E24593" w:rsidRDefault="00E234D8" w:rsidP="00B366D5">
            <w:pPr>
              <w:pStyle w:val="tt1c"/>
            </w:pPr>
            <w:r>
              <w:t>4</w:t>
            </w:r>
          </w:p>
        </w:tc>
      </w:tr>
      <w:tr w:rsidR="00E234D8" w:rsidRPr="00E24593" w:rsidTr="00B366D5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E234D8" w:rsidRPr="00F01C75" w:rsidRDefault="00E234D8" w:rsidP="00B366D5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E234D8" w:rsidRPr="00F01C75" w:rsidRDefault="00E234D8" w:rsidP="00B366D5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E234D8" w:rsidRPr="000E49EC" w:rsidRDefault="00E234D8" w:rsidP="00B366D5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E234D8" w:rsidRPr="000E49EC" w:rsidRDefault="00E234D8" w:rsidP="00B366D5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E234D8" w:rsidRPr="00E24593" w:rsidTr="00B366D5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E234D8" w:rsidRDefault="00E234D8" w:rsidP="00B366D5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E234D8" w:rsidRDefault="00E234D8" w:rsidP="00B366D5">
            <w:pPr>
              <w:pStyle w:val="tt1c"/>
            </w:pPr>
          </w:p>
        </w:tc>
        <w:tc>
          <w:tcPr>
            <w:tcW w:w="2350" w:type="dxa"/>
          </w:tcPr>
          <w:p w:rsidR="00E234D8" w:rsidRPr="000E49EC" w:rsidRDefault="00E234D8" w:rsidP="00B366D5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E234D8" w:rsidRPr="000E49EC" w:rsidRDefault="00E234D8" w:rsidP="00B366D5">
            <w:pPr>
              <w:pStyle w:val="tt1c"/>
            </w:pPr>
            <w:r w:rsidRPr="000E49EC">
              <w:t>9</w:t>
            </w:r>
          </w:p>
        </w:tc>
      </w:tr>
      <w:tr w:rsidR="00E234D8" w:rsidRPr="00E24593" w:rsidTr="00B366D5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E234D8" w:rsidRPr="00E24593" w:rsidRDefault="00E234D8" w:rsidP="00B366D5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E234D8" w:rsidRPr="00F01C75" w:rsidRDefault="00E234D8" w:rsidP="00B366D5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E234D8" w:rsidRPr="00F01C75" w:rsidRDefault="00E234D8" w:rsidP="00B366D5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E234D8" w:rsidRPr="000E49EC" w:rsidRDefault="00E234D8" w:rsidP="00B366D5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E234D8" w:rsidRPr="000E49EC" w:rsidRDefault="00E234D8" w:rsidP="00B366D5">
            <w:pPr>
              <w:pStyle w:val="tt1c"/>
            </w:pPr>
            <w:r w:rsidRPr="000E49EC">
              <w:t>10</w:t>
            </w:r>
          </w:p>
        </w:tc>
      </w:tr>
    </w:tbl>
    <w:p w:rsidR="00764FEA" w:rsidRPr="00E24593" w:rsidRDefault="00764FEA" w:rsidP="00330744">
      <w:pPr>
        <w:pStyle w:val="nota1"/>
        <w:jc w:val="left"/>
      </w:pPr>
      <w:r w:rsidRPr="00E24593">
        <w:t xml:space="preserve">NOTA: Esta actividade está vinculada á programación recollida no arquivo </w:t>
      </w:r>
      <w:r w:rsidR="00491A73" w:rsidRPr="00701A2B">
        <w:t>CSIFC0</w:t>
      </w:r>
      <w:r w:rsidR="00491A73">
        <w:t>2</w:t>
      </w:r>
      <w:r w:rsidR="00491A73" w:rsidRPr="00701A2B">
        <w:t>_MP0</w:t>
      </w:r>
      <w:r w:rsidR="00491A73">
        <w:t>487</w:t>
      </w:r>
      <w:r w:rsidR="00491A73" w:rsidRPr="00701A2B">
        <w:t>_V000</w:t>
      </w:r>
      <w:r w:rsidR="000B0E4A">
        <w:t>7</w:t>
      </w:r>
      <w:r w:rsidR="00491A73" w:rsidRPr="00701A2B">
        <w:t>0</w:t>
      </w:r>
      <w:r w:rsidR="00491A73">
        <w:t>0</w:t>
      </w:r>
      <w:r w:rsidR="00491A73" w:rsidRPr="00701A2B">
        <w:t>_UD0</w:t>
      </w:r>
      <w:r w:rsidR="000B0E4A">
        <w:t>7</w:t>
      </w:r>
      <w:r w:rsidR="00491A73" w:rsidRPr="00701A2B">
        <w:t>_</w:t>
      </w:r>
      <w:r w:rsidR="00F74694">
        <w:t>Programacion</w:t>
      </w:r>
      <w:r w:rsidR="00330744">
        <w:t>BD</w:t>
      </w:r>
      <w:r w:rsidR="00491A73" w:rsidRPr="00701A2B">
        <w:t>.pdf</w:t>
      </w:r>
    </w:p>
    <w:p w:rsidR="00764FEA" w:rsidRPr="00E24593" w:rsidRDefault="00764FEA" w:rsidP="00764FEA">
      <w:pPr>
        <w:pStyle w:val="n5"/>
      </w:pPr>
      <w:bookmarkStart w:id="4" w:name="_Toc417547449"/>
      <w:bookmarkStart w:id="5" w:name="_Toc441432566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764FEA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764FEA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 w:rsidRPr="00E24593">
              <w:t>A0</w:t>
            </w:r>
            <w:r w:rsidR="0077321A">
              <w:t>2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77321A" w:rsidP="0077321A">
            <w:pPr>
              <w:pStyle w:val="tt1c"/>
              <w:jc w:val="left"/>
            </w:pPr>
            <w:r>
              <w:t>Rutinas almacenadas</w:t>
            </w:r>
            <w:r w:rsidR="000B0E4A">
              <w:t>.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E33E8" w:rsidP="000B0E4A">
            <w:pPr>
              <w:pStyle w:val="tt1"/>
            </w:pPr>
            <w:r>
              <w:t>Crearanse</w:t>
            </w:r>
            <w:r w:rsidR="00105BE8">
              <w:t xml:space="preserve"> proc</w:t>
            </w:r>
            <w:r w:rsidR="0077321A">
              <w:t>edementos almacenados e funcións defin</w:t>
            </w:r>
            <w:r w:rsidR="0077321A">
              <w:t>i</w:t>
            </w:r>
            <w:r w:rsidR="0077321A">
              <w:t xml:space="preserve">das </w:t>
            </w:r>
            <w:r w:rsidR="00105BE8">
              <w:t>polo usuario,</w:t>
            </w:r>
            <w:r w:rsidR="0077321A">
              <w:t xml:space="preserve"> e </w:t>
            </w:r>
            <w:r w:rsidR="000B0E4A">
              <w:t xml:space="preserve">utilizaranse </w:t>
            </w:r>
            <w:r w:rsidR="0077321A">
              <w:t>para automatizar tarefas.</w:t>
            </w:r>
            <w:r>
              <w:t xml:space="preserve"> 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0B0E4A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9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41432567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0B0E4A" w:rsidP="000B0E4A">
            <w:pPr>
              <w:pStyle w:val="ttp1"/>
            </w:pPr>
            <w:r>
              <w:t>RA7 - Desenvolve procedementos almacenados e guións de sentenzas, para o que utiliza e avalía as sentenzas da lingu</w:t>
            </w:r>
            <w:r>
              <w:t>a</w:t>
            </w:r>
            <w:r>
              <w:t>xe incorporada no sistema xestor de bases de datos.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E33E8" w:rsidP="00764FEA">
            <w:pPr>
              <w:pStyle w:val="tticn"/>
            </w:pPr>
            <w:r>
              <w:t>Si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41432568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3B79B9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3B79B9" w:rsidRPr="00E24593" w:rsidRDefault="00275354" w:rsidP="00764FEA">
            <w:pPr>
              <w:pStyle w:val="tt1"/>
            </w:pPr>
            <w:r>
              <w:t>O2</w:t>
            </w:r>
            <w:r w:rsidR="003B79B9" w:rsidRPr="00E24593">
              <w:t>.1</w:t>
            </w:r>
          </w:p>
        </w:tc>
        <w:tc>
          <w:tcPr>
            <w:tcW w:w="2093" w:type="dxa"/>
            <w:shd w:val="clear" w:color="auto" w:fill="auto"/>
            <w:noWrap/>
          </w:tcPr>
          <w:p w:rsidR="003B79B9" w:rsidRPr="00E24593" w:rsidRDefault="00EA2689" w:rsidP="00820EE8">
            <w:pPr>
              <w:pStyle w:val="tt1"/>
            </w:pPr>
            <w:r w:rsidRPr="00EA2689">
              <w:rPr>
                <w:rFonts w:cs="Arial Narrow"/>
              </w:rPr>
              <w:t>Crear</w:t>
            </w:r>
            <w:r w:rsidR="00820EE8">
              <w:rPr>
                <w:rFonts w:cs="Arial Narrow"/>
              </w:rPr>
              <w:t>, manter e executar proc</w:t>
            </w:r>
            <w:r w:rsidR="00820EE8">
              <w:rPr>
                <w:rFonts w:cs="Arial Narrow"/>
              </w:rPr>
              <w:t>e</w:t>
            </w:r>
            <w:r w:rsidR="00820EE8">
              <w:rPr>
                <w:rFonts w:cs="Arial Narrow"/>
              </w:rPr>
              <w:t>dementos almacenados. Tratar erros producidos na execución.</w:t>
            </w:r>
          </w:p>
        </w:tc>
        <w:tc>
          <w:tcPr>
            <w:tcW w:w="421" w:type="dxa"/>
            <w:vMerge w:val="restart"/>
            <w:shd w:val="clear" w:color="auto" w:fill="auto"/>
            <w:noWrap/>
          </w:tcPr>
          <w:p w:rsidR="003B79B9" w:rsidRPr="00E24593" w:rsidRDefault="003B79B9" w:rsidP="00764FEA">
            <w:pPr>
              <w:pStyle w:val="tt1"/>
            </w:pPr>
            <w:r w:rsidRPr="00E24593">
              <w:t>A0</w:t>
            </w:r>
            <w:r w:rsidR="0077321A">
              <w:t>2</w:t>
            </w:r>
          </w:p>
        </w:tc>
        <w:tc>
          <w:tcPr>
            <w:tcW w:w="2548" w:type="dxa"/>
            <w:vMerge w:val="restart"/>
            <w:shd w:val="clear" w:color="auto" w:fill="auto"/>
            <w:noWrap/>
          </w:tcPr>
          <w:p w:rsidR="003B79B9" w:rsidRPr="00E24593" w:rsidRDefault="0077321A" w:rsidP="0077321A">
            <w:pPr>
              <w:pStyle w:val="tt1"/>
            </w:pPr>
            <w:r>
              <w:t>Rutinas almacenadas</w:t>
            </w:r>
            <w:r w:rsidR="00A3619D">
              <w:t>.</w:t>
            </w:r>
          </w:p>
        </w:tc>
        <w:tc>
          <w:tcPr>
            <w:tcW w:w="2348" w:type="dxa"/>
            <w:vMerge w:val="restart"/>
            <w:shd w:val="clear" w:color="auto" w:fill="auto"/>
            <w:noWrap/>
          </w:tcPr>
          <w:p w:rsidR="003B79B9" w:rsidRPr="00E24593" w:rsidRDefault="0077321A" w:rsidP="00A3619D">
            <w:pPr>
              <w:pStyle w:val="tt1"/>
            </w:pPr>
            <w:r>
              <w:t>Crearanse</w:t>
            </w:r>
            <w:r w:rsidR="00F74694">
              <w:t xml:space="preserve"> proc</w:t>
            </w:r>
            <w:r>
              <w:t>edementos almacen</w:t>
            </w:r>
            <w:r>
              <w:t>a</w:t>
            </w:r>
            <w:r>
              <w:t>dos e funció</w:t>
            </w:r>
            <w:r w:rsidR="00105BE8">
              <w:t>ns definidas polo usuario</w:t>
            </w:r>
            <w:r>
              <w:t xml:space="preserve"> e </w:t>
            </w:r>
            <w:r w:rsidR="00A3619D">
              <w:t>utilizaranse</w:t>
            </w:r>
            <w:r>
              <w:t xml:space="preserve"> para automatizar tarefas.</w:t>
            </w:r>
          </w:p>
        </w:tc>
        <w:tc>
          <w:tcPr>
            <w:tcW w:w="839" w:type="dxa"/>
            <w:vMerge w:val="restart"/>
            <w:shd w:val="clear" w:color="auto" w:fill="auto"/>
            <w:noWrap/>
          </w:tcPr>
          <w:p w:rsidR="003B79B9" w:rsidRPr="00E24593" w:rsidRDefault="00275354" w:rsidP="00764FEA">
            <w:pPr>
              <w:pStyle w:val="tt1c"/>
            </w:pPr>
            <w:r>
              <w:t>9</w:t>
            </w:r>
          </w:p>
        </w:tc>
      </w:tr>
      <w:tr w:rsidR="00820EE8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820EE8" w:rsidRPr="00E24593" w:rsidRDefault="00820EE8" w:rsidP="009209A6">
            <w:pPr>
              <w:pStyle w:val="tt1"/>
            </w:pPr>
            <w:r>
              <w:t>O2.2</w:t>
            </w:r>
          </w:p>
        </w:tc>
        <w:tc>
          <w:tcPr>
            <w:tcW w:w="2093" w:type="dxa"/>
            <w:shd w:val="clear" w:color="auto" w:fill="auto"/>
            <w:noWrap/>
          </w:tcPr>
          <w:p w:rsidR="00820EE8" w:rsidRPr="00EA2689" w:rsidRDefault="00820EE8" w:rsidP="00820EE8">
            <w:pPr>
              <w:pStyle w:val="tt1"/>
              <w:rPr>
                <w:rFonts w:cs="Arial Narrow"/>
              </w:rPr>
            </w:pPr>
            <w:r>
              <w:rPr>
                <w:rFonts w:cs="Arial Narrow"/>
              </w:rPr>
              <w:t>Crear, manter e utilizar funcións de usuario</w:t>
            </w:r>
            <w:r w:rsidRPr="00EA2689">
              <w:rPr>
                <w:rFonts w:cs="Arial Narrow"/>
              </w:rPr>
              <w:t>.</w:t>
            </w:r>
            <w:r>
              <w:rPr>
                <w:rFonts w:cs="Arial Narrow"/>
              </w:rPr>
              <w:t xml:space="preserve"> 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820EE8" w:rsidRPr="00E24593" w:rsidRDefault="00820EE8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820EE8" w:rsidRDefault="00820EE8" w:rsidP="0077321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820EE8" w:rsidRDefault="00820EE8" w:rsidP="00A3619D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820EE8" w:rsidRDefault="00820EE8" w:rsidP="00764FEA">
            <w:pPr>
              <w:pStyle w:val="tt1c"/>
            </w:pPr>
          </w:p>
        </w:tc>
      </w:tr>
      <w:tr w:rsidR="00820EE8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820EE8" w:rsidRDefault="00820EE8" w:rsidP="009209A6">
            <w:pPr>
              <w:pStyle w:val="tt1"/>
            </w:pPr>
            <w:r>
              <w:t>O2.3</w:t>
            </w:r>
          </w:p>
        </w:tc>
        <w:tc>
          <w:tcPr>
            <w:tcW w:w="2093" w:type="dxa"/>
            <w:shd w:val="clear" w:color="auto" w:fill="auto"/>
            <w:noWrap/>
          </w:tcPr>
          <w:p w:rsidR="00820EE8" w:rsidRPr="00EA2689" w:rsidRDefault="00820EE8" w:rsidP="00820EE8">
            <w:pPr>
              <w:pStyle w:val="tt1"/>
              <w:rPr>
                <w:rFonts w:cs="Arial Narrow"/>
              </w:rPr>
            </w:pPr>
            <w:r>
              <w:rPr>
                <w:rFonts w:cs="Arial Narrow"/>
              </w:rPr>
              <w:t>Utilizar parámetros nas rutinas.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820EE8" w:rsidRPr="00E24593" w:rsidRDefault="00820EE8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820EE8" w:rsidRDefault="00820EE8" w:rsidP="0077321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820EE8" w:rsidRDefault="00820EE8" w:rsidP="00A3619D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820EE8" w:rsidRDefault="00820EE8" w:rsidP="00764FEA">
            <w:pPr>
              <w:pStyle w:val="tt1c"/>
            </w:pPr>
          </w:p>
        </w:tc>
      </w:tr>
      <w:tr w:rsidR="00820EE8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820EE8" w:rsidRPr="00E24593" w:rsidRDefault="00820EE8" w:rsidP="00BC1BAF">
            <w:pPr>
              <w:pStyle w:val="tt1"/>
            </w:pPr>
            <w:r>
              <w:t>O2.4</w:t>
            </w:r>
          </w:p>
        </w:tc>
        <w:tc>
          <w:tcPr>
            <w:tcW w:w="2093" w:type="dxa"/>
            <w:shd w:val="clear" w:color="auto" w:fill="auto"/>
            <w:noWrap/>
          </w:tcPr>
          <w:p w:rsidR="00820EE8" w:rsidRPr="00E24593" w:rsidRDefault="00820EE8" w:rsidP="00820EE8">
            <w:pPr>
              <w:pStyle w:val="tt1"/>
            </w:pPr>
            <w:r w:rsidRPr="00EA2689">
              <w:rPr>
                <w:rFonts w:cs="Arial Narrow"/>
              </w:rPr>
              <w:t>Utilizar funci</w:t>
            </w:r>
            <w:r>
              <w:rPr>
                <w:rFonts w:cs="Arial Narrow"/>
              </w:rPr>
              <w:t>óns MySQL</w:t>
            </w:r>
            <w:r w:rsidR="008B3076">
              <w:rPr>
                <w:rFonts w:cs="Arial Narrow"/>
              </w:rPr>
              <w:t xml:space="preserve"> nas rutinas</w:t>
            </w:r>
            <w:r>
              <w:rPr>
                <w:rFonts w:cs="Arial Narrow"/>
              </w:rPr>
              <w:t>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820EE8" w:rsidRPr="00E24593" w:rsidRDefault="00820EE8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820EE8" w:rsidRPr="004700FC" w:rsidRDefault="00820EE8" w:rsidP="00764FE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820EE8" w:rsidRDefault="00820EE8" w:rsidP="00764FEA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820EE8" w:rsidRDefault="00820EE8" w:rsidP="00764FEA">
            <w:pPr>
              <w:pStyle w:val="tt1c"/>
            </w:pPr>
          </w:p>
        </w:tc>
      </w:tr>
      <w:tr w:rsidR="00820EE8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820EE8" w:rsidRDefault="00820EE8" w:rsidP="00275354">
            <w:pPr>
              <w:pStyle w:val="tt1"/>
            </w:pPr>
            <w:r>
              <w:t>O2.5</w:t>
            </w:r>
          </w:p>
        </w:tc>
        <w:tc>
          <w:tcPr>
            <w:tcW w:w="2093" w:type="dxa"/>
            <w:shd w:val="clear" w:color="auto" w:fill="auto"/>
            <w:noWrap/>
          </w:tcPr>
          <w:p w:rsidR="00820EE8" w:rsidRDefault="00820EE8" w:rsidP="00820EE8">
            <w:pPr>
              <w:pStyle w:val="tt1"/>
            </w:pPr>
            <w:r w:rsidRPr="00EA2689">
              <w:rPr>
                <w:rFonts w:cs="Arial Narrow"/>
              </w:rPr>
              <w:t xml:space="preserve">Documentar </w:t>
            </w:r>
            <w:r>
              <w:rPr>
                <w:rFonts w:cs="Arial Narrow"/>
              </w:rPr>
              <w:t>rutinas.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820EE8" w:rsidRPr="00E24593" w:rsidRDefault="00820EE8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820EE8" w:rsidRPr="00E24593" w:rsidRDefault="00820EE8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820EE8" w:rsidRPr="00E24593" w:rsidRDefault="00820EE8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820EE8" w:rsidRPr="00E24593" w:rsidRDefault="00820EE8" w:rsidP="00764FEA">
            <w:pPr>
              <w:pStyle w:val="tt1"/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41432569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FD4827" w:rsidRDefault="00FD4827" w:rsidP="00275354">
            <w:pPr>
              <w:pStyle w:val="ttp1"/>
            </w:pPr>
            <w:r w:rsidRPr="00FD4827">
              <w:t xml:space="preserve">CA7.5 Creáronse, modificáronse e elimináronse procedementos almacenados. </w:t>
            </w:r>
          </w:p>
          <w:p w:rsidR="00D75BD6" w:rsidRDefault="00D75BD6" w:rsidP="00772E2A">
            <w:pPr>
              <w:pStyle w:val="ttp3encarnado"/>
            </w:pPr>
            <w:r>
              <w:t xml:space="preserve">CA 7.5.1 </w:t>
            </w:r>
            <w:r w:rsidRPr="00D75BD6">
              <w:t>Creáronse, modificáronse, elimináronse e executáronse procedementos almacenados.</w:t>
            </w:r>
          </w:p>
          <w:p w:rsidR="00FD4827" w:rsidRPr="00FD4827" w:rsidRDefault="00FD4827" w:rsidP="00FD4827">
            <w:pPr>
              <w:pStyle w:val="ttp1"/>
            </w:pPr>
            <w:r w:rsidRPr="00FD4827">
              <w:t xml:space="preserve">CA7.6 Empregáronse parámetros no deseño de procedementos almacenados. </w:t>
            </w:r>
          </w:p>
          <w:p w:rsidR="00FD4827" w:rsidRPr="00FD4827" w:rsidRDefault="00FD4827" w:rsidP="00FD4827">
            <w:pPr>
              <w:pStyle w:val="ttp1"/>
            </w:pPr>
            <w:r w:rsidRPr="00FD4827">
              <w:t>CA7.7 Detectáronse e tratáronse erros ao executar procedementos almacenados</w:t>
            </w:r>
            <w:r w:rsidR="00A3619D">
              <w:t>.</w:t>
            </w:r>
          </w:p>
          <w:p w:rsidR="00FD4827" w:rsidRDefault="00FD4827" w:rsidP="00FD4827">
            <w:pPr>
              <w:pStyle w:val="ttp1"/>
            </w:pPr>
            <w:r w:rsidRPr="00FD4827">
              <w:t xml:space="preserve">CA7.8 Usáronse as funcións proporcionadas polo sistema xestor. </w:t>
            </w:r>
          </w:p>
          <w:p w:rsidR="00AD0859" w:rsidRDefault="00FD4827" w:rsidP="00FD4827">
            <w:pPr>
              <w:pStyle w:val="ttp1"/>
            </w:pPr>
            <w:r w:rsidRPr="00FD4827">
              <w:t>CA7.9 Definíronse funcións de usuario</w:t>
            </w:r>
            <w:r>
              <w:t>.</w:t>
            </w:r>
          </w:p>
          <w:p w:rsidR="008B3076" w:rsidRPr="008B3076" w:rsidRDefault="008B3076" w:rsidP="008B3076">
            <w:pPr>
              <w:pStyle w:val="ttp3encarnado"/>
              <w:rPr>
                <w:color w:val="auto"/>
              </w:rPr>
            </w:pPr>
            <w:r>
              <w:t xml:space="preserve">CA7.9.1 - Creáronse, modificáronse, elimináronse e usáronse funcións de usuario. </w:t>
            </w:r>
          </w:p>
          <w:p w:rsidR="00AC1468" w:rsidRPr="00E24593" w:rsidRDefault="00275354" w:rsidP="008B3076">
            <w:pPr>
              <w:pStyle w:val="ttp1"/>
            </w:pPr>
            <w:r>
              <w:t>CA7.12 Documentáronse os guións codificados, e indicáronse as tarefas que automatizan e os resultados que producen.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41432570"/>
      <w:r w:rsidRPr="00E24593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460BA9" w:rsidRDefault="00460BA9" w:rsidP="00460BA9">
            <w:pPr>
              <w:pStyle w:val="ttp1"/>
            </w:pPr>
            <w:r>
              <w:t>Procedementos almacenados.</w:t>
            </w:r>
          </w:p>
          <w:p w:rsidR="008B3076" w:rsidRPr="008B3076" w:rsidRDefault="008B3076" w:rsidP="00DD5613">
            <w:pPr>
              <w:pStyle w:val="ttp2verde"/>
              <w:rPr>
                <w:color w:val="FF0000"/>
              </w:rPr>
            </w:pPr>
            <w:r>
              <w:t xml:space="preserve">Creación, eliminación, modificación e execución de procedementos almacenados (CA 7.5.1). </w:t>
            </w:r>
          </w:p>
          <w:p w:rsidR="008B3076" w:rsidRPr="008B3076" w:rsidRDefault="008B3076" w:rsidP="00DD5613">
            <w:pPr>
              <w:pStyle w:val="ttp1verde"/>
            </w:pPr>
            <w:r>
              <w:lastRenderedPageBreak/>
              <w:t>Tratamento de erros producidos ao executar procedementos almacenados (CA 7.7).</w:t>
            </w:r>
          </w:p>
          <w:p w:rsidR="00460BA9" w:rsidRDefault="00460BA9" w:rsidP="00460BA9">
            <w:pPr>
              <w:pStyle w:val="ttp1"/>
            </w:pPr>
            <w:r>
              <w:t>Paso de parámetros.</w:t>
            </w:r>
          </w:p>
          <w:p w:rsidR="00460BA9" w:rsidRDefault="00460BA9" w:rsidP="00460BA9">
            <w:pPr>
              <w:pStyle w:val="ttp1"/>
            </w:pPr>
            <w:r>
              <w:t>Funcións definidas polo usuario.</w:t>
            </w:r>
          </w:p>
          <w:p w:rsidR="00764FEA" w:rsidRDefault="008B3076" w:rsidP="00DD5613">
            <w:pPr>
              <w:pStyle w:val="ttp2verde"/>
            </w:pPr>
            <w:r>
              <w:t>Creación, eliminación, modificación e utilización de funcións definidas polo usuario (CA 7.9.1).</w:t>
            </w:r>
          </w:p>
          <w:p w:rsidR="00D75BD6" w:rsidRPr="00E24593" w:rsidRDefault="00D75BD6" w:rsidP="00DD5613">
            <w:pPr>
              <w:pStyle w:val="ttp1verde"/>
            </w:pPr>
            <w:r>
              <w:t>Documentación (CA7.12).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41432571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105BE8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105BE8" w:rsidRPr="00DA4141" w:rsidRDefault="00105BE8" w:rsidP="00764FEA">
            <w:pPr>
              <w:pStyle w:val="tt1n"/>
            </w:pPr>
            <w:r>
              <w:t>A02</w:t>
            </w:r>
            <w:r w:rsidRPr="00DA4141">
              <w:t xml:space="preserve">. </w:t>
            </w:r>
            <w:r>
              <w:t>Rutinas almacenadas</w:t>
            </w:r>
          </w:p>
          <w:p w:rsidR="00105BE8" w:rsidRPr="00DA4141" w:rsidRDefault="00A3619D" w:rsidP="005D6174">
            <w:pPr>
              <w:pStyle w:val="ttp1"/>
            </w:pPr>
            <w:r w:rsidRPr="00A3619D">
              <w:t>Crearanse procedementos almacenados e funcións d</w:t>
            </w:r>
            <w:r w:rsidRPr="00A3619D">
              <w:t>e</w:t>
            </w:r>
            <w:r w:rsidRPr="00A3619D">
              <w:t>finidas polo usuario e utiliz</w:t>
            </w:r>
            <w:r w:rsidRPr="00A3619D">
              <w:t>a</w:t>
            </w:r>
            <w:r w:rsidRPr="00A3619D">
              <w:t>ranse para automatizar tar</w:t>
            </w:r>
            <w:r w:rsidRPr="00A3619D">
              <w:t>e</w:t>
            </w:r>
            <w:r w:rsidRPr="00A3619D">
              <w:t>fas.</w:t>
            </w:r>
          </w:p>
        </w:tc>
        <w:tc>
          <w:tcPr>
            <w:tcW w:w="2693" w:type="dxa"/>
            <w:shd w:val="clear" w:color="auto" w:fill="auto"/>
            <w:noWrap/>
          </w:tcPr>
          <w:p w:rsidR="00496A75" w:rsidRDefault="00550AEB" w:rsidP="002F6F83">
            <w:pPr>
              <w:pStyle w:val="ttp1"/>
            </w:pPr>
            <w:r>
              <w:rPr>
                <w:b/>
              </w:rPr>
              <w:t>Tp2</w:t>
            </w:r>
            <w:r w:rsidR="00105BE8" w:rsidRPr="00DA4141">
              <w:rPr>
                <w:b/>
              </w:rPr>
              <w:t>.1</w:t>
            </w:r>
            <w:r w:rsidR="00105BE8" w:rsidRPr="00DA4141">
              <w:t> Exp</w:t>
            </w:r>
            <w:r>
              <w:t xml:space="preserve">osición sobre sintaxe de </w:t>
            </w:r>
            <w:r w:rsidR="00A739AB">
              <w:t>sentenzas</w:t>
            </w:r>
            <w:r>
              <w:t xml:space="preserve"> SQL para crear</w:t>
            </w:r>
            <w:r w:rsidR="00496A75">
              <w:t>, modificar, eliminar, executar e tratar erros de ex</w:t>
            </w:r>
            <w:r w:rsidR="00496A75">
              <w:t>e</w:t>
            </w:r>
            <w:r w:rsidR="00496A75">
              <w:t>cución de procedementos almacen</w:t>
            </w:r>
            <w:r w:rsidR="00496A75">
              <w:t>a</w:t>
            </w:r>
            <w:r w:rsidR="00496A75">
              <w:t>dos.</w:t>
            </w:r>
          </w:p>
          <w:p w:rsidR="00105BE8" w:rsidRDefault="00496A75" w:rsidP="002F6F83">
            <w:pPr>
              <w:pStyle w:val="ttp1"/>
            </w:pPr>
            <w:r>
              <w:t xml:space="preserve"> </w:t>
            </w:r>
            <w:r w:rsidRPr="002F6F83">
              <w:rPr>
                <w:b/>
              </w:rPr>
              <w:t>Tp2.2</w:t>
            </w:r>
            <w:r>
              <w:t xml:space="preserve"> </w:t>
            </w:r>
            <w:r w:rsidRPr="00DA4141">
              <w:t>Exp</w:t>
            </w:r>
            <w:r>
              <w:t xml:space="preserve">osición sobre sintaxe de sentenzas SQL para crear, modificar, eliminar e utilizar </w:t>
            </w:r>
            <w:r w:rsidR="00550AEB">
              <w:t>funci</w:t>
            </w:r>
            <w:r w:rsidR="002F6F83">
              <w:t>óns de usuario</w:t>
            </w:r>
            <w:r>
              <w:t>.</w:t>
            </w:r>
          </w:p>
          <w:p w:rsidR="002F6F83" w:rsidRPr="00DA4141" w:rsidRDefault="002F6F83" w:rsidP="00496A75">
            <w:pPr>
              <w:pStyle w:val="ttp1"/>
            </w:pPr>
            <w:r w:rsidRPr="002F6F83">
              <w:rPr>
                <w:b/>
              </w:rPr>
              <w:t>Tp2.</w:t>
            </w:r>
            <w:r w:rsidR="00496A75">
              <w:rPr>
                <w:b/>
              </w:rPr>
              <w:t>3</w:t>
            </w:r>
            <w:r>
              <w:t xml:space="preserve"> </w:t>
            </w:r>
            <w:r w:rsidR="00496A75">
              <w:t>Exposición sobre utilización de funcións MySQL, parámetros e doc</w:t>
            </w:r>
            <w:r w:rsidR="00496A75">
              <w:t>u</w:t>
            </w:r>
            <w:r w:rsidR="00496A75">
              <w:t>mentación das rutinas almacenadas.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866355" w:rsidRPr="00DA4141" w:rsidRDefault="00105BE8" w:rsidP="008E4E1B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</w:t>
            </w:r>
            <w:r w:rsidR="00550AEB">
              <w:rPr>
                <w:b/>
              </w:rPr>
              <w:t>2</w:t>
            </w:r>
            <w:r w:rsidRPr="001A6F41">
              <w:rPr>
                <w:b/>
              </w:rPr>
              <w:t>.</w:t>
            </w:r>
            <w:r>
              <w:rPr>
                <w:b/>
              </w:rPr>
              <w:t>1</w:t>
            </w:r>
            <w:r w:rsidRPr="001A6F41">
              <w:rPr>
                <w:b/>
              </w:rPr>
              <w:t xml:space="preserve">  </w:t>
            </w:r>
            <w:r w:rsidR="002F6F83">
              <w:t xml:space="preserve">Creación, </w:t>
            </w:r>
            <w:r w:rsidR="00496A75">
              <w:t>mantemento</w:t>
            </w:r>
            <w:r w:rsidR="008E4E1B">
              <w:t>, document</w:t>
            </w:r>
            <w:r w:rsidR="008E4E1B">
              <w:t>a</w:t>
            </w:r>
            <w:r w:rsidR="008E4E1B">
              <w:t xml:space="preserve">ción </w:t>
            </w:r>
            <w:r w:rsidR="00496A75">
              <w:t xml:space="preserve">e </w:t>
            </w:r>
            <w:r w:rsidR="000F1D71">
              <w:t>execución</w:t>
            </w:r>
            <w:r w:rsidR="00496A75">
              <w:t xml:space="preserve"> ou utilización de rutinas a</w:t>
            </w:r>
            <w:r w:rsidR="00496A75">
              <w:t>l</w:t>
            </w:r>
            <w:r w:rsidR="00496A75">
              <w:t>macenadas (procedementos almacenados e funcións de usuario)</w:t>
            </w:r>
            <w:r w:rsidR="008E4E1B">
              <w:t xml:space="preserve"> </w:t>
            </w:r>
            <w:r w:rsidR="00A739AB">
              <w:t>utilizando sentenzas SQL e ferramentas gráficas</w:t>
            </w:r>
            <w:r>
              <w:t>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105BE8" w:rsidRDefault="00A739AB" w:rsidP="00105BE8">
            <w:pPr>
              <w:pStyle w:val="ttp1"/>
            </w:pPr>
            <w:r>
              <w:t>Guións con p</w:t>
            </w:r>
            <w:r w:rsidR="00105BE8">
              <w:t>roced</w:t>
            </w:r>
            <w:r w:rsidR="00105BE8">
              <w:t>e</w:t>
            </w:r>
            <w:r w:rsidR="00105BE8">
              <w:t xml:space="preserve">mentos almacenados e </w:t>
            </w:r>
            <w:r w:rsidR="00866355">
              <w:t>funci</w:t>
            </w:r>
            <w:r>
              <w:t>óns de usuario.</w:t>
            </w:r>
          </w:p>
          <w:p w:rsidR="00105BE8" w:rsidRPr="00DA4141" w:rsidRDefault="00A739AB" w:rsidP="00105BE8">
            <w:pPr>
              <w:pStyle w:val="ttp1"/>
            </w:pPr>
            <w:r>
              <w:t>Resultado</w:t>
            </w:r>
            <w:r w:rsidR="00105BE8">
              <w:t xml:space="preserve"> da exec</w:t>
            </w:r>
            <w:r w:rsidR="00105BE8">
              <w:t>u</w:t>
            </w:r>
            <w:r w:rsidR="00105BE8">
              <w:t>ción dos guións.</w:t>
            </w:r>
          </w:p>
        </w:tc>
        <w:tc>
          <w:tcPr>
            <w:tcW w:w="1701" w:type="dxa"/>
            <w:shd w:val="clear" w:color="auto" w:fill="auto"/>
            <w:noWrap/>
          </w:tcPr>
          <w:p w:rsidR="00460BA9" w:rsidRPr="00FF1126" w:rsidRDefault="00460BA9" w:rsidP="00460BA9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460BA9" w:rsidRDefault="00460BA9" w:rsidP="00460BA9">
            <w:pPr>
              <w:pStyle w:val="ttp1"/>
            </w:pPr>
            <w:r w:rsidRPr="00FF1126">
              <w:t xml:space="preserve">Ordenadores </w:t>
            </w:r>
            <w:r>
              <w:t>c</w:t>
            </w:r>
            <w:r w:rsidRPr="00FF1126">
              <w:t>on conexión a Internet, que terán instalado</w:t>
            </w:r>
            <w:r>
              <w:t xml:space="preserve">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E13010" w:rsidRDefault="00E13010" w:rsidP="00460BA9">
            <w:pPr>
              <w:pStyle w:val="ttp1"/>
            </w:pPr>
            <w:r>
              <w:t>Proxector.</w:t>
            </w:r>
          </w:p>
          <w:p w:rsidR="00105BE8" w:rsidRPr="00FF1126" w:rsidRDefault="00460BA9" w:rsidP="00460BA9">
            <w:pPr>
              <w:pStyle w:val="ttp1"/>
            </w:pPr>
            <w:r w:rsidRPr="0014101E">
              <w:rPr>
                <w:rFonts w:cs="Arial Narrow"/>
              </w:rPr>
              <w:t>Manual de referencia de MySQL</w:t>
            </w:r>
          </w:p>
        </w:tc>
        <w:tc>
          <w:tcPr>
            <w:tcW w:w="2268" w:type="dxa"/>
            <w:shd w:val="clear" w:color="auto" w:fill="auto"/>
            <w:noWrap/>
          </w:tcPr>
          <w:p w:rsidR="00105BE8" w:rsidRPr="00DA4141" w:rsidRDefault="00105BE8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105BE8" w:rsidRPr="00DA4141" w:rsidRDefault="003442DD" w:rsidP="00764FEA">
            <w:pPr>
              <w:pStyle w:val="tt1c"/>
            </w:pPr>
            <w:r>
              <w:t>7.5</w:t>
            </w:r>
          </w:p>
        </w:tc>
      </w:tr>
      <w:tr w:rsidR="00105BE8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105BE8" w:rsidRPr="00DA4141" w:rsidRDefault="00105BE8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105BE8" w:rsidRPr="00DA4141" w:rsidRDefault="00105BE8" w:rsidP="00764FEA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105BE8" w:rsidRPr="00DA4141" w:rsidRDefault="00105BE8" w:rsidP="00406822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 w:rsidRPr="00DA4141">
              <w:rPr>
                <w:b/>
              </w:rPr>
              <w:t>Ta</w:t>
            </w:r>
            <w:r w:rsidR="006E0EA2">
              <w:rPr>
                <w:b/>
              </w:rPr>
              <w:t>2.2</w:t>
            </w:r>
            <w:r>
              <w:t xml:space="preserve"> </w:t>
            </w:r>
            <w:r w:rsidRPr="00DA4141">
              <w:t>Tarefa de avaliación</w:t>
            </w:r>
            <w:r w:rsidR="00DD5613">
              <w:t xml:space="preserve"> combinada</w:t>
            </w:r>
            <w:r w:rsidRPr="00DA4141">
              <w:t xml:space="preserve"> </w:t>
            </w:r>
            <w:r>
              <w:t>utilizando o</w:t>
            </w:r>
            <w:r w:rsidR="00DD5613">
              <w:t>s</w:t>
            </w:r>
            <w:r>
              <w:t xml:space="preserve"> instrumento</w:t>
            </w:r>
            <w:r w:rsidR="00DD5613">
              <w:t>s</w:t>
            </w:r>
            <w:r w:rsidR="00406822">
              <w:t xml:space="preserve"> TO.2, TO.3, TO.4, TO.5, TO.6</w:t>
            </w:r>
            <w:r>
              <w:t xml:space="preserve"> </w:t>
            </w:r>
            <w:r w:rsidR="006E7F5E">
              <w:t>e TO.9</w:t>
            </w:r>
            <w:r w:rsidR="006E0EA2">
              <w:t>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105BE8" w:rsidRPr="00DA4141" w:rsidRDefault="00971264" w:rsidP="00406822">
            <w:pPr>
              <w:pStyle w:val="ttp1"/>
            </w:pPr>
            <w:r>
              <w:t>Exame en papel e</w:t>
            </w:r>
            <w:r w:rsidR="00406822">
              <w:t xml:space="preserve"> en </w:t>
            </w:r>
            <w:r>
              <w:t>formato dixital.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2F6F83" w:rsidRDefault="002F6F83" w:rsidP="002F6F83">
            <w:pPr>
              <w:pStyle w:val="ttp1"/>
            </w:pPr>
            <w:r>
              <w:t xml:space="preserve">Máquina virtual </w:t>
            </w:r>
            <w:r w:rsidR="00E13010">
              <w:t xml:space="preserve">para exame </w:t>
            </w:r>
            <w:r>
              <w:t xml:space="preserve">que </w:t>
            </w:r>
            <w:r w:rsidRPr="00DA4141">
              <w:t>terá inst</w:t>
            </w:r>
            <w:r w:rsidRPr="00DA4141">
              <w:t>a</w:t>
            </w:r>
            <w:r w:rsidRPr="00DA4141">
              <w:t xml:space="preserve">lado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105BE8" w:rsidRPr="00DA4141" w:rsidRDefault="002F6F83" w:rsidP="002F6F83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790609" w:rsidRPr="00790609" w:rsidRDefault="00790609" w:rsidP="00790609">
            <w:pPr>
              <w:pStyle w:val="ttp1"/>
              <w:tabs>
                <w:tab w:val="left" w:pos="227"/>
                <w:tab w:val="num" w:pos="360"/>
              </w:tabs>
            </w:pPr>
            <w:r w:rsidRPr="00790609">
              <w:rPr>
                <w:rFonts w:cs="Arial Narrow"/>
                <w:b/>
              </w:rPr>
              <w:t>TO.2</w:t>
            </w:r>
            <w:r w:rsidRPr="00790609">
              <w:rPr>
                <w:rFonts w:cs="Arial Narrow"/>
              </w:rPr>
              <w:t xml:space="preserve"> Documento de rexistro de creación, modificación, elimin</w:t>
            </w:r>
            <w:r w:rsidRPr="00790609">
              <w:rPr>
                <w:rFonts w:cs="Arial Narrow"/>
              </w:rPr>
              <w:t>a</w:t>
            </w:r>
            <w:r w:rsidRPr="00790609">
              <w:rPr>
                <w:rFonts w:cs="Arial Narrow"/>
              </w:rPr>
              <w:t>ción e execución de proced</w:t>
            </w:r>
            <w:r w:rsidRPr="00790609">
              <w:rPr>
                <w:rFonts w:cs="Arial Narrow"/>
              </w:rPr>
              <w:t>e</w:t>
            </w:r>
            <w:r w:rsidRPr="00790609">
              <w:rPr>
                <w:rFonts w:cs="Arial Narrow"/>
              </w:rPr>
              <w:t>mentos almacenados. Escala de valores (observación indirecta).</w:t>
            </w:r>
          </w:p>
          <w:p w:rsidR="00790609" w:rsidRPr="00790609" w:rsidRDefault="00790609" w:rsidP="00790609">
            <w:pPr>
              <w:pStyle w:val="ttp1"/>
              <w:tabs>
                <w:tab w:val="left" w:pos="227"/>
                <w:tab w:val="num" w:pos="360"/>
              </w:tabs>
            </w:pPr>
            <w:r w:rsidRPr="00790609">
              <w:rPr>
                <w:b/>
              </w:rPr>
              <w:t>TO.3</w:t>
            </w:r>
            <w:r w:rsidRPr="00790609">
              <w:t xml:space="preserve"> Documento de rexistro de creación e execución de proc</w:t>
            </w:r>
            <w:r w:rsidRPr="00790609">
              <w:t>e</w:t>
            </w:r>
            <w:r w:rsidRPr="00790609">
              <w:t>dementos almacenados que ut</w:t>
            </w:r>
            <w:r w:rsidRPr="00790609">
              <w:t>i</w:t>
            </w:r>
            <w:r w:rsidRPr="00790609">
              <w:t>licen parámetros.  Escala de v</w:t>
            </w:r>
            <w:r w:rsidRPr="00790609">
              <w:t>a</w:t>
            </w:r>
            <w:r w:rsidRPr="00790609">
              <w:t xml:space="preserve">lores (observación indirecta). </w:t>
            </w:r>
          </w:p>
          <w:p w:rsidR="00790609" w:rsidRPr="00790609" w:rsidRDefault="00790609" w:rsidP="00790609">
            <w:pPr>
              <w:pStyle w:val="ttp1"/>
              <w:tabs>
                <w:tab w:val="left" w:pos="227"/>
                <w:tab w:val="num" w:pos="360"/>
              </w:tabs>
            </w:pPr>
            <w:r w:rsidRPr="00790609">
              <w:rPr>
                <w:rFonts w:cs="Arial Narrow"/>
                <w:b/>
              </w:rPr>
              <w:t>TO.4</w:t>
            </w:r>
            <w:r w:rsidRPr="00790609">
              <w:rPr>
                <w:rFonts w:cs="Arial Narrow"/>
              </w:rPr>
              <w:t xml:space="preserve"> Documento de rexistro de procedementos almacenados que traten erros producidos d</w:t>
            </w:r>
            <w:r w:rsidRPr="00790609">
              <w:rPr>
                <w:rFonts w:cs="Arial Narrow"/>
              </w:rPr>
              <w:t>u</w:t>
            </w:r>
            <w:r w:rsidRPr="00790609">
              <w:rPr>
                <w:rFonts w:cs="Arial Narrow"/>
              </w:rPr>
              <w:t xml:space="preserve">rante a execución </w:t>
            </w:r>
            <w:r w:rsidRPr="00790609">
              <w:t>dos mesmos. Escala de valores (observación indirecta).</w:t>
            </w:r>
          </w:p>
          <w:p w:rsidR="00790609" w:rsidRPr="00790609" w:rsidRDefault="00790609" w:rsidP="00790609">
            <w:pPr>
              <w:pStyle w:val="ttp1"/>
              <w:tabs>
                <w:tab w:val="left" w:pos="227"/>
                <w:tab w:val="num" w:pos="360"/>
              </w:tabs>
            </w:pPr>
            <w:r w:rsidRPr="00790609">
              <w:rPr>
                <w:rFonts w:cs="Arial Narrow"/>
                <w:b/>
              </w:rPr>
              <w:t>TO.5</w:t>
            </w:r>
            <w:r w:rsidRPr="00790609">
              <w:rPr>
                <w:rFonts w:cs="Arial Narrow"/>
              </w:rPr>
              <w:t xml:space="preserve"> Documento de rexistro de creación e execución de proc</w:t>
            </w:r>
            <w:r w:rsidRPr="00790609">
              <w:rPr>
                <w:rFonts w:cs="Arial Narrow"/>
              </w:rPr>
              <w:t>e</w:t>
            </w:r>
            <w:r w:rsidRPr="00790609">
              <w:rPr>
                <w:rFonts w:cs="Arial Narrow"/>
              </w:rPr>
              <w:t>dementos almacenados  que ut</w:t>
            </w:r>
            <w:r w:rsidRPr="00790609">
              <w:rPr>
                <w:rFonts w:cs="Arial Narrow"/>
              </w:rPr>
              <w:t>i</w:t>
            </w:r>
            <w:r w:rsidRPr="00790609">
              <w:rPr>
                <w:rFonts w:cs="Arial Narrow"/>
              </w:rPr>
              <w:t>licen funcións MySQL. Escala de valores (observación indirecta).</w:t>
            </w:r>
          </w:p>
          <w:p w:rsidR="00790609" w:rsidRPr="00790609" w:rsidRDefault="00790609" w:rsidP="00790609">
            <w:pPr>
              <w:pStyle w:val="ttp1"/>
              <w:tabs>
                <w:tab w:val="left" w:pos="227"/>
                <w:tab w:val="num" w:pos="360"/>
              </w:tabs>
            </w:pPr>
            <w:r w:rsidRPr="00790609">
              <w:rPr>
                <w:rFonts w:cs="Arial Narrow"/>
                <w:b/>
              </w:rPr>
              <w:t>TO.6</w:t>
            </w:r>
            <w:r w:rsidRPr="00790609">
              <w:rPr>
                <w:rFonts w:cs="Arial Narrow"/>
              </w:rPr>
              <w:t xml:space="preserve"> Documento de rexistro de creación, modificación, elimin</w:t>
            </w:r>
            <w:r w:rsidRPr="00790609">
              <w:rPr>
                <w:rFonts w:cs="Arial Narrow"/>
              </w:rPr>
              <w:t>a</w:t>
            </w:r>
            <w:r w:rsidRPr="00790609">
              <w:rPr>
                <w:rFonts w:cs="Arial Narrow"/>
              </w:rPr>
              <w:t>ción e utilización de funcións de usuario. Escala de valores (o</w:t>
            </w:r>
            <w:r w:rsidRPr="00790609">
              <w:rPr>
                <w:rFonts w:cs="Arial Narrow"/>
              </w:rPr>
              <w:t>b</w:t>
            </w:r>
            <w:r w:rsidRPr="00790609">
              <w:rPr>
                <w:rFonts w:cs="Arial Narrow"/>
              </w:rPr>
              <w:t>servación indirecta).</w:t>
            </w:r>
          </w:p>
          <w:p w:rsidR="00971264" w:rsidRPr="00DA4141" w:rsidRDefault="00790609" w:rsidP="00790609">
            <w:pPr>
              <w:pStyle w:val="ttp1"/>
              <w:tabs>
                <w:tab w:val="left" w:pos="227"/>
                <w:tab w:val="num" w:pos="360"/>
              </w:tabs>
            </w:pPr>
            <w:r w:rsidRPr="00790609">
              <w:rPr>
                <w:rFonts w:cs="Arial Narrow"/>
                <w:b/>
              </w:rPr>
              <w:lastRenderedPageBreak/>
              <w:t>TO.9</w:t>
            </w:r>
            <w:r w:rsidRPr="00790609">
              <w:rPr>
                <w:rFonts w:cs="Arial Narrow"/>
              </w:rPr>
              <w:t xml:space="preserve"> Documento de rexistro que mostre que os guións están  d</w:t>
            </w:r>
            <w:r w:rsidRPr="00790609">
              <w:rPr>
                <w:rFonts w:cs="Arial Narrow"/>
              </w:rPr>
              <w:t>o</w:t>
            </w:r>
            <w:r w:rsidRPr="00790609">
              <w:rPr>
                <w:rFonts w:cs="Arial Narrow"/>
              </w:rPr>
              <w:t>cumentados como mínimo coa indicación das ta</w:t>
            </w:r>
            <w:r w:rsidRPr="00790609">
              <w:t>refas que aut</w:t>
            </w:r>
            <w:r w:rsidRPr="00790609">
              <w:t>o</w:t>
            </w:r>
            <w:r w:rsidRPr="00790609">
              <w:t>matizan e os resultados que producen. Escala de valores (observación indirecta).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105BE8" w:rsidRPr="00DA4141" w:rsidRDefault="003442DD" w:rsidP="00764FEA">
            <w:pPr>
              <w:pStyle w:val="tt1c"/>
            </w:pPr>
            <w:r>
              <w:lastRenderedPageBreak/>
              <w:t>1.5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D24812" w:rsidP="00764FEA">
      <w:pPr>
        <w:pStyle w:val="n1"/>
        <w:rPr>
          <w:noProof w:val="0"/>
        </w:rPr>
      </w:pPr>
      <w:bookmarkStart w:id="17" w:name="_Toc417547455"/>
      <w:bookmarkStart w:id="18" w:name="_Toc441432572"/>
      <w:r>
        <w:rPr>
          <w:noProof w:val="0"/>
        </w:rPr>
        <w:lastRenderedPageBreak/>
        <w:t>A02</w:t>
      </w:r>
      <w:r w:rsidR="00764FEA" w:rsidRPr="00E24593">
        <w:rPr>
          <w:noProof w:val="0"/>
        </w:rPr>
        <w:t xml:space="preserve">. </w:t>
      </w:r>
      <w:bookmarkEnd w:id="17"/>
      <w:r>
        <w:t>Rutinas almacenadas</w:t>
      </w:r>
      <w:bookmarkEnd w:id="18"/>
    </w:p>
    <w:p w:rsidR="00764FEA" w:rsidRDefault="00764FEA" w:rsidP="00764FEA">
      <w:pPr>
        <w:pStyle w:val="n2"/>
      </w:pPr>
      <w:bookmarkStart w:id="19" w:name="_Toc417547456"/>
      <w:bookmarkStart w:id="20" w:name="_Toc441432573"/>
      <w:r w:rsidRPr="00E24593">
        <w:t>Introdución</w:t>
      </w:r>
      <w:bookmarkEnd w:id="19"/>
      <w:bookmarkEnd w:id="20"/>
    </w:p>
    <w:p w:rsidR="002F6F83" w:rsidRPr="008C5C79" w:rsidRDefault="002F6F83" w:rsidP="002F6F83">
      <w:pPr>
        <w:pStyle w:val="n3"/>
        <w:rPr>
          <w:lang w:eastAsia="gl-ES"/>
        </w:rPr>
      </w:pPr>
      <w:bookmarkStart w:id="21" w:name="_Toc435190483"/>
      <w:bookmarkStart w:id="22" w:name="_Toc441432574"/>
      <w:r>
        <w:rPr>
          <w:lang w:eastAsia="gl-ES"/>
        </w:rPr>
        <w:t>Obxectivos</w:t>
      </w:r>
      <w:bookmarkEnd w:id="21"/>
      <w:bookmarkEnd w:id="22"/>
    </w:p>
    <w:p w:rsidR="00D24812" w:rsidRDefault="00D24812" w:rsidP="00D24812">
      <w:pPr>
        <w:pStyle w:val="tx1"/>
      </w:pPr>
      <w:bookmarkStart w:id="23" w:name="_Toc417547457"/>
      <w:r>
        <w:t>Os obxectivos desta actividade son:</w:t>
      </w:r>
    </w:p>
    <w:p w:rsidR="00D24812" w:rsidRDefault="00D24812" w:rsidP="00D24812">
      <w:pPr>
        <w:pStyle w:val="p1"/>
      </w:pPr>
      <w:r>
        <w:t xml:space="preserve">Crear </w:t>
      </w:r>
      <w:r w:rsidR="00D67AE9">
        <w:t xml:space="preserve">e manter </w:t>
      </w:r>
      <w:r>
        <w:t>rutinas almacenadas (procedemento</w:t>
      </w:r>
      <w:r w:rsidR="00EA2689">
        <w:t>s almacenados</w:t>
      </w:r>
      <w:r>
        <w:t xml:space="preserve"> e funcións</w:t>
      </w:r>
      <w:r w:rsidR="00D67AE9">
        <w:t xml:space="preserve"> de usu</w:t>
      </w:r>
      <w:r w:rsidR="00D67AE9">
        <w:t>a</w:t>
      </w:r>
      <w:r w:rsidR="00D67AE9">
        <w:t>rio</w:t>
      </w:r>
      <w:r>
        <w:t>).</w:t>
      </w:r>
      <w:r w:rsidR="00A739AB" w:rsidRPr="00A739AB">
        <w:rPr>
          <w:rFonts w:cs="Arial Narrow"/>
        </w:rPr>
        <w:t xml:space="preserve"> </w:t>
      </w:r>
      <w:r w:rsidR="00A739AB">
        <w:rPr>
          <w:rFonts w:cs="Arial Narrow"/>
        </w:rPr>
        <w:t>Utilizar parámetros.</w:t>
      </w:r>
    </w:p>
    <w:p w:rsidR="00D24812" w:rsidRDefault="00D67AE9" w:rsidP="00D24812">
      <w:pPr>
        <w:pStyle w:val="p1"/>
      </w:pPr>
      <w:r>
        <w:t xml:space="preserve">Utilizar funcións MySQL e rutinas </w:t>
      </w:r>
      <w:r w:rsidR="00EA2689">
        <w:t>almacenadas.</w:t>
      </w:r>
    </w:p>
    <w:p w:rsidR="00D67AE9" w:rsidRDefault="00D67AE9" w:rsidP="00D24812">
      <w:pPr>
        <w:pStyle w:val="p1"/>
      </w:pPr>
      <w:r>
        <w:t>Documentar</w:t>
      </w:r>
      <w:r w:rsidR="00EA2689">
        <w:t xml:space="preserve"> e emendar erros nas rutinas al</w:t>
      </w:r>
      <w:r>
        <w:t>macenadas.</w:t>
      </w:r>
    </w:p>
    <w:p w:rsidR="00D67AE9" w:rsidRDefault="00D67AE9" w:rsidP="00D67AE9">
      <w:pPr>
        <w:pStyle w:val="n3"/>
      </w:pPr>
      <w:bookmarkStart w:id="24" w:name="_Toc435190484"/>
      <w:bookmarkStart w:id="25" w:name="_Toc441432575"/>
      <w:r>
        <w:t>Software</w:t>
      </w:r>
      <w:bookmarkEnd w:id="24"/>
      <w:bookmarkEnd w:id="25"/>
    </w:p>
    <w:p w:rsidR="00D24812" w:rsidRDefault="00A739AB" w:rsidP="00D24812">
      <w:pPr>
        <w:pStyle w:val="tx1"/>
      </w:pPr>
      <w:r>
        <w:t>U</w:t>
      </w:r>
      <w:r w:rsidR="00D24812" w:rsidRPr="002C58DF">
        <w:t>tilizar</w:t>
      </w:r>
      <w:r w:rsidR="00D24812">
        <w:t>ase a plataforma WAMP (Windows-Apache-MySQL-PHP) WampServer 2.5 (ú</w:t>
      </w:r>
      <w:r w:rsidR="00D24812">
        <w:t>l</w:t>
      </w:r>
      <w:r w:rsidR="00D24812">
        <w:t>tima versión estable en outubro 2015), que inclúe MySQL</w:t>
      </w:r>
      <w:r w:rsidR="00D24812" w:rsidRPr="002C58DF">
        <w:t xml:space="preserve"> </w:t>
      </w:r>
      <w:r w:rsidR="00D24812">
        <w:t>Community Edition 5.6.17 c</w:t>
      </w:r>
      <w:r w:rsidR="00D24812">
        <w:t>o</w:t>
      </w:r>
      <w:r w:rsidR="00D24812">
        <w:t>mo</w:t>
      </w:r>
      <w:r w:rsidR="00D24812" w:rsidRPr="002C58DF">
        <w:t xml:space="preserve"> SXBD</w:t>
      </w:r>
      <w:r w:rsidR="00D24812">
        <w:t>R (Sistema Xestor de Bases de Datos Relacional). As razóns de utilización de</w:t>
      </w:r>
      <w:r w:rsidR="00D24812">
        <w:t>s</w:t>
      </w:r>
      <w:r w:rsidR="00D24812">
        <w:t>te software son que:</w:t>
      </w:r>
    </w:p>
    <w:p w:rsidR="00D24812" w:rsidRDefault="00D24812" w:rsidP="00D24812">
      <w:pPr>
        <w:pStyle w:val="p1"/>
      </w:pPr>
      <w:r>
        <w:t>É software libre, polo que o alumnado poderá descargalo de forma gratuíta e utilizalo legalmente na súa casa.</w:t>
      </w:r>
    </w:p>
    <w:p w:rsidR="00D24812" w:rsidRDefault="00D24812" w:rsidP="00D24812">
      <w:pPr>
        <w:pStyle w:val="p1"/>
      </w:pPr>
      <w:r>
        <w:t>É unha forma sinxela de facer a instalación do software necesario para desenvolver aplicacións web.</w:t>
      </w:r>
    </w:p>
    <w:p w:rsidR="00A739AB" w:rsidRDefault="00A739AB" w:rsidP="00A739AB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E83124" w:rsidRDefault="00A739AB" w:rsidP="00E83124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785B45" w:rsidRDefault="00E83124" w:rsidP="00785B45">
      <w:pPr>
        <w:pStyle w:val="tx1"/>
      </w:pPr>
      <w:r>
        <w:t xml:space="preserve">Utilizarase </w:t>
      </w:r>
      <w:r w:rsidRPr="002C58DF">
        <w:t>MySQL Workbench</w:t>
      </w:r>
      <w:r>
        <w:t xml:space="preserve"> 6.3 como </w:t>
      </w:r>
      <w:r w:rsidRPr="002C58DF">
        <w:t>ferramenta cliente gráfica</w:t>
      </w:r>
      <w:r>
        <w:t xml:space="preserve">  xa que é a recome</w:t>
      </w:r>
      <w:r>
        <w:t>n</w:t>
      </w:r>
      <w:r>
        <w:t>dada por MySQL en outubro de 2015, aínda que tamén poderían utilizarse outras</w:t>
      </w:r>
      <w:r w:rsidRPr="002C58DF">
        <w:t xml:space="preserve"> como </w:t>
      </w:r>
      <w:r>
        <w:t>phpMyAdmin</w:t>
      </w:r>
      <w:r w:rsidRPr="002C58DF">
        <w:t xml:space="preserve">, EMS MyManager, </w:t>
      </w:r>
      <w:r>
        <w:t xml:space="preserve">ou </w:t>
      </w:r>
      <w:r w:rsidRPr="002C58DF">
        <w:t>MySQL Query Brow</w:t>
      </w:r>
      <w:r>
        <w:t>ser.</w:t>
      </w:r>
      <w:r w:rsidR="00785B45" w:rsidRPr="00785B45">
        <w:t xml:space="preserve"> </w:t>
      </w:r>
    </w:p>
    <w:p w:rsidR="00785B45" w:rsidRPr="00525FCF" w:rsidRDefault="00785B45" w:rsidP="00785B45">
      <w:r>
        <w:t>O resultado das probas dos guións SQL desta actividade, ilustrarase normalmente c</w:t>
      </w:r>
      <w:r>
        <w:t>u</w:t>
      </w:r>
      <w:r>
        <w:t>nha imaxe capturada da zona de manipulación de datos de Workbench. Para completar esa información, por exemplo, cando non é posible</w:t>
      </w:r>
      <w:r w:rsidR="00363A6D">
        <w:t xml:space="preserve"> mostrar o resultado completo, </w:t>
      </w:r>
      <w:r>
        <w:t>mostraranse outras zonas de Workbench, como por exemplo a zona de saída (</w:t>
      </w:r>
      <w:r w:rsidRPr="00785B45">
        <w:rPr>
          <w:i/>
        </w:rPr>
        <w:t>output</w:t>
      </w:r>
      <w:r>
        <w:t>).</w:t>
      </w:r>
    </w:p>
    <w:p w:rsidR="00A739AB" w:rsidRDefault="00A739AB" w:rsidP="00785B45">
      <w:pPr>
        <w:pStyle w:val="txapoio"/>
        <w:tabs>
          <w:tab w:val="clear" w:pos="1474"/>
        </w:tabs>
        <w:suppressAutoHyphens/>
      </w:pPr>
      <w:r>
        <w:t xml:space="preserve">En </w:t>
      </w:r>
      <w:hyperlink r:id="rId15" w:history="1">
        <w:r w:rsidRPr="00DD5613">
          <w:rPr>
            <w:rStyle w:val="Hipervnculo"/>
          </w:rPr>
          <w:t>https://www.mysql.com/products/workbench/</w:t>
        </w:r>
      </w:hyperlink>
      <w:r>
        <w:t xml:space="preserve"> pode obterse información detallada sobre a ferramenta MySQL Workbench e descargar o software. </w:t>
      </w:r>
    </w:p>
    <w:p w:rsidR="00A739AB" w:rsidRDefault="00A739AB" w:rsidP="00A739AB">
      <w:pPr>
        <w:pStyle w:val="txapoio"/>
        <w:suppressAutoHyphens/>
      </w:pPr>
      <w:r w:rsidRPr="005F0C57">
        <w:t xml:space="preserve">En </w:t>
      </w:r>
      <w:hyperlink r:id="rId16" w:history="1">
        <w:r w:rsidRPr="005F0C57">
          <w:rPr>
            <w:rStyle w:val="Hipervnculo"/>
          </w:rPr>
          <w:t>http://dev.mysql.com/doc/index-gui.html</w:t>
        </w:r>
      </w:hyperlink>
      <w:r>
        <w:t xml:space="preserve"> pode descargarse o manual de MySQL Workbench.</w:t>
      </w:r>
    </w:p>
    <w:p w:rsidR="00D24812" w:rsidRDefault="00A739AB" w:rsidP="00A739AB">
      <w:pPr>
        <w:pStyle w:val="txapoio"/>
        <w:suppressAutoHyphens/>
      </w:pPr>
      <w:r>
        <w:t xml:space="preserve">O material anexo a esta actividade inclúe unha Guía básica de MySQL Workbench 6.3. </w:t>
      </w:r>
      <w:r w:rsidR="00D24812">
        <w:t xml:space="preserve"> </w:t>
      </w:r>
    </w:p>
    <w:p w:rsidR="00785B45" w:rsidRDefault="00785B45" w:rsidP="00785B45">
      <w:pPr>
        <w:pStyle w:val="n3"/>
      </w:pPr>
      <w:bookmarkStart w:id="26" w:name="_Toc437806911"/>
      <w:bookmarkStart w:id="27" w:name="_Toc437889139"/>
      <w:bookmarkStart w:id="28" w:name="_Toc441432576"/>
      <w:r>
        <w:lastRenderedPageBreak/>
        <w:t>Bases de datos de traballo</w:t>
      </w:r>
      <w:bookmarkEnd w:id="26"/>
      <w:bookmarkEnd w:id="27"/>
      <w:bookmarkEnd w:id="28"/>
    </w:p>
    <w:p w:rsidR="00785B45" w:rsidRDefault="003A17E9" w:rsidP="00785B45">
      <w:pPr>
        <w:pStyle w:val="tx1"/>
      </w:pPr>
      <w:r w:rsidRPr="003A17E9">
        <w:t>A</w:t>
      </w:r>
      <w:r>
        <w:t>s</w:t>
      </w:r>
      <w:r w:rsidRPr="003A17E9">
        <w:t xml:space="preserve"> bases de datos </w:t>
      </w:r>
      <w:r w:rsidRPr="003A17E9">
        <w:rPr>
          <w:i/>
        </w:rPr>
        <w:t>practica</w:t>
      </w:r>
      <w:r>
        <w:rPr>
          <w:i/>
        </w:rPr>
        <w:t>s</w:t>
      </w:r>
      <w:r w:rsidRPr="003A17E9">
        <w:rPr>
          <w:i/>
        </w:rPr>
        <w:t>1</w:t>
      </w:r>
      <w:r>
        <w:t xml:space="preserve">, </w:t>
      </w:r>
      <w:r w:rsidRPr="003A17E9">
        <w:rPr>
          <w:i/>
        </w:rPr>
        <w:t>traballadores</w:t>
      </w:r>
      <w:r>
        <w:t xml:space="preserve">, </w:t>
      </w:r>
      <w:r w:rsidRPr="003A17E9">
        <w:rPr>
          <w:i/>
        </w:rPr>
        <w:t>utilidades</w:t>
      </w:r>
      <w:r>
        <w:rPr>
          <w:i/>
        </w:rPr>
        <w:t xml:space="preserve"> </w:t>
      </w:r>
      <w:r>
        <w:t xml:space="preserve">e </w:t>
      </w:r>
      <w:r w:rsidR="00BF1B78">
        <w:rPr>
          <w:i/>
        </w:rPr>
        <w:t>tendaBD</w:t>
      </w:r>
      <w:r>
        <w:rPr>
          <w:i/>
        </w:rPr>
        <w:t>,</w:t>
      </w:r>
      <w:r w:rsidRPr="003A17E9">
        <w:t xml:space="preserve"> utilizara</w:t>
      </w:r>
      <w:r>
        <w:t>n</w:t>
      </w:r>
      <w:r w:rsidRPr="003A17E9">
        <w:t xml:space="preserve">se </w:t>
      </w:r>
      <w:r>
        <w:t>n</w:t>
      </w:r>
      <w:r w:rsidRPr="003A17E9">
        <w:t>algúns exemplos e tarefas desta activida</w:t>
      </w:r>
      <w:r>
        <w:t xml:space="preserve">de.  </w:t>
      </w:r>
      <w:r w:rsidRPr="003A17E9">
        <w:t>Antes de empezar a probar os exemplos ou realizar as tarefas, hai que executar o</w:t>
      </w:r>
      <w:r>
        <w:t>s</w:t>
      </w:r>
      <w:r w:rsidRPr="003A17E9">
        <w:t xml:space="preserve"> script</w:t>
      </w:r>
      <w:r>
        <w:t>s</w:t>
      </w:r>
      <w:r w:rsidRPr="003A17E9">
        <w:t xml:space="preserve"> de creación no servidor e poñer en uso a</w:t>
      </w:r>
      <w:r>
        <w:t>s</w:t>
      </w:r>
      <w:r w:rsidRPr="003A17E9">
        <w:t xml:space="preserve"> base</w:t>
      </w:r>
      <w:r>
        <w:t>s</w:t>
      </w:r>
      <w:r w:rsidRPr="003A17E9">
        <w:t xml:space="preserve"> de d</w:t>
      </w:r>
      <w:r w:rsidRPr="003A17E9">
        <w:t>a</w:t>
      </w:r>
      <w:r w:rsidRPr="003A17E9">
        <w:t>tos</w:t>
      </w:r>
      <w:r>
        <w:t xml:space="preserve"> cando corresponda</w:t>
      </w:r>
      <w:r w:rsidRPr="003A17E9">
        <w:t>. O</w:t>
      </w:r>
      <w:r>
        <w:t>s</w:t>
      </w:r>
      <w:r w:rsidRPr="003A17E9">
        <w:t xml:space="preserve"> scritp</w:t>
      </w:r>
      <w:r>
        <w:t>s</w:t>
      </w:r>
      <w:r w:rsidRPr="003A17E9">
        <w:t xml:space="preserve"> atópa</w:t>
      </w:r>
      <w:r>
        <w:t>n</w:t>
      </w:r>
      <w:r w:rsidRPr="003A17E9">
        <w:t>se no cartafol anexo a esta actividade descrito no apartado '3.3 Material auxiliar'.</w:t>
      </w:r>
    </w:p>
    <w:p w:rsidR="002C4196" w:rsidRPr="00BF542E" w:rsidRDefault="002C4196" w:rsidP="002C4196">
      <w:pPr>
        <w:pStyle w:val="n2"/>
      </w:pPr>
      <w:bookmarkStart w:id="29" w:name="_Toc441432577"/>
      <w:r w:rsidRPr="00BF542E">
        <w:t>Actividade</w:t>
      </w:r>
      <w:bookmarkEnd w:id="23"/>
      <w:bookmarkEnd w:id="29"/>
    </w:p>
    <w:p w:rsidR="00BF542E" w:rsidRPr="00BF542E" w:rsidRDefault="00BF542E" w:rsidP="00F706A7">
      <w:pPr>
        <w:pStyle w:val="n3"/>
      </w:pPr>
      <w:bookmarkStart w:id="30" w:name="_Toc441432578"/>
      <w:r w:rsidRPr="00BF542E">
        <w:t>Rutinas almacenadas</w:t>
      </w:r>
      <w:r w:rsidR="00E77BA5">
        <w:t xml:space="preserve"> en MySQL</w:t>
      </w:r>
      <w:bookmarkEnd w:id="30"/>
    </w:p>
    <w:p w:rsidR="00BF542E" w:rsidRPr="00BF542E" w:rsidRDefault="00BF542E" w:rsidP="00BF542E">
      <w:pPr>
        <w:pStyle w:val="tx1"/>
      </w:pPr>
      <w:r w:rsidRPr="00BF542E">
        <w:t>Unha rutina almacenada é un conxunto de sentenzas que poden ser almacenadas no serv</w:t>
      </w:r>
      <w:r w:rsidRPr="00BF542E">
        <w:t>i</w:t>
      </w:r>
      <w:r w:rsidRPr="00BF542E">
        <w:t xml:space="preserve">dor cun nome que se lle asigna no momento da creación. As aplicacións cliente poden executar as rutinas almacenadas, indicando o nome da rutina e pasándolle, opcionalmente, os parámetros necesarios. </w:t>
      </w:r>
      <w:r w:rsidR="00134819">
        <w:t>O termo rutinas almacenadas fai referencia tanto aos proced</w:t>
      </w:r>
      <w:r w:rsidR="00134819">
        <w:t>e</w:t>
      </w:r>
      <w:r w:rsidR="00134819">
        <w:t>mentos almacenados como ás funcións definidas polo usuario.</w:t>
      </w:r>
    </w:p>
    <w:p w:rsidR="00BF542E" w:rsidRDefault="00BF542E" w:rsidP="00BF542E">
      <w:r w:rsidRPr="00BF542E">
        <w:t xml:space="preserve">Cando se crea </w:t>
      </w:r>
      <w:r w:rsidR="00134819">
        <w:t>unha rutina almacenada</w:t>
      </w:r>
      <w:r w:rsidRPr="00BF542E">
        <w:t>, o conxunto de instrucións almacenadas no se</w:t>
      </w:r>
      <w:r w:rsidRPr="00BF542E">
        <w:t>r</w:t>
      </w:r>
      <w:r w:rsidRPr="00BF542E">
        <w:t>vidor queda enlazado e optimizado para a súa execución, o que supón unha mellora no rendemento e unha redución do tráfico na re</w:t>
      </w:r>
      <w:r>
        <w:t xml:space="preserve">de, aínda que a cambio </w:t>
      </w:r>
      <w:r w:rsidR="00CF46DB">
        <w:t>supón u</w:t>
      </w:r>
      <w:r w:rsidR="006A48A0">
        <w:t>n aumento de carga de traballo n</w:t>
      </w:r>
      <w:r w:rsidR="00CF46DB">
        <w:t>o servidor de bases de datos.</w:t>
      </w:r>
    </w:p>
    <w:p w:rsidR="00BF542E" w:rsidRDefault="00BF542E" w:rsidP="00BF542E">
      <w:r w:rsidRPr="00BF542E">
        <w:t xml:space="preserve">As rutinas almacenadas (procedementos e funcións) son soportadas por MySQL a partir </w:t>
      </w:r>
      <w:r w:rsidR="00CF46DB">
        <w:t>da versión 5.0,</w:t>
      </w:r>
      <w:r>
        <w:t xml:space="preserve"> </w:t>
      </w:r>
      <w:r w:rsidR="00134819">
        <w:t xml:space="preserve">e </w:t>
      </w:r>
      <w:r>
        <w:t xml:space="preserve">segue a sintaxe da norma </w:t>
      </w:r>
      <w:r w:rsidR="002A3E39">
        <w:t xml:space="preserve">ANSI </w:t>
      </w:r>
      <w:r>
        <w:t>SQL:2003 para procedementos almac</w:t>
      </w:r>
      <w:r>
        <w:t>e</w:t>
      </w:r>
      <w:r>
        <w:t>nados, igual que IBM DB2.</w:t>
      </w:r>
    </w:p>
    <w:p w:rsidR="00BF542E" w:rsidRDefault="00BF542E" w:rsidP="00BF542E">
      <w:pPr>
        <w:pStyle w:val="n4"/>
      </w:pPr>
      <w:bookmarkStart w:id="31" w:name="_Toc441432579"/>
      <w:r w:rsidRPr="00BF542E">
        <w:t xml:space="preserve">Creación de </w:t>
      </w:r>
      <w:r w:rsidR="0089506F">
        <w:t>rutinas almacenadas</w:t>
      </w:r>
      <w:bookmarkEnd w:id="31"/>
    </w:p>
    <w:p w:rsidR="00E262C8" w:rsidRDefault="00E8691C" w:rsidP="00E262C8">
      <w:pPr>
        <w:pStyle w:val="tx1"/>
      </w:pPr>
      <w:r>
        <w:t>O proceso de creación d</w:t>
      </w:r>
      <w:r w:rsidR="0089506F">
        <w:t>unha rutina almacenada</w:t>
      </w:r>
      <w:r w:rsidR="00E262C8">
        <w:t xml:space="preserve"> </w:t>
      </w:r>
      <w:r>
        <w:t xml:space="preserve">fai que quede asociado </w:t>
      </w:r>
      <w:r w:rsidR="00AE761B">
        <w:t>á</w:t>
      </w:r>
      <w:r w:rsidR="00E262C8">
        <w:t xml:space="preserve"> base de datos que estea activa </w:t>
      </w:r>
      <w:r>
        <w:t xml:space="preserve">nese momento </w:t>
      </w:r>
      <w:r w:rsidR="00AE761B">
        <w:t xml:space="preserve">ou </w:t>
      </w:r>
      <w:r>
        <w:t xml:space="preserve">á </w:t>
      </w:r>
      <w:r w:rsidR="00AE761B">
        <w:t xml:space="preserve">que se indica </w:t>
      </w:r>
      <w:r w:rsidR="00922135">
        <w:t xml:space="preserve">explicitamente </w:t>
      </w:r>
      <w:r w:rsidR="00AE761B">
        <w:t xml:space="preserve">cun nome cualificado como </w:t>
      </w:r>
      <w:r w:rsidR="00AE761B" w:rsidRPr="00AE761B">
        <w:rPr>
          <w:i/>
        </w:rPr>
        <w:t>nomeBD.nomeRutina</w:t>
      </w:r>
      <w:r w:rsidR="00E262C8">
        <w:t>. Isto ten varias implicacións:</w:t>
      </w:r>
    </w:p>
    <w:p w:rsidR="00E262C8" w:rsidRDefault="00E262C8" w:rsidP="00E262C8">
      <w:pPr>
        <w:pStyle w:val="p1"/>
      </w:pPr>
      <w:r>
        <w:t xml:space="preserve">Cando se queiran utilizar </w:t>
      </w:r>
      <w:r w:rsidR="00E8691C">
        <w:t xml:space="preserve">o procedemento almacenado ou a función, </w:t>
      </w:r>
      <w:r>
        <w:t xml:space="preserve">ten que estar activa a base de datos </w:t>
      </w:r>
      <w:r w:rsidR="00E8691C">
        <w:t>asociada ou ben hai que</w:t>
      </w:r>
      <w:r>
        <w:t xml:space="preserve"> </w:t>
      </w:r>
      <w:r w:rsidR="00E8691C">
        <w:t>cualificar o</w:t>
      </w:r>
      <w:r>
        <w:t xml:space="preserve"> nome da rutina co nome da ba</w:t>
      </w:r>
      <w:r w:rsidR="00E8691C">
        <w:t>se de datos</w:t>
      </w:r>
      <w:r>
        <w:t xml:space="preserve">. </w:t>
      </w:r>
      <w:r w:rsidRPr="002A1F8D">
        <w:t xml:space="preserve">Exemplo: </w:t>
      </w:r>
      <w:r w:rsidRPr="00F900E2">
        <w:rPr>
          <w:i/>
        </w:rPr>
        <w:t>utilida</w:t>
      </w:r>
      <w:r w:rsidR="00D63060">
        <w:rPr>
          <w:i/>
        </w:rPr>
        <w:t>des.calculoN</w:t>
      </w:r>
      <w:r w:rsidR="00F900E2" w:rsidRPr="00F900E2">
        <w:rPr>
          <w:i/>
        </w:rPr>
        <w:t>nota(),</w:t>
      </w:r>
      <w:r w:rsidR="00F900E2">
        <w:t xml:space="preserve"> ou </w:t>
      </w:r>
      <w:r w:rsidR="00F900E2" w:rsidRPr="00F900E2">
        <w:rPr>
          <w:i/>
        </w:rPr>
        <w:t>utilidades.letraDNI(</w:t>
      </w:r>
      <w:r w:rsidR="00F900E2">
        <w:rPr>
          <w:i/>
        </w:rPr>
        <w:t>)</w:t>
      </w:r>
      <w:r w:rsidR="00D63060">
        <w:t>, para facer ref</w:t>
      </w:r>
      <w:r w:rsidR="00D63060">
        <w:t>e</w:t>
      </w:r>
      <w:r w:rsidR="00D63060">
        <w:t xml:space="preserve">rencia ás rutinas </w:t>
      </w:r>
      <w:r w:rsidR="00D63060" w:rsidRPr="00D63060">
        <w:rPr>
          <w:i/>
        </w:rPr>
        <w:t>calculoNota()</w:t>
      </w:r>
      <w:r w:rsidR="00D63060">
        <w:t xml:space="preserve"> e </w:t>
      </w:r>
      <w:r w:rsidR="00D63060" w:rsidRPr="00D63060">
        <w:rPr>
          <w:i/>
        </w:rPr>
        <w:t>letraDNI()</w:t>
      </w:r>
      <w:r w:rsidR="00D63060">
        <w:t xml:space="preserve"> que están na base de datos </w:t>
      </w:r>
      <w:r w:rsidR="00D63060" w:rsidRPr="00D63060">
        <w:rPr>
          <w:i/>
        </w:rPr>
        <w:t>utilidades</w:t>
      </w:r>
      <w:r w:rsidR="00D63060">
        <w:t>.</w:t>
      </w:r>
    </w:p>
    <w:p w:rsidR="00721A65" w:rsidRDefault="00721A65" w:rsidP="00E262C8">
      <w:pPr>
        <w:pStyle w:val="p1"/>
      </w:pPr>
      <w:r>
        <w:t>Nunha base de datos non pode haber dúas rutinas almacenadas que teñan o mesmo n</w:t>
      </w:r>
      <w:r>
        <w:t>o</w:t>
      </w:r>
      <w:r>
        <w:t>me.</w:t>
      </w:r>
    </w:p>
    <w:p w:rsidR="00E262C8" w:rsidRDefault="00E262C8" w:rsidP="00E262C8">
      <w:pPr>
        <w:pStyle w:val="p1"/>
      </w:pPr>
      <w:r>
        <w:t>Cando se borra unha base de datos</w:t>
      </w:r>
      <w:r w:rsidR="0089506F">
        <w:t>,</w:t>
      </w:r>
      <w:r>
        <w:t xml:space="preserve"> se borran todos os procedemento almacenados e t</w:t>
      </w:r>
      <w:r>
        <w:t>o</w:t>
      </w:r>
      <w:r w:rsidR="0089506F">
        <w:t>das as funcións asociada</w:t>
      </w:r>
      <w:r>
        <w:t>s a esa base de datos.</w:t>
      </w:r>
    </w:p>
    <w:p w:rsidR="00661938" w:rsidRDefault="00134819" w:rsidP="0089506F">
      <w:pPr>
        <w:pStyle w:val="tx1"/>
      </w:pPr>
      <w:r>
        <w:t xml:space="preserve">No caso de existir un conxunto de procedementos almacenados e de funcións definidas polo usuario que podan ser de utilidade en </w:t>
      </w:r>
      <w:r w:rsidR="0089506F">
        <w:t>máis</w:t>
      </w:r>
      <w:r>
        <w:t xml:space="preserve"> dunha base de datos</w:t>
      </w:r>
      <w:r w:rsidR="0089506F">
        <w:t>,</w:t>
      </w:r>
      <w:r>
        <w:t xml:space="preserve"> </w:t>
      </w:r>
      <w:r w:rsidR="00E262C8">
        <w:t>pode ser útil ter cr</w:t>
      </w:r>
      <w:r w:rsidR="00E262C8">
        <w:t>e</w:t>
      </w:r>
      <w:r w:rsidR="00E262C8">
        <w:t xml:space="preserve">ada unha base de datos </w:t>
      </w:r>
      <w:r w:rsidR="0089506F">
        <w:t>c</w:t>
      </w:r>
      <w:r w:rsidR="00E262C8">
        <w:t xml:space="preserve">unha librería de procedementos almacenados e de </w:t>
      </w:r>
      <w:r>
        <w:t>funcións def</w:t>
      </w:r>
      <w:r>
        <w:t>i</w:t>
      </w:r>
      <w:r>
        <w:t>nidas polo usuario</w:t>
      </w:r>
      <w:r w:rsidR="00E262C8">
        <w:t>, en lugar de crear eses procedementos ou funcións en cada unha das b</w:t>
      </w:r>
      <w:r w:rsidR="00E262C8">
        <w:t>a</w:t>
      </w:r>
      <w:r w:rsidR="00E262C8">
        <w:t>ses de datos na</w:t>
      </w:r>
      <w:r>
        <w:t>s</w:t>
      </w:r>
      <w:r w:rsidR="00E262C8">
        <w:t xml:space="preserve"> que se va</w:t>
      </w:r>
      <w:r>
        <w:t>i</w:t>
      </w:r>
      <w:r w:rsidR="00E262C8">
        <w:t xml:space="preserve"> a utilizar. </w:t>
      </w:r>
    </w:p>
    <w:p w:rsidR="00A2628A" w:rsidRDefault="0089506F" w:rsidP="00C00C6C">
      <w:r>
        <w:t>N</w:t>
      </w:r>
      <w:r w:rsidR="008C752F" w:rsidRPr="002A1F8D">
        <w:t>esta actividade</w:t>
      </w:r>
      <w:r>
        <w:t>,</w:t>
      </w:r>
      <w:r w:rsidR="008C752F" w:rsidRPr="002A1F8D">
        <w:t xml:space="preserve"> </w:t>
      </w:r>
      <w:r>
        <w:t xml:space="preserve">utilizarase </w:t>
      </w:r>
      <w:r w:rsidR="008C752F" w:rsidRPr="002A1F8D">
        <w:t xml:space="preserve">unha base de datos </w:t>
      </w:r>
      <w:r w:rsidR="008C752F">
        <w:t>chamada</w:t>
      </w:r>
      <w:r w:rsidR="008C752F" w:rsidRPr="002A1F8D">
        <w:t xml:space="preserve"> </w:t>
      </w:r>
      <w:r w:rsidR="008C752F" w:rsidRPr="002A1F8D">
        <w:rPr>
          <w:i/>
        </w:rPr>
        <w:t>utilidades</w:t>
      </w:r>
      <w:r w:rsidR="008C752F" w:rsidRPr="002A1F8D">
        <w:t xml:space="preserve"> </w:t>
      </w:r>
      <w:r>
        <w:t>c</w:t>
      </w:r>
      <w:r w:rsidR="008C752F">
        <w:t>unha serie de t</w:t>
      </w:r>
      <w:r w:rsidR="008C752F">
        <w:t>á</w:t>
      </w:r>
      <w:r w:rsidR="008C752F">
        <w:t>boas con sistemas de codificación (</w:t>
      </w:r>
      <w:r w:rsidR="008C752F" w:rsidRPr="001472B5">
        <w:rPr>
          <w:i/>
        </w:rPr>
        <w:t>provincias</w:t>
      </w:r>
      <w:r w:rsidR="008C752F">
        <w:t xml:space="preserve">, </w:t>
      </w:r>
      <w:r w:rsidR="008C752F">
        <w:rPr>
          <w:i/>
        </w:rPr>
        <w:t>paí</w:t>
      </w:r>
      <w:r w:rsidR="008C752F" w:rsidRPr="001472B5">
        <w:rPr>
          <w:i/>
        </w:rPr>
        <w:t>ses</w:t>
      </w:r>
      <w:r w:rsidR="008C752F">
        <w:t xml:space="preserve">, ...) e </w:t>
      </w:r>
      <w:r w:rsidR="008C752F" w:rsidRPr="002A1F8D">
        <w:t xml:space="preserve">unha librería de </w:t>
      </w:r>
      <w:r w:rsidR="008C752F">
        <w:t>rutinas</w:t>
      </w:r>
      <w:r w:rsidR="008C752F" w:rsidRPr="002A1F8D">
        <w:t xml:space="preserve"> alm</w:t>
      </w:r>
      <w:r w:rsidR="008C752F" w:rsidRPr="002A1F8D">
        <w:t>a</w:t>
      </w:r>
      <w:r w:rsidR="008C752F" w:rsidRPr="002A1F8D">
        <w:t>cena</w:t>
      </w:r>
      <w:r w:rsidR="008C752F">
        <w:t>da</w:t>
      </w:r>
      <w:r w:rsidR="008C752F" w:rsidRPr="002A1F8D">
        <w:t xml:space="preserve">s </w:t>
      </w:r>
      <w:r>
        <w:t xml:space="preserve">de uso xeral </w:t>
      </w:r>
      <w:r w:rsidR="008C752F" w:rsidRPr="002A1F8D">
        <w:t>que poden ser utilizados dende calquera base de da</w:t>
      </w:r>
      <w:r>
        <w:t xml:space="preserve">tos mediante </w:t>
      </w:r>
      <w:r w:rsidR="008C752F">
        <w:t>n</w:t>
      </w:r>
      <w:r w:rsidR="008C752F">
        <w:t>o</w:t>
      </w:r>
      <w:r w:rsidR="008C752F">
        <w:t>mes cualificados</w:t>
      </w:r>
      <w:r w:rsidR="008C752F" w:rsidRPr="002A1F8D">
        <w:t xml:space="preserve">. Exemplo: </w:t>
      </w:r>
      <w:r w:rsidR="008C752F" w:rsidRPr="001472B5">
        <w:rPr>
          <w:i/>
        </w:rPr>
        <w:t>utilidades.calculo_cif</w:t>
      </w:r>
      <w:r w:rsidR="008C752F">
        <w:rPr>
          <w:i/>
        </w:rPr>
        <w:t>()</w:t>
      </w:r>
      <w:r w:rsidR="008C752F" w:rsidRPr="002A1F8D">
        <w:t>.</w:t>
      </w:r>
      <w:r w:rsidR="00661938">
        <w:t xml:space="preserve"> </w:t>
      </w:r>
    </w:p>
    <w:p w:rsidR="00C00C6C" w:rsidRDefault="00C00C6C" w:rsidP="00C00C6C">
      <w:r>
        <w:t xml:space="preserve">A información das rutinas creadas gárdase no dicionario de datos, igual </w:t>
      </w:r>
      <w:r w:rsidR="00661938">
        <w:t>có</w:t>
      </w:r>
      <w:r>
        <w:t xml:space="preserve"> resto de o</w:t>
      </w:r>
      <w:r>
        <w:t>b</w:t>
      </w:r>
      <w:r>
        <w:t>xectos das bases de datos. No caso de MySQL, a información sobre as rutinas almacen</w:t>
      </w:r>
      <w:r>
        <w:t>a</w:t>
      </w:r>
      <w:r>
        <w:lastRenderedPageBreak/>
        <w:t xml:space="preserve">das pódese consultar nas táboas </w:t>
      </w:r>
      <w:r w:rsidRPr="008C752F">
        <w:rPr>
          <w:i/>
        </w:rPr>
        <w:t>mysql.proc</w:t>
      </w:r>
      <w:r>
        <w:t xml:space="preserve"> e </w:t>
      </w:r>
      <w:r w:rsidRPr="008C752F">
        <w:rPr>
          <w:i/>
        </w:rPr>
        <w:t>information_schema.routines</w:t>
      </w:r>
      <w:r>
        <w:t>.</w:t>
      </w:r>
    </w:p>
    <w:p w:rsidR="008C752F" w:rsidRDefault="008C752F" w:rsidP="008C752F">
      <w:pPr>
        <w:pStyle w:val="n5"/>
      </w:pPr>
      <w:bookmarkStart w:id="32" w:name="_Toc441432580"/>
      <w:r>
        <w:t>Sentenzas CREATE PROCEDURE e CREATE FUNCTION</w:t>
      </w:r>
      <w:bookmarkEnd w:id="32"/>
    </w:p>
    <w:p w:rsidR="00712DCC" w:rsidRDefault="00EC5854" w:rsidP="008C752F">
      <w:pPr>
        <w:pStyle w:val="tx1"/>
      </w:pPr>
      <w:r>
        <w:t>Estas</w:t>
      </w:r>
      <w:r w:rsidR="000667E6">
        <w:t xml:space="preserve"> sentenzas </w:t>
      </w:r>
      <w:r w:rsidR="00712DCC">
        <w:t>permite</w:t>
      </w:r>
      <w:r w:rsidR="000667E6">
        <w:t>n</w:t>
      </w:r>
      <w:r w:rsidR="00712DCC">
        <w:t xml:space="preserve"> </w:t>
      </w:r>
      <w:r w:rsidR="00867AB4">
        <w:t xml:space="preserve">crear </w:t>
      </w:r>
      <w:r w:rsidR="00712DCC">
        <w:t xml:space="preserve">procedementos almacenados </w:t>
      </w:r>
      <w:r w:rsidR="005B53A2">
        <w:t>e funcións</w:t>
      </w:r>
      <w:r w:rsidR="00481D5C">
        <w:t xml:space="preserve"> definidas polo usuario</w:t>
      </w:r>
      <w:r w:rsidR="000667E6">
        <w:t>. Sintaxe:</w:t>
      </w:r>
    </w:p>
    <w:p w:rsidR="005B53A2" w:rsidRPr="00F706A7" w:rsidRDefault="005B53A2" w:rsidP="005B53A2">
      <w:pPr>
        <w:pStyle w:val="Codigo"/>
        <w:rPr>
          <w:szCs w:val="16"/>
        </w:rPr>
      </w:pPr>
      <w:r w:rsidRPr="00F706A7">
        <w:t xml:space="preserve">CREATE </w:t>
      </w:r>
      <w:r w:rsidRPr="00F706A7">
        <w:rPr>
          <w:szCs w:val="16"/>
        </w:rPr>
        <w:t xml:space="preserve">[DEFINER = { </w:t>
      </w:r>
      <w:r w:rsidRPr="00F706A7">
        <w:t>usuario</w:t>
      </w:r>
      <w:r w:rsidRPr="00F706A7">
        <w:rPr>
          <w:szCs w:val="16"/>
        </w:rPr>
        <w:t xml:space="preserve"> | </w:t>
      </w:r>
      <w:r w:rsidRPr="00A463EA">
        <w:rPr>
          <w:szCs w:val="16"/>
        </w:rPr>
        <w:t>CURRENT_USER</w:t>
      </w:r>
      <w:r w:rsidRPr="00F706A7">
        <w:rPr>
          <w:szCs w:val="16"/>
        </w:rPr>
        <w:t xml:space="preserve"> }]</w:t>
      </w:r>
    </w:p>
    <w:p w:rsidR="005B53A2" w:rsidRPr="00F706A7" w:rsidRDefault="005B53A2" w:rsidP="005B53A2">
      <w:pPr>
        <w:pStyle w:val="Codigo"/>
      </w:pPr>
      <w:r w:rsidRPr="00F706A7">
        <w:t xml:space="preserve">  PROCEDURE  nome_procedemento ( [parámetro</w:t>
      </w:r>
      <w:r>
        <w:t>_procedemento</w:t>
      </w:r>
      <w:r w:rsidRPr="00F706A7">
        <w:t xml:space="preserve"> [,...]])</w:t>
      </w:r>
    </w:p>
    <w:p w:rsidR="005B53A2" w:rsidRPr="00F706A7" w:rsidRDefault="005B53A2" w:rsidP="005B53A2">
      <w:pPr>
        <w:pStyle w:val="Codigo"/>
      </w:pPr>
      <w:r w:rsidRPr="00F706A7">
        <w:t xml:space="preserve">  [característica ...]  co</w:t>
      </w:r>
      <w:r>
        <w:t>rpo_rutina</w:t>
      </w:r>
    </w:p>
    <w:p w:rsidR="005B53A2" w:rsidRDefault="005B53A2" w:rsidP="005B53A2">
      <w:pPr>
        <w:pStyle w:val="Codigo"/>
      </w:pPr>
      <w:r>
        <w:t xml:space="preserve">CREATE </w:t>
      </w:r>
      <w:r w:rsidRPr="00F706A7">
        <w:rPr>
          <w:szCs w:val="16"/>
        </w:rPr>
        <w:t xml:space="preserve">[DEFINER = { </w:t>
      </w:r>
      <w:r w:rsidRPr="00F706A7">
        <w:t>usuario</w:t>
      </w:r>
      <w:r w:rsidRPr="00F706A7">
        <w:rPr>
          <w:szCs w:val="16"/>
        </w:rPr>
        <w:t xml:space="preserve"> | CURRENT_USER }]</w:t>
      </w:r>
    </w:p>
    <w:p w:rsidR="005B53A2" w:rsidRDefault="005B53A2" w:rsidP="005B53A2">
      <w:pPr>
        <w:pStyle w:val="Codigo"/>
      </w:pPr>
      <w:r>
        <w:t>FUNCTION  nome_función ( [parámetro_función [,...]])</w:t>
      </w:r>
    </w:p>
    <w:p w:rsidR="005B53A2" w:rsidRDefault="005B53A2" w:rsidP="005B53A2">
      <w:pPr>
        <w:pStyle w:val="Codigo"/>
      </w:pPr>
      <w:r>
        <w:tab/>
        <w:t>RETURNS tipo_dato</w:t>
      </w:r>
    </w:p>
    <w:p w:rsidR="005B53A2" w:rsidRDefault="005B53A2" w:rsidP="005B53A2">
      <w:pPr>
        <w:pStyle w:val="Codigo"/>
      </w:pPr>
      <w:r>
        <w:t xml:space="preserve">  [característica ...]  corpo_rutina</w:t>
      </w:r>
    </w:p>
    <w:p w:rsidR="00A463EA" w:rsidRDefault="00A463EA" w:rsidP="00616DAF">
      <w:pPr>
        <w:pStyle w:val="p1"/>
      </w:pPr>
      <w:r>
        <w:rPr>
          <w:lang w:eastAsia="es-ES"/>
        </w:rPr>
        <w:t>As</w:t>
      </w:r>
      <w:r w:rsidRPr="001B4CBB">
        <w:rPr>
          <w:lang w:eastAsia="es-ES"/>
        </w:rPr>
        <w:t xml:space="preserve"> cláusulas </w:t>
      </w:r>
      <w:r>
        <w:rPr>
          <w:lang w:eastAsia="es-ES"/>
        </w:rPr>
        <w:t>DEFINER e SQL SECURITY</w:t>
      </w:r>
      <w:r w:rsidR="00661938">
        <w:rPr>
          <w:lang w:eastAsia="es-ES"/>
        </w:rPr>
        <w:t xml:space="preserve"> (forma parte de </w:t>
      </w:r>
      <w:r w:rsidR="00661938" w:rsidRPr="00661938">
        <w:rPr>
          <w:i/>
          <w:lang w:eastAsia="es-ES"/>
        </w:rPr>
        <w:t>característica</w:t>
      </w:r>
      <w:r w:rsidR="00661938">
        <w:rPr>
          <w:lang w:eastAsia="es-ES"/>
        </w:rPr>
        <w:t>)</w:t>
      </w:r>
      <w:r w:rsidRPr="001B4CBB">
        <w:rPr>
          <w:lang w:eastAsia="es-ES"/>
        </w:rPr>
        <w:t xml:space="preserve"> especifican </w:t>
      </w:r>
      <w:r>
        <w:rPr>
          <w:lang w:eastAsia="es-ES"/>
        </w:rPr>
        <w:t>o</w:t>
      </w:r>
      <w:r w:rsidRPr="001B4CBB">
        <w:rPr>
          <w:lang w:eastAsia="es-ES"/>
        </w:rPr>
        <w:t xml:space="preserve"> contexto de seguridad</w:t>
      </w:r>
      <w:r>
        <w:rPr>
          <w:lang w:eastAsia="es-ES"/>
        </w:rPr>
        <w:t>e</w:t>
      </w:r>
      <w:r w:rsidRPr="001B4CBB">
        <w:rPr>
          <w:lang w:eastAsia="es-ES"/>
        </w:rPr>
        <w:t xml:space="preserve"> </w:t>
      </w:r>
      <w:r>
        <w:rPr>
          <w:lang w:eastAsia="es-ES"/>
        </w:rPr>
        <w:t>no momento da execución da rutina. Con DEFINER pódese indicar o nome do usuario que vai ser considerado o creador da rutina.</w:t>
      </w:r>
      <w:r w:rsidR="00616DAF" w:rsidRPr="00616DAF">
        <w:rPr>
          <w:lang w:eastAsia="es-ES"/>
        </w:rPr>
        <w:t xml:space="preserve"> </w:t>
      </w:r>
      <w:r w:rsidR="00616DAF">
        <w:rPr>
          <w:lang w:eastAsia="es-ES"/>
        </w:rPr>
        <w:t>Se non se esp</w:t>
      </w:r>
      <w:r w:rsidR="00616DAF">
        <w:rPr>
          <w:lang w:eastAsia="es-ES"/>
        </w:rPr>
        <w:t>e</w:t>
      </w:r>
      <w:r w:rsidR="00616DAF">
        <w:rPr>
          <w:lang w:eastAsia="es-ES"/>
        </w:rPr>
        <w:t>cifica nada</w:t>
      </w:r>
      <w:r w:rsidR="00661938">
        <w:rPr>
          <w:lang w:eastAsia="es-ES"/>
        </w:rPr>
        <w:t>,</w:t>
      </w:r>
      <w:r w:rsidR="00616DAF">
        <w:rPr>
          <w:lang w:eastAsia="es-ES"/>
        </w:rPr>
        <w:t xml:space="preserve"> tómase CURRENT_USER que fai referencia ao usuario actual que está creando a rutina.</w:t>
      </w:r>
    </w:p>
    <w:p w:rsidR="00F72902" w:rsidRPr="00F72902" w:rsidRDefault="00F72902" w:rsidP="005B53A2">
      <w:pPr>
        <w:pStyle w:val="p1"/>
        <w:rPr>
          <w:i/>
        </w:rPr>
      </w:pPr>
      <w:r>
        <w:t>Os parénteses que van despois do nome do procedemento son obrigatorios e conteñen a lista de parámetros</w:t>
      </w:r>
      <w:r w:rsidR="00764FE5">
        <w:t>. N</w:t>
      </w:r>
      <w:r>
        <w:t>on se escribe nada dentro deles se o procedemento non ten par</w:t>
      </w:r>
      <w:r>
        <w:t>á</w:t>
      </w:r>
      <w:r>
        <w:t xml:space="preserve">metros. </w:t>
      </w:r>
    </w:p>
    <w:p w:rsidR="005B53A2" w:rsidRDefault="005B53A2" w:rsidP="005B53A2">
      <w:pPr>
        <w:pStyle w:val="p1"/>
      </w:pPr>
      <w:r w:rsidRPr="00F72902">
        <w:rPr>
          <w:i/>
        </w:rPr>
        <w:t>parámetro_procedement</w:t>
      </w:r>
      <w:r w:rsidRPr="00661938">
        <w:rPr>
          <w:i/>
        </w:rPr>
        <w:t>o</w:t>
      </w:r>
      <w:r>
        <w:t xml:space="preserve"> ten a forma:</w:t>
      </w:r>
    </w:p>
    <w:p w:rsidR="005B53A2" w:rsidRDefault="007F131B" w:rsidP="005B53A2">
      <w:pPr>
        <w:pStyle w:val="Codigo"/>
      </w:pPr>
      <w:r>
        <w:t>[</w:t>
      </w:r>
      <w:r w:rsidRPr="00881D6F">
        <w:rPr>
          <w:u w:val="single"/>
        </w:rPr>
        <w:t>IN</w:t>
      </w:r>
      <w:r>
        <w:t xml:space="preserve"> | OUT | INOUT</w:t>
      </w:r>
      <w:r w:rsidR="005B53A2">
        <w:t>] nome_parámetro tipo_dato</w:t>
      </w:r>
    </w:p>
    <w:p w:rsidR="00881D6F" w:rsidRDefault="00881D6F" w:rsidP="005B53A2">
      <w:pPr>
        <w:pStyle w:val="p2"/>
      </w:pPr>
      <w:r>
        <w:t>IN, OUT e INOUT é o tipo de parámetro.</w:t>
      </w:r>
    </w:p>
    <w:p w:rsidR="000E4853" w:rsidRDefault="00624694" w:rsidP="000E4853">
      <w:pPr>
        <w:pStyle w:val="sp21"/>
      </w:pPr>
      <w:r>
        <w:t xml:space="preserve">Un parámetro de entrada </w:t>
      </w:r>
      <w:r w:rsidR="00F72902">
        <w:t xml:space="preserve">(IN - input) </w:t>
      </w:r>
      <w:r>
        <w:t xml:space="preserve">indica que cando se </w:t>
      </w:r>
      <w:r w:rsidR="00881D6F">
        <w:t>chame</w:t>
      </w:r>
      <w:r>
        <w:t xml:space="preserve"> </w:t>
      </w:r>
      <w:r w:rsidR="00881D6F">
        <w:t>a</w:t>
      </w:r>
      <w:r>
        <w:t>o procedemento almacenado</w:t>
      </w:r>
      <w:r w:rsidR="00F72902">
        <w:t>,</w:t>
      </w:r>
      <w:r>
        <w:t xml:space="preserve"> hai que escribir </w:t>
      </w:r>
      <w:r w:rsidR="00661938">
        <w:t xml:space="preserve">nesa posición </w:t>
      </w:r>
      <w:r>
        <w:t xml:space="preserve">un valor que </w:t>
      </w:r>
      <w:r w:rsidR="00661938">
        <w:t xml:space="preserve">se </w:t>
      </w:r>
      <w:r>
        <w:t xml:space="preserve">corresponda co tipo de dato asociado a ese parámetro. </w:t>
      </w:r>
      <w:r w:rsidR="00DE4D2E">
        <w:t>O parámetro pode cambiar de valor durante a exec</w:t>
      </w:r>
      <w:r w:rsidR="00DE4D2E">
        <w:t>u</w:t>
      </w:r>
      <w:r w:rsidR="00DE4D2E">
        <w:t>ción do procedemento, pero o seu valor non é visible para quen o chama.</w:t>
      </w:r>
      <w:r w:rsidR="00881D6F">
        <w:t xml:space="preserve"> </w:t>
      </w:r>
    </w:p>
    <w:p w:rsidR="00F72902" w:rsidRDefault="00624694" w:rsidP="000E4853">
      <w:pPr>
        <w:pStyle w:val="sp21"/>
      </w:pPr>
      <w:r>
        <w:t xml:space="preserve">Un parámetro de saída </w:t>
      </w:r>
      <w:r w:rsidR="00661938">
        <w:t>(OUT - output)</w:t>
      </w:r>
      <w:r w:rsidR="00F72902">
        <w:t xml:space="preserve"> </w:t>
      </w:r>
      <w:r>
        <w:t xml:space="preserve">indica que nesa posición hai que poñer unha </w:t>
      </w:r>
      <w:r w:rsidR="00764FE5">
        <w:t>variable de usuario que almacenará</w:t>
      </w:r>
      <w:r>
        <w:t xml:space="preserve"> o resultado que devolve</w:t>
      </w:r>
      <w:r w:rsidR="00764FE5">
        <w:t>rá</w:t>
      </w:r>
      <w:r>
        <w:t xml:space="preserve"> o parámetro, para p</w:t>
      </w:r>
      <w:r>
        <w:t>o</w:t>
      </w:r>
      <w:r>
        <w:t xml:space="preserve">der manexalo posteriormente. </w:t>
      </w:r>
      <w:r w:rsidR="00DE4D2E">
        <w:t>O seu valor inicial é null.</w:t>
      </w:r>
    </w:p>
    <w:p w:rsidR="00F72902" w:rsidRDefault="00624694" w:rsidP="000E4853">
      <w:pPr>
        <w:pStyle w:val="sp21"/>
      </w:pPr>
      <w:r>
        <w:t xml:space="preserve">Un parámetro de entrada-saída </w:t>
      </w:r>
      <w:r w:rsidR="00F72902">
        <w:t xml:space="preserve">(INOUT) </w:t>
      </w:r>
      <w:r>
        <w:t xml:space="preserve">indica que nesa posición hai que poñer unha variable de usuario que ten un valor inicial que se pasa como entrada cando se </w:t>
      </w:r>
      <w:r w:rsidR="00881D6F">
        <w:t>chama</w:t>
      </w:r>
      <w:r>
        <w:t xml:space="preserve"> </w:t>
      </w:r>
      <w:r w:rsidR="00881D6F">
        <w:t>a</w:t>
      </w:r>
      <w:r>
        <w:t>o proce</w:t>
      </w:r>
      <w:r w:rsidR="00F72902">
        <w:t>demento, e no que almacena</w:t>
      </w:r>
      <w:r w:rsidR="00764FE5">
        <w:t>rá</w:t>
      </w:r>
      <w:r>
        <w:t xml:space="preserve"> o resultado que devolve</w:t>
      </w:r>
      <w:r w:rsidR="00764FE5">
        <w:t>rá</w:t>
      </w:r>
      <w:r>
        <w:t xml:space="preserve"> o parámetro despois de executarse o procedemento.</w:t>
      </w:r>
    </w:p>
    <w:p w:rsidR="00DE4D2E" w:rsidRPr="000E4853" w:rsidRDefault="00DE4D2E" w:rsidP="000E4853">
      <w:pPr>
        <w:pStyle w:val="sp21"/>
      </w:pPr>
      <w:r w:rsidRPr="000E4853">
        <w:t>No caso de chamar a un procedemento dende outro procedemento ou función, tamén se poden utilizar variables locais para os parámetros OUT e INOUT, en lugar de v</w:t>
      </w:r>
      <w:r w:rsidRPr="000E4853">
        <w:t>a</w:t>
      </w:r>
      <w:r w:rsidRPr="000E4853">
        <w:t>riables de usuario.</w:t>
      </w:r>
    </w:p>
    <w:p w:rsidR="000E4853" w:rsidRDefault="00F72902" w:rsidP="000E4853">
      <w:pPr>
        <w:pStyle w:val="sp21"/>
      </w:pPr>
      <w:r w:rsidRPr="000E4853">
        <w:t>O procedemento almacenado pode devolver resultados mediante os parámetros OUT e INOUT</w:t>
      </w:r>
      <w:r w:rsidR="000E4853" w:rsidRPr="000E4853">
        <w:t>.</w:t>
      </w:r>
    </w:p>
    <w:p w:rsidR="000E4853" w:rsidRDefault="000E4853" w:rsidP="000E4853">
      <w:pPr>
        <w:pStyle w:val="sp21"/>
      </w:pPr>
      <w:r w:rsidRPr="00881D6F">
        <w:t xml:space="preserve">Se non se indica </w:t>
      </w:r>
      <w:r>
        <w:t>IN, OUT ou INOUT</w:t>
      </w:r>
      <w:r w:rsidRPr="00881D6F">
        <w:t>, considérase que é de entrada (IN).</w:t>
      </w:r>
    </w:p>
    <w:p w:rsidR="00F72902" w:rsidRDefault="00F72902" w:rsidP="00F72902">
      <w:pPr>
        <w:pStyle w:val="p2"/>
      </w:pPr>
      <w:r>
        <w:t>O nome do parámetro pódese escribir en minúsculas ou maiúsculas indistintamente.</w:t>
      </w:r>
    </w:p>
    <w:p w:rsidR="00F72902" w:rsidRDefault="00F72902" w:rsidP="00F72902">
      <w:pPr>
        <w:pStyle w:val="p2"/>
      </w:pPr>
      <w:r>
        <w:t xml:space="preserve">O tipo de dato asociado do parámetro pode ser calquera tipo de dato válido en MySQL. </w:t>
      </w:r>
    </w:p>
    <w:p w:rsidR="00721A65" w:rsidRDefault="00721A65" w:rsidP="00721A65">
      <w:pPr>
        <w:pStyle w:val="p1"/>
      </w:pPr>
      <w:r w:rsidRPr="00764FE5">
        <w:rPr>
          <w:i/>
        </w:rPr>
        <w:t>parámetro_función</w:t>
      </w:r>
      <w:r>
        <w:t xml:space="preserve"> ten a forma:</w:t>
      </w:r>
    </w:p>
    <w:p w:rsidR="00721A65" w:rsidRDefault="00721A65" w:rsidP="00721A65">
      <w:pPr>
        <w:pStyle w:val="Codigo"/>
      </w:pPr>
      <w:r>
        <w:t>nome_parámetro tipo_dato</w:t>
      </w:r>
    </w:p>
    <w:p w:rsidR="00721A65" w:rsidRDefault="000E4853" w:rsidP="00721A65">
      <w:pPr>
        <w:pStyle w:val="sp1"/>
      </w:pPr>
      <w:r>
        <w:t>O</w:t>
      </w:r>
      <w:r w:rsidR="00721A65">
        <w:t xml:space="preserve"> tipo de dato pode ser calquera tipo de dato válido en MySQL.</w:t>
      </w:r>
    </w:p>
    <w:p w:rsidR="009D05A4" w:rsidRDefault="009D05A4" w:rsidP="00764FE5">
      <w:pPr>
        <w:pStyle w:val="p1"/>
      </w:pPr>
      <w:r>
        <w:lastRenderedPageBreak/>
        <w:t xml:space="preserve">A cláusula RETURNS só se pode utilizar na creación de funcións, onde é obrigatoria. Indica o tipo de dato que retorna a función. No corpo da función ten que </w:t>
      </w:r>
      <w:r w:rsidR="00764FE5">
        <w:t>existir</w:t>
      </w:r>
      <w:r>
        <w:t xml:space="preserve"> unha sentenza RETURN para indicar o valor que retorna a función.</w:t>
      </w:r>
      <w:r w:rsidR="00D344F6">
        <w:t xml:space="preserve"> Sintaxe da sentenza RETURN:</w:t>
      </w:r>
    </w:p>
    <w:p w:rsidR="00D344F6" w:rsidRDefault="00D344F6" w:rsidP="00D344F6">
      <w:pPr>
        <w:pStyle w:val="Codigo"/>
      </w:pPr>
      <w:r>
        <w:t>RETURN expresión</w:t>
      </w:r>
    </w:p>
    <w:p w:rsidR="00D344F6" w:rsidRDefault="00D344F6" w:rsidP="00D344F6">
      <w:pPr>
        <w:pStyle w:val="sp1"/>
      </w:pPr>
      <w:r>
        <w:t xml:space="preserve">O tipo de dato </w:t>
      </w:r>
      <w:r w:rsidR="00764FE5">
        <w:t>d</w:t>
      </w:r>
      <w:r>
        <w:t xml:space="preserve">a expresión ten que ser o mesmo </w:t>
      </w:r>
      <w:r w:rsidR="00764FE5">
        <w:t>có</w:t>
      </w:r>
      <w:r>
        <w:t xml:space="preserve"> que se especifica na cláusula RETURNS.</w:t>
      </w:r>
    </w:p>
    <w:p w:rsidR="00C00C6C" w:rsidRDefault="00C00C6C" w:rsidP="00D344F6">
      <w:pPr>
        <w:pStyle w:val="sp1"/>
      </w:pPr>
      <w:r>
        <w:t>Unha función só pode retornar u</w:t>
      </w:r>
      <w:r w:rsidR="003107B9">
        <w:t>n</w:t>
      </w:r>
      <w:r>
        <w:t xml:space="preserve"> valor. No caso de necesitar unha rutina </w:t>
      </w:r>
      <w:r w:rsidR="003107B9">
        <w:t xml:space="preserve">que </w:t>
      </w:r>
      <w:r>
        <w:t>devo</w:t>
      </w:r>
      <w:r>
        <w:t>l</w:t>
      </w:r>
      <w:r>
        <w:t xml:space="preserve">va </w:t>
      </w:r>
      <w:r w:rsidR="0089506F">
        <w:t>máis</w:t>
      </w:r>
      <w:r>
        <w:t xml:space="preserve"> dun valor</w:t>
      </w:r>
      <w:r w:rsidR="003107B9">
        <w:t xml:space="preserve">, utilizarase </w:t>
      </w:r>
      <w:r>
        <w:t xml:space="preserve">un procedemento almacenado </w:t>
      </w:r>
      <w:r w:rsidR="003107B9">
        <w:t xml:space="preserve">con máis dun </w:t>
      </w:r>
      <w:r w:rsidR="009209A6">
        <w:t>parámetro</w:t>
      </w:r>
      <w:r>
        <w:t xml:space="preserve"> de saída (OUT).</w:t>
      </w:r>
    </w:p>
    <w:p w:rsidR="00721A65" w:rsidRDefault="00721A65" w:rsidP="00721A65">
      <w:pPr>
        <w:pStyle w:val="p1"/>
      </w:pPr>
      <w:r w:rsidRPr="003107B9">
        <w:rPr>
          <w:i/>
        </w:rPr>
        <w:t>característica</w:t>
      </w:r>
      <w:r>
        <w:t xml:space="preserve"> ten a forma: </w:t>
      </w:r>
    </w:p>
    <w:p w:rsidR="00721A65" w:rsidRDefault="00721A65" w:rsidP="00721A65">
      <w:pPr>
        <w:pStyle w:val="Codigo"/>
      </w:pPr>
      <w:r w:rsidRPr="00B372EC">
        <w:t>LANGUAGE SQL</w:t>
      </w:r>
      <w:r>
        <w:t xml:space="preserve">  | </w:t>
      </w:r>
      <w:r w:rsidR="00125BE5">
        <w:t>[</w:t>
      </w:r>
      <w:r w:rsidR="00125BE5" w:rsidRPr="00B372EC">
        <w:rPr>
          <w:u w:val="single"/>
        </w:rPr>
        <w:t>NOT</w:t>
      </w:r>
      <w:r w:rsidR="00125BE5">
        <w:t xml:space="preserve">] </w:t>
      </w:r>
      <w:r w:rsidR="00125BE5" w:rsidRPr="00B372EC">
        <w:rPr>
          <w:u w:val="single"/>
        </w:rPr>
        <w:t>DETERMINISTIC</w:t>
      </w:r>
      <w:r w:rsidR="00125BE5">
        <w:t xml:space="preserve"> | </w:t>
      </w:r>
      <w:r>
        <w:t>SQL</w:t>
      </w:r>
      <w:r w:rsidR="00125BE5">
        <w:t xml:space="preserve"> SECURITY { </w:t>
      </w:r>
      <w:r w:rsidR="00125BE5" w:rsidRPr="00B372EC">
        <w:rPr>
          <w:u w:val="single"/>
        </w:rPr>
        <w:t>DEFINER</w:t>
      </w:r>
      <w:r w:rsidR="00125BE5">
        <w:t xml:space="preserve"> | INVOKER } </w:t>
      </w:r>
      <w:r w:rsidR="006728E3">
        <w:t xml:space="preserve">| </w:t>
      </w:r>
    </w:p>
    <w:p w:rsidR="006728E3" w:rsidRDefault="006728E3" w:rsidP="00721A65">
      <w:pPr>
        <w:pStyle w:val="Codigo"/>
      </w:pPr>
      <w:r w:rsidRPr="00B372EC">
        <w:rPr>
          <w:lang w:val="en-US"/>
        </w:rPr>
        <w:t xml:space="preserve">{ </w:t>
      </w:r>
      <w:r w:rsidRPr="00B372EC">
        <w:rPr>
          <w:u w:val="single"/>
          <w:lang w:val="en-US"/>
        </w:rPr>
        <w:t>CONTAINS SQL</w:t>
      </w:r>
      <w:r w:rsidRPr="00B372EC">
        <w:rPr>
          <w:lang w:val="en-US"/>
        </w:rPr>
        <w:t xml:space="preserve"> | NO SQL | READS SQL DATA | MODIFIES SQL DATA }</w:t>
      </w:r>
      <w:r w:rsidR="00B372EC">
        <w:rPr>
          <w:lang w:val="en-US"/>
        </w:rPr>
        <w:t xml:space="preserve"> </w:t>
      </w:r>
      <w:r w:rsidR="00125BE5">
        <w:t>| COMMENT 'string'</w:t>
      </w:r>
    </w:p>
    <w:p w:rsidR="00142C87" w:rsidRDefault="00142C87" w:rsidP="00721A65">
      <w:pPr>
        <w:pStyle w:val="p2"/>
      </w:pPr>
      <w:r>
        <w:t>LANGUAGE SQL</w:t>
      </w:r>
      <w:r w:rsidR="00922135">
        <w:t xml:space="preserve"> </w:t>
      </w:r>
      <w:r w:rsidR="003A50B1">
        <w:t>indica a linguaxe na que están escritas as sentenzas do corpo da rutina. Actualmente non se ten en conta porque só se permite o uso de</w:t>
      </w:r>
      <w:r w:rsidR="0011220A">
        <w:t xml:space="preserve"> sentenzas SQL, aínda que está</w:t>
      </w:r>
      <w:r w:rsidR="003A50B1">
        <w:t xml:space="preserve"> previsto poder utilizar, nun futuro, sentenzas doutras linguaxes, como por exemplo PHP.</w:t>
      </w:r>
    </w:p>
    <w:p w:rsidR="00B372EC" w:rsidRDefault="00B372EC" w:rsidP="00721A65">
      <w:pPr>
        <w:pStyle w:val="p2"/>
      </w:pPr>
      <w:r>
        <w:t xml:space="preserve">Unha rutina </w:t>
      </w:r>
      <w:r w:rsidR="000E4853">
        <w:t xml:space="preserve">considérase </w:t>
      </w:r>
      <w:r>
        <w:t>de tipo DETERMINISTIC se sempre devolve o mesmo v</w:t>
      </w:r>
      <w:r>
        <w:t>a</w:t>
      </w:r>
      <w:r>
        <w:t xml:space="preserve">lor </w:t>
      </w:r>
      <w:r w:rsidR="000E4853">
        <w:t xml:space="preserve">de saída </w:t>
      </w:r>
      <w:r>
        <w:t>para os mesmos valores dos parámetros de entrada. Unha rutina que contén unha función NOW() ou unha función RAND() sería de tipo NOT DETERMINISTIC. Se non se especifica nada</w:t>
      </w:r>
      <w:r w:rsidR="000E4853">
        <w:t>,</w:t>
      </w:r>
      <w:r>
        <w:t xml:space="preserve"> o valor que toma o servidor por d</w:t>
      </w:r>
      <w:r>
        <w:t>e</w:t>
      </w:r>
      <w:r>
        <w:t>fecto é NOT DETERMINISTIC.</w:t>
      </w:r>
    </w:p>
    <w:p w:rsidR="00721A65" w:rsidRDefault="00721A65" w:rsidP="00721A65">
      <w:pPr>
        <w:pStyle w:val="p2"/>
      </w:pPr>
      <w:r>
        <w:t>SQL_SECURITY pe</w:t>
      </w:r>
      <w:r w:rsidR="00142C87">
        <w:t xml:space="preserve">rmite indicar </w:t>
      </w:r>
      <w:r w:rsidR="000E4853">
        <w:t>se</w:t>
      </w:r>
      <w:r w:rsidR="00142C87">
        <w:t xml:space="preserve"> na execución da rutina </w:t>
      </w:r>
      <w:r>
        <w:t>almacena</w:t>
      </w:r>
      <w:r w:rsidR="00142C87">
        <w:t>da</w:t>
      </w:r>
      <w:r>
        <w:t xml:space="preserve"> se utilizan </w:t>
      </w:r>
      <w:r w:rsidR="00142C87">
        <w:t xml:space="preserve">privilexios do creador da rutina </w:t>
      </w:r>
      <w:r>
        <w:t xml:space="preserve">(DEFINER - valor por defecto) ou do usuario que </w:t>
      </w:r>
      <w:r w:rsidR="00142C87">
        <w:t>a chama</w:t>
      </w:r>
      <w:r>
        <w:t xml:space="preserve"> (INVOKER).</w:t>
      </w:r>
    </w:p>
    <w:p w:rsidR="00B372EC" w:rsidRDefault="00B372EC" w:rsidP="00721A65">
      <w:pPr>
        <w:pStyle w:val="p2"/>
      </w:pPr>
      <w:r>
        <w:t xml:space="preserve">Hai unha serie de características que fan referencia á natureza dos datos manexados pola rutina: CONTAINS SQL indica que a rutina non contén sentenzas que len ou escriben datos. NO SQL indica que a rutina non contén sentenzas SQL. READS SQL indica </w:t>
      </w:r>
      <w:r w:rsidR="007F131B">
        <w:t xml:space="preserve">que </w:t>
      </w:r>
      <w:r>
        <w:t>contén sentenzas que len datos, por exemplo select, pero non se</w:t>
      </w:r>
      <w:r>
        <w:t>n</w:t>
      </w:r>
      <w:r>
        <w:t>tenzas que escriben datos. MODIFIES SQL DATA indica que a rutina contén se</w:t>
      </w:r>
      <w:r>
        <w:t>n</w:t>
      </w:r>
      <w:r>
        <w:t>tenzas que poden escribir datos, por exemplo insert ou update. O valor por defecto é CONTAINS SQL.</w:t>
      </w:r>
    </w:p>
    <w:p w:rsidR="00721A65" w:rsidRDefault="00721A65" w:rsidP="00721A65">
      <w:pPr>
        <w:pStyle w:val="p2"/>
      </w:pPr>
      <w:r>
        <w:t>COMMENT permite introducir un comentario qu</w:t>
      </w:r>
      <w:r w:rsidR="00142C87">
        <w:t>e se verá ao executar a sentenza</w:t>
      </w:r>
      <w:r>
        <w:t xml:space="preserve"> SHOW CREATE PROCEDURE</w:t>
      </w:r>
      <w:r w:rsidR="007F2CAA">
        <w:t xml:space="preserve"> ou SHOW CREATE FUNCTION</w:t>
      </w:r>
      <w:r>
        <w:t>.</w:t>
      </w:r>
    </w:p>
    <w:p w:rsidR="00A52AC4" w:rsidRDefault="0014364B" w:rsidP="00A52AC4">
      <w:pPr>
        <w:pStyle w:val="p1"/>
      </w:pPr>
      <w:r w:rsidRPr="009209A6">
        <w:rPr>
          <w:i/>
        </w:rPr>
        <w:t>corpo_r</w:t>
      </w:r>
      <w:r w:rsidR="000E4853" w:rsidRPr="009209A6">
        <w:rPr>
          <w:i/>
        </w:rPr>
        <w:t>utina</w:t>
      </w:r>
      <w:r w:rsidR="000E4853">
        <w:t xml:space="preserve"> </w:t>
      </w:r>
      <w:r w:rsidR="007A4E04">
        <w:t xml:space="preserve"> </w:t>
      </w:r>
      <w:r w:rsidR="000E4853">
        <w:t xml:space="preserve">pode ser unha instrución </w:t>
      </w:r>
      <w:r>
        <w:t xml:space="preserve">ou </w:t>
      </w:r>
      <w:r w:rsidR="000E4853">
        <w:t xml:space="preserve">un </w:t>
      </w:r>
      <w:r>
        <w:t>conxunto de instrucións SQL en forma de bloque de programación empezando por BEGIN e rematando en END.</w:t>
      </w:r>
      <w:r w:rsidR="002739EA">
        <w:t xml:space="preserve"> O corpo da rut</w:t>
      </w:r>
      <w:r w:rsidR="002739EA">
        <w:t>i</w:t>
      </w:r>
      <w:r w:rsidR="002739EA">
        <w:t>na pode incluír sentenzas de declaración de variables, de asignación de valores, de co</w:t>
      </w:r>
      <w:r w:rsidR="002739EA">
        <w:t>n</w:t>
      </w:r>
      <w:r w:rsidR="002739EA">
        <w:t>trol de fluxo, de man</w:t>
      </w:r>
      <w:r w:rsidR="000E4853">
        <w:t>ipulación de datos</w:t>
      </w:r>
      <w:r w:rsidR="007F131B">
        <w:t xml:space="preserve"> e a maioría</w:t>
      </w:r>
      <w:r w:rsidR="002739EA">
        <w:t xml:space="preserve"> das sentenzas da linguaxe SQL</w:t>
      </w:r>
      <w:r w:rsidR="00A52AC4">
        <w:t>, e ademais, pode facer chamadas a outras rutinas almacenadas (procedementos e funcións definidas polo usuario).</w:t>
      </w:r>
    </w:p>
    <w:p w:rsidR="004E7F4F" w:rsidRDefault="008C752F" w:rsidP="004E7F4F">
      <w:pPr>
        <w:pStyle w:val="n5"/>
      </w:pPr>
      <w:bookmarkStart w:id="33" w:name="_Toc441432581"/>
      <w:r>
        <w:t>Exemplo</w:t>
      </w:r>
      <w:r w:rsidR="004E7F4F">
        <w:t>s</w:t>
      </w:r>
      <w:bookmarkEnd w:id="33"/>
      <w:r>
        <w:t xml:space="preserve"> </w:t>
      </w:r>
    </w:p>
    <w:p w:rsidR="008C752F" w:rsidRDefault="004E7F4F" w:rsidP="004E7F4F">
      <w:pPr>
        <w:pStyle w:val="p1"/>
      </w:pPr>
      <w:r>
        <w:t xml:space="preserve">Exemplo </w:t>
      </w:r>
      <w:r w:rsidR="008C752F">
        <w:t>de creac</w:t>
      </w:r>
      <w:r w:rsidR="000E4853">
        <w:t>ión dun procedemento almacenado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use 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acticas1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C752F" w:rsidRDefault="008C752F" w:rsidP="008C752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contarEmpregados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contarEmpregados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pS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exo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75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out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pC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ontador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pC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ontador 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23685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A6771" w:rsidRPr="0023685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convert</w:t>
      </w:r>
      <w:r w:rsidR="00236859" w:rsidRPr="00C255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(</w:t>
      </w:r>
      <w:r w:rsidR="00236859" w:rsidRPr="005A6771">
        <w:rPr>
          <w:rFonts w:ascii="Courier New" w:hAnsi="Courier New" w:cs="Courier New"/>
          <w:bCs/>
          <w:sz w:val="16"/>
          <w:szCs w:val="16"/>
        </w:rPr>
        <w:t>pSexo</w:t>
      </w:r>
      <w:r w:rsidR="00236859" w:rsidRPr="00236859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236859" w:rsidRPr="00236859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using</w:t>
      </w:r>
      <w:r w:rsidR="00236859" w:rsidRPr="00236859">
        <w:rPr>
          <w:rFonts w:ascii="Courier New" w:hAnsi="Courier New" w:cs="Courier New"/>
          <w:b/>
          <w:bCs/>
          <w:sz w:val="16"/>
          <w:szCs w:val="16"/>
          <w:highlight w:val="white"/>
        </w:rPr>
        <w:t xml:space="preserve"> </w:t>
      </w:r>
      <w:r w:rsidR="00236859" w:rsidRPr="005A6771">
        <w:rPr>
          <w:rFonts w:ascii="Courier New" w:hAnsi="Courier New" w:cs="Courier New"/>
          <w:bCs/>
          <w:sz w:val="16"/>
          <w:szCs w:val="16"/>
          <w:highlight w:val="white"/>
        </w:rPr>
        <w:t>utf8</w:t>
      </w:r>
      <w:r w:rsidR="00236859" w:rsidRPr="00C2551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 w:rsidR="00236859" w:rsidRPr="00236859">
        <w:rPr>
          <w:rFonts w:ascii="Courier New" w:hAnsi="Courier New" w:cs="Courier New"/>
          <w:b/>
          <w:bCs/>
          <w:color w:val="000080"/>
          <w:sz w:val="16"/>
          <w:szCs w:val="16"/>
        </w:rPr>
        <w:t xml:space="preserve"> collate </w:t>
      </w:r>
      <w:r w:rsidR="00236859" w:rsidRPr="005A6771">
        <w:rPr>
          <w:rFonts w:ascii="Courier New" w:hAnsi="Courier New" w:cs="Courier New"/>
          <w:bCs/>
          <w:sz w:val="16"/>
          <w:szCs w:val="16"/>
        </w:rPr>
        <w:t>utf8_spanish_ci</w:t>
      </w:r>
      <w:r w:rsidR="00236859" w:rsidRPr="00236859">
        <w:rPr>
          <w:rFonts w:ascii="Courier New" w:hAnsi="Courier New" w:cs="Courier New"/>
          <w:b/>
          <w:bCs/>
          <w:sz w:val="16"/>
          <w:szCs w:val="16"/>
        </w:rPr>
        <w:t>;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C752F" w:rsidRDefault="008C752F" w:rsidP="008C752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C752F" w:rsidRDefault="008C752F" w:rsidP="00281E6C">
      <w:pPr>
        <w:pStyle w:val="tx1"/>
        <w:rPr>
          <w:highlight w:val="white"/>
        </w:rPr>
      </w:pPr>
      <w:r>
        <w:rPr>
          <w:highlight w:val="white"/>
        </w:rPr>
        <w:t xml:space="preserve">O procedemento creado conta os empregados que hai na táboa </w:t>
      </w:r>
      <w:r w:rsidRPr="00BC7537">
        <w:rPr>
          <w:i/>
          <w:highlight w:val="white"/>
        </w:rPr>
        <w:t>practicas1.empregado</w:t>
      </w:r>
      <w:r>
        <w:rPr>
          <w:highlight w:val="white"/>
        </w:rPr>
        <w:t xml:space="preserve"> que teñan na columna </w:t>
      </w:r>
      <w:r w:rsidRPr="00BC7537">
        <w:rPr>
          <w:i/>
          <w:highlight w:val="white"/>
        </w:rPr>
        <w:t>sexo</w:t>
      </w:r>
      <w:r>
        <w:rPr>
          <w:highlight w:val="white"/>
        </w:rPr>
        <w:t xml:space="preserve"> o valor que se pasa como primeiro parámetro, e devolve o result</w:t>
      </w:r>
      <w:r>
        <w:rPr>
          <w:highlight w:val="white"/>
        </w:rPr>
        <w:t>a</w:t>
      </w:r>
      <w:r>
        <w:rPr>
          <w:highlight w:val="white"/>
        </w:rPr>
        <w:t xml:space="preserve">do nun parámetro de saída que aparece na segunda posición da lista de parámetros. </w:t>
      </w:r>
      <w:r w:rsidR="005A6771">
        <w:t>A fu</w:t>
      </w:r>
      <w:r w:rsidR="005A6771">
        <w:t>n</w:t>
      </w:r>
      <w:r w:rsidR="005A6771">
        <w:t xml:space="preserve">ción </w:t>
      </w:r>
      <w:r w:rsidR="00BD661B" w:rsidRPr="00BD661B">
        <w:rPr>
          <w:i/>
        </w:rPr>
        <w:t>convert</w:t>
      </w:r>
      <w:r w:rsidR="00BD661B">
        <w:t xml:space="preserve"> </w:t>
      </w:r>
      <w:r w:rsidR="005A6771">
        <w:t>converte o parametro ao sistema de colación adecuado, xa que a colación por defecto para utf8 é utf8_general_ci e o sistema de colación que utilizan as columanas da táboa é utf8_spanish_ci.</w:t>
      </w:r>
      <w:r w:rsidR="00281E6C">
        <w:t xml:space="preserve"> </w:t>
      </w:r>
      <w:r>
        <w:rPr>
          <w:highlight w:val="white"/>
        </w:rPr>
        <w:t>Aos nomes dos parámetros se lles puxo ao inicio unha letra p p</w:t>
      </w:r>
      <w:r>
        <w:rPr>
          <w:highlight w:val="white"/>
        </w:rPr>
        <w:t>a</w:t>
      </w:r>
      <w:r>
        <w:rPr>
          <w:highlight w:val="white"/>
        </w:rPr>
        <w:t>ra diferencialos dos nomes de columnas, aínda que isto so é unha recomendación.</w:t>
      </w:r>
    </w:p>
    <w:p w:rsidR="004E7F4F" w:rsidRDefault="008C752F" w:rsidP="00575257">
      <w:pPr>
        <w:pStyle w:val="sp1"/>
      </w:pPr>
      <w:r>
        <w:rPr>
          <w:highlight w:val="white"/>
        </w:rPr>
        <w:t>Utilízanse as sentenzas BEGIN e END para identificar as sentenzas que forman o corpo do procedemento</w:t>
      </w:r>
      <w:r>
        <w:t>, aínda que non sería obrigatorio porque o corpo do proced</w:t>
      </w:r>
      <w:r>
        <w:t>e</w:t>
      </w:r>
      <w:r w:rsidR="004E7F4F">
        <w:t>mento só</w:t>
      </w:r>
      <w:r>
        <w:t xml:space="preserve"> contén unha sentenza. </w:t>
      </w:r>
    </w:p>
    <w:p w:rsidR="008C752F" w:rsidRDefault="008C752F" w:rsidP="00575257">
      <w:pPr>
        <w:pStyle w:val="sp1"/>
      </w:pPr>
      <w:r>
        <w:t>A sentenza DELIMITER cambia o delimitador de fin de sentenza mentres se crea o procedemento, e despois da creación vólvese a deixar o valor normal que é o carácter punto e coma (;).</w:t>
      </w:r>
    </w:p>
    <w:p w:rsidR="008C752F" w:rsidRDefault="008C752F" w:rsidP="00575257">
      <w:pPr>
        <w:pStyle w:val="p1"/>
      </w:pPr>
      <w:r>
        <w:t>Ex</w:t>
      </w:r>
      <w:r w:rsidR="000E4853">
        <w:t>emplo de creación dunha función</w:t>
      </w:r>
    </w:p>
    <w:p w:rsidR="008C752F" w:rsidRPr="00BC7537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use 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acticas1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C752F" w:rsidRPr="00B372EC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saudo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pEntrada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372EC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27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C752F" w:rsidRPr="00B372EC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8C752F" w:rsidRPr="00B372EC" w:rsidRDefault="008C752F" w:rsidP="008C752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372EC">
        <w:rPr>
          <w:rFonts w:ascii="Courier New" w:hAnsi="Courier New" w:cs="Courier New"/>
          <w:color w:val="67AD27"/>
          <w:sz w:val="16"/>
          <w:szCs w:val="16"/>
          <w:highlight w:val="white"/>
        </w:rPr>
        <w:t>'Hola, '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pEntrada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372EC">
        <w:rPr>
          <w:rFonts w:ascii="Courier New" w:hAnsi="Courier New" w:cs="Courier New"/>
          <w:color w:val="67AD27"/>
          <w:sz w:val="16"/>
          <w:szCs w:val="16"/>
          <w:highlight w:val="white"/>
        </w:rPr>
        <w:t>'!'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60FEA" w:rsidRDefault="008C752F" w:rsidP="00060FEA">
      <w:pPr>
        <w:pStyle w:val="sp11"/>
      </w:pPr>
      <w:r>
        <w:rPr>
          <w:highlight w:val="white"/>
        </w:rPr>
        <w:t xml:space="preserve">A función recibe como parámetro de </w:t>
      </w:r>
      <w:r>
        <w:t xml:space="preserve">entrada unha cadea de carácteres de lonxitude 20, e retorna unha cadea de carácteres de lonxitude 27 formada pola concatenación do texto literal 'Hola ,' e a cadea recibida como parámetro de entrada. </w:t>
      </w:r>
      <w:r w:rsidR="00060FEA">
        <w:t>Hai que poñerlle a cara</w:t>
      </w:r>
      <w:r w:rsidR="00060FEA">
        <w:t>c</w:t>
      </w:r>
      <w:r w:rsidR="00060FEA">
        <w:t xml:space="preserve">terística DETERMINISTIC, como a case todas asa funcións, pois o valor por defecto é NOT DETERMINISTIC.  </w:t>
      </w:r>
    </w:p>
    <w:p w:rsidR="004E7F4F" w:rsidRDefault="004E7F4F" w:rsidP="00060FEA">
      <w:pPr>
        <w:pStyle w:val="sp11"/>
      </w:pPr>
      <w:r>
        <w:rPr>
          <w:highlight w:val="white"/>
        </w:rPr>
        <w:t>Como o corpo da función ten só unha liña, non é obrigatorio utilizar as sentenzas END e BEGIN, e tampouco fai falta cambiar o delimitador de final de sentenza porque o r</w:t>
      </w:r>
      <w:r>
        <w:rPr>
          <w:highlight w:val="white"/>
        </w:rPr>
        <w:t>e</w:t>
      </w:r>
      <w:r>
        <w:rPr>
          <w:highlight w:val="white"/>
        </w:rPr>
        <w:t>mate da creaci</w:t>
      </w:r>
      <w:r w:rsidR="009209A6">
        <w:rPr>
          <w:highlight w:val="white"/>
        </w:rPr>
        <w:t>ón da función coincide co remate</w:t>
      </w:r>
      <w:r>
        <w:rPr>
          <w:highlight w:val="white"/>
        </w:rPr>
        <w:t xml:space="preserve"> da sentenza que forma o corpo da fu</w:t>
      </w:r>
      <w:r>
        <w:rPr>
          <w:highlight w:val="white"/>
        </w:rPr>
        <w:t>n</w:t>
      </w:r>
      <w:r>
        <w:rPr>
          <w:highlight w:val="white"/>
        </w:rPr>
        <w:t>ción.</w:t>
      </w:r>
    </w:p>
    <w:p w:rsidR="00060FEA" w:rsidRDefault="00060FEA" w:rsidP="00060FEA">
      <w:pPr>
        <w:pStyle w:val="sp11"/>
      </w:pPr>
      <w:r>
        <w:rPr>
          <w:highlight w:val="white"/>
        </w:rPr>
        <w:t>A función pódese utilizar como parte dunha expresión nunha sentenza SQL</w:t>
      </w:r>
      <w:r>
        <w:t xml:space="preserve"> igual que as funcións que xa ten definidas MySQL.</w:t>
      </w:r>
    </w:p>
    <w:p w:rsidR="008C752F" w:rsidRDefault="008C752F" w:rsidP="008C752F">
      <w:pPr>
        <w:pStyle w:val="n4"/>
      </w:pPr>
      <w:bookmarkStart w:id="34" w:name="_Toc441432582"/>
      <w:r>
        <w:t xml:space="preserve">Utilización de </w:t>
      </w:r>
      <w:r w:rsidR="004E7F4F">
        <w:t>rutinas almacenadas</w:t>
      </w:r>
      <w:bookmarkEnd w:id="34"/>
    </w:p>
    <w:p w:rsidR="005B53A2" w:rsidRDefault="0076476E" w:rsidP="0076476E">
      <w:pPr>
        <w:pStyle w:val="tx1"/>
      </w:pPr>
      <w:r>
        <w:t xml:space="preserve">Para chamar a un procedemento almacenado hai que utilizar a sentenza CALL, mentres que unha función </w:t>
      </w:r>
      <w:r w:rsidR="004E7F4F">
        <w:t xml:space="preserve">utilízase </w:t>
      </w:r>
      <w:r w:rsidR="00AC5DC9">
        <w:t xml:space="preserve">como calquera outra función das que xa ten </w:t>
      </w:r>
      <w:r w:rsidR="004E7F4F">
        <w:t>definidas</w:t>
      </w:r>
      <w:r w:rsidR="00AC5DC9">
        <w:t xml:space="preserve"> MySQL</w:t>
      </w:r>
      <w:r w:rsidR="00B13B1B">
        <w:t>, engadí</w:t>
      </w:r>
      <w:r w:rsidR="00AC5DC9">
        <w:t>ndoa</w:t>
      </w:r>
      <w:r w:rsidR="008C752F">
        <w:t xml:space="preserve"> </w:t>
      </w:r>
      <w:r w:rsidR="004E7F4F">
        <w:t xml:space="preserve">a </w:t>
      </w:r>
      <w:r>
        <w:t xml:space="preserve">unha expresión que pode </w:t>
      </w:r>
      <w:r w:rsidR="00E77BA5">
        <w:t xml:space="preserve">utilizarse dentro </w:t>
      </w:r>
      <w:r>
        <w:t>dunha sentenza SQL</w:t>
      </w:r>
      <w:r w:rsidR="00AC5DC9">
        <w:t xml:space="preserve">, </w:t>
      </w:r>
      <w:r w:rsidR="00E77BA5">
        <w:t>como por exemplo, SELECT, INSERT, UPDATE ou DELETE</w:t>
      </w:r>
      <w:r>
        <w:t>.</w:t>
      </w:r>
      <w:r w:rsidR="00E77BA5">
        <w:t xml:space="preserve"> </w:t>
      </w:r>
      <w:r>
        <w:t>A función  devolve sempre un valor no momento de avaliar a expresión.</w:t>
      </w:r>
    </w:p>
    <w:p w:rsidR="00425620" w:rsidRDefault="00425620" w:rsidP="00425620">
      <w:pPr>
        <w:pStyle w:val="tx1"/>
      </w:pPr>
      <w:r>
        <w:t>Sintaxe da sentenza CALL:</w:t>
      </w:r>
    </w:p>
    <w:p w:rsidR="00425620" w:rsidRDefault="008C752F" w:rsidP="00425620">
      <w:pPr>
        <w:pStyle w:val="Codigo"/>
      </w:pPr>
      <w:r>
        <w:t>CALL   nome_procedemento([parámetro [, ...]]</w:t>
      </w:r>
      <w:r w:rsidR="00425620">
        <w:t>)</w:t>
      </w:r>
    </w:p>
    <w:p w:rsidR="004E7F4F" w:rsidRPr="007433F7" w:rsidRDefault="004E7F4F" w:rsidP="004E7F4F">
      <w:pPr>
        <w:pStyle w:val="n5"/>
      </w:pPr>
      <w:bookmarkStart w:id="35" w:name="_Toc441432583"/>
      <w:r>
        <w:t>Exemplos</w:t>
      </w:r>
      <w:bookmarkEnd w:id="35"/>
    </w:p>
    <w:p w:rsidR="00BC7537" w:rsidRPr="00BC7537" w:rsidRDefault="00575257" w:rsidP="00575257">
      <w:pPr>
        <w:pStyle w:val="p1"/>
      </w:pPr>
      <w:r>
        <w:t xml:space="preserve">Sentenzas para a </w:t>
      </w:r>
      <w:r w:rsidR="008A573E">
        <w:t>execución do procedemento almacenado</w:t>
      </w:r>
      <w:r w:rsidR="004F7387" w:rsidRPr="004F73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F7387" w:rsidRPr="004E7F4F">
        <w:rPr>
          <w:i/>
        </w:rPr>
        <w:t>contarEmpregados</w:t>
      </w:r>
      <w:r w:rsidR="004F7387">
        <w:rPr>
          <w:highlight w:val="white"/>
        </w:rPr>
        <w:t>:</w:t>
      </w:r>
    </w:p>
    <w:p w:rsidR="00BC7537" w:rsidRPr="00BC7537" w:rsidRDefault="00BC75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35769"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="00035769">
        <w:rPr>
          <w:rFonts w:ascii="Courier New" w:hAnsi="Courier New" w:cs="Courier New"/>
          <w:color w:val="000000"/>
          <w:sz w:val="16"/>
          <w:szCs w:val="16"/>
          <w:highlight w:val="white"/>
        </w:rPr>
        <w:t>acticas1.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contarEmpregados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7537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@resultado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C7537" w:rsidRDefault="00BC75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@resultado </w:t>
      </w:r>
      <w:r w:rsidRPr="00BC75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numero_empregados</w:t>
      </w:r>
      <w:r w:rsidRPr="00BC75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75257" w:rsidRDefault="00575257" w:rsidP="00575257">
      <w:pPr>
        <w:pStyle w:val="sp11"/>
      </w:pPr>
      <w:r>
        <w:t>Resultado:</w:t>
      </w:r>
    </w:p>
    <w:p w:rsidR="00BC7537" w:rsidRPr="00BC7537" w:rsidRDefault="00BD661B" w:rsidP="008A573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68705" cy="33718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2EC" w:rsidRPr="00F43F6A" w:rsidRDefault="00B372EC" w:rsidP="008C752F">
      <w:pPr>
        <w:pStyle w:val="p1"/>
      </w:pPr>
      <w:r>
        <w:rPr>
          <w:highlight w:val="white"/>
        </w:rPr>
        <w:lastRenderedPageBreak/>
        <w:t xml:space="preserve">Exemplo de uso da función </w:t>
      </w:r>
      <w:r w:rsidRPr="00B372EC">
        <w:rPr>
          <w:i/>
          <w:highlight w:val="white"/>
        </w:rPr>
        <w:t>saudo</w:t>
      </w:r>
      <w:r>
        <w:rPr>
          <w:highlight w:val="white"/>
        </w:rPr>
        <w:t>.</w:t>
      </w:r>
    </w:p>
    <w:p w:rsidR="00B372EC" w:rsidRDefault="00B372E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30B0B" w:rsidRPr="00BC7537">
        <w:rPr>
          <w:rFonts w:ascii="Courier New" w:hAnsi="Courier New" w:cs="Courier New"/>
          <w:color w:val="000000"/>
          <w:sz w:val="16"/>
          <w:szCs w:val="16"/>
          <w:highlight w:val="white"/>
        </w:rPr>
        <w:t>pr</w:t>
      </w:r>
      <w:r w:rsidR="00130B0B">
        <w:rPr>
          <w:rFonts w:ascii="Courier New" w:hAnsi="Courier New" w:cs="Courier New"/>
          <w:color w:val="000000"/>
          <w:sz w:val="16"/>
          <w:szCs w:val="16"/>
          <w:highlight w:val="white"/>
        </w:rPr>
        <w:t>acticas1.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>saudo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A04938">
        <w:rPr>
          <w:rFonts w:ascii="Courier New" w:hAnsi="Courier New" w:cs="Courier New"/>
          <w:color w:val="67AD27"/>
          <w:sz w:val="16"/>
          <w:szCs w:val="16"/>
          <w:highlight w:val="white"/>
        </w:rPr>
        <w:t>'P</w:t>
      </w:r>
      <w:r w:rsidRPr="00B372EC">
        <w:rPr>
          <w:rFonts w:ascii="Courier New" w:hAnsi="Courier New" w:cs="Courier New"/>
          <w:color w:val="67AD27"/>
          <w:sz w:val="16"/>
          <w:szCs w:val="16"/>
          <w:highlight w:val="white"/>
        </w:rPr>
        <w:t>epe'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75257" w:rsidRPr="00B372EC" w:rsidRDefault="00575257">
      <w:pPr>
        <w:spacing w:after="0"/>
        <w:rPr>
          <w:sz w:val="16"/>
          <w:szCs w:val="16"/>
        </w:rPr>
      </w:pPr>
      <w:r>
        <w:t>Resultado:</w:t>
      </w:r>
    </w:p>
    <w:p w:rsidR="00B372EC" w:rsidRPr="0076476E" w:rsidRDefault="008A573E" w:rsidP="008A573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68705" cy="3486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8F0" w:rsidRDefault="001178F0" w:rsidP="001178F0">
      <w:pPr>
        <w:pStyle w:val="txtarefa1"/>
      </w:pPr>
      <w:r>
        <w:t xml:space="preserve">Tarefa 1: Crear </w:t>
      </w:r>
      <w:r w:rsidR="00C725B7">
        <w:t xml:space="preserve">e executar </w:t>
      </w:r>
      <w:r>
        <w:t>procedementos almacenados</w:t>
      </w:r>
      <w:r w:rsidR="00575257">
        <w:t>.</w:t>
      </w:r>
    </w:p>
    <w:p w:rsidR="001178F0" w:rsidRDefault="001178F0" w:rsidP="001178F0">
      <w:pPr>
        <w:pStyle w:val="txtarefa1"/>
      </w:pPr>
      <w:r>
        <w:t xml:space="preserve">Tarefa 2: Crear </w:t>
      </w:r>
      <w:r w:rsidR="00C725B7">
        <w:t xml:space="preserve">e utilizar </w:t>
      </w:r>
      <w:r>
        <w:t>funcións definidas polo usuario</w:t>
      </w:r>
      <w:r w:rsidR="00575257">
        <w:t>.</w:t>
      </w:r>
    </w:p>
    <w:p w:rsidR="00330A7E" w:rsidRDefault="00330A7E" w:rsidP="003458E2">
      <w:pPr>
        <w:pStyle w:val="n4"/>
      </w:pPr>
      <w:bookmarkStart w:id="36" w:name="_Toc441432584"/>
      <w:r>
        <w:t>Tratamento de erros. Sentenza SIGNAL</w:t>
      </w:r>
      <w:bookmarkEnd w:id="36"/>
    </w:p>
    <w:p w:rsidR="00330A7E" w:rsidRDefault="00330A7E" w:rsidP="00330A7E">
      <w:pPr>
        <w:pStyle w:val="tx1"/>
      </w:pPr>
      <w:r>
        <w:t xml:space="preserve">A sentenza SIGNAL </w:t>
      </w:r>
      <w:r w:rsidR="00D51934">
        <w:t>devolve</w:t>
      </w:r>
      <w:r>
        <w:t xml:space="preserve"> un erro como resultado da execución dun programa almac</w:t>
      </w:r>
      <w:r>
        <w:t>e</w:t>
      </w:r>
      <w:r>
        <w:t>nado. Sintaxe:</w:t>
      </w:r>
    </w:p>
    <w:p w:rsidR="00330A7E" w:rsidRDefault="00330A7E" w:rsidP="00330A7E">
      <w:pPr>
        <w:pStyle w:val="Codigo"/>
      </w:pPr>
      <w:r>
        <w:t>SIGNAL valor_condición_erro</w:t>
      </w:r>
    </w:p>
    <w:p w:rsidR="00330A7E" w:rsidRPr="00330A7E" w:rsidRDefault="00330A7E" w:rsidP="00330A7E">
      <w:pPr>
        <w:pStyle w:val="Codigo"/>
      </w:pPr>
      <w:r>
        <w:t xml:space="preserve">[SET </w:t>
      </w:r>
      <w:r w:rsidR="00DF69E3">
        <w:t>nome_información = valor_información ...</w:t>
      </w:r>
      <w:r>
        <w:t>]</w:t>
      </w:r>
    </w:p>
    <w:p w:rsidR="00330A7E" w:rsidRDefault="00330A7E" w:rsidP="00330A7E">
      <w:pPr>
        <w:pStyle w:val="p1"/>
      </w:pPr>
      <w:r w:rsidRPr="00D51934">
        <w:rPr>
          <w:i/>
        </w:rPr>
        <w:t>valor_condición_erro</w:t>
      </w:r>
      <w:r w:rsidR="00D51934">
        <w:t xml:space="preserve"> i</w:t>
      </w:r>
      <w:r>
        <w:t>ndica o valor de erro que se vai a devolver. Pode ser un valor SQLSTATE (unha cadea de 5 carácteres), ou un nome de condición, que ten que estar declarada previamente. Os dous primeiros  carácteres de SQLSTATE indican a clase de erro que pode ser un erro grave que produce a finalización da sentenza, unha adverte</w:t>
      </w:r>
      <w:r>
        <w:t>n</w:t>
      </w:r>
      <w:r>
        <w:t>cia (</w:t>
      </w:r>
      <w:r w:rsidRPr="00BB674A">
        <w:rPr>
          <w:i/>
        </w:rPr>
        <w:t>warning</w:t>
      </w:r>
      <w:r>
        <w:t xml:space="preserve">) ou un erro de tipo </w:t>
      </w:r>
      <w:r w:rsidRPr="00BB674A">
        <w:rPr>
          <w:i/>
        </w:rPr>
        <w:t>'not found'</w:t>
      </w:r>
      <w:r>
        <w:t>. O valor  SQLSTATE para unha sentenza SIGNAL non debe empezar nunca por '00' porque eses valores corresponden a oper</w:t>
      </w:r>
      <w:r>
        <w:t>a</w:t>
      </w:r>
      <w:r>
        <w:t>cións rematadas con éxito. Para sinalar un valor SQLSTATE xenérico pódese utilizar o valor '45000' que significa 'excepción no</w:t>
      </w:r>
      <w:r w:rsidR="009209A6">
        <w:t>n</w:t>
      </w:r>
      <w:r>
        <w:t xml:space="preserve"> controlada definida polo usuario'.</w:t>
      </w:r>
    </w:p>
    <w:p w:rsidR="00330A7E" w:rsidRDefault="00330A7E" w:rsidP="00330A7E">
      <w:pPr>
        <w:pStyle w:val="p1"/>
      </w:pPr>
      <w:r>
        <w:t>A sentenza pode incluír, de maneira opcional, unha cláusula SET cunha lista de info</w:t>
      </w:r>
      <w:r>
        <w:t>r</w:t>
      </w:r>
      <w:r>
        <w:t>macións asociadas á sinal de erro. Esta lista ten a forma:</w:t>
      </w:r>
    </w:p>
    <w:p w:rsidR="00330A7E" w:rsidRDefault="00330A7E" w:rsidP="00330A7E">
      <w:pPr>
        <w:pStyle w:val="Codigo"/>
      </w:pPr>
      <w:r>
        <w:t>nome_información = valor_información</w:t>
      </w:r>
    </w:p>
    <w:p w:rsidR="00330A7E" w:rsidRDefault="00330A7E" w:rsidP="00330A7E">
      <w:pPr>
        <w:pStyle w:val="sp11"/>
      </w:pPr>
      <w:r>
        <w:t xml:space="preserve">Algúns dos </w:t>
      </w:r>
      <w:r w:rsidRPr="00296421">
        <w:rPr>
          <w:i/>
        </w:rPr>
        <w:t>nomes_información</w:t>
      </w:r>
      <w:r>
        <w:t xml:space="preserve"> </w:t>
      </w:r>
      <w:r w:rsidR="0089506F">
        <w:t>máis</w:t>
      </w:r>
      <w:r>
        <w:t xml:space="preserve"> empregados son:</w:t>
      </w:r>
    </w:p>
    <w:p w:rsidR="00330A7E" w:rsidRDefault="00330A7E" w:rsidP="00BB674A">
      <w:pPr>
        <w:pStyle w:val="p2"/>
      </w:pPr>
      <w:r>
        <w:t>MESSAGE_TEXT = 'texto da mensaxe que se devolve'</w:t>
      </w:r>
      <w:r w:rsidR="00D51934">
        <w:t>.</w:t>
      </w:r>
    </w:p>
    <w:p w:rsidR="00330A7E" w:rsidRDefault="00330A7E" w:rsidP="00BB674A">
      <w:pPr>
        <w:pStyle w:val="p2"/>
      </w:pPr>
      <w:r>
        <w:t>MYSQL_ERRNO = número de err</w:t>
      </w:r>
      <w:r w:rsidR="00DF69E3">
        <w:t>o</w:t>
      </w:r>
      <w:r>
        <w:t xml:space="preserve"> MySQL que se devolve</w:t>
      </w:r>
      <w:r w:rsidR="00D51934">
        <w:t>.</w:t>
      </w:r>
    </w:p>
    <w:p w:rsidR="00330A7E" w:rsidRDefault="003D43EE" w:rsidP="003D43EE">
      <w:pPr>
        <w:pStyle w:val="tx1"/>
      </w:pPr>
      <w:r>
        <w:t>Exemplo de</w:t>
      </w:r>
      <w:r w:rsidR="00A25AB7">
        <w:t xml:space="preserve"> utilización:</w:t>
      </w:r>
    </w:p>
    <w:p w:rsidR="00DF69E3" w:rsidRPr="00DF69E3" w:rsidRDefault="00DF69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demoSignal</w:t>
      </w:r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F69E3" w:rsidRPr="00DF69E3" w:rsidRDefault="00DF69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F69E3" w:rsidRPr="00DF69E3" w:rsidRDefault="00DF69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demoSignal</w:t>
      </w:r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pValor </w:t>
      </w:r>
      <w:r w:rsidRPr="00DF69E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especialidad  condition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pValor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signal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'01000'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elseif pValor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signal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="00422B90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="00422B9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message_text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'Oco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rreu </w:t>
      </w:r>
      <w:r w:rsidR="00541683">
        <w:rPr>
          <w:rFonts w:ascii="Courier New" w:hAnsi="Courier New" w:cs="Courier New"/>
          <w:color w:val="67AD27"/>
          <w:sz w:val="16"/>
          <w:szCs w:val="16"/>
          <w:highlight w:val="white"/>
        </w:rPr>
        <w:t>un erro (1)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elseif pValor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signal especialidad</w:t>
      </w:r>
      <w:r w:rsidR="00422B9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message_text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'Oco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rreu un erro</w:t>
      </w:r>
      <w:r w:rsidR="00541683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(2)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signal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'01000'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message_text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'Oco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rr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e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u unha advertencia'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mysql_errno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1000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signal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message_text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0E61F3">
        <w:rPr>
          <w:rFonts w:ascii="Courier New" w:hAnsi="Courier New" w:cs="Courier New"/>
          <w:color w:val="67AD27"/>
          <w:sz w:val="16"/>
          <w:szCs w:val="16"/>
          <w:highlight w:val="white"/>
        </w:rPr>
        <w:t>'Oco</w:t>
      </w:r>
      <w:r w:rsidRPr="00D51934">
        <w:rPr>
          <w:rFonts w:ascii="Courier New" w:hAnsi="Courier New" w:cs="Courier New"/>
          <w:color w:val="67AD27"/>
          <w:sz w:val="16"/>
          <w:szCs w:val="16"/>
          <w:highlight w:val="white"/>
        </w:rPr>
        <w:t>rreu unha advertencia'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mysql_errno 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color w:val="FF8000"/>
          <w:sz w:val="16"/>
          <w:szCs w:val="16"/>
          <w:highlight w:val="white"/>
        </w:rPr>
        <w:t>1001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Pr="00D51934" w:rsidRDefault="00D5193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D519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51934" w:rsidRDefault="00D51934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519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D519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F69E3" w:rsidRPr="00DF69E3" w:rsidRDefault="00DF69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F69E3" w:rsidRPr="00DF69E3" w:rsidRDefault="00DF69E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F69E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delimiter </w:t>
      </w:r>
      <w:r w:rsidRPr="00DF69E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425B6" w:rsidRDefault="00B425B6" w:rsidP="00B425B6">
      <w:pPr>
        <w:pStyle w:val="tx1"/>
      </w:pPr>
      <w:r>
        <w:t>En función do valor que se pase como parámetro</w:t>
      </w:r>
      <w:r w:rsidR="009209A6">
        <w:t>,</w:t>
      </w:r>
      <w:r>
        <w:t xml:space="preserve"> o procedemento devolve unha condición de erro:</w:t>
      </w:r>
    </w:p>
    <w:p w:rsidR="00B425B6" w:rsidRDefault="00B425B6" w:rsidP="00B425B6">
      <w:pPr>
        <w:pStyle w:val="p1"/>
      </w:pPr>
      <w:r>
        <w:t xml:space="preserve">No caso de que </w:t>
      </w:r>
      <w:r w:rsidRPr="00296421">
        <w:rPr>
          <w:i/>
        </w:rPr>
        <w:t>pValor</w:t>
      </w:r>
      <w:r>
        <w:t xml:space="preserve"> tome o valor 0, devólvese unha advertencia (</w:t>
      </w:r>
      <w:r w:rsidRPr="00B425B6">
        <w:rPr>
          <w:i/>
        </w:rPr>
        <w:t>warning</w:t>
      </w:r>
      <w:r>
        <w:t>), porque o valor SQLSTATE empeza por '01'.</w:t>
      </w:r>
    </w:p>
    <w:p w:rsidR="00EE5443" w:rsidRDefault="00EE5443" w:rsidP="00EE544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69080" cy="102870"/>
            <wp:effectExtent l="19050" t="0" r="762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0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B6" w:rsidRDefault="00B425B6" w:rsidP="00B425B6">
      <w:pPr>
        <w:pStyle w:val="p1"/>
      </w:pPr>
      <w:r>
        <w:t xml:space="preserve">No caso de que </w:t>
      </w:r>
      <w:r w:rsidRPr="00296421">
        <w:rPr>
          <w:i/>
        </w:rPr>
        <w:t>pValor</w:t>
      </w:r>
      <w:r>
        <w:t xml:space="preserve"> tome</w:t>
      </w:r>
      <w:r w:rsidR="00D51934">
        <w:t xml:space="preserve"> o valor 1,  devólvese un erro </w:t>
      </w:r>
      <w:r>
        <w:t>e unha me</w:t>
      </w:r>
      <w:r w:rsidR="00D51934">
        <w:t>n</w:t>
      </w:r>
      <w:r>
        <w:t>saxe . O erro pr</w:t>
      </w:r>
      <w:r>
        <w:t>o</w:t>
      </w:r>
      <w:r>
        <w:t xml:space="preserve">voca que termine </w:t>
      </w:r>
      <w:r w:rsidR="009209A6">
        <w:t>a execución do procedemento e mó</w:t>
      </w:r>
      <w:r>
        <w:t>strase a mensaxe coa información do erro.</w:t>
      </w:r>
    </w:p>
    <w:p w:rsidR="00EE5443" w:rsidRDefault="00EE5443" w:rsidP="00EE544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34790" cy="108585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10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B6" w:rsidRDefault="00B425B6" w:rsidP="00B425B6">
      <w:pPr>
        <w:pStyle w:val="p1"/>
      </w:pPr>
      <w:r>
        <w:t xml:space="preserve">No caso de que </w:t>
      </w:r>
      <w:r w:rsidRPr="00296421">
        <w:rPr>
          <w:i/>
        </w:rPr>
        <w:t>pValor</w:t>
      </w:r>
      <w:r>
        <w:t xml:space="preserve"> tome o </w:t>
      </w:r>
      <w:r w:rsidR="00D51934">
        <w:t>valor 2, devólvese o mesmo erro</w:t>
      </w:r>
      <w:r>
        <w:t xml:space="preserve"> pero asociado ao nome de condición.</w:t>
      </w:r>
    </w:p>
    <w:p w:rsidR="00EE5443" w:rsidRDefault="00EE5443" w:rsidP="00EE544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17645" cy="120015"/>
            <wp:effectExtent l="1905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B6" w:rsidRDefault="00B425B6" w:rsidP="00B425B6">
      <w:pPr>
        <w:pStyle w:val="p1"/>
      </w:pPr>
      <w:r>
        <w:t xml:space="preserve">No caso de que </w:t>
      </w:r>
      <w:r w:rsidRPr="00296421">
        <w:rPr>
          <w:i/>
        </w:rPr>
        <w:t>pValor</w:t>
      </w:r>
      <w:r>
        <w:t xml:space="preserve"> tome calquera outro valor, primeiro devólvese  unha adverte</w:t>
      </w:r>
      <w:r>
        <w:t>n</w:t>
      </w:r>
      <w:r>
        <w:t>cia que non supón o fin</w:t>
      </w:r>
      <w:r w:rsidR="00296421">
        <w:t xml:space="preserve">al </w:t>
      </w:r>
      <w:r w:rsidR="009209A6">
        <w:t>d</w:t>
      </w:r>
      <w:r w:rsidR="00296421">
        <w:t xml:space="preserve">a execución do procedemento </w:t>
      </w:r>
      <w:r>
        <w:t>e execútase a seguinte sente</w:t>
      </w:r>
      <w:r>
        <w:t>n</w:t>
      </w:r>
      <w:r>
        <w:t>za que devolve</w:t>
      </w:r>
      <w:r w:rsidR="00296421">
        <w:t>:</w:t>
      </w:r>
      <w:r>
        <w:t xml:space="preserve"> un erro, a mensaxe coa información do erro, o código do erro, e ad</w:t>
      </w:r>
      <w:r>
        <w:t>e</w:t>
      </w:r>
      <w:r w:rsidR="00D51934">
        <w:t>ma</w:t>
      </w:r>
      <w:r w:rsidR="0089506F">
        <w:t>is</w:t>
      </w:r>
      <w:r>
        <w:t xml:space="preserve">, provoca que termine </w:t>
      </w:r>
      <w:r w:rsidR="00166A89">
        <w:t>a execución do procedemento.</w:t>
      </w:r>
    </w:p>
    <w:p w:rsidR="00EE5443" w:rsidRPr="00B425B6" w:rsidRDefault="00EE5443" w:rsidP="00EE5443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23360" cy="12001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31B" w:rsidRDefault="007F131B" w:rsidP="003458E2">
      <w:pPr>
        <w:pStyle w:val="n4"/>
      </w:pPr>
      <w:bookmarkStart w:id="37" w:name="_Toc441432585"/>
      <w:r>
        <w:t>Documentación de programas almacenados</w:t>
      </w:r>
      <w:bookmarkEnd w:id="37"/>
    </w:p>
    <w:p w:rsidR="007F131B" w:rsidRDefault="00296421" w:rsidP="007F131B">
      <w:pPr>
        <w:pStyle w:val="tx1"/>
      </w:pPr>
      <w:r>
        <w:t>É moi recomendable documentar o código c</w:t>
      </w:r>
      <w:r w:rsidR="007F131B">
        <w:t>o obxecto de facilitar as labores de manteme</w:t>
      </w:r>
      <w:r w:rsidR="007F131B">
        <w:t>n</w:t>
      </w:r>
      <w:r w:rsidR="007F131B">
        <w:t xml:space="preserve">to dos programas almacenados </w:t>
      </w:r>
      <w:r>
        <w:t>(facer modificacións no</w:t>
      </w:r>
      <w:r w:rsidR="008B4C51">
        <w:t>s</w:t>
      </w:r>
      <w:r>
        <w:t xml:space="preserve"> programas almacenados debido </w:t>
      </w:r>
      <w:r w:rsidR="008B4C51">
        <w:t>á</w:t>
      </w:r>
      <w:r>
        <w:t xml:space="preserve"> aparición de novas necesidades, novas normas, ...).</w:t>
      </w:r>
    </w:p>
    <w:p w:rsidR="007F131B" w:rsidRDefault="007F131B" w:rsidP="007F131B">
      <w:pPr>
        <w:rPr>
          <w:rFonts w:cs="Arial Narrow"/>
        </w:rPr>
      </w:pPr>
      <w:r>
        <w:t>A documentación do código pódese incluír nos propios guións, inserindo liñas de c</w:t>
      </w:r>
      <w:r>
        <w:t>o</w:t>
      </w:r>
      <w:r>
        <w:t xml:space="preserve">mentarios que conteñan informacións referentes ao autor, a data de creación, </w:t>
      </w:r>
      <w:r w:rsidRPr="008039E0">
        <w:rPr>
          <w:rFonts w:cs="Arial Narrow"/>
        </w:rPr>
        <w:t>tarefas que auto</w:t>
      </w:r>
      <w:r>
        <w:rPr>
          <w:rFonts w:cs="Arial Narrow"/>
        </w:rPr>
        <w:t>matizan, parámetros que necesita,</w:t>
      </w:r>
      <w:r w:rsidRPr="008039E0">
        <w:rPr>
          <w:rFonts w:cs="Arial Narrow"/>
        </w:rPr>
        <w:t xml:space="preserve"> e resultados que producen</w:t>
      </w:r>
      <w:r>
        <w:rPr>
          <w:rFonts w:cs="Arial Narrow"/>
        </w:rPr>
        <w:t>.</w:t>
      </w:r>
    </w:p>
    <w:p w:rsidR="007F131B" w:rsidRDefault="007F131B" w:rsidP="007F131B">
      <w:pPr>
        <w:rPr>
          <w:rFonts w:cs="Arial Narrow"/>
        </w:rPr>
      </w:pPr>
      <w:r>
        <w:rPr>
          <w:rFonts w:cs="Arial Narrow"/>
        </w:rPr>
        <w:t>Cando se fan cambios no código tamén se deberían inserir liñas de comentarios que conteñan a data da modificación, autor, cambios realizados, e causas polas que se fan os cambios.</w:t>
      </w:r>
    </w:p>
    <w:p w:rsidR="007F131B" w:rsidRDefault="007F131B" w:rsidP="007F131B">
      <w:pPr>
        <w:rPr>
          <w:rFonts w:cs="Arial Narrow"/>
        </w:rPr>
      </w:pPr>
      <w:r>
        <w:rPr>
          <w:rFonts w:cs="Arial Narrow"/>
        </w:rPr>
        <w:t>Cando se utiliza MySQL Workbench para editar os guións de creación de programas almacenados pódese crear un fragmento de código (</w:t>
      </w:r>
      <w:r w:rsidRPr="00157825">
        <w:rPr>
          <w:rFonts w:cs="Arial Narrow"/>
          <w:i/>
        </w:rPr>
        <w:t>snippet</w:t>
      </w:r>
      <w:r>
        <w:rPr>
          <w:rFonts w:cs="Arial Narrow"/>
        </w:rPr>
        <w:t xml:space="preserve">) e gardalo para utilizalo cada vez que se crea un novo ficheiro coa creación ou modificación de programas almacenados. </w:t>
      </w:r>
      <w:r w:rsidR="00296421">
        <w:rPr>
          <w:rFonts w:cs="Arial Narrow"/>
        </w:rPr>
        <w:t xml:space="preserve"> Para máis información </w:t>
      </w:r>
      <w:r w:rsidR="000E61F3">
        <w:rPr>
          <w:rFonts w:cs="Arial Narrow"/>
        </w:rPr>
        <w:t xml:space="preserve">sobre snippets, </w:t>
      </w:r>
      <w:r w:rsidR="00296421">
        <w:rPr>
          <w:rFonts w:cs="Arial Narrow"/>
        </w:rPr>
        <w:t>pódese consultar a</w:t>
      </w:r>
      <w:r w:rsidR="000E61F3">
        <w:rPr>
          <w:rFonts w:cs="Arial Narrow"/>
        </w:rPr>
        <w:t xml:space="preserve"> </w:t>
      </w:r>
      <w:r w:rsidR="000E61F3" w:rsidRPr="000E61F3">
        <w:rPr>
          <w:rFonts w:cs="Arial Narrow"/>
        </w:rPr>
        <w:t>Guía básica de MySQL Wor</w:t>
      </w:r>
      <w:r w:rsidR="000E61F3" w:rsidRPr="000E61F3">
        <w:rPr>
          <w:rFonts w:cs="Arial Narrow"/>
        </w:rPr>
        <w:t>k</w:t>
      </w:r>
      <w:r w:rsidR="000E61F3">
        <w:rPr>
          <w:rFonts w:cs="Arial Narrow"/>
        </w:rPr>
        <w:t>bench 6.3 anexionada a esta actividade.</w:t>
      </w:r>
      <w:r w:rsidR="00296421">
        <w:rPr>
          <w:rFonts w:cs="Arial Narrow"/>
        </w:rPr>
        <w:t xml:space="preserve"> </w:t>
      </w:r>
      <w:r>
        <w:rPr>
          <w:rFonts w:cs="Arial Narrow"/>
        </w:rPr>
        <w:t xml:space="preserve">Exemplo de contido do snippet </w:t>
      </w:r>
      <w:r w:rsidRPr="00F23A12">
        <w:rPr>
          <w:rFonts w:cs="Arial Narrow"/>
          <w:i/>
        </w:rPr>
        <w:t>docu_crea</w:t>
      </w:r>
      <w:r w:rsidR="009032AB">
        <w:rPr>
          <w:rFonts w:cs="Arial Narrow"/>
          <w:i/>
        </w:rPr>
        <w:t>Rutina</w:t>
      </w:r>
      <w:r>
        <w:rPr>
          <w:rFonts w:cs="Arial Narrow"/>
        </w:rPr>
        <w:t>:</w:t>
      </w:r>
    </w:p>
    <w:p w:rsidR="007F131B" w:rsidRPr="00F23A12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7F131B" w:rsidRPr="00F23A12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>nome_arquivo.sql</w:t>
      </w:r>
    </w:p>
    <w:p w:rsidR="007F131B" w:rsidRPr="00F23A12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F131B" w:rsidRPr="00F23A12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NOME RUTINA:                                        </w:t>
      </w:r>
    </w:p>
    <w:p w:rsidR="007F131B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</w:t>
      </w:r>
    </w:p>
    <w:p w:rsidR="007F131B" w:rsidRPr="00F23A12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AUTOR: </w:t>
      </w:r>
    </w:p>
    <w:p w:rsidR="007F131B" w:rsidRPr="00F23A12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</w:p>
    <w:p w:rsidR="007F131B" w:rsidRPr="00F23A12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</w:p>
    <w:p w:rsidR="007F131B" w:rsidRPr="00F23A12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</w:p>
    <w:p w:rsidR="007F131B" w:rsidRPr="00F23A12" w:rsidRDefault="007F131B" w:rsidP="007F131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___________________________________________________________________________________</w:t>
      </w:r>
    </w:p>
    <w:p w:rsidR="007F131B" w:rsidRPr="00F23A12" w:rsidRDefault="007F131B" w:rsidP="007F131B">
      <w:pPr>
        <w:spacing w:after="0"/>
        <w:rPr>
          <w:sz w:val="16"/>
          <w:szCs w:val="16"/>
        </w:rPr>
      </w:pPr>
      <w:r w:rsidRPr="00F23A1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2F5150" w:rsidRDefault="002F5150" w:rsidP="002F5150">
      <w:pPr>
        <w:pStyle w:val="n4"/>
      </w:pPr>
      <w:bookmarkStart w:id="38" w:name="_Toc441432586"/>
      <w:r>
        <w:t>Modificación de procedementos almacenados</w:t>
      </w:r>
      <w:r w:rsidR="00C45B1E">
        <w:t xml:space="preserve"> e funcións</w:t>
      </w:r>
      <w:bookmarkEnd w:id="38"/>
    </w:p>
    <w:p w:rsidR="008C752F" w:rsidRPr="008C752F" w:rsidRDefault="008C752F" w:rsidP="008C752F">
      <w:pPr>
        <w:pStyle w:val="tx1"/>
      </w:pPr>
      <w:r>
        <w:t>Os procedementos e función</w:t>
      </w:r>
      <w:r w:rsidR="00091CB3">
        <w:t xml:space="preserve"> existentes pó</w:t>
      </w:r>
      <w:r>
        <w:t>dense modifica</w:t>
      </w:r>
      <w:r w:rsidR="00091CB3">
        <w:t>r</w:t>
      </w:r>
      <w:r>
        <w:t xml:space="preserve"> empregando as sentenzas ALTER e DROP. </w:t>
      </w:r>
    </w:p>
    <w:p w:rsidR="002F5150" w:rsidRDefault="009935CB" w:rsidP="009935CB">
      <w:pPr>
        <w:pStyle w:val="n5"/>
      </w:pPr>
      <w:bookmarkStart w:id="39" w:name="_Toc441432587"/>
      <w:r>
        <w:t>Sentenza</w:t>
      </w:r>
      <w:r w:rsidR="00746201">
        <w:t>s</w:t>
      </w:r>
      <w:r>
        <w:t xml:space="preserve"> ALTER PROCEDURE</w:t>
      </w:r>
      <w:r w:rsidR="00746201">
        <w:t xml:space="preserve"> e ALTER FUNCTION</w:t>
      </w:r>
      <w:bookmarkEnd w:id="39"/>
    </w:p>
    <w:p w:rsidR="009935CB" w:rsidRDefault="009935CB" w:rsidP="000E61F3">
      <w:pPr>
        <w:pStyle w:val="tx1"/>
      </w:pPr>
      <w:r>
        <w:t>Esta sentenza permite cambiar as características dun</w:t>
      </w:r>
      <w:r w:rsidR="00746201">
        <w:t>ha rutina almacenada (procedemento ou función)</w:t>
      </w:r>
      <w:r>
        <w:t xml:space="preserve">. Na mesma sentenza </w:t>
      </w:r>
      <w:r w:rsidR="00EC5854">
        <w:t>pódese</w:t>
      </w:r>
      <w:r>
        <w:t xml:space="preserve"> cambiar </w:t>
      </w:r>
      <w:r w:rsidR="0089506F">
        <w:t>máis</w:t>
      </w:r>
      <w:r>
        <w:t xml:space="preserve"> dunha característica. Sen embargo, non</w:t>
      </w:r>
      <w:r w:rsidR="00EC5854">
        <w:t xml:space="preserve"> se</w:t>
      </w:r>
      <w:r>
        <w:t xml:space="preserve"> permite facer cambios nos parámetros nin no corpo </w:t>
      </w:r>
      <w:r w:rsidR="00746201">
        <w:t>da rutina</w:t>
      </w:r>
      <w:r w:rsidR="00EC5854">
        <w:t>, p</w:t>
      </w:r>
      <w:r>
        <w:t>ara facer estes ca</w:t>
      </w:r>
      <w:r>
        <w:t>m</w:t>
      </w:r>
      <w:r>
        <w:t xml:space="preserve">bios é necesario borrar </w:t>
      </w:r>
      <w:r w:rsidR="00746201">
        <w:t>a rutina almacenada e volvela</w:t>
      </w:r>
      <w:r>
        <w:t xml:space="preserve"> </w:t>
      </w:r>
      <w:r w:rsidR="000E61F3">
        <w:t xml:space="preserve">a </w:t>
      </w:r>
      <w:r>
        <w:t>crear.</w:t>
      </w:r>
      <w:r w:rsidR="00D11CE8">
        <w:t xml:space="preserve"> </w:t>
      </w:r>
      <w:r>
        <w:t xml:space="preserve">Sintaxe </w:t>
      </w:r>
      <w:r w:rsidR="00D11CE8">
        <w:t>:</w:t>
      </w:r>
    </w:p>
    <w:p w:rsidR="009935CB" w:rsidRDefault="009935CB" w:rsidP="009935CB">
      <w:pPr>
        <w:pStyle w:val="Codigo"/>
      </w:pPr>
      <w:r>
        <w:t xml:space="preserve">ALTER </w:t>
      </w:r>
      <w:r w:rsidR="00746201">
        <w:t xml:space="preserve">{PROCEDURE | FUNCTION} nome_rutina </w:t>
      </w:r>
      <w:r>
        <w:t>[características ...]</w:t>
      </w:r>
    </w:p>
    <w:p w:rsidR="009935CB" w:rsidRDefault="009935CB" w:rsidP="009935CB">
      <w:pPr>
        <w:pStyle w:val="tx1"/>
      </w:pPr>
      <w:r>
        <w:t>As características que se poden modificar son algunhas das que se viron na sintaxe da o</w:t>
      </w:r>
      <w:r>
        <w:t>r</w:t>
      </w:r>
      <w:r>
        <w:t xml:space="preserve">den </w:t>
      </w:r>
      <w:r w:rsidR="00746201">
        <w:t>de creación de rutinas almacenadas</w:t>
      </w:r>
      <w:r>
        <w:t>:</w:t>
      </w:r>
    </w:p>
    <w:p w:rsidR="009935CB" w:rsidRDefault="009935CB" w:rsidP="009935CB">
      <w:pPr>
        <w:pStyle w:val="Codigo"/>
      </w:pPr>
      <w:r w:rsidRPr="00B372EC">
        <w:t>LANGUAGE SQL</w:t>
      </w:r>
      <w:r>
        <w:t xml:space="preserve">  | SQL SECURITY { </w:t>
      </w:r>
      <w:r w:rsidRPr="00B372EC">
        <w:rPr>
          <w:u w:val="single"/>
        </w:rPr>
        <w:t>DEFINER</w:t>
      </w:r>
      <w:r>
        <w:t xml:space="preserve"> | INVOKER } | </w:t>
      </w:r>
    </w:p>
    <w:p w:rsidR="009935CB" w:rsidRDefault="009935CB" w:rsidP="009935CB">
      <w:pPr>
        <w:pStyle w:val="Codigo"/>
      </w:pPr>
      <w:r w:rsidRPr="00B372EC">
        <w:rPr>
          <w:lang w:val="en-US"/>
        </w:rPr>
        <w:t xml:space="preserve">{ </w:t>
      </w:r>
      <w:r w:rsidRPr="00B372EC">
        <w:rPr>
          <w:u w:val="single"/>
          <w:lang w:val="en-US"/>
        </w:rPr>
        <w:t>CONTAINS SQL</w:t>
      </w:r>
      <w:r w:rsidRPr="00B372EC">
        <w:rPr>
          <w:lang w:val="en-US"/>
        </w:rPr>
        <w:t xml:space="preserve"> | NO SQL | READS SQL DATA | MODIFIES SQL DATA }</w:t>
      </w:r>
      <w:r>
        <w:rPr>
          <w:lang w:val="en-US"/>
        </w:rPr>
        <w:t xml:space="preserve"> </w:t>
      </w:r>
      <w:r>
        <w:t>| COMMENT 'string'</w:t>
      </w:r>
    </w:p>
    <w:p w:rsidR="009935CB" w:rsidRDefault="009935CB" w:rsidP="009935CB">
      <w:pPr>
        <w:pStyle w:val="p2"/>
      </w:pPr>
      <w:r>
        <w:t>LANGUAGE SQL indica a linguaxe na que están escritas as sentenzas do corpo da rutina. Actualmente non se ten en conta porque só se permite o uso de sentenzas SQL, aínda que está previsto poder utilizar, nun futuro, sentenzas doutras linguaxes, como por exemplo PHP.</w:t>
      </w:r>
    </w:p>
    <w:p w:rsidR="009935CB" w:rsidRDefault="009935CB" w:rsidP="009935CB">
      <w:pPr>
        <w:pStyle w:val="p2"/>
      </w:pPr>
      <w:r>
        <w:t>SQL_SECURITY permite indicar</w:t>
      </w:r>
      <w:r w:rsidR="000E61F3">
        <w:t xml:space="preserve"> </w:t>
      </w:r>
      <w:r w:rsidR="000E4853">
        <w:t>se</w:t>
      </w:r>
      <w:r w:rsidR="000E61F3">
        <w:t xml:space="preserve"> </w:t>
      </w:r>
      <w:r>
        <w:t>na execución da rutina almacenada se utilizan privilexios do creador da rutina (DEFINER - valor por defecto) ou do usuario que a chama (INVOKER).</w:t>
      </w:r>
    </w:p>
    <w:p w:rsidR="009935CB" w:rsidRDefault="009935CB" w:rsidP="009935CB">
      <w:pPr>
        <w:pStyle w:val="p2"/>
      </w:pPr>
      <w:r>
        <w:t>Características que fan referencia á natureza dos datos manexados pol</w:t>
      </w:r>
      <w:r w:rsidR="00746201">
        <w:t>a rutina alm</w:t>
      </w:r>
      <w:r w:rsidR="00746201">
        <w:t>a</w:t>
      </w:r>
      <w:r w:rsidR="00746201">
        <w:t>cenada</w:t>
      </w:r>
      <w:r>
        <w:t>: CONTAINS SQL indica que a rutina non contén sentenzas que len ou escr</w:t>
      </w:r>
      <w:r>
        <w:t>i</w:t>
      </w:r>
      <w:r>
        <w:t>ben datos. NO SQL indica que a rutina non contén sentenzas SQL. READS SQL i</w:t>
      </w:r>
      <w:r>
        <w:t>n</w:t>
      </w:r>
      <w:r>
        <w:t xml:space="preserve">dica </w:t>
      </w:r>
      <w:r w:rsidR="00746201">
        <w:t xml:space="preserve">que a rutina </w:t>
      </w:r>
      <w:r>
        <w:t xml:space="preserve">contén sentenzas que len datos, por exemplo </w:t>
      </w:r>
      <w:r w:rsidRPr="0092085B">
        <w:rPr>
          <w:i/>
        </w:rPr>
        <w:t>select</w:t>
      </w:r>
      <w:r>
        <w:t>, pero non se</w:t>
      </w:r>
      <w:r>
        <w:t>n</w:t>
      </w:r>
      <w:r>
        <w:t>tenzas que escriben datos. MODIFIES SQL DATA indica que a rutina contén se</w:t>
      </w:r>
      <w:r>
        <w:t>n</w:t>
      </w:r>
      <w:r>
        <w:t xml:space="preserve">tenzas que poden escribir datos, por exemplo </w:t>
      </w:r>
      <w:r w:rsidRPr="0092085B">
        <w:rPr>
          <w:i/>
        </w:rPr>
        <w:t>insert</w:t>
      </w:r>
      <w:r>
        <w:t xml:space="preserve"> ou </w:t>
      </w:r>
      <w:r w:rsidRPr="0092085B">
        <w:rPr>
          <w:i/>
        </w:rPr>
        <w:t>update</w:t>
      </w:r>
      <w:r>
        <w:t>. O valor por defecto é CONTAINS SQL.</w:t>
      </w:r>
    </w:p>
    <w:p w:rsidR="009935CB" w:rsidRDefault="009935CB" w:rsidP="009935CB">
      <w:pPr>
        <w:pStyle w:val="p2"/>
      </w:pPr>
      <w:r>
        <w:t>COMMENT permite introducir un comentario que se verá ao executar a sentenza SHOW CREATE PROCEDURE ou SHOW CREATE FUNCTION.</w:t>
      </w:r>
    </w:p>
    <w:p w:rsidR="00746201" w:rsidRDefault="00746201" w:rsidP="00746201">
      <w:pPr>
        <w:pStyle w:val="n5"/>
      </w:pPr>
      <w:bookmarkStart w:id="40" w:name="_Toc441432588"/>
      <w:r>
        <w:t>Sentenzas DROP PROCEDURE e DROP FUNCTION</w:t>
      </w:r>
      <w:bookmarkEnd w:id="40"/>
    </w:p>
    <w:p w:rsidR="00746201" w:rsidRDefault="00746201" w:rsidP="00746201">
      <w:pPr>
        <w:pStyle w:val="tx1"/>
      </w:pPr>
      <w:r>
        <w:t>Esta</w:t>
      </w:r>
      <w:r w:rsidR="00D11CE8">
        <w:t>s</w:t>
      </w:r>
      <w:r>
        <w:t xml:space="preserve"> sentenza</w:t>
      </w:r>
      <w:r w:rsidR="00D11CE8">
        <w:t>s</w:t>
      </w:r>
      <w:r>
        <w:t xml:space="preserve"> permite</w:t>
      </w:r>
      <w:r w:rsidR="008B4C51">
        <w:t>n</w:t>
      </w:r>
      <w:r>
        <w:t xml:space="preserve"> borrar procedementos almacenados. Sintaxe:</w:t>
      </w:r>
    </w:p>
    <w:p w:rsidR="00746201" w:rsidRDefault="00746201" w:rsidP="00746201">
      <w:pPr>
        <w:pStyle w:val="Codigo"/>
      </w:pPr>
      <w:r>
        <w:t>DROP {PROCEDURE | FUNCTION} [IF EXISTS] nome_rutina</w:t>
      </w:r>
    </w:p>
    <w:p w:rsidR="00D11CE8" w:rsidRPr="00746201" w:rsidRDefault="00D11CE8" w:rsidP="00D11CE8">
      <w:pPr>
        <w:pStyle w:val="tx1"/>
      </w:pPr>
      <w:r>
        <w:t>A opción IF EXISTS comproba primeiro</w:t>
      </w:r>
      <w:r w:rsidR="009D3024">
        <w:t xml:space="preserve"> </w:t>
      </w:r>
      <w:r w:rsidR="000E4853">
        <w:t>se</w:t>
      </w:r>
      <w:r w:rsidR="009D3024">
        <w:t xml:space="preserve"> </w:t>
      </w:r>
      <w:r>
        <w:t>existe a rutina almacenada, e só fai o borrado no caso de que exista, evitando así que se produza un erro grave que faga que se corte a execu</w:t>
      </w:r>
      <w:r w:rsidR="009D3024">
        <w:t>ción dun guión de sentenzas e dá</w:t>
      </w:r>
      <w:r>
        <w:t xml:space="preserve"> lugar só a unha mensaxe de advertencia (</w:t>
      </w:r>
      <w:r w:rsidRPr="0092085B">
        <w:rPr>
          <w:i/>
        </w:rPr>
        <w:t>warning</w:t>
      </w:r>
      <w:r>
        <w:t>).</w:t>
      </w:r>
    </w:p>
    <w:p w:rsidR="00712DCC" w:rsidRDefault="007433F7" w:rsidP="007433F7">
      <w:pPr>
        <w:pStyle w:val="txtarefa1"/>
      </w:pPr>
      <w:r>
        <w:t>Tarefa</w:t>
      </w:r>
      <w:r w:rsidR="00564768">
        <w:t xml:space="preserve"> 3. </w:t>
      </w:r>
      <w:r w:rsidR="00713F2A">
        <w:t xml:space="preserve">Modificar </w:t>
      </w:r>
      <w:r w:rsidR="00C725B7">
        <w:t>procedementos almacenados e funcións</w:t>
      </w:r>
      <w:r w:rsidR="00564768">
        <w:t>.</w:t>
      </w:r>
    </w:p>
    <w:p w:rsidR="009D30C6" w:rsidRPr="00E24593" w:rsidRDefault="009D30C6" w:rsidP="009D30C6">
      <w:pPr>
        <w:pStyle w:val="n2"/>
      </w:pPr>
      <w:bookmarkStart w:id="41" w:name="_Toc417547469"/>
      <w:bookmarkStart w:id="42" w:name="_Toc441432589"/>
      <w:r w:rsidRPr="00E24593">
        <w:t>Tarefas</w:t>
      </w:r>
      <w:bookmarkEnd w:id="41"/>
      <w:bookmarkEnd w:id="42"/>
    </w:p>
    <w:p w:rsidR="009D30C6" w:rsidRPr="00E24593" w:rsidRDefault="009D30C6" w:rsidP="009D30C6">
      <w:pPr>
        <w:pStyle w:val="tx1"/>
      </w:pPr>
      <w:r w:rsidRPr="00E24593">
        <w:t>As tarefas propostas son as seguintes:</w:t>
      </w:r>
    </w:p>
    <w:p w:rsidR="00294924" w:rsidRPr="00C45B1E" w:rsidRDefault="00294924" w:rsidP="00294924">
      <w:pPr>
        <w:pStyle w:val="p1"/>
      </w:pPr>
      <w:bookmarkStart w:id="43" w:name="_Toc417547470"/>
      <w:r w:rsidRPr="00C45B1E">
        <w:t xml:space="preserve">Tarefa 1. </w:t>
      </w:r>
      <w:r w:rsidR="00C45B1E" w:rsidRPr="00C45B1E">
        <w:t>Crear e executar procedementos almacenados</w:t>
      </w:r>
      <w:r w:rsidRPr="00C45B1E">
        <w:t>.</w:t>
      </w:r>
    </w:p>
    <w:p w:rsidR="00294924" w:rsidRPr="00C45B1E" w:rsidRDefault="00294924" w:rsidP="00294924">
      <w:pPr>
        <w:pStyle w:val="p1"/>
      </w:pPr>
      <w:r w:rsidRPr="00C45B1E">
        <w:lastRenderedPageBreak/>
        <w:t xml:space="preserve">Tarefa 2. </w:t>
      </w:r>
      <w:r w:rsidR="00C45B1E" w:rsidRPr="00C45B1E">
        <w:t>Crear e utilizar funcións definidas polo usuario</w:t>
      </w:r>
      <w:r w:rsidRPr="00C45B1E">
        <w:t>.</w:t>
      </w:r>
    </w:p>
    <w:p w:rsidR="00294924" w:rsidRPr="00C45B1E" w:rsidRDefault="00294924" w:rsidP="00294924">
      <w:pPr>
        <w:pStyle w:val="p1"/>
      </w:pPr>
      <w:r w:rsidRPr="00C45B1E">
        <w:t xml:space="preserve">Tarefa 3. </w:t>
      </w:r>
      <w:r w:rsidR="00713F2A">
        <w:t xml:space="preserve">Modificar </w:t>
      </w:r>
      <w:r w:rsidR="00C45B1E" w:rsidRPr="00C45B1E">
        <w:t>procedementos almacenados e funcións.</w:t>
      </w:r>
    </w:p>
    <w:p w:rsidR="00294924" w:rsidRDefault="00777384" w:rsidP="00294924">
      <w:pPr>
        <w:pStyle w:val="n3"/>
      </w:pPr>
      <w:bookmarkStart w:id="44" w:name="_Toc441432590"/>
      <w:r>
        <w:t>Tarefa 1</w:t>
      </w:r>
      <w:r w:rsidR="00294924" w:rsidRPr="00294924">
        <w:t xml:space="preserve">. </w:t>
      </w:r>
      <w:r w:rsidR="00564768">
        <w:t xml:space="preserve">Crear e </w:t>
      </w:r>
      <w:r>
        <w:t>executar</w:t>
      </w:r>
      <w:r w:rsidR="00564768">
        <w:t xml:space="preserve"> procedemento</w:t>
      </w:r>
      <w:r w:rsidR="002F5150">
        <w:t>s</w:t>
      </w:r>
      <w:r w:rsidR="00564768">
        <w:t xml:space="preserve"> almacenado</w:t>
      </w:r>
      <w:r w:rsidR="002F5150">
        <w:t>s</w:t>
      </w:r>
      <w:bookmarkEnd w:id="44"/>
    </w:p>
    <w:p w:rsidR="00564768" w:rsidRDefault="00564768" w:rsidP="00564768">
      <w:pPr>
        <w:pStyle w:val="tx1"/>
      </w:pPr>
      <w:r>
        <w:t>A tarefa consiste en</w:t>
      </w:r>
      <w:r w:rsidR="00777384">
        <w:t xml:space="preserve"> escribir os guións de sentenzas SQL necesarios para </w:t>
      </w:r>
      <w:r w:rsidR="00282EF3">
        <w:t>crear</w:t>
      </w:r>
      <w:r w:rsidR="00777384">
        <w:t xml:space="preserve"> proced</w:t>
      </w:r>
      <w:r w:rsidR="00777384">
        <w:t>e</w:t>
      </w:r>
      <w:r w:rsidR="00777384">
        <w:t xml:space="preserve">mentos almacenados </w:t>
      </w:r>
      <w:r w:rsidR="00282EF3">
        <w:t>atendendo a varios supostos</w:t>
      </w:r>
      <w:r w:rsidR="00777384">
        <w:t xml:space="preserve">, </w:t>
      </w:r>
      <w:r w:rsidR="003458E2">
        <w:t xml:space="preserve">documentando os guións, </w:t>
      </w:r>
      <w:r w:rsidR="00777384">
        <w:t>e executando os procedementos creados.</w:t>
      </w:r>
    </w:p>
    <w:p w:rsidR="00564768" w:rsidRDefault="002F5150" w:rsidP="003F04A8">
      <w:pPr>
        <w:pStyle w:val="p1"/>
      </w:pPr>
      <w:r w:rsidRPr="003F04A8">
        <w:t xml:space="preserve">Tarefa </w:t>
      </w:r>
      <w:r w:rsidR="00777384" w:rsidRPr="003F04A8">
        <w:t>1</w:t>
      </w:r>
      <w:r w:rsidRPr="003F04A8">
        <w:t xml:space="preserve">.1. </w:t>
      </w:r>
      <w:r w:rsidR="003F04A8" w:rsidRPr="003F04A8">
        <w:t xml:space="preserve">Crear un procedemento almacenado </w:t>
      </w:r>
      <w:r w:rsidR="003F04A8">
        <w:t xml:space="preserve">na base de datos </w:t>
      </w:r>
      <w:r w:rsidR="003458E2">
        <w:rPr>
          <w:i/>
        </w:rPr>
        <w:t>traballadores</w:t>
      </w:r>
      <w:r w:rsidR="003F04A8">
        <w:t xml:space="preserve"> </w:t>
      </w:r>
      <w:r w:rsidR="003F04A8" w:rsidRPr="003F04A8">
        <w:t>que a</w:t>
      </w:r>
      <w:r w:rsidR="003F04A8" w:rsidRPr="003F04A8">
        <w:t>c</w:t>
      </w:r>
      <w:r w:rsidR="003F04A8" w:rsidRPr="003F04A8">
        <w:t xml:space="preserve">tualice a columna </w:t>
      </w:r>
      <w:r w:rsidR="00D20D3E">
        <w:rPr>
          <w:i/>
        </w:rPr>
        <w:t>depEmpregados</w:t>
      </w:r>
      <w:r w:rsidR="003F04A8" w:rsidRPr="003F04A8">
        <w:t xml:space="preserve"> da táboa </w:t>
      </w:r>
      <w:r w:rsidR="003F04A8" w:rsidRPr="003F04A8">
        <w:rPr>
          <w:i/>
        </w:rPr>
        <w:t>dep</w:t>
      </w:r>
      <w:r w:rsidR="00D20D3E">
        <w:rPr>
          <w:i/>
        </w:rPr>
        <w:t>artamento</w:t>
      </w:r>
      <w:r w:rsidR="003F04A8" w:rsidRPr="003F04A8">
        <w:t>, para todos os departame</w:t>
      </w:r>
      <w:r w:rsidR="003F04A8" w:rsidRPr="003F04A8">
        <w:t>n</w:t>
      </w:r>
      <w:r w:rsidR="00575257">
        <w:t xml:space="preserve">tos, </w:t>
      </w:r>
      <w:r w:rsidR="003F04A8" w:rsidRPr="003F04A8">
        <w:t xml:space="preserve">contando o número de empregados </w:t>
      </w:r>
      <w:r w:rsidR="00D20D3E" w:rsidRPr="003F04A8">
        <w:t>que traballa</w:t>
      </w:r>
      <w:r w:rsidR="00D20D3E">
        <w:t>n</w:t>
      </w:r>
      <w:r w:rsidR="00D20D3E" w:rsidRPr="003F04A8">
        <w:t xml:space="preserve"> nese departamento</w:t>
      </w:r>
      <w:r w:rsidR="00D20D3E">
        <w:t xml:space="preserve"> tendo en conta a información</w:t>
      </w:r>
      <w:r w:rsidR="00D20D3E" w:rsidRPr="003F04A8">
        <w:t xml:space="preserve"> </w:t>
      </w:r>
      <w:r w:rsidR="00D20D3E">
        <w:t xml:space="preserve">da columna </w:t>
      </w:r>
      <w:r w:rsidR="00D20D3E" w:rsidRPr="00D20D3E">
        <w:rPr>
          <w:i/>
        </w:rPr>
        <w:t>empDepartamento</w:t>
      </w:r>
      <w:r w:rsidR="003F04A8" w:rsidRPr="003F04A8">
        <w:t xml:space="preserve"> </w:t>
      </w:r>
      <w:r w:rsidR="00D20D3E">
        <w:t xml:space="preserve">da </w:t>
      </w:r>
      <w:r w:rsidR="003F04A8" w:rsidRPr="003F04A8">
        <w:t xml:space="preserve">táboa </w:t>
      </w:r>
      <w:r w:rsidR="00D20D3E">
        <w:rPr>
          <w:i/>
        </w:rPr>
        <w:t>empregado</w:t>
      </w:r>
      <w:r w:rsidR="003F04A8" w:rsidRPr="003F04A8">
        <w:t>.</w:t>
      </w:r>
    </w:p>
    <w:p w:rsidR="00B31DBD" w:rsidRPr="00F217D3" w:rsidRDefault="002F5150" w:rsidP="00F217D3">
      <w:pPr>
        <w:pStyle w:val="p1"/>
      </w:pPr>
      <w:r w:rsidRPr="00F217D3">
        <w:t xml:space="preserve">Tarefa </w:t>
      </w:r>
      <w:r w:rsidR="00777384" w:rsidRPr="00F217D3">
        <w:t>1.2</w:t>
      </w:r>
      <w:r w:rsidRPr="00F217D3">
        <w:t xml:space="preserve">. Crear un procedemento almacenado </w:t>
      </w:r>
      <w:r w:rsidR="00B31DBD" w:rsidRPr="00F217D3">
        <w:t xml:space="preserve">co nome </w:t>
      </w:r>
      <w:r w:rsidR="00B31DBD" w:rsidRPr="00E108C1">
        <w:rPr>
          <w:i/>
        </w:rPr>
        <w:t>vertaboas</w:t>
      </w:r>
      <w:r w:rsidR="00B31DBD" w:rsidRPr="00F217D3">
        <w:t xml:space="preserve"> na base de datos </w:t>
      </w:r>
      <w:r w:rsidR="00B31DBD" w:rsidRPr="003458E2">
        <w:rPr>
          <w:i/>
        </w:rPr>
        <w:t>utilidades</w:t>
      </w:r>
      <w:r w:rsidR="005C27FC" w:rsidRPr="00F217D3">
        <w:t xml:space="preserve">, que utilice a información contida na base de datos </w:t>
      </w:r>
      <w:r w:rsidR="00F217D3" w:rsidRPr="00F217D3">
        <w:rPr>
          <w:i/>
        </w:rPr>
        <w:t>information_schema</w:t>
      </w:r>
      <w:r w:rsidR="00B31DBD" w:rsidRPr="00F217D3">
        <w:t xml:space="preserve"> </w:t>
      </w:r>
      <w:r w:rsidR="005C27FC" w:rsidRPr="00F217D3">
        <w:t xml:space="preserve">para mostrar información das táboas que hai nas bases de datos. </w:t>
      </w:r>
      <w:r w:rsidR="00B31DBD" w:rsidRPr="00F217D3">
        <w:t>O procedemento recibe c</w:t>
      </w:r>
      <w:r w:rsidR="00B31DBD" w:rsidRPr="00F217D3">
        <w:t>o</w:t>
      </w:r>
      <w:r w:rsidR="00B31DBD" w:rsidRPr="00F217D3">
        <w:t xml:space="preserve">mo parámetro de entrada unha cadea e texto que pode ser o nome dunha base de datos, ou ben, o carácter asterisco ('*'). </w:t>
      </w:r>
    </w:p>
    <w:p w:rsidR="00B31DBD" w:rsidRPr="00B31DBD" w:rsidRDefault="00B31DBD" w:rsidP="00B31DBD">
      <w:pPr>
        <w:pStyle w:val="p2"/>
      </w:pPr>
      <w:r w:rsidRPr="00B31DBD">
        <w:t xml:space="preserve">Cando se lle pasa o carácter '*' debe mostrar todas as táboas do servidor. Para cada táboa nos interesan as columnas: </w:t>
      </w:r>
      <w:r w:rsidR="00F217D3" w:rsidRPr="00F217D3">
        <w:rPr>
          <w:i/>
        </w:rPr>
        <w:t>table_schema, table_name, table_type, engine, t</w:t>
      </w:r>
      <w:r w:rsidR="00F217D3" w:rsidRPr="00F217D3">
        <w:rPr>
          <w:i/>
        </w:rPr>
        <w:t>a</w:t>
      </w:r>
      <w:r w:rsidR="00F217D3" w:rsidRPr="00F217D3">
        <w:rPr>
          <w:i/>
        </w:rPr>
        <w:t>ble_rows</w:t>
      </w:r>
      <w:r w:rsidRPr="00B31DBD">
        <w:t xml:space="preserve"> </w:t>
      </w:r>
      <w:r w:rsidR="004F0378">
        <w:t xml:space="preserve">da táboa </w:t>
      </w:r>
      <w:r w:rsidR="003458E2" w:rsidRPr="00F217D3">
        <w:rPr>
          <w:i/>
        </w:rPr>
        <w:t>information_schema</w:t>
      </w:r>
      <w:r w:rsidR="003458E2" w:rsidRPr="004F0378">
        <w:rPr>
          <w:i/>
        </w:rPr>
        <w:t xml:space="preserve"> </w:t>
      </w:r>
      <w:r w:rsidR="003458E2">
        <w:rPr>
          <w:i/>
        </w:rPr>
        <w:t>.</w:t>
      </w:r>
      <w:r w:rsidR="004F0378" w:rsidRPr="004F0378">
        <w:rPr>
          <w:i/>
        </w:rPr>
        <w:t>tables</w:t>
      </w:r>
      <w:r w:rsidR="004F0378">
        <w:t xml:space="preserve">, </w:t>
      </w:r>
      <w:r w:rsidRPr="00B31DBD">
        <w:t>ordenando o resultado polo nome do esquema e o nome  da táboa.</w:t>
      </w:r>
    </w:p>
    <w:p w:rsidR="00B31DBD" w:rsidRPr="00B31DBD" w:rsidRDefault="00B31DBD" w:rsidP="00B31DBD">
      <w:pPr>
        <w:pStyle w:val="p2"/>
      </w:pPr>
      <w:r w:rsidRPr="00B31DBD">
        <w:t xml:space="preserve">Cando se lle pasa o nome dunha base de datos, </w:t>
      </w:r>
      <w:r w:rsidR="003458E2">
        <w:t>hai que</w:t>
      </w:r>
      <w:r w:rsidRPr="00B31DBD">
        <w:t xml:space="preserve"> comprobar que a base de d</w:t>
      </w:r>
      <w:r w:rsidRPr="00B31DBD">
        <w:t>a</w:t>
      </w:r>
      <w:r w:rsidRPr="00B31DBD">
        <w:t xml:space="preserve">tos existe na táboa </w:t>
      </w:r>
      <w:r w:rsidR="00F217D3" w:rsidRPr="00F217D3">
        <w:rPr>
          <w:i/>
        </w:rPr>
        <w:t>schemata</w:t>
      </w:r>
      <w:r w:rsidRPr="00B31DBD">
        <w:t xml:space="preserve">. No caso de existir, se mostrarán todas as táboas desa base de datos. Para cada táboa nos interesan as columnas: </w:t>
      </w:r>
      <w:r w:rsidR="00F217D3" w:rsidRPr="00F217D3">
        <w:rPr>
          <w:i/>
        </w:rPr>
        <w:t>table_name, table_type, engine, table_rows</w:t>
      </w:r>
      <w:r w:rsidR="004F0378">
        <w:rPr>
          <w:i/>
        </w:rPr>
        <w:t xml:space="preserve"> </w:t>
      </w:r>
      <w:r w:rsidR="004F0378">
        <w:t xml:space="preserve">da táboa </w:t>
      </w:r>
      <w:r w:rsidR="003458E2" w:rsidRPr="00F217D3">
        <w:rPr>
          <w:i/>
        </w:rPr>
        <w:t>information_schema</w:t>
      </w:r>
      <w:r w:rsidR="003458E2" w:rsidRPr="004F0378">
        <w:rPr>
          <w:i/>
        </w:rPr>
        <w:t xml:space="preserve"> </w:t>
      </w:r>
      <w:r w:rsidR="003458E2">
        <w:rPr>
          <w:i/>
        </w:rPr>
        <w:t>.</w:t>
      </w:r>
      <w:r w:rsidR="004F0378" w:rsidRPr="004F0378">
        <w:rPr>
          <w:i/>
        </w:rPr>
        <w:t>tables</w:t>
      </w:r>
      <w:r>
        <w:t>, ordena</w:t>
      </w:r>
      <w:r w:rsidR="00D54D14">
        <w:t>n</w:t>
      </w:r>
      <w:r>
        <w:t>do o resultado polo nome da táboa</w:t>
      </w:r>
      <w:r w:rsidRPr="00B31DBD">
        <w:t>.</w:t>
      </w:r>
      <w:r>
        <w:t xml:space="preserve">  </w:t>
      </w:r>
      <w:r w:rsidRPr="00B31DBD">
        <w:t xml:space="preserve">No </w:t>
      </w:r>
      <w:r w:rsidR="00F217D3">
        <w:t xml:space="preserve">caso </w:t>
      </w:r>
      <w:r>
        <w:t xml:space="preserve">de non existir </w:t>
      </w:r>
      <w:r w:rsidRPr="00B31DBD">
        <w:t>a base de datos, se mostrará unha mensaxe de erro: '</w:t>
      </w:r>
      <w:r>
        <w:t xml:space="preserve"> </w:t>
      </w:r>
      <w:r w:rsidRPr="00B31DBD">
        <w:t xml:space="preserve">A base de datos </w:t>
      </w:r>
      <w:r w:rsidR="004F0378" w:rsidRPr="009032AB">
        <w:rPr>
          <w:i/>
        </w:rPr>
        <w:t>xxxxx</w:t>
      </w:r>
      <w:r w:rsidR="004F0378">
        <w:t xml:space="preserve"> </w:t>
      </w:r>
      <w:r w:rsidRPr="00B31DBD">
        <w:t>non existe no servidor</w:t>
      </w:r>
      <w:r>
        <w:t xml:space="preserve"> </w:t>
      </w:r>
      <w:r w:rsidRPr="00B31DBD">
        <w:t>'.</w:t>
      </w:r>
    </w:p>
    <w:p w:rsidR="00776358" w:rsidRDefault="00A10FE3" w:rsidP="00776358">
      <w:pPr>
        <w:pStyle w:val="p1"/>
      </w:pPr>
      <w:r>
        <w:t xml:space="preserve">Tarefa 1.3. Crear </w:t>
      </w:r>
      <w:r w:rsidRPr="00A10FE3">
        <w:t>un procedemento almacenado que nos permita inserir</w:t>
      </w:r>
      <w:r w:rsidR="002F00F2">
        <w:t xml:space="preserve"> datos de proba na táboa </w:t>
      </w:r>
      <w:r w:rsidR="002F00F2" w:rsidRPr="00776358">
        <w:rPr>
          <w:i/>
        </w:rPr>
        <w:t>vend</w:t>
      </w:r>
      <w:r w:rsidRPr="00776358">
        <w:rPr>
          <w:i/>
        </w:rPr>
        <w:t>as</w:t>
      </w:r>
      <w:r w:rsidR="002F00F2">
        <w:t xml:space="preserve"> na base de datos </w:t>
      </w:r>
      <w:r w:rsidR="002F00F2" w:rsidRPr="00776358">
        <w:rPr>
          <w:i/>
        </w:rPr>
        <w:t>tendaBD</w:t>
      </w:r>
      <w:r w:rsidRPr="00A10FE3">
        <w:t xml:space="preserve">. </w:t>
      </w:r>
    </w:p>
    <w:p w:rsidR="00776358" w:rsidRDefault="00A10FE3" w:rsidP="00776358">
      <w:pPr>
        <w:pStyle w:val="p2"/>
      </w:pPr>
      <w:r w:rsidRPr="00A10FE3">
        <w:t xml:space="preserve">O número de filas a inserir se lle pasa como un parámetro. </w:t>
      </w:r>
    </w:p>
    <w:p w:rsidR="00776358" w:rsidRDefault="00A10FE3" w:rsidP="00A10FE3">
      <w:pPr>
        <w:pStyle w:val="p2"/>
      </w:pPr>
      <w:r w:rsidRPr="00A10FE3">
        <w:t>En cada fila</w:t>
      </w:r>
      <w:r w:rsidR="00776358">
        <w:t>, o</w:t>
      </w:r>
      <w:r w:rsidR="00776358" w:rsidRPr="00776358">
        <w:t>s datos para as col</w:t>
      </w:r>
      <w:r w:rsidR="00776358">
        <w:t xml:space="preserve">umnas </w:t>
      </w:r>
      <w:r w:rsidR="00776358" w:rsidRPr="00776358">
        <w:rPr>
          <w:i/>
        </w:rPr>
        <w:t>ven_cliente</w:t>
      </w:r>
      <w:r w:rsidR="00776358">
        <w:t xml:space="preserve">, </w:t>
      </w:r>
      <w:r w:rsidR="00776358" w:rsidRPr="00776358">
        <w:rPr>
          <w:i/>
        </w:rPr>
        <w:t>ven_tenda</w:t>
      </w:r>
      <w:r w:rsidR="00776358">
        <w:t xml:space="preserve"> e </w:t>
      </w:r>
      <w:r w:rsidR="00776358" w:rsidRPr="00776358">
        <w:rPr>
          <w:i/>
        </w:rPr>
        <w:t>ven_empregado</w:t>
      </w:r>
      <w:r w:rsidR="00776358" w:rsidRPr="00776358">
        <w:t xml:space="preserve"> o</w:t>
      </w:r>
      <w:r w:rsidR="00776358" w:rsidRPr="00776358">
        <w:t>b</w:t>
      </w:r>
      <w:r w:rsidR="00776358" w:rsidRPr="00776358">
        <w:t xml:space="preserve">téñense buscando unha fila de maneira aleatoria nas táboas </w:t>
      </w:r>
      <w:r w:rsidR="00776358" w:rsidRPr="00776358">
        <w:rPr>
          <w:i/>
        </w:rPr>
        <w:t>clientes</w:t>
      </w:r>
      <w:r w:rsidR="00776358" w:rsidRPr="00776358">
        <w:t xml:space="preserve">, </w:t>
      </w:r>
      <w:r w:rsidR="00776358" w:rsidRPr="00776358">
        <w:rPr>
          <w:i/>
        </w:rPr>
        <w:t>tendas</w:t>
      </w:r>
      <w:r w:rsidR="00776358" w:rsidRPr="00776358">
        <w:t xml:space="preserve"> e </w:t>
      </w:r>
      <w:r w:rsidR="00776358" w:rsidRPr="00776358">
        <w:rPr>
          <w:i/>
        </w:rPr>
        <w:t>empr</w:t>
      </w:r>
      <w:r w:rsidR="00776358" w:rsidRPr="00776358">
        <w:rPr>
          <w:i/>
        </w:rPr>
        <w:t>e</w:t>
      </w:r>
      <w:r w:rsidR="00776358" w:rsidRPr="00776358">
        <w:rPr>
          <w:i/>
        </w:rPr>
        <w:t>gados</w:t>
      </w:r>
      <w:r w:rsidR="00776358">
        <w:t xml:space="preserve"> respectivamente </w:t>
      </w:r>
      <w:r w:rsidR="00776358" w:rsidRPr="00776358">
        <w:t>e collendo o código que corresponde.</w:t>
      </w:r>
    </w:p>
    <w:p w:rsidR="00776358" w:rsidRDefault="00776358" w:rsidP="00776358">
      <w:pPr>
        <w:pStyle w:val="p2"/>
      </w:pPr>
      <w:r>
        <w:t xml:space="preserve">A columna </w:t>
      </w:r>
      <w:r w:rsidRPr="00776358">
        <w:rPr>
          <w:i/>
        </w:rPr>
        <w:t>ven_data</w:t>
      </w:r>
      <w:r>
        <w:t xml:space="preserve"> colle a data do sistema.</w:t>
      </w:r>
    </w:p>
    <w:p w:rsidR="002F00F2" w:rsidRPr="00A10FE3" w:rsidRDefault="002F00F2" w:rsidP="00A10FE3">
      <w:pPr>
        <w:pStyle w:val="p2"/>
      </w:pPr>
      <w:r>
        <w:t xml:space="preserve">Nas columnas </w:t>
      </w:r>
      <w:r w:rsidRPr="007065FC">
        <w:rPr>
          <w:i/>
        </w:rPr>
        <w:t>ven_id</w:t>
      </w:r>
      <w:r>
        <w:t xml:space="preserve"> e </w:t>
      </w:r>
      <w:r w:rsidRPr="007065FC">
        <w:rPr>
          <w:i/>
        </w:rPr>
        <w:t>ven_factura</w:t>
      </w:r>
      <w:r>
        <w:t xml:space="preserve"> non se cargan datos. Na prime</w:t>
      </w:r>
      <w:r w:rsidR="007065FC">
        <w:t>ir</w:t>
      </w:r>
      <w:r w:rsidR="008B4C51">
        <w:t>a por</w:t>
      </w:r>
      <w:r>
        <w:t>que é de t</w:t>
      </w:r>
      <w:r>
        <w:t>i</w:t>
      </w:r>
      <w:r>
        <w:t>po autoincremental e xa a calcula o servidor, e a segunda por</w:t>
      </w:r>
      <w:r w:rsidR="007065FC">
        <w:t>q</w:t>
      </w:r>
      <w:r>
        <w:t xml:space="preserve">ue non se cubre ata que se facture a venda. </w:t>
      </w:r>
    </w:p>
    <w:p w:rsidR="000F6211" w:rsidRDefault="00D00243" w:rsidP="00D00243">
      <w:pPr>
        <w:pStyle w:val="p1"/>
        <w:ind w:firstLine="0"/>
      </w:pPr>
      <w:r w:rsidRPr="000F6211">
        <w:t>Tarefa 1.4</w:t>
      </w:r>
      <w:r w:rsidRPr="00545C82">
        <w:rPr>
          <w:lang w:val="es-ES"/>
        </w:rPr>
        <w:t xml:space="preserve">. </w:t>
      </w:r>
      <w:r w:rsidR="00B8699A" w:rsidRPr="00D00243">
        <w:t xml:space="preserve">Crear un procedemento almacenado </w:t>
      </w:r>
      <w:r w:rsidR="00AD321D">
        <w:t xml:space="preserve">na base de datos </w:t>
      </w:r>
      <w:r w:rsidR="00545C82" w:rsidRPr="00545C82">
        <w:rPr>
          <w:i/>
        </w:rPr>
        <w:t>tendaBD</w:t>
      </w:r>
      <w:r w:rsidR="00AD321D">
        <w:t xml:space="preserve"> </w:t>
      </w:r>
      <w:r w:rsidR="00B8699A" w:rsidRPr="00D00243">
        <w:t>que pe</w:t>
      </w:r>
      <w:r w:rsidR="00B8699A" w:rsidRPr="00D00243">
        <w:t>r</w:t>
      </w:r>
      <w:r w:rsidR="00B8699A" w:rsidRPr="00D00243">
        <w:t xml:space="preserve">mita controlar os intentos de acceso </w:t>
      </w:r>
      <w:r w:rsidR="00AD321D">
        <w:t>errados dos usuarios</w:t>
      </w:r>
      <w:r w:rsidR="0087568B">
        <w:t xml:space="preserve"> da base de datos</w:t>
      </w:r>
      <w:r w:rsidR="00B8699A" w:rsidRPr="00D00243">
        <w:t>.</w:t>
      </w:r>
      <w:r w:rsidR="000F6211">
        <w:t xml:space="preserve"> Os parám</w:t>
      </w:r>
      <w:r w:rsidR="000F6211">
        <w:t>e</w:t>
      </w:r>
      <w:r w:rsidR="000F6211">
        <w:t xml:space="preserve">tros de entrada son </w:t>
      </w:r>
      <w:r w:rsidR="0087568B">
        <w:t xml:space="preserve">o </w:t>
      </w:r>
      <w:r w:rsidR="0087568B" w:rsidRPr="000F6211">
        <w:rPr>
          <w:i/>
        </w:rPr>
        <w:t>login</w:t>
      </w:r>
      <w:r w:rsidR="0087568B">
        <w:t xml:space="preserve"> e </w:t>
      </w:r>
      <w:r w:rsidR="0087568B" w:rsidRPr="000F6211">
        <w:rPr>
          <w:i/>
        </w:rPr>
        <w:t>password</w:t>
      </w:r>
      <w:r w:rsidR="0087568B">
        <w:t xml:space="preserve"> do usuario</w:t>
      </w:r>
      <w:r w:rsidR="00545C82">
        <w:t>.</w:t>
      </w:r>
      <w:r w:rsidR="0087568B">
        <w:t xml:space="preserve"> </w:t>
      </w:r>
    </w:p>
    <w:p w:rsidR="00B8699A" w:rsidRDefault="00B8699A" w:rsidP="000F6211">
      <w:pPr>
        <w:pStyle w:val="sp1"/>
      </w:pPr>
      <w:r w:rsidRPr="00D00243">
        <w:t xml:space="preserve">A táboa </w:t>
      </w:r>
      <w:r w:rsidR="00AD321D" w:rsidRPr="00545C82">
        <w:rPr>
          <w:i/>
        </w:rPr>
        <w:t>usuario</w:t>
      </w:r>
      <w:r w:rsidRPr="00D00243">
        <w:t xml:space="preserve"> </w:t>
      </w:r>
      <w:r w:rsidR="00AD321D">
        <w:t>garda información dos usuarios</w:t>
      </w:r>
      <w:r w:rsidR="0087568B">
        <w:t xml:space="preserve"> que poden acceder á base de datos</w:t>
      </w:r>
      <w:r w:rsidR="00AD321D">
        <w:t xml:space="preserve">, e </w:t>
      </w:r>
      <w:r w:rsidRPr="00D00243">
        <w:t>terá o seguinte esquema:</w:t>
      </w:r>
    </w:p>
    <w:tbl>
      <w:tblPr>
        <w:tblW w:w="3519" w:type="pct"/>
        <w:jc w:val="center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4"/>
        <w:gridCol w:w="1134"/>
        <w:gridCol w:w="567"/>
        <w:gridCol w:w="709"/>
        <w:gridCol w:w="3119"/>
      </w:tblGrid>
      <w:tr w:rsidR="00973CDE" w:rsidRPr="00E24593" w:rsidTr="00973CDE">
        <w:trPr>
          <w:jc w:val="center"/>
        </w:trPr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73CDE" w:rsidRDefault="00973CDE" w:rsidP="003458E2">
            <w:pPr>
              <w:pStyle w:val="tt1cn"/>
            </w:pPr>
            <w:r>
              <w:t>Clave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Observacións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login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varchar(16)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P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Nome de usuario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password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char(40)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Contrasinal do usuario</w:t>
            </w:r>
          </w:p>
        </w:tc>
      </w:tr>
    </w:tbl>
    <w:p w:rsidR="00B8699A" w:rsidRDefault="00B8699A" w:rsidP="00764FE0">
      <w:pPr>
        <w:pStyle w:val="sp1"/>
      </w:pPr>
      <w:r>
        <w:t>A táboa de</w:t>
      </w:r>
      <w:r>
        <w:rPr>
          <w:i/>
          <w:iCs/>
        </w:rPr>
        <w:t xml:space="preserve"> log_erro_conexion</w:t>
      </w:r>
      <w:r>
        <w:t xml:space="preserve"> </w:t>
      </w:r>
      <w:r w:rsidR="00AD321D">
        <w:t xml:space="preserve">rexistra os intentos de acceso errados, e </w:t>
      </w:r>
      <w:r>
        <w:t>terá o segui</w:t>
      </w:r>
      <w:r>
        <w:t>n</w:t>
      </w:r>
      <w:r>
        <w:t>te esquema:</w:t>
      </w:r>
    </w:p>
    <w:tbl>
      <w:tblPr>
        <w:tblW w:w="3519" w:type="pct"/>
        <w:jc w:val="center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4"/>
        <w:gridCol w:w="1134"/>
        <w:gridCol w:w="567"/>
        <w:gridCol w:w="709"/>
        <w:gridCol w:w="3119"/>
      </w:tblGrid>
      <w:tr w:rsidR="00973CDE" w:rsidRPr="00E24593" w:rsidTr="00973CDE">
        <w:trPr>
          <w:jc w:val="center"/>
        </w:trPr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lastRenderedPageBreak/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73CDE" w:rsidRDefault="00973CDE" w:rsidP="003458E2">
            <w:pPr>
              <w:pStyle w:val="tt1cn"/>
            </w:pPr>
            <w:r>
              <w:t>Clave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Observacións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integer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P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Código autoincremental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login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varchar(16)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Nome de usuario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password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char(40)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Contrasinal</w:t>
            </w:r>
            <w:r w:rsidR="00AD321D">
              <w:t xml:space="preserve"> </w:t>
            </w:r>
            <w:r w:rsidRPr="00973CDE">
              <w:t>do usuario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data_hora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timestamp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Data e hora do intento de acceso</w:t>
            </w:r>
          </w:p>
        </w:tc>
      </w:tr>
    </w:tbl>
    <w:p w:rsidR="00B8699A" w:rsidRDefault="00545C82" w:rsidP="00D00243">
      <w:pPr>
        <w:pStyle w:val="sp1"/>
      </w:pPr>
      <w:r>
        <w:t xml:space="preserve">O procedemento debe comprobar se existe na táboa </w:t>
      </w:r>
      <w:r w:rsidRPr="00545C82">
        <w:rPr>
          <w:i/>
        </w:rPr>
        <w:t>usuario</w:t>
      </w:r>
      <w:r>
        <w:t xml:space="preserve"> algún usuario co </w:t>
      </w:r>
      <w:r w:rsidRPr="000F6211">
        <w:rPr>
          <w:i/>
        </w:rPr>
        <w:t>login</w:t>
      </w:r>
      <w:r>
        <w:t xml:space="preserve"> e </w:t>
      </w:r>
      <w:r w:rsidRPr="000F6211">
        <w:rPr>
          <w:i/>
        </w:rPr>
        <w:t>password</w:t>
      </w:r>
      <w:r>
        <w:t xml:space="preserve"> que se pasan como parámetro. No caso de non existir</w:t>
      </w:r>
      <w:r w:rsidR="000F6211">
        <w:t xml:space="preserve">, gárdase </w:t>
      </w:r>
      <w:r>
        <w:t xml:space="preserve">na táboa de rexistro </w:t>
      </w:r>
      <w:r>
        <w:rPr>
          <w:i/>
          <w:iCs/>
        </w:rPr>
        <w:t>log_erro_conexion</w:t>
      </w:r>
      <w:r>
        <w:rPr>
          <w:iCs/>
        </w:rPr>
        <w:t xml:space="preserve"> a información correspondente ao intento de acceso errado. No caso de que o usuario </w:t>
      </w:r>
      <w:r w:rsidR="00D00243">
        <w:t>faga</w:t>
      </w:r>
      <w:r w:rsidR="00592BD1">
        <w:t xml:space="preserve"> </w:t>
      </w:r>
      <w:r w:rsidR="0089506F">
        <w:t>máis</w:t>
      </w:r>
      <w:r w:rsidR="00592BD1">
        <w:t xml:space="preserve"> de 5 intentos errados</w:t>
      </w:r>
      <w:r w:rsidR="00B8699A">
        <w:t xml:space="preserve"> nos últimos 3 minutos</w:t>
      </w:r>
      <w:r w:rsidR="000F6211">
        <w:t>, bl</w:t>
      </w:r>
      <w:r w:rsidR="000F6211">
        <w:t>o</w:t>
      </w:r>
      <w:r w:rsidR="000F6211">
        <w:t xml:space="preserve">quearase </w:t>
      </w:r>
      <w:r w:rsidR="00B8699A">
        <w:t>a súa conta</w:t>
      </w:r>
      <w:r w:rsidR="00592BD1">
        <w:t xml:space="preserve"> cambiándolle o contrasinal</w:t>
      </w:r>
      <w:r w:rsidR="00B8699A">
        <w:t>, poñendo unha contrasinal fixa est</w:t>
      </w:r>
      <w:r w:rsidR="00B8699A">
        <w:t>a</w:t>
      </w:r>
      <w:r w:rsidR="00B8699A">
        <w:t>blecida polo administrador</w:t>
      </w:r>
      <w:r w:rsidR="000F6211">
        <w:t>, como p</w:t>
      </w:r>
      <w:r w:rsidR="00B8699A">
        <w:t>or exemplo: 'H347B52(((]ERR'</w:t>
      </w:r>
      <w:r w:rsidR="00764FE0">
        <w:t>.</w:t>
      </w:r>
    </w:p>
    <w:p w:rsidR="00764FE0" w:rsidRPr="00545C82" w:rsidRDefault="00764FE0" w:rsidP="00D00243">
      <w:pPr>
        <w:pStyle w:val="sp1"/>
      </w:pPr>
      <w:r>
        <w:t xml:space="preserve">O procedemento utilizará un parámetro de saída para poder comprobar se o intento de acceso tivo éxito ou non. O parámetro </w:t>
      </w:r>
      <w:r w:rsidR="008B4C51">
        <w:t xml:space="preserve">ten </w:t>
      </w:r>
      <w:r>
        <w:t xml:space="preserve">o valor 0 se o </w:t>
      </w:r>
      <w:r w:rsidRPr="000F6211">
        <w:rPr>
          <w:i/>
        </w:rPr>
        <w:t>login</w:t>
      </w:r>
      <w:r>
        <w:t xml:space="preserve"> e o </w:t>
      </w:r>
      <w:r w:rsidRPr="000F6211">
        <w:rPr>
          <w:i/>
        </w:rPr>
        <w:t>password</w:t>
      </w:r>
      <w:r>
        <w:t xml:space="preserve"> corre</w:t>
      </w:r>
      <w:r>
        <w:t>s</w:t>
      </w:r>
      <w:r>
        <w:t>ponden a</w:t>
      </w:r>
      <w:r w:rsidR="000F6211">
        <w:t xml:space="preserve"> un usuario que existe na táboa;</w:t>
      </w:r>
      <w:r>
        <w:t xml:space="preserve"> o </w:t>
      </w:r>
      <w:r w:rsidR="000F6211">
        <w:t xml:space="preserve">valor 1 se o usuario non existe; o valor </w:t>
      </w:r>
      <w:r>
        <w:t xml:space="preserve">2 no </w:t>
      </w:r>
      <w:r w:rsidRPr="00545C82">
        <w:t xml:space="preserve">caso </w:t>
      </w:r>
      <w:r w:rsidR="000F6211">
        <w:t>de bloqueo d</w:t>
      </w:r>
      <w:r w:rsidRPr="00545C82">
        <w:t>a conta</w:t>
      </w:r>
      <w:r w:rsidR="00545C82">
        <w:t xml:space="preserve"> por superar o número de intentos permitidos</w:t>
      </w:r>
      <w:r w:rsidRPr="00545C82">
        <w:t>.</w:t>
      </w:r>
    </w:p>
    <w:p w:rsidR="00564768" w:rsidRDefault="00564768" w:rsidP="00564768">
      <w:pPr>
        <w:pStyle w:val="n5"/>
      </w:pPr>
      <w:bookmarkStart w:id="45" w:name="_Toc441432591"/>
      <w:r>
        <w:t>Solución</w:t>
      </w:r>
      <w:bookmarkEnd w:id="45"/>
    </w:p>
    <w:p w:rsidR="002F5150" w:rsidRDefault="00777384" w:rsidP="00B366D5">
      <w:pPr>
        <w:pStyle w:val="p1"/>
      </w:pPr>
      <w:r>
        <w:t>Tarefa 1</w:t>
      </w:r>
      <w:r w:rsidR="002F5150">
        <w:t xml:space="preserve">.1. </w:t>
      </w:r>
    </w:p>
    <w:p w:rsidR="00564768" w:rsidRDefault="00776358" w:rsidP="00B366D5">
      <w:pPr>
        <w:pStyle w:val="p2"/>
      </w:pPr>
      <w:r>
        <w:t>Código d</w:t>
      </w:r>
      <w:r w:rsidR="00564768">
        <w:t>o procedemento</w:t>
      </w:r>
    </w:p>
    <w:p w:rsidR="003B1E8A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u7a2tarefa0101.sql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NOME RUTINA: </w:t>
      </w:r>
      <w:r w:rsidR="00BF389C">
        <w:rPr>
          <w:rFonts w:ascii="Courier New" w:hAnsi="Courier New" w:cs="Courier New"/>
          <w:color w:val="808080"/>
          <w:sz w:val="16"/>
          <w:szCs w:val="16"/>
          <w:highlight w:val="white"/>
        </w:rPr>
        <w:t>traballadores.</w:t>
      </w:r>
      <w:r w:rsidR="00FE4139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sp_actualizar_depEmpregados </w:t>
      </w:r>
      <w:r w:rsidR="00FE4139"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(procedemento)</w:t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      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9/11/2015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TAREFA A AUTOMATIZAR: </w:t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Contar número de empregados que hai en cada departamento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 Actualizar a columna depEmpregados da táboa departamento 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co número de empregados que traballan no departamento.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Non precisa parámetros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Columna depEmpregados actualizada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sp_actualizar_depEmpregados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9A058B" w:rsidRDefault="009A058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depEmpregados 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9A058B" w:rsidRDefault="009A058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F80F95" w:rsidRPr="00F80F95" w:rsidRDefault="009A058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</w:t>
      </w:r>
      <w:r w:rsidR="00F80F95"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F80F95"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 w:rsidR="00F80F95"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80F95" w:rsidRPr="00F80F95" w:rsidRDefault="00F80F9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67786" w:rsidRDefault="00776358" w:rsidP="00B366D5">
      <w:pPr>
        <w:pStyle w:val="p2"/>
      </w:pPr>
      <w:r>
        <w:t xml:space="preserve">Execución e comprobación </w:t>
      </w:r>
      <w:r w:rsidR="00094093">
        <w:t>d</w:t>
      </w:r>
      <w:r w:rsidR="00067786">
        <w:t xml:space="preserve">o </w:t>
      </w:r>
      <w:r>
        <w:t xml:space="preserve">funcionamento do </w:t>
      </w:r>
      <w:r w:rsidR="00067786">
        <w:t>procedemen</w:t>
      </w:r>
      <w:r>
        <w:t>to</w:t>
      </w:r>
    </w:p>
    <w:p w:rsidR="00094093" w:rsidRDefault="00094093" w:rsidP="00094093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sp_actualizar_depEmpregados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094093" w:rsidRDefault="00094093" w:rsidP="00575257">
      <w:pPr>
        <w:pStyle w:val="sp11"/>
        <w:rPr>
          <w:highlight w:val="white"/>
        </w:rPr>
      </w:pPr>
      <w:r>
        <w:rPr>
          <w:highlight w:val="white"/>
        </w:rPr>
        <w:t xml:space="preserve">Non produce ningunha saída en pantalla; unicamente informa </w:t>
      </w:r>
      <w:r w:rsidR="00575257">
        <w:rPr>
          <w:highlight w:val="white"/>
        </w:rPr>
        <w:t xml:space="preserve">na zona de saída de MySQL Workbench </w:t>
      </w:r>
      <w:r>
        <w:rPr>
          <w:highlight w:val="white"/>
        </w:rPr>
        <w:t>do número de filas modi</w:t>
      </w:r>
      <w:r w:rsidR="00575257">
        <w:rPr>
          <w:highlight w:val="white"/>
        </w:rPr>
        <w:t>ficadas</w:t>
      </w:r>
      <w:r>
        <w:rPr>
          <w:highlight w:val="white"/>
        </w:rPr>
        <w:t>. Para comprobar o correcto fu</w:t>
      </w:r>
      <w:r>
        <w:rPr>
          <w:highlight w:val="white"/>
        </w:rPr>
        <w:t>n</w:t>
      </w:r>
      <w:r>
        <w:rPr>
          <w:highlight w:val="white"/>
        </w:rPr>
        <w:t xml:space="preserve">cionamento do procedemento almacenado hai que consultar o contido da columna </w:t>
      </w:r>
      <w:r w:rsidRPr="008B4C51">
        <w:rPr>
          <w:i/>
          <w:highlight w:val="white"/>
        </w:rPr>
        <w:t>d</w:t>
      </w:r>
      <w:r w:rsidRPr="008B4C51">
        <w:rPr>
          <w:i/>
          <w:highlight w:val="white"/>
        </w:rPr>
        <w:t>e</w:t>
      </w:r>
      <w:r w:rsidRPr="008B4C51">
        <w:rPr>
          <w:i/>
          <w:highlight w:val="white"/>
        </w:rPr>
        <w:t>pEmpregados</w:t>
      </w:r>
      <w:r>
        <w:rPr>
          <w:highlight w:val="white"/>
        </w:rPr>
        <w:t xml:space="preserve"> da táboa </w:t>
      </w:r>
      <w:r w:rsidRPr="00D15461">
        <w:rPr>
          <w:i/>
          <w:highlight w:val="white"/>
        </w:rPr>
        <w:t>departamento</w:t>
      </w:r>
      <w:r>
        <w:rPr>
          <w:highlight w:val="white"/>
        </w:rPr>
        <w:t xml:space="preserve"> e contrastar os valores dalgún departamento cos datos da táboa </w:t>
      </w:r>
      <w:r w:rsidRPr="00D15461">
        <w:rPr>
          <w:i/>
          <w:highlight w:val="white"/>
        </w:rPr>
        <w:t>empregado</w:t>
      </w:r>
      <w:r>
        <w:rPr>
          <w:highlight w:val="white"/>
        </w:rPr>
        <w:t>.</w:t>
      </w:r>
      <w:r w:rsidR="00543C74">
        <w:rPr>
          <w:highlight w:val="white"/>
        </w:rPr>
        <w:t xml:space="preserve"> </w:t>
      </w:r>
    </w:p>
    <w:p w:rsidR="00543C74" w:rsidRDefault="00543C74" w:rsidP="00B366D5">
      <w:pPr>
        <w:pStyle w:val="p3"/>
        <w:rPr>
          <w:highlight w:val="white"/>
        </w:rPr>
      </w:pPr>
      <w:r>
        <w:rPr>
          <w:highlight w:val="white"/>
        </w:rPr>
        <w:t>Consulta antes de executar o procedemento:</w:t>
      </w:r>
    </w:p>
    <w:p w:rsidR="00543C74" w:rsidRDefault="00543C74" w:rsidP="00543C74">
      <w:pPr>
        <w:spacing w:after="0"/>
        <w:ind w:left="1440" w:hanging="249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3C74" w:rsidRDefault="00543C74" w:rsidP="00543C74">
      <w:pPr>
        <w:pStyle w:val="formula1"/>
        <w:rPr>
          <w:highlight w:val="white"/>
        </w:rPr>
      </w:pPr>
    </w:p>
    <w:p w:rsidR="00543C74" w:rsidRDefault="00543C74" w:rsidP="00543C74">
      <w:pPr>
        <w:pStyle w:val="formula1"/>
        <w:rPr>
          <w:highlight w:val="white"/>
        </w:rPr>
      </w:pPr>
      <w:r w:rsidRPr="00543C74">
        <w:rPr>
          <w:noProof/>
          <w:lang w:val="es-ES"/>
        </w:rPr>
        <w:drawing>
          <wp:inline distT="0" distB="0" distL="0" distR="0">
            <wp:extent cx="4137660" cy="845820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74" w:rsidRDefault="00543C74" w:rsidP="00B366D5">
      <w:pPr>
        <w:pStyle w:val="p3"/>
        <w:rPr>
          <w:highlight w:val="white"/>
        </w:rPr>
      </w:pPr>
      <w:r>
        <w:rPr>
          <w:highlight w:val="white"/>
        </w:rPr>
        <w:t>Consulta despois de executar o procedemento:</w:t>
      </w:r>
    </w:p>
    <w:p w:rsidR="00543C74" w:rsidRDefault="00543C74" w:rsidP="00543C74">
      <w:pPr>
        <w:spacing w:after="0"/>
        <w:ind w:left="1440" w:hanging="249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*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61005" w:rsidRDefault="00543C74" w:rsidP="00543C74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120515" cy="85153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74" w:rsidRDefault="00543C74" w:rsidP="00B366D5">
      <w:pPr>
        <w:pStyle w:val="p3"/>
        <w:rPr>
          <w:highlight w:val="white"/>
        </w:rPr>
      </w:pPr>
      <w:r>
        <w:rPr>
          <w:highlight w:val="white"/>
        </w:rPr>
        <w:t>Consulta cantos empregados hai no departamento 122, na táboa empregado:</w:t>
      </w:r>
    </w:p>
    <w:p w:rsidR="00543C74" w:rsidRDefault="00543C74" w:rsidP="00543C74">
      <w:pPr>
        <w:spacing w:after="0"/>
        <w:ind w:left="1440" w:hanging="249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372E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372E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  <w:r w:rsidRPr="00F80F9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80F9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F80F9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543C74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</w:rPr>
        <w:t>122</w:t>
      </w:r>
      <w:r w:rsidRPr="00B372E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43C74" w:rsidRPr="00F80F95" w:rsidRDefault="00543C74" w:rsidP="00543C74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68705" cy="325755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150" w:rsidRDefault="002F5150" w:rsidP="00B366D5">
      <w:pPr>
        <w:pStyle w:val="p1"/>
      </w:pPr>
      <w:r>
        <w:t xml:space="preserve">Tarefa </w:t>
      </w:r>
      <w:r w:rsidR="00777384">
        <w:t>1</w:t>
      </w:r>
      <w:r>
        <w:t>.2.</w:t>
      </w:r>
    </w:p>
    <w:p w:rsidR="002F5150" w:rsidRDefault="00776358" w:rsidP="00B366D5">
      <w:pPr>
        <w:pStyle w:val="p2"/>
      </w:pPr>
      <w:r>
        <w:t>Código do procedemento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23103A" w:rsidRPr="0023103A" w:rsidRDefault="002F00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u7a2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tarefa0102.sql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NOME RUTINA: </w:t>
      </w:r>
      <w:r w:rsidR="00D54D14" w:rsidRPr="00D54D14">
        <w:rPr>
          <w:rFonts w:ascii="Courier New" w:hAnsi="Courier New" w:cs="Courier New"/>
          <w:color w:val="808080"/>
          <w:sz w:val="16"/>
          <w:szCs w:val="16"/>
        </w:rPr>
        <w:t>utilidades</w:t>
      </w:r>
      <w:r w:rsidR="00D54D14">
        <w:rPr>
          <w:rFonts w:ascii="Courier New" w:hAnsi="Courier New" w:cs="Courier New"/>
          <w:color w:val="808080"/>
          <w:sz w:val="16"/>
          <w:szCs w:val="16"/>
        </w:rPr>
        <w:t>.</w:t>
      </w:r>
      <w:r w:rsidR="00D54D14" w:rsidRPr="00D54D14">
        <w:rPr>
          <w:rFonts w:ascii="Courier New" w:hAnsi="Courier New" w:cs="Courier New"/>
          <w:color w:val="808080"/>
          <w:sz w:val="16"/>
          <w:szCs w:val="16"/>
        </w:rPr>
        <w:t>vertaboas</w:t>
      </w:r>
      <w:r w:rsidR="00FE4139">
        <w:rPr>
          <w:rFonts w:ascii="Courier New" w:hAnsi="Courier New" w:cs="Courier New"/>
          <w:color w:val="808080"/>
          <w:sz w:val="16"/>
          <w:szCs w:val="16"/>
        </w:rPr>
        <w:t xml:space="preserve"> </w:t>
      </w:r>
      <w:r w:rsidR="00FE4139"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(procedemento)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9/11/2015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Mostrar información resumida das táboas que hai nun 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servidor, ou dunha base de datos concreta, tendo en conta</w:t>
      </w:r>
      <w:r w:rsidR="005A68A3" w:rsidRPr="005A68A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5A68A3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información almacenada nas columnas table_schema,</w:t>
      </w:r>
      <w:r w:rsidR="005A68A3" w:rsidRPr="005A68A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5A68A3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table_name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table_name, table_type, engine, table_rows da táboa tables</w:t>
      </w:r>
    </w:p>
    <w:p w:rsidR="005A68A3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da b</w:t>
      </w:r>
      <w:r w:rsidR="005A68A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ase de datos information_schema.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Os datos deben saí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r </w:t>
      </w:r>
    </w:p>
    <w:p w:rsidR="0023103A" w:rsidRPr="0023103A" w:rsidRDefault="005A68A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orde</w:t>
      </w:r>
      <w:r w:rsidR="00D54D14">
        <w:rPr>
          <w:rFonts w:ascii="Courier New" w:hAnsi="Courier New" w:cs="Courier New"/>
          <w:color w:val="808080"/>
          <w:sz w:val="16"/>
          <w:szCs w:val="16"/>
          <w:highlight w:val="white"/>
        </w:rPr>
        <w:t>n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ados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polo nome da base de datos, e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o nome da tá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boa.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IN: pBaseDatos se lle poden pasar como valores válidos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o cará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cter * que significa que se quere ver información das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táboas de todas as base</w:t>
      </w:r>
      <w:r w:rsidR="005A68A3">
        <w:rPr>
          <w:rFonts w:ascii="Courier New" w:hAnsi="Courier New" w:cs="Courier New"/>
          <w:color w:val="808080"/>
          <w:sz w:val="16"/>
          <w:szCs w:val="16"/>
          <w:highlight w:val="white"/>
        </w:rPr>
        <w:t>s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datos, ou o nome dunha base de 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datos no caso de querer ver información das táboas dunha </w:t>
      </w:r>
    </w:p>
    <w:p w:rsidR="005A68A3" w:rsidRDefault="0023103A" w:rsidP="005A68A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base de datos concreta. Calquera outro valor </w:t>
      </w:r>
      <w:r w:rsidR="005A68A3">
        <w:rPr>
          <w:rFonts w:ascii="Courier New" w:hAnsi="Courier New" w:cs="Courier New"/>
          <w:color w:val="808080"/>
          <w:sz w:val="16"/>
          <w:szCs w:val="16"/>
          <w:highlight w:val="white"/>
        </w:rPr>
        <w:t>produce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unha </w:t>
      </w:r>
    </w:p>
    <w:p w:rsidR="005A68A3" w:rsidRDefault="005A68A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mensaxe de erro. O tipo de dato do parámetro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ten que ser </w:t>
      </w:r>
    </w:p>
    <w:p w:rsidR="0023103A" w:rsidRPr="0023103A" w:rsidRDefault="005A68A3" w:rsidP="005A68A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o mesmo que a columna 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table_schema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para poder comparalas</w:t>
      </w:r>
      <w:r w:rsidR="0023103A"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Mostrar en pantalla a información solicitada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do procedemento usando un nome cualificado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pBaseDatos </w:t>
      </w: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FF8000"/>
          <w:sz w:val="16"/>
          <w:szCs w:val="16"/>
          <w:highlight w:val="white"/>
        </w:rPr>
        <w:t>64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character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utf8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existe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pBaseDatos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67AD27"/>
          <w:sz w:val="16"/>
          <w:szCs w:val="16"/>
          <w:highlight w:val="white"/>
        </w:rPr>
        <w:t>'*'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upper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651A85">
        <w:rPr>
          <w:rFonts w:ascii="Courier New" w:hAnsi="Courier New" w:cs="Courier New"/>
          <w:color w:val="67AD27"/>
          <w:sz w:val="16"/>
          <w:szCs w:val="16"/>
          <w:highlight w:val="white"/>
        </w:rPr>
        <w:t>'.'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table_name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`táboa`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table_type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tipo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motor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table_rows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filas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create_time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data_creacion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`táboa`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existe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SCHEMATA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SCHEMA_NAME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existe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table_name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`táboa`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table_type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tipo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lower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motor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table_rows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filas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create_time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data_creacion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tables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table_schema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`táboa`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67AD27"/>
          <w:sz w:val="16"/>
          <w:szCs w:val="16"/>
          <w:highlight w:val="white"/>
        </w:rPr>
        <w:t>'A base de datos  "'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pBaseDatos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67AD27"/>
          <w:sz w:val="16"/>
          <w:szCs w:val="16"/>
          <w:highlight w:val="white"/>
        </w:rPr>
        <w:t>'"  non existe'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Error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Default="00651A85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23103A" w:rsidRPr="0023103A" w:rsidRDefault="0023103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26DF4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B5787" w:rsidRDefault="003F34EB" w:rsidP="00B366D5">
      <w:pPr>
        <w:pStyle w:val="p2"/>
      </w:pPr>
      <w:r>
        <w:t>Execución e comprobación do funcionamento do procedemento. F</w:t>
      </w:r>
      <w:r w:rsidR="009229D6">
        <w:t>an</w:t>
      </w:r>
      <w:r w:rsidR="00FE4139">
        <w:t>se</w:t>
      </w:r>
      <w:r w:rsidR="00EB5787">
        <w:t xml:space="preserve"> </w:t>
      </w:r>
      <w:r>
        <w:t xml:space="preserve">dúas </w:t>
      </w:r>
      <w:r w:rsidR="00EB5787">
        <w:t>proba</w:t>
      </w:r>
      <w:r w:rsidR="009229D6">
        <w:t>s</w:t>
      </w:r>
      <w:r w:rsidR="00EB5787">
        <w:t xml:space="preserve"> pasando dous valores válidos para o parámetro, e unha terceira </w:t>
      </w:r>
      <w:r w:rsidR="0077264E">
        <w:t xml:space="preserve">proba </w:t>
      </w:r>
      <w:r w:rsidR="00EB5787">
        <w:t>cun valor que non é válido</w:t>
      </w:r>
      <w:r w:rsidR="008B4C51">
        <w:t>,</w:t>
      </w:r>
      <w:r w:rsidR="00EB5787">
        <w:t xml:space="preserve"> </w:t>
      </w:r>
      <w:r w:rsidR="00AE5C7F">
        <w:t>para c</w:t>
      </w:r>
      <w:r>
        <w:t>omprobar que se mostra</w:t>
      </w:r>
      <w:r w:rsidR="00EB5787">
        <w:t xml:space="preserve"> a mensaxe de erro.</w:t>
      </w:r>
    </w:p>
    <w:p w:rsidR="0023103A" w:rsidRDefault="002310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67AD27"/>
          <w:sz w:val="16"/>
          <w:szCs w:val="16"/>
          <w:highlight w:val="white"/>
        </w:rPr>
        <w:t>'*'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16A44" w:rsidRPr="0023103A" w:rsidRDefault="00916A44" w:rsidP="00916A44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606040" cy="840105"/>
            <wp:effectExtent l="1905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3A" w:rsidRDefault="002310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67AD27"/>
          <w:sz w:val="16"/>
          <w:szCs w:val="16"/>
          <w:highlight w:val="white"/>
        </w:rPr>
        <w:t>'traballadores'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16A44" w:rsidRPr="0023103A" w:rsidRDefault="00916A44" w:rsidP="00916A44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228850" cy="64579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3A" w:rsidRDefault="0023103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23103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23103A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3103A">
        <w:rPr>
          <w:rFonts w:ascii="Courier New" w:hAnsi="Courier New" w:cs="Courier New"/>
          <w:color w:val="67AD27"/>
          <w:sz w:val="16"/>
          <w:szCs w:val="16"/>
          <w:highlight w:val="white"/>
        </w:rPr>
        <w:t>'pepiño'</w:t>
      </w:r>
      <w:r w:rsidRPr="0023103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16A44" w:rsidRPr="0023103A" w:rsidRDefault="00916A44" w:rsidP="00916A44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748790" cy="354330"/>
            <wp:effectExtent l="1905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DE" w:rsidRDefault="00973CDE" w:rsidP="00B366D5">
      <w:pPr>
        <w:pStyle w:val="p1"/>
      </w:pPr>
      <w:r>
        <w:t>Tarefa 1.3.</w:t>
      </w:r>
    </w:p>
    <w:p w:rsidR="00973CDE" w:rsidRDefault="003F34EB" w:rsidP="00B366D5">
      <w:pPr>
        <w:pStyle w:val="p2"/>
      </w:pPr>
      <w:r>
        <w:t>Código do procedemento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u7a2tarefa0103.sql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sp_inserir_vendas_proba (procedemento)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9/11/2015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TAREFA A AUTOMATIZAR:</w:t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Inserir datos de proba na táboa vendas da base de datos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tendaBD. Os datos para as columnas ven_cliente, ven_tenda e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ven_empregado obtéñense buscando unha fila de maneira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aleatoria nas táboas clientes, tendas e empregados, e collendo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o código que corresponde. A column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ven_data colle a data do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sistema. Para as columnas ven_id e ven_factura non se cargan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                   datos.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IN: pFilas - Indica o número de filas a inserir.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Non produce saída en pantalla. Insire na táboa vendas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filas con datos de proba. O nº de filas que se insiren 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pásase como un parámetro de entrada.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sp_inserir_vendas_proba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sp_inserir_vendas_proba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pFilas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vCliente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vEmpregado 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vTenda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vCcontador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vCcontador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pFilas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/*selec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</w:t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ionar un empregado aleatoriamente*/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emp_id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vEmpregado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/*selec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</w:t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ionar un cliente aleatoriamente*/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vCliente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/*selec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</w:t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ionar una tenda aleatoriamente*/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tda_id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vTenda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tendas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rand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limit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/*inserir unha fila na táboa de vendas*/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ven_empregado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>vTenda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vEmpregado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vCliente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C0C0C0"/>
          <w:sz w:val="16"/>
          <w:szCs w:val="16"/>
          <w:highlight w:val="white"/>
        </w:rPr>
        <w:t>/*contar a fila nserida*/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vCcontador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vCcontador 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651A8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while</w:t>
      </w:r>
      <w:r w:rsidRPr="00651A85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51A85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651A85" w:rsidRPr="00651A85" w:rsidRDefault="00651A85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606CE1" w:rsidRPr="00606CE1" w:rsidRDefault="00606CE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10D25" w:rsidRDefault="003F34EB" w:rsidP="00B366D5">
      <w:pPr>
        <w:pStyle w:val="p2"/>
      </w:pPr>
      <w:r>
        <w:t>Execución e comprobación do funcionamento do procedemento. P</w:t>
      </w:r>
      <w:r w:rsidR="00710D25">
        <w:t>ódese executar o procedemento pasándolle como parámetro o número</w:t>
      </w:r>
      <w:r>
        <w:t xml:space="preserve"> de filas que se van a inserir </w:t>
      </w:r>
      <w:r w:rsidR="00710D25">
        <w:t xml:space="preserve">e despois execútase unha consulta con SELECT para ver os datos inseridos. </w:t>
      </w:r>
      <w:r w:rsidR="008E1121">
        <w:t>Se non se desexan conservar estas filas engadidas e son as únicas feitas na data actual, p</w:t>
      </w:r>
      <w:r>
        <w:t xml:space="preserve">ódense borrar cunha sentenza </w:t>
      </w:r>
      <w:r w:rsidR="008E1121">
        <w:t>DELETE.</w:t>
      </w:r>
    </w:p>
    <w:p w:rsidR="00543C74" w:rsidRDefault="00543C74" w:rsidP="00B366D5">
      <w:pPr>
        <w:pStyle w:val="p3"/>
      </w:pPr>
      <w:r>
        <w:t>Consulta do número de filas antes de executar o procedemento almacenado, e id da última venda.</w:t>
      </w:r>
    </w:p>
    <w:p w:rsidR="00543C74" w:rsidRPr="00606CE1" w:rsidRDefault="00543C74" w:rsidP="00543C7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count(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max(</w:t>
      </w:r>
      <w:r w:rsidRPr="00543C74">
        <w:rPr>
          <w:rFonts w:ascii="Courier New" w:hAnsi="Courier New" w:cs="Courier New"/>
          <w:bCs/>
          <w:sz w:val="16"/>
          <w:szCs w:val="16"/>
          <w:highlight w:val="white"/>
        </w:rPr>
        <w:t>ven_id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venda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s;</w:t>
      </w:r>
    </w:p>
    <w:p w:rsidR="00543C74" w:rsidRDefault="00543C74" w:rsidP="00543C74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45845" cy="342900"/>
            <wp:effectExtent l="19050" t="0" r="1905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74" w:rsidRPr="00543C74" w:rsidRDefault="00543C74" w:rsidP="00543C74">
      <w:pPr>
        <w:ind w:left="1191" w:firstLine="0"/>
      </w:pPr>
    </w:p>
    <w:p w:rsidR="00543C74" w:rsidRDefault="00543C74" w:rsidP="00B366D5">
      <w:pPr>
        <w:pStyle w:val="p3"/>
      </w:pPr>
      <w:r>
        <w:t>Execución do procedemento almacenado e consulta para saber</w:t>
      </w:r>
      <w:r w:rsidR="005613D6">
        <w:t xml:space="preserve"> se </w:t>
      </w:r>
      <w:r>
        <w:t>foron inseridas as filas.</w:t>
      </w:r>
    </w:p>
    <w:p w:rsidR="00543C74" w:rsidRPr="00606CE1" w:rsidRDefault="00543C74" w:rsidP="00543C7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sp_inserir_vendas_proba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606CE1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F1602" w:rsidRPr="00606CE1" w:rsidRDefault="00CF1602" w:rsidP="00CF16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count(</w:t>
      </w:r>
      <w:r w:rsidRPr="00606CE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, 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max(</w:t>
      </w:r>
      <w:r w:rsidRPr="00543C74">
        <w:rPr>
          <w:rFonts w:ascii="Courier New" w:hAnsi="Courier New" w:cs="Courier New"/>
          <w:bCs/>
          <w:sz w:val="16"/>
          <w:szCs w:val="16"/>
          <w:highlight w:val="white"/>
        </w:rPr>
        <w:t>ven_id</w:t>
      </w:r>
      <w:r w:rsidRPr="00543C7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)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>venda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s;</w:t>
      </w:r>
    </w:p>
    <w:p w:rsidR="00543C74" w:rsidRPr="00543C74" w:rsidRDefault="00CF1602" w:rsidP="00640B0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85850" cy="371475"/>
            <wp:effectExtent l="1905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C74" w:rsidRPr="00710D25" w:rsidRDefault="00543C74" w:rsidP="00D14747">
      <w:pPr>
        <w:pStyle w:val="p3"/>
      </w:pPr>
      <w:r>
        <w:t>Borrado das filas inseridas na proba.</w:t>
      </w:r>
    </w:p>
    <w:p w:rsidR="00975F72" w:rsidRPr="009009CB" w:rsidRDefault="00975F72" w:rsidP="00975F7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606CE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606CE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009C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ven_id </w:t>
      </w:r>
      <w:r w:rsidR="009009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="009009C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CF1602">
        <w:rPr>
          <w:rFonts w:ascii="Courier New" w:hAnsi="Courier New" w:cs="Courier New"/>
          <w:bCs/>
          <w:sz w:val="16"/>
          <w:szCs w:val="16"/>
          <w:highlight w:val="white"/>
        </w:rPr>
        <w:t>151</w:t>
      </w:r>
      <w:r w:rsidR="009009C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9009CB" w:rsidRPr="009009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9009C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CF1602">
        <w:rPr>
          <w:rFonts w:ascii="Courier New" w:hAnsi="Courier New" w:cs="Courier New"/>
          <w:bCs/>
          <w:sz w:val="16"/>
          <w:szCs w:val="16"/>
          <w:highlight w:val="white"/>
        </w:rPr>
        <w:t>160</w:t>
      </w:r>
      <w:r w:rsidRPr="009009CB">
        <w:rPr>
          <w:rFonts w:ascii="Courier New" w:hAnsi="Courier New" w:cs="Courier New"/>
          <w:bCs/>
          <w:color w:val="000080"/>
          <w:sz w:val="16"/>
          <w:szCs w:val="16"/>
          <w:highlight w:val="white"/>
        </w:rPr>
        <w:t>;</w:t>
      </w:r>
    </w:p>
    <w:p w:rsidR="00973CDE" w:rsidRDefault="00973CDE" w:rsidP="00D14747">
      <w:pPr>
        <w:pStyle w:val="p1"/>
      </w:pPr>
      <w:r>
        <w:t>Tarefa 1.4.</w:t>
      </w:r>
    </w:p>
    <w:p w:rsidR="00973CDE" w:rsidRDefault="000E40D6" w:rsidP="00D14747">
      <w:pPr>
        <w:pStyle w:val="p2"/>
      </w:pPr>
      <w:r>
        <w:t>Código</w:t>
      </w:r>
      <w:r w:rsidR="00973CDE">
        <w:t xml:space="preserve"> </w:t>
      </w:r>
      <w:r>
        <w:t>do procedemento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7A5A63" w:rsidRPr="007A5A63" w:rsidRDefault="002F00F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u7a2</w:t>
      </w:r>
      <w:r w:rsidR="007A5A63"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tarefa0104.sql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sp_erro_login (procedemento)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9/11/2015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Controlar intentos de acceso dos usuarios, comprobando se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o usuario que intenta acceder está na táboa de usuarios.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No caso de non existir o usuario na táboa se rexistra a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información do intento de acceso nunha táboa de rexistro.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No caso de que un usuario faga </w:t>
      </w:r>
      <w:r w:rsidR="0089506F">
        <w:rPr>
          <w:rFonts w:ascii="Courier New" w:hAnsi="Courier New" w:cs="Courier New"/>
          <w:color w:val="808080"/>
          <w:sz w:val="16"/>
          <w:szCs w:val="16"/>
          <w:highlight w:val="white"/>
        </w:rPr>
        <w:t>máis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de 5 intentos errados nos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últimos 3 minutos se lle bloqueará a súa conta cambiándolle o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password por un valor fixo establecido polo administrador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IN: pLogin: login do usuario.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- IN: pPassword: contrasinal do usuario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 OUT: pMensaxe: devolve o valor 0 se o login e  password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corresponden a un usuario que existe na táboa de usuarios, o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valor 1 se o usuario non existe, e o valor 2 no caso en que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se lle cambie á password ao usuario por superar o número de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intentos permitidos.</w:t>
      </w:r>
    </w:p>
    <w:p w:rsid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Non mostra nada en pantalla, pero devolve os valores 0,1,2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no parámetro de saída.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A42A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pPalabra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out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pMensaxe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yint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vIntentos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contador de intentos errados nos tres últimos minu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tos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vUsuarioValido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boolean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va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le 1</w:t>
      </w:r>
      <w:r w:rsidR="002A42A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cando usuario existe na táboa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/*Comprobación</w:t>
      </w:r>
      <w:r w:rsidR="000F621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 existencia do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usuario co login e password pasados como parámetro 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vUsuarioValido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password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pPalabra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/*No caso de que non sexa correcta a conta de usuario </w:t>
      </w:r>
      <w:r w:rsidR="00A92729">
        <w:rPr>
          <w:rFonts w:ascii="Courier New" w:hAnsi="Courier New" w:cs="Courier New"/>
          <w:color w:val="808080"/>
          <w:sz w:val="16"/>
          <w:szCs w:val="16"/>
          <w:highlight w:val="white"/>
        </w:rPr>
        <w:t>rexí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stra</w:t>
      </w:r>
      <w:r w:rsidR="00A92729">
        <w:rPr>
          <w:rFonts w:ascii="Courier New" w:hAnsi="Courier New" w:cs="Courier New"/>
          <w:color w:val="808080"/>
          <w:sz w:val="16"/>
          <w:szCs w:val="16"/>
          <w:highlight w:val="white"/>
        </w:rPr>
        <w:t>se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o intento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errado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en log_erro_conexion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e </w:t>
      </w:r>
      <w:r w:rsidR="008E440C">
        <w:rPr>
          <w:rFonts w:ascii="Courier New" w:hAnsi="Courier New" w:cs="Courier New"/>
          <w:color w:val="808080"/>
          <w:sz w:val="16"/>
          <w:szCs w:val="16"/>
          <w:highlight w:val="white"/>
        </w:rPr>
        <w:t>cóntanse</w:t>
      </w:r>
      <w:r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o número de intentos errados nos últimos 3 minutos*/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vUsuarioValido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="002A42A2"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/*No caso de </w:t>
      </w:r>
      <w:r w:rsidR="002A42A2">
        <w:rPr>
          <w:rFonts w:ascii="Courier New" w:hAnsi="Courier New" w:cs="Courier New"/>
          <w:color w:val="808080"/>
          <w:sz w:val="16"/>
          <w:szCs w:val="16"/>
          <w:highlight w:val="white"/>
        </w:rPr>
        <w:t>non existir o usuario*/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log_erro_conexion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password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pUsuario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pPalabra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vIntentos </w:t>
      </w:r>
      <w:r w:rsidR="002A42A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2A42A2"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  <w:r w:rsidR="002A42A2">
        <w:rPr>
          <w:rFonts w:ascii="Courier New" w:hAnsi="Courier New" w:cs="Courier New"/>
          <w:color w:val="808080"/>
          <w:sz w:val="16"/>
          <w:szCs w:val="16"/>
          <w:highlight w:val="white"/>
        </w:rPr>
        <w:t>Contar intentos nos últimos 3 minutos*/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log_erro_conexion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timestampdiff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minute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data_hora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vIntentos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pMensaxe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pMensaxe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password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A42A2" w:rsidRPr="002A42A2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2A42A2">
        <w:rPr>
          <w:rFonts w:ascii="Courier New" w:hAnsi="Courier New" w:cs="Courier New"/>
          <w:color w:val="67AD27"/>
          <w:sz w:val="16"/>
          <w:szCs w:val="16"/>
          <w:highlight w:val="white"/>
        </w:rPr>
        <w:t>H347B52(((]ERR</w:t>
      </w:r>
      <w:r w:rsidR="002A42A2" w:rsidRPr="002A42A2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login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pUsuario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="002A42A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   </w:t>
      </w:r>
      <w:r w:rsidR="002A42A2" w:rsidRPr="007A5A63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/*No caso de </w:t>
      </w:r>
      <w:r w:rsidR="002A42A2">
        <w:rPr>
          <w:rFonts w:ascii="Courier New" w:hAnsi="Courier New" w:cs="Courier New"/>
          <w:color w:val="808080"/>
          <w:sz w:val="16"/>
          <w:szCs w:val="16"/>
          <w:highlight w:val="white"/>
        </w:rPr>
        <w:t>existir o usuario*/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pMensaxe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A5A63" w:rsidRPr="007A5A63" w:rsidRDefault="007A5A63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A42A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A5A63" w:rsidRDefault="0031031A" w:rsidP="00D14747">
      <w:pPr>
        <w:pStyle w:val="p2"/>
      </w:pPr>
      <w:r w:rsidRPr="0031031A">
        <w:t>Execución e comprobación do funcionamento do procedemento</w:t>
      </w:r>
      <w:r>
        <w:t xml:space="preserve">. </w:t>
      </w:r>
      <w:r w:rsidR="002A42A2">
        <w:t>O primeiro para f</w:t>
      </w:r>
      <w:r w:rsidR="002A42A2">
        <w:t>a</w:t>
      </w:r>
      <w:r w:rsidR="002A42A2">
        <w:t>cer a comprobación é crear as táboas no caso de non existir, e dar de alta algún usu</w:t>
      </w:r>
      <w:r w:rsidR="002A42A2">
        <w:t>a</w:t>
      </w:r>
      <w:r w:rsidR="002A42A2">
        <w:t xml:space="preserve">rio. Para facer as probas se van a inserir usuarios co seu </w:t>
      </w:r>
      <w:r w:rsidR="002A42A2" w:rsidRPr="0031031A">
        <w:rPr>
          <w:i/>
        </w:rPr>
        <w:t>password</w:t>
      </w:r>
      <w:r w:rsidR="002A42A2">
        <w:t xml:space="preserve"> sen </w:t>
      </w:r>
      <w:r w:rsidR="008B4C51">
        <w:t>cifrar</w:t>
      </w:r>
      <w:r w:rsidR="002A42A2">
        <w:t xml:space="preserve">, aínda que na práctica real a </w:t>
      </w:r>
      <w:r w:rsidR="002A42A2" w:rsidRPr="0031031A">
        <w:rPr>
          <w:i/>
        </w:rPr>
        <w:t>password</w:t>
      </w:r>
      <w:r w:rsidR="002A42A2">
        <w:t xml:space="preserve"> dos usua</w:t>
      </w:r>
      <w:r w:rsidR="008B4C51">
        <w:t>rios debería gardarse cifrada</w:t>
      </w:r>
      <w:r w:rsidR="002A42A2">
        <w:t xml:space="preserve"> utilizando para elo funcións que xa incorpora MySQL, como MD5, SHA1, ou SHA2.</w:t>
      </w:r>
    </w:p>
    <w:p w:rsidR="002A42A2" w:rsidRDefault="002A42A2" w:rsidP="002A42A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login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password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log_erro_conexion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auto_increment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login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16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password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FF8000"/>
          <w:sz w:val="16"/>
          <w:szCs w:val="16"/>
          <w:highlight w:val="white"/>
        </w:rPr>
        <w:t>40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data_hora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timestamp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id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innodb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'pepa'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'pepa'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31031A">
      <w:pPr>
        <w:pStyle w:val="sp11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Execútase o procedemento e mírase cal é o valor que devolve o parámetro de saída en cada execución. Primeiro pása</w:t>
      </w:r>
      <w:r w:rsidR="008B4C51">
        <w:t>n</w:t>
      </w:r>
      <w:r>
        <w:t xml:space="preserve">se como parámetros un </w:t>
      </w:r>
      <w:r w:rsidRPr="002A42A2">
        <w:rPr>
          <w:i/>
        </w:rPr>
        <w:t>login</w:t>
      </w:r>
      <w:r>
        <w:t xml:space="preserve"> e un </w:t>
      </w:r>
      <w:r w:rsidRPr="002A42A2">
        <w:rPr>
          <w:i/>
        </w:rPr>
        <w:t>pasword</w:t>
      </w:r>
      <w:r>
        <w:t xml:space="preserve"> dun usuario que exista, e compróbase que devolva o valor 0, e despois execútase 6 veces o proc</w:t>
      </w:r>
      <w:r>
        <w:t>e</w:t>
      </w:r>
      <w:r>
        <w:t xml:space="preserve">demento pasando sempre o mesmo </w:t>
      </w:r>
      <w:r w:rsidRPr="002A42A2">
        <w:rPr>
          <w:i/>
        </w:rPr>
        <w:t>login</w:t>
      </w:r>
      <w:r>
        <w:t xml:space="preserve">, pero cunha </w:t>
      </w:r>
      <w:r w:rsidRPr="002A42A2">
        <w:rPr>
          <w:i/>
        </w:rPr>
        <w:t>password</w:t>
      </w:r>
      <w:r>
        <w:t xml:space="preserve"> errónea. Despois dos seis intentos compróbase que o </w:t>
      </w:r>
      <w:r w:rsidRPr="002A42A2">
        <w:rPr>
          <w:i/>
        </w:rPr>
        <w:t>password</w:t>
      </w:r>
      <w:r>
        <w:t xml:space="preserve"> do usuario foi modificado. 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'aa'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'el'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@met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'es'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@met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'ex'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sp_erro_login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'pepe'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67AD27"/>
          <w:sz w:val="16"/>
          <w:szCs w:val="16"/>
          <w:highlight w:val="white"/>
        </w:rPr>
        <w:t>'EX'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>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@proba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log_erro_conexion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A42A2" w:rsidRPr="007A5A63" w:rsidRDefault="002A42A2" w:rsidP="002A42A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A5A63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A5A63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usuario</w:t>
      </w:r>
      <w:r w:rsidRPr="007A5A63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4768" w:rsidRDefault="00777384" w:rsidP="005C56B0">
      <w:pPr>
        <w:pStyle w:val="n3"/>
      </w:pPr>
      <w:bookmarkStart w:id="46" w:name="_Toc441432592"/>
      <w:r>
        <w:lastRenderedPageBreak/>
        <w:t>Tarefa 2</w:t>
      </w:r>
      <w:r w:rsidR="00294924" w:rsidRPr="00294924">
        <w:t xml:space="preserve">. </w:t>
      </w:r>
      <w:r w:rsidR="00564768">
        <w:t>Crear e utilizar función</w:t>
      </w:r>
      <w:r w:rsidR="005E54E6">
        <w:t xml:space="preserve">s definidas polo </w:t>
      </w:r>
      <w:r>
        <w:t>usuario</w:t>
      </w:r>
      <w:bookmarkEnd w:id="46"/>
    </w:p>
    <w:p w:rsidR="00777384" w:rsidRDefault="00777384" w:rsidP="00777384">
      <w:pPr>
        <w:pStyle w:val="tx1"/>
      </w:pPr>
      <w:r>
        <w:t xml:space="preserve">A tarefa consiste en escribir os guións de sentenzas SQL necesarios para </w:t>
      </w:r>
      <w:r w:rsidR="00282EF3">
        <w:t xml:space="preserve">crear </w:t>
      </w:r>
      <w:r>
        <w:t xml:space="preserve">funcións </w:t>
      </w:r>
      <w:r w:rsidR="00282EF3">
        <w:t>atendendo a varios supostos</w:t>
      </w:r>
      <w:r>
        <w:t>, e facer as probas de funcionamento utilizando as funcións creadas nunha consulta coa sentenza SELECT.</w:t>
      </w:r>
    </w:p>
    <w:p w:rsidR="00D1268C" w:rsidRPr="008C3266" w:rsidRDefault="00D1268C" w:rsidP="008C3266">
      <w:pPr>
        <w:pStyle w:val="p1"/>
      </w:pPr>
      <w:r w:rsidRPr="008C3266">
        <w:t>Tarefa 2.1. Crear</w:t>
      </w:r>
      <w:r w:rsidR="008C3266">
        <w:t xml:space="preserve"> </w:t>
      </w:r>
      <w:r w:rsidRPr="008C3266">
        <w:t xml:space="preserve">unha función </w:t>
      </w:r>
      <w:r w:rsidR="008C3266">
        <w:t xml:space="preserve">na base de datos </w:t>
      </w:r>
      <w:r w:rsidR="008C3266" w:rsidRPr="008C3266">
        <w:rPr>
          <w:i/>
        </w:rPr>
        <w:t>utilidades</w:t>
      </w:r>
      <w:r w:rsidR="008C3266" w:rsidRPr="008C3266">
        <w:t xml:space="preserve"> á que se lle pasa como p</w:t>
      </w:r>
      <w:r w:rsidR="008C3266" w:rsidRPr="008C3266">
        <w:t>a</w:t>
      </w:r>
      <w:r w:rsidR="008C3266" w:rsidRPr="008C3266">
        <w:t xml:space="preserve">rámetro o número </w:t>
      </w:r>
      <w:r w:rsidR="008C3266">
        <w:t>d</w:t>
      </w:r>
      <w:r w:rsidR="008C3266" w:rsidRPr="008C3266">
        <w:t>o mes, e de</w:t>
      </w:r>
      <w:r w:rsidR="008C3266">
        <w:t>volva o nome do mes en ga</w:t>
      </w:r>
      <w:r w:rsidR="008C3266" w:rsidRPr="008C3266">
        <w:t>lego.</w:t>
      </w:r>
    </w:p>
    <w:p w:rsidR="008C3266" w:rsidRPr="008C3266" w:rsidRDefault="00D1268C" w:rsidP="008C3266">
      <w:pPr>
        <w:pStyle w:val="p1"/>
      </w:pPr>
      <w:r>
        <w:t>Tarefa 2.2</w:t>
      </w:r>
      <w:r w:rsidRPr="008C3266">
        <w:t>. Crear unha función</w:t>
      </w:r>
      <w:r w:rsidR="008C3266" w:rsidRPr="008C3266">
        <w:t xml:space="preserve"> </w:t>
      </w:r>
      <w:r w:rsidR="008C3266">
        <w:t xml:space="preserve">na base de datos </w:t>
      </w:r>
      <w:r w:rsidR="008C3266" w:rsidRPr="008C3266">
        <w:rPr>
          <w:i/>
        </w:rPr>
        <w:t>utilidades</w:t>
      </w:r>
      <w:r w:rsidR="008C3266" w:rsidRPr="008C3266">
        <w:t xml:space="preserve"> á que se lle pase como p</w:t>
      </w:r>
      <w:r w:rsidR="008C3266" w:rsidRPr="008C3266">
        <w:t>a</w:t>
      </w:r>
      <w:r w:rsidR="008C3266" w:rsidRPr="008C3266">
        <w:t>rámetro a nota numérica (dous enteiros e dous decimais) dun alumno, e devolva a nota en letra tendo en conta a seguinte táboa:</w:t>
      </w:r>
    </w:p>
    <w:tbl>
      <w:tblPr>
        <w:tblW w:w="361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59"/>
        <w:gridCol w:w="973"/>
        <w:gridCol w:w="1783"/>
      </w:tblGrid>
      <w:tr w:rsidR="008C3266" w:rsidRPr="008C3266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n"/>
              <w:rPr>
                <w:szCs w:val="24"/>
              </w:rPr>
            </w:pPr>
            <w:r w:rsidRPr="008C3266">
              <w:t>Nota numérica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n"/>
              <w:rPr>
                <w:szCs w:val="24"/>
              </w:rPr>
            </w:pPr>
            <w:r w:rsidRPr="008C3266">
              <w:t>Nota en letra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5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suspenso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5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6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aprobado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6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7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ben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7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9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notable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9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&lt;= 10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sobresaínte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</w:pPr>
            <w:r w:rsidRPr="008C3266">
              <w:t>Outro valor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</w:pPr>
            <w:r w:rsidRPr="008C3266">
              <w:t>erro na nota</w:t>
            </w:r>
          </w:p>
        </w:tc>
      </w:tr>
    </w:tbl>
    <w:p w:rsidR="008C3266" w:rsidRDefault="008C3266" w:rsidP="008C3266">
      <w:pPr>
        <w:pStyle w:val="p1"/>
      </w:pPr>
      <w:r>
        <w:t xml:space="preserve">Tarefa 2.3. </w:t>
      </w:r>
      <w:r w:rsidRPr="008C3266">
        <w:t xml:space="preserve">Crear unha función </w:t>
      </w:r>
      <w:r>
        <w:t xml:space="preserve">na base de datos </w:t>
      </w:r>
      <w:r w:rsidRPr="008C3266">
        <w:rPr>
          <w:i/>
        </w:rPr>
        <w:t>utilidades</w:t>
      </w:r>
      <w:r>
        <w:t xml:space="preserve"> </w:t>
      </w:r>
      <w:r w:rsidRPr="008C3266">
        <w:t>que pasándolle como par</w:t>
      </w:r>
      <w:r w:rsidRPr="008C3266">
        <w:t>á</w:t>
      </w:r>
      <w:r w:rsidRPr="008C3266">
        <w:t xml:space="preserve">metro </w:t>
      </w:r>
      <w:r w:rsidR="00DE3497">
        <w:t>as 8 cifras correspondentes a</w:t>
      </w:r>
      <w:r w:rsidRPr="008C3266">
        <w:t>o número do DNI, devolva a letra que lle correspo</w:t>
      </w:r>
      <w:r w:rsidRPr="008C3266">
        <w:t>n</w:t>
      </w:r>
      <w:r w:rsidRPr="008C3266">
        <w:t>de.</w:t>
      </w:r>
    </w:p>
    <w:p w:rsidR="008C3266" w:rsidRDefault="008C3266" w:rsidP="008C3266">
      <w:pPr>
        <w:pStyle w:val="sp1"/>
      </w:pPr>
      <w:r w:rsidRPr="008C3266">
        <w:t xml:space="preserve">A letra do </w:t>
      </w:r>
      <w:r w:rsidR="001B5373">
        <w:t>DNI</w:t>
      </w:r>
      <w:r w:rsidRPr="008C3266">
        <w:t xml:space="preserve"> </w:t>
      </w:r>
      <w:r w:rsidR="0031031A">
        <w:t xml:space="preserve">obtense mediante </w:t>
      </w:r>
      <w:r w:rsidRPr="008C3266">
        <w:t>un algoritmo coñecido como módulo 23. O alg</w:t>
      </w:r>
      <w:r w:rsidRPr="008C3266">
        <w:t>o</w:t>
      </w:r>
      <w:r w:rsidRPr="008C3266">
        <w:t>ritmo consiste en dividir o número correspondente ao DNI entre 23 e obter o resto da división enteira. O resultado é un número comprendido entre o 0 e o 22. A cada un de</w:t>
      </w:r>
      <w:r w:rsidRPr="008C3266">
        <w:t>s</w:t>
      </w:r>
      <w:r w:rsidRPr="008C3266">
        <w:t>tes números se lles fai corresponder unha letra tendo en conta a seguinte táboa:</w:t>
      </w:r>
    </w:p>
    <w:tbl>
      <w:tblPr>
        <w:tblW w:w="8229" w:type="dxa"/>
        <w:jc w:val="right"/>
        <w:tblCellSpacing w:w="0" w:type="dxa"/>
        <w:tblInd w:w="418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57"/>
        <w:gridCol w:w="358"/>
        <w:gridCol w:w="358"/>
        <w:gridCol w:w="358"/>
        <w:gridCol w:w="357"/>
        <w:gridCol w:w="358"/>
        <w:gridCol w:w="358"/>
        <w:gridCol w:w="358"/>
        <w:gridCol w:w="358"/>
        <w:gridCol w:w="357"/>
        <w:gridCol w:w="358"/>
        <w:gridCol w:w="358"/>
        <w:gridCol w:w="358"/>
        <w:gridCol w:w="357"/>
        <w:gridCol w:w="358"/>
        <w:gridCol w:w="358"/>
        <w:gridCol w:w="358"/>
        <w:gridCol w:w="358"/>
        <w:gridCol w:w="357"/>
        <w:gridCol w:w="358"/>
        <w:gridCol w:w="358"/>
        <w:gridCol w:w="358"/>
        <w:gridCol w:w="358"/>
      </w:tblGrid>
      <w:tr w:rsidR="008C3266" w:rsidRPr="008C3266" w:rsidTr="008C3266">
        <w:trPr>
          <w:tblCellSpacing w:w="0" w:type="dxa"/>
          <w:jc w:val="right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0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3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4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5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6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7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8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9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10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11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12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13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14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15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16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17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18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19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20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21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22</w:t>
            </w:r>
          </w:p>
        </w:tc>
      </w:tr>
      <w:tr w:rsidR="008C3266" w:rsidRPr="008C3266" w:rsidTr="008C3266">
        <w:trPr>
          <w:tblCellSpacing w:w="0" w:type="dxa"/>
          <w:jc w:val="right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T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R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W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A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G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M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Y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F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P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D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X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B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N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J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Z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S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Q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V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H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L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C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K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E</w:t>
            </w:r>
          </w:p>
        </w:tc>
      </w:tr>
    </w:tbl>
    <w:p w:rsidR="008C3266" w:rsidRPr="008C3266" w:rsidRDefault="008C3266" w:rsidP="001B5373">
      <w:pPr>
        <w:pStyle w:val="sp1"/>
      </w:pPr>
      <w:r w:rsidRPr="008C3266">
        <w:t xml:space="preserve">Non se utilizan as letras: I, Ñ, O, </w:t>
      </w:r>
      <w:r w:rsidR="001B5373">
        <w:t xml:space="preserve">e </w:t>
      </w:r>
      <w:r w:rsidR="005A51BB">
        <w:t xml:space="preserve">U. As letras I e </w:t>
      </w:r>
      <w:r w:rsidRPr="008C3266">
        <w:t>O se descartan para e</w:t>
      </w:r>
      <w:r>
        <w:t>vitar conf</w:t>
      </w:r>
      <w:r>
        <w:t>u</w:t>
      </w:r>
      <w:r>
        <w:t>sións con outros cará</w:t>
      </w:r>
      <w:r w:rsidRPr="008C3266">
        <w:t>cteres, como 1, l o 0.</w:t>
      </w:r>
    </w:p>
    <w:p w:rsidR="00DE3497" w:rsidRDefault="00DE3497" w:rsidP="00DE3497">
      <w:pPr>
        <w:pStyle w:val="p1"/>
      </w:pPr>
      <w:r>
        <w:t xml:space="preserve">Tarefa 2.4. </w:t>
      </w:r>
      <w:r w:rsidRPr="008C3266">
        <w:t xml:space="preserve">Crear unha función </w:t>
      </w:r>
      <w:r>
        <w:t xml:space="preserve">na base de datos </w:t>
      </w:r>
      <w:r w:rsidRPr="00DE3497">
        <w:rPr>
          <w:i/>
        </w:rPr>
        <w:t>utilidades</w:t>
      </w:r>
      <w:r>
        <w:t xml:space="preserve"> </w:t>
      </w:r>
      <w:r w:rsidRPr="008C3266">
        <w:t>que pasándolle como par</w:t>
      </w:r>
      <w:r w:rsidRPr="008C3266">
        <w:t>á</w:t>
      </w:r>
      <w:r w:rsidRPr="008C3266">
        <w:t xml:space="preserve">metro </w:t>
      </w:r>
      <w:r w:rsidR="00135057">
        <w:t>os 8 primeiros carácteres</w:t>
      </w:r>
      <w:r>
        <w:t xml:space="preserve"> correspondentes a</w:t>
      </w:r>
      <w:r w:rsidRPr="008C3266">
        <w:t xml:space="preserve">o </w:t>
      </w:r>
      <w:r>
        <w:t>Número de Identidade de Estra</w:t>
      </w:r>
      <w:r>
        <w:t>n</w:t>
      </w:r>
      <w:r>
        <w:t>xeiro (</w:t>
      </w:r>
      <w:r w:rsidRPr="008C3266">
        <w:t>NIE</w:t>
      </w:r>
      <w:r>
        <w:t>)</w:t>
      </w:r>
      <w:r w:rsidRPr="008C3266">
        <w:t>, devolva a letra que lle corresponde.</w:t>
      </w:r>
      <w:r>
        <w:t xml:space="preserve"> </w:t>
      </w:r>
    </w:p>
    <w:p w:rsidR="008C3266" w:rsidRDefault="003D3181" w:rsidP="00DE3497">
      <w:pPr>
        <w:pStyle w:val="sp1"/>
      </w:pPr>
      <w:r>
        <w:t xml:space="preserve">Utilízase o mesmo algoritmo que para o DNI, </w:t>
      </w:r>
      <w:r w:rsidR="008C3266">
        <w:t xml:space="preserve">coa diferenza </w:t>
      </w:r>
      <w:r>
        <w:t xml:space="preserve">de </w:t>
      </w:r>
      <w:r w:rsidR="008C3266">
        <w:t xml:space="preserve">que </w:t>
      </w:r>
      <w:r>
        <w:t>o NIE</w:t>
      </w:r>
      <w:r w:rsidR="008C3266">
        <w:t xml:space="preserve"> pode e</w:t>
      </w:r>
      <w:r w:rsidR="008C3266">
        <w:t>m</w:t>
      </w:r>
      <w:r w:rsidR="008C3266">
        <w:t>pezar por unha letra, polo que hai que engadirlle as seguintes restricións:</w:t>
      </w:r>
    </w:p>
    <w:p w:rsidR="008C3266" w:rsidRDefault="008C3266" w:rsidP="008C3266">
      <w:pPr>
        <w:pStyle w:val="p2"/>
      </w:pPr>
      <w:r w:rsidRPr="008C3266">
        <w:t>No ca</w:t>
      </w:r>
      <w:r>
        <w:t>so de que o NIE empece pola letra</w:t>
      </w:r>
      <w:r w:rsidRPr="008C3266">
        <w:t xml:space="preserve"> X, se calcula desprezando a X, e utilizando os 7 díxitos restantes</w:t>
      </w:r>
      <w:r>
        <w:t>.</w:t>
      </w:r>
    </w:p>
    <w:p w:rsidR="008C3266" w:rsidRDefault="008C3266" w:rsidP="008C3266">
      <w:pPr>
        <w:pStyle w:val="p2"/>
      </w:pPr>
      <w:r>
        <w:t>No caso de que o NIE empece pola</w:t>
      </w:r>
      <w:r w:rsidRPr="008C3266">
        <w:t xml:space="preserve"> </w:t>
      </w:r>
      <w:r>
        <w:t xml:space="preserve">letra </w:t>
      </w:r>
      <w:r w:rsidRPr="008C3266">
        <w:t>Y, se substitúe a letra Y polo número 1</w:t>
      </w:r>
      <w:r>
        <w:t>.</w:t>
      </w:r>
    </w:p>
    <w:p w:rsidR="008C3266" w:rsidRPr="008C3266" w:rsidRDefault="008C3266" w:rsidP="008C3266">
      <w:pPr>
        <w:pStyle w:val="p2"/>
      </w:pPr>
      <w:r>
        <w:t>N</w:t>
      </w:r>
      <w:r w:rsidRPr="008C3266">
        <w:t>o</w:t>
      </w:r>
      <w:r>
        <w:t xml:space="preserve"> caso de que o</w:t>
      </w:r>
      <w:r w:rsidRPr="008C3266">
        <w:t xml:space="preserve"> NIE empe</w:t>
      </w:r>
      <w:r>
        <w:t>ce pola letra</w:t>
      </w:r>
      <w:r w:rsidRPr="008C3266">
        <w:t xml:space="preserve"> Z, se substitúe a letra Z polo número 2</w:t>
      </w:r>
      <w:r>
        <w:t>.</w:t>
      </w:r>
    </w:p>
    <w:p w:rsidR="008C3266" w:rsidRDefault="003D3181" w:rsidP="0044508A">
      <w:pPr>
        <w:pStyle w:val="p1"/>
      </w:pPr>
      <w:r>
        <w:t>Tarefa 2.5. Crear unha función</w:t>
      </w:r>
      <w:r w:rsidR="0044508A">
        <w:t xml:space="preserve"> na base de datos </w:t>
      </w:r>
      <w:r w:rsidR="0044508A" w:rsidRPr="005A51BB">
        <w:rPr>
          <w:i/>
        </w:rPr>
        <w:t>utilidades</w:t>
      </w:r>
      <w:r w:rsidR="0044508A">
        <w:t xml:space="preserve"> </w:t>
      </w:r>
      <w:r w:rsidR="008C3266" w:rsidRPr="0044508A">
        <w:t>á que se lle pasa como p</w:t>
      </w:r>
      <w:r w:rsidR="008C3266" w:rsidRPr="0044508A">
        <w:t>a</w:t>
      </w:r>
      <w:r w:rsidR="008C3266" w:rsidRPr="0044508A">
        <w:t>rámetro os 20 díxitos dunha conta banca</w:t>
      </w:r>
      <w:r w:rsidR="0044508A">
        <w:t>ria</w:t>
      </w:r>
      <w:r w:rsidR="00AD2542">
        <w:t xml:space="preserve"> española</w:t>
      </w:r>
      <w:r w:rsidR="0044508A">
        <w:t>, e retorne</w:t>
      </w:r>
      <w:r w:rsidR="008C3266" w:rsidRPr="0044508A">
        <w:t xml:space="preserve"> como saída o IBAN que lle corresponde.</w:t>
      </w:r>
    </w:p>
    <w:p w:rsidR="00D622DC" w:rsidRPr="0044508A" w:rsidRDefault="0031031A" w:rsidP="00D622DC">
      <w:pPr>
        <w:pStyle w:val="txapoio"/>
      </w:pPr>
      <w:r>
        <w:t>TA1.</w:t>
      </w:r>
      <w:r w:rsidR="00D622DC">
        <w:t xml:space="preserve"> Cálculo do IBAN. </w:t>
      </w:r>
      <w:r w:rsidR="0003133D">
        <w:t>Contén a explic</w:t>
      </w:r>
      <w:r w:rsidR="00AD2542">
        <w:t xml:space="preserve">ación de como se calcula o IBAN para as </w:t>
      </w:r>
      <w:r w:rsidR="00AD2542" w:rsidRPr="00AD2542">
        <w:t>contas bancarias de España, noutro</w:t>
      </w:r>
      <w:r w:rsidR="008B4C51">
        <w:t>s</w:t>
      </w:r>
      <w:r w:rsidR="00AD2542" w:rsidRPr="00AD2542">
        <w:t xml:space="preserve"> países as contas bancarias poden ter ata 34 díx</w:t>
      </w:r>
      <w:r w:rsidR="00AD2542" w:rsidRPr="00AD2542">
        <w:t>i</w:t>
      </w:r>
      <w:r w:rsidR="00AD2542" w:rsidRPr="00AD2542">
        <w:t>tos, e poden incluír letras.</w:t>
      </w:r>
    </w:p>
    <w:p w:rsidR="00375BD5" w:rsidRDefault="00375BD5" w:rsidP="00375BD5">
      <w:pPr>
        <w:pStyle w:val="n5"/>
      </w:pPr>
      <w:bookmarkStart w:id="47" w:name="_Toc441432593"/>
      <w:r>
        <w:t>Solución</w:t>
      </w:r>
      <w:bookmarkEnd w:id="47"/>
    </w:p>
    <w:p w:rsidR="00375BD5" w:rsidRDefault="00D1268C" w:rsidP="00D14747">
      <w:pPr>
        <w:pStyle w:val="p1"/>
      </w:pPr>
      <w:r>
        <w:t>Tarefa 2.1.</w:t>
      </w:r>
    </w:p>
    <w:p w:rsidR="004411E1" w:rsidRDefault="0031031A" w:rsidP="00D14747">
      <w:pPr>
        <w:pStyle w:val="p2"/>
      </w:pPr>
      <w:r>
        <w:lastRenderedPageBreak/>
        <w:t>Código da función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u7a2tarefa0201.sql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mesGalego (función)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9/11/2015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o nome do mes en galego partindo do número do mes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Número do mes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Nome do mes en galego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mesGalego 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8690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mesGalego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pMes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pMes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"xaneiro"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"febreiro"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"marzo"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"abril"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"maio"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"xuño"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"xullo"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"agosto"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"setembro"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"outubro"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"novembro"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7297">
        <w:rPr>
          <w:rFonts w:ascii="Courier New" w:hAnsi="Courier New" w:cs="Courier New"/>
          <w:color w:val="808080"/>
          <w:sz w:val="16"/>
          <w:szCs w:val="16"/>
          <w:highlight w:val="white"/>
        </w:rPr>
        <w:t>"decembro"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vMesLetra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E7297" w:rsidRPr="004E7297" w:rsidRDefault="004E72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86909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7297" w:rsidRDefault="004E7297" w:rsidP="00D14747">
      <w:pPr>
        <w:pStyle w:val="p2"/>
      </w:pPr>
      <w:r>
        <w:t>Pr</w:t>
      </w:r>
      <w:r w:rsidR="0031031A">
        <w:t>oba do funcionamento da función</w:t>
      </w:r>
    </w:p>
    <w:p w:rsidR="004E7297" w:rsidRPr="003B718A" w:rsidRDefault="004E7297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mesGalego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#febreiro</w:t>
      </w:r>
    </w:p>
    <w:p w:rsidR="00C30468" w:rsidRDefault="004E7297" w:rsidP="00C3046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72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mesGalego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10776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month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7297">
        <w:rPr>
          <w:rFonts w:ascii="Courier New" w:hAnsi="Courier New" w:cs="Courier New"/>
          <w:color w:val="000000"/>
          <w:sz w:val="16"/>
          <w:szCs w:val="16"/>
          <w:highlight w:val="white"/>
        </w:rPr>
        <w:t>curdate</w:t>
      </w:r>
      <w:r w:rsidRPr="004E72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()));</w:t>
      </w:r>
      <w:r w:rsidR="00C3046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 </w:t>
      </w:r>
      <w:r w:rsidR="003B718A">
        <w:rPr>
          <w:rFonts w:ascii="Courier New" w:hAnsi="Courier New" w:cs="Courier New"/>
          <w:color w:val="808080"/>
          <w:sz w:val="16"/>
          <w:szCs w:val="16"/>
          <w:highlight w:val="white"/>
        </w:rPr>
        <w:t>#mes da data actual</w:t>
      </w:r>
    </w:p>
    <w:tbl>
      <w:tblPr>
        <w:tblStyle w:val="Tablaconcuadrcula"/>
        <w:tblW w:w="0" w:type="auto"/>
        <w:tblInd w:w="1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77"/>
        <w:gridCol w:w="4283"/>
      </w:tblGrid>
      <w:tr w:rsidR="000E1D91" w:rsidTr="000E1D91">
        <w:tc>
          <w:tcPr>
            <w:tcW w:w="4888" w:type="dxa"/>
          </w:tcPr>
          <w:p w:rsidR="000E1D91" w:rsidRDefault="000E1D91" w:rsidP="000E1D91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1051560" cy="331470"/>
                  <wp:effectExtent l="1905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0E1D91" w:rsidRDefault="000E1D91" w:rsidP="000E1D91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1068705" cy="342900"/>
                  <wp:effectExtent l="1905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68C" w:rsidRDefault="004E7297" w:rsidP="00D14747">
      <w:pPr>
        <w:pStyle w:val="p1"/>
      </w:pPr>
      <w:r>
        <w:t>T</w:t>
      </w:r>
      <w:r w:rsidR="00D1268C">
        <w:t>arefa 2.2.</w:t>
      </w:r>
    </w:p>
    <w:p w:rsidR="0031031A" w:rsidRDefault="0031031A" w:rsidP="00D14747">
      <w:pPr>
        <w:pStyle w:val="p2"/>
      </w:pPr>
      <w:r>
        <w:t>Código da función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u7a2tarefa0202.sql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notaLetra (función)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9/11/2015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a nota en forma de texto partindo dunha nota numérica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Cifra de dous enteiros e dous decimais correpondente á nota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20 carácteres coa nota en forma de texto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90C6E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create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pNota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'suspenso'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="0031031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elseif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'aprobado'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elseif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'ben'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elseif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'notable'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elseif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pNota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'sobresaínte'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color w:val="67AD27"/>
          <w:sz w:val="16"/>
          <w:szCs w:val="16"/>
          <w:highlight w:val="white"/>
        </w:rPr>
        <w:t>'Erro na nota'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BC6362" w:rsidRPr="00BC6362" w:rsidRDefault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90C6E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1031A" w:rsidRDefault="0031031A" w:rsidP="00D14747">
      <w:pPr>
        <w:pStyle w:val="p2"/>
      </w:pPr>
      <w:r>
        <w:t>Proba do funcionamento da función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suspenso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suspenso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aprobado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6.9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ben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8.5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notable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sobresaínte</w:t>
      </w:r>
    </w:p>
    <w:p w:rsidR="00BC6362" w:rsidRPr="00BC6362" w:rsidRDefault="00BC6362" w:rsidP="00BC636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C636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C636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notaLetra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C6362">
        <w:rPr>
          <w:rFonts w:ascii="Courier New" w:hAnsi="Courier New" w:cs="Courier New"/>
          <w:color w:val="FF8000"/>
          <w:sz w:val="16"/>
          <w:szCs w:val="16"/>
          <w:highlight w:val="white"/>
        </w:rPr>
        <w:t>11</w:t>
      </w:r>
      <w:r w:rsidRPr="00BC636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="003B718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="003B718A" w:rsidRP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#</w:t>
      </w:r>
      <w:r w:rsidR="003B718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Erro na nota</w:t>
      </w:r>
    </w:p>
    <w:p w:rsidR="004411E1" w:rsidRDefault="004411E1" w:rsidP="00D14747">
      <w:pPr>
        <w:pStyle w:val="p1"/>
      </w:pPr>
      <w:r>
        <w:t>Tarefa 2.3.</w:t>
      </w:r>
    </w:p>
    <w:p w:rsidR="0031031A" w:rsidRDefault="0031031A" w:rsidP="00D14747">
      <w:pPr>
        <w:pStyle w:val="p2"/>
      </w:pPr>
      <w:r>
        <w:t>Código da función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u7a2tarefa0203.sql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letraDni (función)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9/11/2015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a letra correspondente a un DNI a partir do algoritmo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coñecido como módulo 23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Número enteiro, correspondente ao número dun DNI 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1 carácter correspondente a letra do DNI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letraDni 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pDni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BE0D97" w:rsidRPr="00BE0D97" w:rsidRDefault="00BE0D9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substring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0D97">
        <w:rPr>
          <w:rFonts w:ascii="Courier New" w:hAnsi="Courier New" w:cs="Courier New"/>
          <w:color w:val="67AD27"/>
          <w:sz w:val="16"/>
          <w:szCs w:val="16"/>
          <w:highlight w:val="white"/>
        </w:rPr>
        <w:t>'TRWAGMYFPDXBNJZSQVHLCKE'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pDni 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23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411E1" w:rsidRDefault="00BE0D97" w:rsidP="00D14747">
      <w:pPr>
        <w:pStyle w:val="p2"/>
      </w:pP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411E1">
        <w:t>Pr</w:t>
      </w:r>
      <w:r w:rsidR="0031031A">
        <w:t>oba do funcionamento da función</w:t>
      </w:r>
    </w:p>
    <w:p w:rsidR="00B469DB" w:rsidRDefault="00BE0D97" w:rsidP="00BE0D9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BE0D9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BE0D9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letraDni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BE0D97">
        <w:rPr>
          <w:rFonts w:ascii="Courier New" w:hAnsi="Courier New" w:cs="Courier New"/>
          <w:color w:val="FF8000"/>
          <w:sz w:val="16"/>
          <w:szCs w:val="16"/>
          <w:highlight w:val="white"/>
        </w:rPr>
        <w:t>33585123</w:t>
      </w:r>
      <w:r w:rsidRPr="00BE0D9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B469DB">
        <w:rPr>
          <w:rFonts w:ascii="Courier New" w:hAnsi="Courier New" w:cs="Courier New"/>
          <w:b/>
          <w:bCs/>
          <w:color w:val="000080"/>
          <w:sz w:val="16"/>
          <w:szCs w:val="16"/>
        </w:rPr>
        <w:t>;</w:t>
      </w:r>
    </w:p>
    <w:p w:rsidR="00BE0D97" w:rsidRPr="00BE0D97" w:rsidRDefault="00B469DB" w:rsidP="00B469D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74420" cy="32004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542">
        <w:tab/>
      </w:r>
    </w:p>
    <w:p w:rsidR="004411E1" w:rsidRDefault="004411E1" w:rsidP="00D14747">
      <w:pPr>
        <w:pStyle w:val="p1"/>
      </w:pPr>
      <w:r>
        <w:t>Tarefa 2.4.</w:t>
      </w:r>
    </w:p>
    <w:p w:rsidR="0031031A" w:rsidRDefault="0031031A" w:rsidP="00D14747">
      <w:pPr>
        <w:pStyle w:val="p2"/>
      </w:pPr>
      <w:r>
        <w:t>Código da función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u7a2tarefa0204.sql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letraNIE (función)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9/11/2015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a letra correspondente a un NIE a partir do algoritmo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coñecido como módulo 23, engadindo as restricións: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a) Se a primeira letra é unha X se despreza a primeira letra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b) Se a primeira letra é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unha Y se substitú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e polo número 1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c) Se a primeira letra é unha Z se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substitú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e polo número 2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d) Se empeza por calquera outro carácter devolve un cero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Cadea de 8 carácteres, correspondentes a un NIE 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1 carácter correspondente a letra do NIE ou un 0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411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pNIE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pNIE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'X'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pNIE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'Y'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'1'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pNIE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'Z'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'2'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pNIE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7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'0'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411C6" w:rsidRDefault="004E0F3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substring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'TRWAGMYFPDXBNJZSQVHLCKE'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23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E0F37" w:rsidRPr="004E0F37" w:rsidRDefault="004E0F3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411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411C6" w:rsidRPr="004E0F37" w:rsidRDefault="004411E1" w:rsidP="00D14747">
      <w:pPr>
        <w:pStyle w:val="p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Pr</w:t>
      </w:r>
      <w:r w:rsidR="008B4C51">
        <w:t>oba do funcionamento da función</w:t>
      </w:r>
    </w:p>
    <w:p w:rsidR="000411C6" w:rsidRDefault="000411C6" w:rsidP="000411C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'X7128990'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469DB" w:rsidRPr="004E0F37" w:rsidRDefault="00B469DB" w:rsidP="00B469DB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62990" cy="325755"/>
            <wp:effectExtent l="1905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C6" w:rsidRDefault="000411C6" w:rsidP="000411C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'Y0801462'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469DB" w:rsidRPr="004E0F37" w:rsidRDefault="00B469DB" w:rsidP="00B469DB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57275" cy="33147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542" w:rsidRDefault="000411C6" w:rsidP="000411C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'30801462'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)=</w:t>
      </w:r>
      <w:r w:rsidRPr="004E0F3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'Erro no NIE'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>letraNIE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E0F37">
        <w:rPr>
          <w:rFonts w:ascii="Courier New" w:hAnsi="Courier New" w:cs="Courier New"/>
          <w:color w:val="67AD27"/>
          <w:sz w:val="16"/>
          <w:szCs w:val="16"/>
          <w:highlight w:val="white"/>
        </w:rPr>
        <w:t>'30801462'</w:t>
      </w:r>
      <w:r w:rsidRPr="004E0F3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E0F3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4E0F3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="00AD254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</w:p>
    <w:p w:rsidR="00B469DB" w:rsidRDefault="00B469DB" w:rsidP="00B469D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057275" cy="342900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E1" w:rsidRDefault="004411E1" w:rsidP="00D14747">
      <w:pPr>
        <w:pStyle w:val="p1"/>
      </w:pPr>
      <w:r>
        <w:t>Tarefa 2.5.</w:t>
      </w:r>
    </w:p>
    <w:p w:rsidR="0031031A" w:rsidRDefault="0031031A" w:rsidP="00D14747">
      <w:pPr>
        <w:pStyle w:val="p2"/>
      </w:pPr>
      <w:r>
        <w:t>Código da función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u7a2tarefa0205.sql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NOME RUTINA: calcularIBAN (función)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9/11/2015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Obter o código internacional de conta bancaria (IBAN) para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contas en España. O algoritmo para o cálculo descríbese no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documento 'Cálculo de IBAN.pdf'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PARAMETROS REQUERIDOS:</w:t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20 carácteres que identifican unha conta bancaria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dous carácteres co código do país: ES - España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Cadea de 25 carácter correspondente ao IBAN da conta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lastRenderedPageBreak/>
        <w:t>delimiter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640CF" w:rsidRPr="00CF02AF" w:rsidRDefault="00A640CF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pCCC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pPais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25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CF02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charset l</w:t>
      </w:r>
      <w:r w:rsidRPr="00CF02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</w:t>
      </w:r>
      <w:r w:rsidRPr="00CF02A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tin1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vControl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zerofill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0CF" w:rsidRDefault="00A640CF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pCCC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locate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pPais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640CF">
        <w:rPr>
          <w:rFonts w:ascii="Courier New" w:hAnsi="Courier New" w:cs="Courier New"/>
          <w:color w:val="67AD27"/>
          <w:sz w:val="16"/>
          <w:szCs w:val="16"/>
          <w:highlight w:val="white"/>
        </w:rPr>
        <w:t>'ABCDEFGHIJKLMNOPQRSTUVWXYZ'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  <w:t xml:space="preserve">    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locate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pPais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A640CF">
        <w:rPr>
          <w:rFonts w:ascii="Courier New" w:hAnsi="Courier New" w:cs="Courier New"/>
          <w:color w:val="67AD27"/>
          <w:sz w:val="16"/>
          <w:szCs w:val="16"/>
          <w:highlight w:val="white"/>
        </w:rPr>
        <w:t>'ABCDEFGHIJKLMNOPQRSTUVWXYZ'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9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67AD27"/>
          <w:sz w:val="16"/>
          <w:szCs w:val="16"/>
          <w:highlight w:val="white"/>
        </w:rPr>
        <w:t>'00'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vControl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98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vBase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%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color w:val="FF8000"/>
          <w:sz w:val="16"/>
          <w:szCs w:val="16"/>
          <w:highlight w:val="white"/>
        </w:rPr>
        <w:t>97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concat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pPais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vControl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67AD27"/>
          <w:sz w:val="16"/>
          <w:szCs w:val="16"/>
          <w:highlight w:val="white"/>
        </w:rPr>
        <w:t>' '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>pCCC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A640C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640CF" w:rsidRPr="00A640CF" w:rsidRDefault="00A640C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A640C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0C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411E1" w:rsidRDefault="004411E1" w:rsidP="00D14747">
      <w:pPr>
        <w:pStyle w:val="p2"/>
      </w:pPr>
      <w:r>
        <w:t>Pr</w:t>
      </w:r>
      <w:r w:rsidR="00501141">
        <w:t>oba do funcionamento da función</w:t>
      </w:r>
    </w:p>
    <w:p w:rsidR="00CA0281" w:rsidRDefault="00CA0281" w:rsidP="00CA02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A02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'00120345030000067890'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'ES'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F02AF" w:rsidRPr="00CA0281" w:rsidRDefault="00CF02AF" w:rsidP="00CF02A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634490" cy="331470"/>
            <wp:effectExtent l="19050" t="0" r="381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2AF" w:rsidRDefault="00CA0281" w:rsidP="00CA02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A02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'90000001210123456789'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'ES'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F02AF" w:rsidRDefault="00CF02AF" w:rsidP="00CF02A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634490" cy="331470"/>
            <wp:effectExtent l="19050" t="0" r="3810" b="0"/>
            <wp:docPr id="1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2AF" w:rsidRDefault="00CA0281" w:rsidP="00CA02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CA02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CA02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calcularIBAN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'21000418450200051332'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CA0281">
        <w:rPr>
          <w:rFonts w:ascii="Courier New" w:hAnsi="Courier New" w:cs="Courier New"/>
          <w:color w:val="67AD27"/>
          <w:sz w:val="16"/>
          <w:szCs w:val="16"/>
          <w:highlight w:val="white"/>
        </w:rPr>
        <w:t>'ES'</w:t>
      </w:r>
      <w:r w:rsidRPr="00CA02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CF02AF" w:rsidRDefault="00CF02AF" w:rsidP="00CF02A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634490" cy="342900"/>
            <wp:effectExtent l="19050" t="0" r="3810" b="0"/>
            <wp:docPr id="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A4B" w:rsidRDefault="00294924" w:rsidP="00294924">
      <w:pPr>
        <w:pStyle w:val="n3"/>
      </w:pPr>
      <w:bookmarkStart w:id="48" w:name="_Toc441432594"/>
      <w:r>
        <w:t xml:space="preserve">Tarefa </w:t>
      </w:r>
      <w:r w:rsidR="003C16D9">
        <w:t>3</w:t>
      </w:r>
      <w:r w:rsidR="00736A4B">
        <w:t xml:space="preserve">. </w:t>
      </w:r>
      <w:r w:rsidR="00713F2A">
        <w:t xml:space="preserve">Modificar </w:t>
      </w:r>
      <w:r w:rsidR="00282EF3" w:rsidRPr="00C45B1E">
        <w:t>procedementos almacenados e funcións</w:t>
      </w:r>
      <w:bookmarkEnd w:id="48"/>
    </w:p>
    <w:p w:rsidR="009D3024" w:rsidRPr="009D3024" w:rsidRDefault="009D3024" w:rsidP="009D3024">
      <w:pPr>
        <w:pStyle w:val="tx1"/>
      </w:pPr>
      <w:r w:rsidRPr="009D3024">
        <w:t xml:space="preserve">A tarefa consiste en </w:t>
      </w:r>
      <w:r>
        <w:t>facer modificacións nos seguintes procedementos almacenados e fu</w:t>
      </w:r>
      <w:r>
        <w:t>n</w:t>
      </w:r>
      <w:r>
        <w:t>cións:</w:t>
      </w:r>
    </w:p>
    <w:p w:rsidR="00C454B8" w:rsidRDefault="00387843" w:rsidP="00B8699A">
      <w:pPr>
        <w:pStyle w:val="p1"/>
      </w:pPr>
      <w:r>
        <w:t>Tarefa 3.1. Cambiar as seguintes características do p</w:t>
      </w:r>
      <w:r w:rsidRPr="002F5150">
        <w:t>rocedemento</w:t>
      </w:r>
      <w:r w:rsidRPr="00DF5D1F">
        <w:t xml:space="preserve"> almacenado</w:t>
      </w:r>
      <w:r w:rsidRPr="00DF5D1F">
        <w:rPr>
          <w:i/>
        </w:rPr>
        <w:t xml:space="preserve"> </w:t>
      </w:r>
      <w:r w:rsidR="00DF5D1F" w:rsidRPr="00DF5D1F">
        <w:rPr>
          <w:i/>
        </w:rPr>
        <w:t>utilid</w:t>
      </w:r>
      <w:r w:rsidR="00DF5D1F" w:rsidRPr="00DF5D1F">
        <w:rPr>
          <w:i/>
        </w:rPr>
        <w:t>a</w:t>
      </w:r>
      <w:r w:rsidR="00DF5D1F" w:rsidRPr="00DF5D1F">
        <w:rPr>
          <w:i/>
        </w:rPr>
        <w:t>des.</w:t>
      </w:r>
      <w:r w:rsidRPr="00DF5D1F">
        <w:rPr>
          <w:i/>
        </w:rPr>
        <w:t>vertaboas()</w:t>
      </w:r>
      <w:r>
        <w:t xml:space="preserve"> creado na tarefa 1.2</w:t>
      </w:r>
      <w:r w:rsidR="00C454B8">
        <w:t>.</w:t>
      </w:r>
      <w:r>
        <w:t>:</w:t>
      </w:r>
    </w:p>
    <w:p w:rsidR="00387843" w:rsidRDefault="003767A9" w:rsidP="00387843">
      <w:pPr>
        <w:pStyle w:val="p2"/>
      </w:pPr>
      <w:r>
        <w:t xml:space="preserve">Se </w:t>
      </w:r>
      <w:r w:rsidR="00387843">
        <w:t xml:space="preserve">teñan en conta os privilexios do usuario </w:t>
      </w:r>
      <w:r>
        <w:t xml:space="preserve">que </w:t>
      </w:r>
      <w:r w:rsidR="00387843">
        <w:t>o executa (INVOKER)</w:t>
      </w:r>
      <w:r>
        <w:t>.</w:t>
      </w:r>
    </w:p>
    <w:p w:rsidR="00387843" w:rsidRDefault="003767A9" w:rsidP="00387843">
      <w:pPr>
        <w:pStyle w:val="p2"/>
      </w:pPr>
      <w:r>
        <w:t>Engadir</w:t>
      </w:r>
      <w:r w:rsidR="00387843">
        <w:t xml:space="preserve"> como comentario o texto: 'Mostra a información das táboas das bases de d</w:t>
      </w:r>
      <w:r w:rsidR="00387843">
        <w:t>a</w:t>
      </w:r>
      <w:r w:rsidR="00387843">
        <w:t>tos que se pasan como parámetro'</w:t>
      </w:r>
      <w:r>
        <w:t>.</w:t>
      </w:r>
    </w:p>
    <w:p w:rsidR="00387843" w:rsidRDefault="00387843" w:rsidP="00387843">
      <w:pPr>
        <w:pStyle w:val="p1"/>
      </w:pPr>
      <w:r>
        <w:t xml:space="preserve">Tarefa 3.2. Borrar a función </w:t>
      </w:r>
      <w:r w:rsidR="000D7D96">
        <w:t xml:space="preserve">letraNIE, </w:t>
      </w:r>
      <w:r>
        <w:t>creada na tarefa 2.4</w:t>
      </w:r>
      <w:r w:rsidR="000D7D96">
        <w:t>.</w:t>
      </w:r>
    </w:p>
    <w:p w:rsidR="00736A4B" w:rsidRDefault="00736A4B" w:rsidP="00736A4B">
      <w:pPr>
        <w:pStyle w:val="n5"/>
      </w:pPr>
      <w:bookmarkStart w:id="49" w:name="_Toc441432595"/>
      <w:r>
        <w:t>Solución</w:t>
      </w:r>
      <w:bookmarkEnd w:id="49"/>
    </w:p>
    <w:p w:rsidR="00A64ADF" w:rsidRPr="008C752F" w:rsidRDefault="00A64ADF" w:rsidP="00A64ADF">
      <w:pPr>
        <w:pStyle w:val="tx1"/>
      </w:pPr>
      <w:r>
        <w:t>Para facer os cambios pódese facer referencia á rutina cualific</w:t>
      </w:r>
      <w:r w:rsidR="009D3024">
        <w:t>á</w:t>
      </w:r>
      <w:r>
        <w:t>ndo</w:t>
      </w:r>
      <w:r w:rsidR="009D3024">
        <w:t xml:space="preserve">a </w:t>
      </w:r>
      <w:r w:rsidR="003767A9">
        <w:t>co nome da base de datos, ou b</w:t>
      </w:r>
      <w:r>
        <w:t>en activar a base</w:t>
      </w:r>
      <w:r w:rsidR="009D3024">
        <w:t xml:space="preserve"> de datos</w:t>
      </w:r>
      <w:r w:rsidR="003767A9">
        <w:t>. Nas solucións propostas móstra</w:t>
      </w:r>
      <w:r>
        <w:t>nse as dúas opcións.</w:t>
      </w:r>
      <w:r w:rsidR="008C752F">
        <w:t xml:space="preserve"> A comprobación dos cambios pódese facer consultando o dicionario de datos. No caso de MySQL, as táboas </w:t>
      </w:r>
      <w:r w:rsidR="008C752F" w:rsidRPr="008C752F">
        <w:rPr>
          <w:i/>
        </w:rPr>
        <w:t>mysql.proc</w:t>
      </w:r>
      <w:r w:rsidR="008C752F">
        <w:t xml:space="preserve"> ou </w:t>
      </w:r>
      <w:r w:rsidR="008C752F" w:rsidRPr="008C752F">
        <w:rPr>
          <w:i/>
        </w:rPr>
        <w:t>information_schema.routines</w:t>
      </w:r>
      <w:r w:rsidR="008C752F">
        <w:t>.</w:t>
      </w:r>
    </w:p>
    <w:p w:rsidR="00736A4B" w:rsidRDefault="00736A4B" w:rsidP="00D14747">
      <w:pPr>
        <w:pStyle w:val="p1"/>
      </w:pPr>
      <w:r>
        <w:t xml:space="preserve">Tarefa </w:t>
      </w:r>
      <w:r w:rsidR="00FA36B1">
        <w:t>3</w:t>
      </w:r>
      <w:r>
        <w:t>.1</w:t>
      </w:r>
    </w:p>
    <w:p w:rsidR="00A64ADF" w:rsidRPr="00A64ADF" w:rsidRDefault="00A64A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A64AD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>vertaboas</w:t>
      </w:r>
    </w:p>
    <w:p w:rsidR="00A64ADF" w:rsidRPr="00A64ADF" w:rsidRDefault="00A64A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comment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color w:val="67AD27"/>
          <w:sz w:val="16"/>
          <w:szCs w:val="16"/>
          <w:highlight w:val="white"/>
        </w:rPr>
        <w:t>'Mostra información das táboas das bases de datos que se pasan como parámetro'</w:t>
      </w:r>
    </w:p>
    <w:p w:rsidR="00A64ADF" w:rsidRPr="00A64ADF" w:rsidRDefault="00A64A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security invoker</w:t>
      </w:r>
      <w:r w:rsidRPr="00A64AD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C96107" w:rsidRDefault="00736A4B" w:rsidP="00D14747">
      <w:pPr>
        <w:pStyle w:val="p1"/>
      </w:pPr>
      <w:r>
        <w:t xml:space="preserve">Tarefa </w:t>
      </w:r>
      <w:r w:rsidR="00FA36B1">
        <w:t>3</w:t>
      </w:r>
      <w:r>
        <w:t>.2</w:t>
      </w:r>
      <w:bookmarkStart w:id="50" w:name="_Toc417547476"/>
      <w:bookmarkEnd w:id="43"/>
    </w:p>
    <w:p w:rsidR="00A64ADF" w:rsidRPr="00A64ADF" w:rsidRDefault="00A64ADF" w:rsidP="00A64AD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use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Pr="00A64AD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64ADF" w:rsidRPr="00A64ADF" w:rsidRDefault="00A64ADF" w:rsidP="00A64ADF">
      <w:pPr>
        <w:spacing w:after="0"/>
        <w:rPr>
          <w:sz w:val="16"/>
          <w:szCs w:val="16"/>
        </w:rPr>
      </w:pP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64AD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64AD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letraNIE</w:t>
      </w:r>
      <w:r w:rsidRPr="00A64AD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10D25" w:rsidRDefault="00710D2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51" w:name="_Toc441432596"/>
      <w:r w:rsidRPr="00E24593">
        <w:rPr>
          <w:noProof w:val="0"/>
        </w:rPr>
        <w:lastRenderedPageBreak/>
        <w:t>Materiais</w:t>
      </w:r>
      <w:bookmarkEnd w:id="50"/>
      <w:bookmarkEnd w:id="51"/>
    </w:p>
    <w:p w:rsidR="009D30C6" w:rsidRPr="00E24593" w:rsidRDefault="009D30C6" w:rsidP="009D30C6">
      <w:pPr>
        <w:pStyle w:val="n2"/>
      </w:pPr>
      <w:bookmarkStart w:id="52" w:name="_Toc417547477"/>
      <w:bookmarkStart w:id="53" w:name="_Toc441432597"/>
      <w:r w:rsidRPr="00E24593">
        <w:t>Documentos de apoio ou referencia</w:t>
      </w:r>
      <w:bookmarkEnd w:id="52"/>
      <w:bookmarkEnd w:id="53"/>
    </w:p>
    <w:p w:rsidR="009762B4" w:rsidRDefault="009762B4" w:rsidP="009762B4">
      <w:pPr>
        <w:pStyle w:val="p1"/>
      </w:pPr>
      <w:bookmarkStart w:id="54" w:name="_Toc417547479"/>
      <w:r>
        <w:t xml:space="preserve">HUESO IBAÑEZ, Luis. </w:t>
      </w:r>
      <w:r w:rsidRPr="00D44EFD">
        <w:rPr>
          <w:i/>
        </w:rPr>
        <w:t>Bases de datos</w:t>
      </w:r>
      <w:r>
        <w:t>. Ciclos Formativos Ra-Ma, 2012.</w:t>
      </w:r>
    </w:p>
    <w:p w:rsidR="009762B4" w:rsidRDefault="009762B4" w:rsidP="009762B4">
      <w:pPr>
        <w:pStyle w:val="p1"/>
      </w:pPr>
      <w:r>
        <w:t xml:space="preserve">SANCHEZ, Jorge. </w:t>
      </w:r>
      <w:r w:rsidRPr="00D44EFD">
        <w:rPr>
          <w:i/>
        </w:rPr>
        <w:t>Manual de Gestión e bases de datos</w:t>
      </w:r>
      <w:r>
        <w:t>.</w:t>
      </w:r>
    </w:p>
    <w:p w:rsidR="009762B4" w:rsidRDefault="00471582" w:rsidP="009762B4">
      <w:pPr>
        <w:rPr>
          <w:rStyle w:val="Hipervnculo"/>
        </w:rPr>
      </w:pPr>
      <w:hyperlink r:id="rId40" w:history="1">
        <w:r w:rsidR="009762B4" w:rsidRPr="008B3EF6">
          <w:rPr>
            <w:rStyle w:val="Hipervnculo"/>
          </w:rPr>
          <w:t>http://www.jorgesanchez.net/bd/sgbd.html</w:t>
        </w:r>
      </w:hyperlink>
    </w:p>
    <w:p w:rsidR="009762B4" w:rsidRDefault="009762B4" w:rsidP="009762B4">
      <w:pPr>
        <w:pStyle w:val="p1"/>
      </w:pPr>
      <w:r w:rsidRPr="00D44EFD">
        <w:rPr>
          <w:i/>
        </w:rPr>
        <w:t>Bases de datos. Máster oficial de Software libre</w:t>
      </w:r>
      <w:r>
        <w:t>. UOC.</w:t>
      </w:r>
    </w:p>
    <w:p w:rsidR="009762B4" w:rsidRPr="008B3EF6" w:rsidRDefault="00471582" w:rsidP="009762B4">
      <w:pPr>
        <w:rPr>
          <w:rStyle w:val="Hipervnculo"/>
        </w:rPr>
      </w:pPr>
      <w:hyperlink r:id="rId41" w:history="1">
        <w:r w:rsidR="009762B4" w:rsidRPr="008B3EF6">
          <w:rPr>
            <w:rStyle w:val="Hipervnculo"/>
          </w:rPr>
          <w:t>http://ocw.uoc.edu/informatica-tecnologia-y-multimedia/bases-de-datos/Course_listing</w:t>
        </w:r>
      </w:hyperlink>
    </w:p>
    <w:p w:rsidR="003A17E9" w:rsidRDefault="003A17E9" w:rsidP="003A17E9">
      <w:pPr>
        <w:pStyle w:val="p1"/>
      </w:pPr>
      <w:r w:rsidRPr="00D44EFD">
        <w:rPr>
          <w:i/>
        </w:rPr>
        <w:t>Manual de referencia de MySQL 5.6</w:t>
      </w:r>
      <w:r>
        <w:t xml:space="preserve">. MySQL. </w:t>
      </w:r>
      <w:hyperlink r:id="rId42" w:history="1">
        <w:r w:rsidRPr="00BF74CD">
          <w:rPr>
            <w:rStyle w:val="Hipervnculo"/>
          </w:rPr>
          <w:t>http://dev.mysql.com/doc/</w:t>
        </w:r>
      </w:hyperlink>
    </w:p>
    <w:p w:rsidR="00710D25" w:rsidRPr="00BF74CD" w:rsidRDefault="00710D25" w:rsidP="00710D25">
      <w:pPr>
        <w:pStyle w:val="p1"/>
      </w:pPr>
      <w:r w:rsidRPr="00BF74CD">
        <w:t>GROFF, James.</w:t>
      </w:r>
      <w:r w:rsidRPr="00BF74CD">
        <w:rPr>
          <w:b/>
        </w:rPr>
        <w:t xml:space="preserve"> </w:t>
      </w:r>
      <w:r w:rsidRPr="00BF74CD">
        <w:rPr>
          <w:i/>
        </w:rPr>
        <w:t>SQL.</w:t>
      </w:r>
      <w:r w:rsidRPr="00BF74CD">
        <w:rPr>
          <w:b/>
        </w:rPr>
        <w:t xml:space="preserve"> </w:t>
      </w:r>
      <w:r w:rsidRPr="00BF74CD">
        <w:t>McGraw-Hill.</w:t>
      </w:r>
    </w:p>
    <w:p w:rsidR="005A6771" w:rsidRPr="00BF74CD" w:rsidRDefault="003A17E9" w:rsidP="005A6771">
      <w:pPr>
        <w:pStyle w:val="p1"/>
      </w:pPr>
      <w:r>
        <w:t xml:space="preserve">VIQUEZ, </w:t>
      </w:r>
      <w:r w:rsidR="005A6771">
        <w:t>Pablo</w:t>
      </w:r>
      <w:r w:rsidR="005A6771" w:rsidRPr="00BF74CD">
        <w:t>.</w:t>
      </w:r>
      <w:r>
        <w:t xml:space="preserve"> </w:t>
      </w:r>
      <w:r w:rsidR="00E42409" w:rsidRPr="00E42409">
        <w:rPr>
          <w:i/>
        </w:rPr>
        <w:t>Mi vida y cosas relacionadas</w:t>
      </w:r>
      <w:r w:rsidR="00E42409">
        <w:t xml:space="preserve">. Pablo Viquez Blog. </w:t>
      </w:r>
    </w:p>
    <w:p w:rsidR="005A6771" w:rsidRPr="00BF74CD" w:rsidRDefault="00471582" w:rsidP="00AD2A25">
      <w:pPr>
        <w:ind w:left="1191" w:firstLine="0"/>
      </w:pPr>
      <w:hyperlink r:id="rId43" w:history="1">
        <w:r w:rsidR="005A6771" w:rsidRPr="00AD2A25">
          <w:rPr>
            <w:rStyle w:val="Hipervnculo"/>
          </w:rPr>
          <w:t>http://www.pabloviquez.com/2009/05/illegal-mix-of-collations%E2%80%A6/</w:t>
        </w:r>
      </w:hyperlink>
    </w:p>
    <w:p w:rsidR="00710D25" w:rsidRDefault="00710D25" w:rsidP="00710D25">
      <w:pPr>
        <w:pStyle w:val="n2"/>
      </w:pPr>
      <w:bookmarkStart w:id="55" w:name="_Toc433577598"/>
      <w:bookmarkStart w:id="56" w:name="_Toc435048504"/>
      <w:bookmarkStart w:id="57" w:name="_Toc441432598"/>
      <w:r w:rsidRPr="00E24593">
        <w:t>Recursos didácticos</w:t>
      </w:r>
      <w:bookmarkEnd w:id="55"/>
      <w:bookmarkEnd w:id="56"/>
      <w:bookmarkEnd w:id="57"/>
    </w:p>
    <w:p w:rsidR="00710D25" w:rsidRDefault="00710D25" w:rsidP="00710D25">
      <w:pPr>
        <w:pStyle w:val="p1"/>
      </w:pPr>
      <w:r w:rsidRPr="00663F09">
        <w:t xml:space="preserve">Ordenadores con conexión a Internet, que terán instalado o sistema </w:t>
      </w:r>
      <w:r>
        <w:t>xestor de bases de datos MySQL e o cliente MySQL Workbench.</w:t>
      </w:r>
    </w:p>
    <w:p w:rsidR="00710D25" w:rsidRDefault="00710D25" w:rsidP="00710D25">
      <w:pPr>
        <w:pStyle w:val="p1"/>
      </w:pPr>
      <w:r>
        <w:t>Material didáctico subministrado polo profesorado en papel e/ou formato dixital.</w:t>
      </w:r>
    </w:p>
    <w:p w:rsidR="00710D25" w:rsidRDefault="00E13010" w:rsidP="00710D25">
      <w:pPr>
        <w:pStyle w:val="p1"/>
      </w:pPr>
      <w:r w:rsidRPr="00E13010">
        <w:t>Máquina virtual para exame que terá instalado MySQL e MySQL Workbench.</w:t>
      </w:r>
    </w:p>
    <w:p w:rsidR="00710D25" w:rsidRDefault="00710D25" w:rsidP="00710D25">
      <w:pPr>
        <w:pStyle w:val="p1"/>
      </w:pPr>
      <w:r>
        <w:t>Manual de referencia de MySQL.</w:t>
      </w:r>
    </w:p>
    <w:p w:rsidR="00E13010" w:rsidRPr="00FF1126" w:rsidRDefault="00E13010" w:rsidP="00710D25">
      <w:pPr>
        <w:pStyle w:val="p1"/>
      </w:pPr>
      <w:r>
        <w:t>Proxector.</w:t>
      </w:r>
    </w:p>
    <w:p w:rsidR="00710D25" w:rsidRDefault="00710D25" w:rsidP="00710D25">
      <w:pPr>
        <w:pStyle w:val="n2"/>
      </w:pPr>
      <w:bookmarkStart w:id="58" w:name="_Toc435048505"/>
      <w:bookmarkStart w:id="59" w:name="_Toc441432599"/>
      <w:r>
        <w:t>Material auxiliar</w:t>
      </w:r>
      <w:bookmarkEnd w:id="58"/>
      <w:bookmarkEnd w:id="59"/>
    </w:p>
    <w:p w:rsidR="00710D25" w:rsidRDefault="00710D25" w:rsidP="00710D25">
      <w:pPr>
        <w:pStyle w:val="tx1"/>
      </w:pPr>
      <w:r w:rsidRPr="00E558E6">
        <w:t>O material auxiliar anexo a esta actividade está almacenado n</w:t>
      </w:r>
      <w:r w:rsidR="00254E63">
        <w:t xml:space="preserve">a carpeta </w:t>
      </w:r>
      <w:r w:rsidR="004374C1">
        <w:t>CSIFC02</w:t>
      </w:r>
      <w:r w:rsidR="00254E63">
        <w:t>_MP0484_V000702</w:t>
      </w:r>
      <w:r w:rsidRPr="00E558E6">
        <w:t>_</w:t>
      </w:r>
      <w:r w:rsidR="00E42409">
        <w:t>UD07_A02_</w:t>
      </w:r>
      <w:r w:rsidR="00254E63">
        <w:t>Rutinas</w:t>
      </w:r>
      <w:r w:rsidRPr="00E558E6">
        <w:t>_Anexo</w:t>
      </w:r>
      <w:r w:rsidR="00A824B5">
        <w:t>s</w:t>
      </w:r>
      <w:r w:rsidRPr="00E558E6">
        <w:t xml:space="preserve"> que contén</w:t>
      </w:r>
      <w:r>
        <w:t>:</w:t>
      </w:r>
    </w:p>
    <w:p w:rsidR="00710D25" w:rsidRDefault="00710D25" w:rsidP="00710D25">
      <w:pPr>
        <w:pStyle w:val="p1"/>
      </w:pPr>
      <w:r>
        <w:t xml:space="preserve">O arquivo </w:t>
      </w:r>
      <w:r w:rsidRPr="005C1F7A">
        <w:t>GuiaWorkbench</w:t>
      </w:r>
      <w:r>
        <w:t>.docx que é unha g</w:t>
      </w:r>
      <w:r w:rsidRPr="00F50E62">
        <w:t>uía básica de MySQL Workbench 6.</w:t>
      </w:r>
      <w:r>
        <w:t>3.</w:t>
      </w:r>
    </w:p>
    <w:p w:rsidR="00710D25" w:rsidRDefault="00254E63" w:rsidP="00710D25">
      <w:pPr>
        <w:pStyle w:val="p1"/>
      </w:pPr>
      <w:r>
        <w:t>O arquivo V000702</w:t>
      </w:r>
      <w:r w:rsidR="00710D25">
        <w:t>_scriptsSQL.zip cos scripts necesarios para crear as bases de datos empregadas nos exemplos</w:t>
      </w:r>
      <w:r w:rsidR="0002371B">
        <w:t>,</w:t>
      </w:r>
      <w:r w:rsidR="00710D25">
        <w:t xml:space="preserve"> tarefas </w:t>
      </w:r>
      <w:r w:rsidR="0002371B">
        <w:t xml:space="preserve">e proba </w:t>
      </w:r>
      <w:r w:rsidR="00E42409">
        <w:t>de avaliación</w:t>
      </w:r>
      <w:r w:rsidR="0002371B">
        <w:t xml:space="preserve"> </w:t>
      </w:r>
      <w:r w:rsidR="00710D25">
        <w:t>da actividade.</w:t>
      </w:r>
    </w:p>
    <w:p w:rsidR="00B6565E" w:rsidRPr="0044508A" w:rsidRDefault="00B6565E" w:rsidP="00B6565E">
      <w:pPr>
        <w:pStyle w:val="p1"/>
      </w:pPr>
      <w:r>
        <w:t xml:space="preserve">O </w:t>
      </w:r>
      <w:r w:rsidR="009A6131">
        <w:t>arquivo</w:t>
      </w:r>
      <w:r>
        <w:t xml:space="preserve"> calculoIBAN.pdf </w:t>
      </w:r>
      <w:r w:rsidR="00254E63">
        <w:t>c</w:t>
      </w:r>
      <w:r>
        <w:t xml:space="preserve">o texto de apoio TA1.: Cálculo do IBAN. O documento para a </w:t>
      </w:r>
      <w:r w:rsidR="009A6131" w:rsidRPr="009A6131">
        <w:rPr>
          <w:i/>
        </w:rPr>
        <w:t>'D</w:t>
      </w:r>
      <w:r w:rsidRPr="009A6131">
        <w:rPr>
          <w:i/>
        </w:rPr>
        <w:t>efinición e adaptación do Código internacional de conta bancaria (IBAN) p</w:t>
      </w:r>
      <w:r w:rsidRPr="009A6131">
        <w:rPr>
          <w:i/>
        </w:rPr>
        <w:t>a</w:t>
      </w:r>
      <w:r w:rsidRPr="009A6131">
        <w:rPr>
          <w:i/>
        </w:rPr>
        <w:t>ra contas en España</w:t>
      </w:r>
      <w:r w:rsidR="009A6131">
        <w:t>'</w:t>
      </w:r>
      <w:r>
        <w:t xml:space="preserve"> foi descargado da páxina de oficial de Kutxabank, S.A. no segui</w:t>
      </w:r>
      <w:r>
        <w:t>n</w:t>
      </w:r>
      <w:r>
        <w:t xml:space="preserve">te </w:t>
      </w:r>
      <w:hyperlink r:id="rId44" w:history="1">
        <w:r w:rsidRPr="00D622DC">
          <w:rPr>
            <w:rStyle w:val="Hipervnculo"/>
          </w:rPr>
          <w:t>enlace</w:t>
        </w:r>
      </w:hyperlink>
      <w:r>
        <w:t>.</w:t>
      </w:r>
    </w:p>
    <w:p w:rsidR="00B6565E" w:rsidRPr="00A26411" w:rsidRDefault="00B6565E" w:rsidP="0003133D">
      <w:pPr>
        <w:pStyle w:val="p1"/>
        <w:numPr>
          <w:ilvl w:val="0"/>
          <w:numId w:val="0"/>
        </w:numPr>
        <w:ind w:left="1191"/>
      </w:pPr>
    </w:p>
    <w:p w:rsidR="00710D25" w:rsidRDefault="00710D25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60" w:name="_Toc441432600"/>
      <w:r w:rsidRPr="00E24593">
        <w:rPr>
          <w:noProof w:val="0"/>
        </w:rPr>
        <w:lastRenderedPageBreak/>
        <w:t>Avaliación</w:t>
      </w:r>
      <w:bookmarkEnd w:id="54"/>
      <w:bookmarkEnd w:id="60"/>
    </w:p>
    <w:p w:rsidR="00F84ECF" w:rsidRPr="007D36EF" w:rsidRDefault="00F84ECF" w:rsidP="00D94ABD">
      <w:pPr>
        <w:pStyle w:val="n5"/>
      </w:pPr>
      <w:bookmarkStart w:id="61" w:name="_Toc410056970"/>
      <w:bookmarkStart w:id="62" w:name="_Toc441432601"/>
      <w:bookmarkStart w:id="63" w:name="_Toc417547480"/>
      <w:r w:rsidRPr="007D36EF">
        <w:t>Criterios de avaliación</w:t>
      </w:r>
      <w:bookmarkEnd w:id="61"/>
      <w:bookmarkEnd w:id="62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743"/>
        <w:gridCol w:w="1276"/>
        <w:gridCol w:w="2693"/>
        <w:gridCol w:w="992"/>
      </w:tblGrid>
      <w:tr w:rsidR="00F84ECF" w:rsidRPr="00E24593" w:rsidTr="00254E63">
        <w:tc>
          <w:tcPr>
            <w:tcW w:w="374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84ECF" w:rsidRPr="00E24593" w:rsidRDefault="00F84ECF" w:rsidP="00BC1BAF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84ECF" w:rsidRPr="00E24593" w:rsidRDefault="00F84ECF" w:rsidP="00BC1BAF">
            <w:pPr>
              <w:pStyle w:val="tt1cn"/>
            </w:pPr>
            <w:r>
              <w:t xml:space="preserve">Tipo de </w:t>
            </w:r>
            <w:r>
              <w:br/>
              <w:t>evidencia de aprendizaxe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84ECF" w:rsidRPr="00E24593" w:rsidRDefault="00F84ECF" w:rsidP="00BC1BAF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84ECF" w:rsidRDefault="00F84ECF" w:rsidP="00BC1BAF">
            <w:pPr>
              <w:pStyle w:val="tt1cn"/>
            </w:pPr>
            <w:r>
              <w:t>Peso na cualificación</w:t>
            </w:r>
          </w:p>
          <w:p w:rsidR="00F84ECF" w:rsidRPr="00E24593" w:rsidRDefault="00F84ECF" w:rsidP="00BC1BAF">
            <w:pPr>
              <w:pStyle w:val="tt1cn"/>
            </w:pPr>
            <w:r>
              <w:t>da UD</w:t>
            </w:r>
          </w:p>
        </w:tc>
      </w:tr>
      <w:tr w:rsidR="00AD0BCC" w:rsidRPr="00E24593" w:rsidTr="00254E63">
        <w:tc>
          <w:tcPr>
            <w:tcW w:w="374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AD0BCC" w:rsidRDefault="00AD0BCC" w:rsidP="00254E63">
            <w:pPr>
              <w:pStyle w:val="ttp1"/>
            </w:pPr>
            <w:r w:rsidRPr="00FD4827">
              <w:t>CA7.5 Creáronse, modificáronse e elimináronse proc</w:t>
            </w:r>
            <w:r w:rsidRPr="00FD4827">
              <w:t>e</w:t>
            </w:r>
            <w:r w:rsidRPr="00FD4827">
              <w:t xml:space="preserve">dementos almacenados. </w:t>
            </w:r>
          </w:p>
          <w:p w:rsidR="00843234" w:rsidRPr="00E24593" w:rsidRDefault="00843234" w:rsidP="00843234">
            <w:pPr>
              <w:pStyle w:val="ttp3encarnado"/>
            </w:pPr>
            <w:r>
              <w:t>CA7.5.1 - Creáronse, modificáronse, elimináronse e executáronse procedementos almacenados.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</w:tcPr>
          <w:p w:rsidR="00AD0BCC" w:rsidRPr="00E24593" w:rsidRDefault="004F314E" w:rsidP="00477529">
            <w:pPr>
              <w:pStyle w:val="ttp1"/>
              <w:tabs>
                <w:tab w:val="left" w:pos="227"/>
                <w:tab w:val="num" w:pos="360"/>
              </w:tabs>
            </w:pPr>
            <w:r>
              <w:t xml:space="preserve">Exame en formato dixital e en </w:t>
            </w:r>
            <w:r w:rsidR="00AD0BCC">
              <w:t>papel.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AD0BCC" w:rsidRPr="00E24593" w:rsidRDefault="003442DD" w:rsidP="00896D99">
            <w:pPr>
              <w:pStyle w:val="ttp1"/>
              <w:tabs>
                <w:tab w:val="left" w:pos="227"/>
                <w:tab w:val="num" w:pos="360"/>
              </w:tabs>
            </w:pPr>
            <w:r w:rsidRPr="00404B12">
              <w:t>TO.2</w:t>
            </w:r>
            <w:r>
              <w:rPr>
                <w:b/>
              </w:rPr>
              <w:t xml:space="preserve"> </w:t>
            </w:r>
            <w:r w:rsidR="00843234">
              <w:t xml:space="preserve">Documento de rexistro de </w:t>
            </w:r>
            <w:r w:rsidR="00896D99">
              <w:t>cre</w:t>
            </w:r>
            <w:r w:rsidR="00896D99">
              <w:t>a</w:t>
            </w:r>
            <w:r w:rsidR="00896D99">
              <w:t xml:space="preserve">ción, modificación, eliminación e </w:t>
            </w:r>
            <w:r w:rsidR="00843234">
              <w:t>exec</w:t>
            </w:r>
            <w:r w:rsidR="00843234">
              <w:t>u</w:t>
            </w:r>
            <w:r w:rsidR="00843234">
              <w:t>ción de procedementos almacena</w:t>
            </w:r>
            <w:r w:rsidR="00896D99">
              <w:t xml:space="preserve">dos. </w:t>
            </w:r>
            <w:r w:rsidR="001000C3">
              <w:t>Escala de valores (observación indire</w:t>
            </w:r>
            <w:r w:rsidR="001000C3">
              <w:t>c</w:t>
            </w:r>
            <w:r w:rsidR="001000C3">
              <w:t>ta).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AD0BCC" w:rsidRPr="00E24593" w:rsidRDefault="00AD0BCC" w:rsidP="00477529">
            <w:pPr>
              <w:pStyle w:val="tt1c"/>
            </w:pPr>
            <w:r>
              <w:t>15</w:t>
            </w:r>
          </w:p>
        </w:tc>
      </w:tr>
      <w:tr w:rsidR="00AD0BCC" w:rsidRPr="00E24593" w:rsidTr="00254E63">
        <w:tc>
          <w:tcPr>
            <w:tcW w:w="3743" w:type="dxa"/>
            <w:shd w:val="clear" w:color="auto" w:fill="auto"/>
            <w:noWrap/>
          </w:tcPr>
          <w:p w:rsidR="00AD0BCC" w:rsidRPr="00466C36" w:rsidRDefault="00AD0BCC" w:rsidP="00AD0BCC">
            <w:pPr>
              <w:pStyle w:val="ttp1"/>
              <w:rPr>
                <w:color w:val="FF0000"/>
              </w:rPr>
            </w:pPr>
            <w:r w:rsidRPr="00FD4827">
              <w:t>CA7.6 Empregáronse parámetros no deseño de proc</w:t>
            </w:r>
            <w:r w:rsidRPr="00FD4827">
              <w:t>e</w:t>
            </w:r>
            <w:r w:rsidRPr="00FD4827">
              <w:t xml:space="preserve">dementos almacenados. </w:t>
            </w:r>
          </w:p>
        </w:tc>
        <w:tc>
          <w:tcPr>
            <w:tcW w:w="1276" w:type="dxa"/>
            <w:vMerge/>
          </w:tcPr>
          <w:p w:rsidR="00AD0BCC" w:rsidRDefault="00AD0BCC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693" w:type="dxa"/>
            <w:shd w:val="clear" w:color="auto" w:fill="auto"/>
            <w:noWrap/>
          </w:tcPr>
          <w:p w:rsidR="00AD0BCC" w:rsidRPr="00DA4141" w:rsidRDefault="003442DD" w:rsidP="00896D99">
            <w:pPr>
              <w:pStyle w:val="ttp1"/>
              <w:tabs>
                <w:tab w:val="left" w:pos="227"/>
                <w:tab w:val="num" w:pos="360"/>
              </w:tabs>
            </w:pPr>
            <w:r w:rsidRPr="00404B12">
              <w:t>TO.3</w:t>
            </w:r>
            <w:r w:rsidR="00AD0BCC">
              <w:t xml:space="preserve"> </w:t>
            </w:r>
            <w:r>
              <w:t xml:space="preserve">Documento de rexistro de </w:t>
            </w:r>
            <w:r w:rsidR="00896D99">
              <w:t>cre</w:t>
            </w:r>
            <w:r w:rsidR="00896D99">
              <w:t>a</w:t>
            </w:r>
            <w:r w:rsidR="00896D99">
              <w:t>ción e execución de procedementos a</w:t>
            </w:r>
            <w:r w:rsidR="00896D99">
              <w:t>l</w:t>
            </w:r>
            <w:r w:rsidR="00896D99">
              <w:t>macenados que utilicen parámetros</w:t>
            </w:r>
            <w:r w:rsidR="00AD0BCC">
              <w:t>.</w:t>
            </w:r>
            <w:r w:rsidR="001000C3">
              <w:t xml:space="preserve">  Escala de valores (observación indire</w:t>
            </w:r>
            <w:r w:rsidR="001000C3">
              <w:t>c</w:t>
            </w:r>
            <w:r w:rsidR="001000C3">
              <w:t>ta).</w:t>
            </w:r>
            <w:r w:rsidR="00AD0BCC" w:rsidRPr="00DA4141">
              <w:t xml:space="preserve"> </w:t>
            </w:r>
          </w:p>
        </w:tc>
        <w:tc>
          <w:tcPr>
            <w:tcW w:w="992" w:type="dxa"/>
          </w:tcPr>
          <w:p w:rsidR="00AD0BCC" w:rsidRDefault="00AD0BCC" w:rsidP="00477529">
            <w:pPr>
              <w:pStyle w:val="tt1c"/>
            </w:pPr>
            <w:r>
              <w:t>10</w:t>
            </w:r>
          </w:p>
        </w:tc>
      </w:tr>
      <w:tr w:rsidR="00AD0BCC" w:rsidRPr="00E24593" w:rsidTr="00254E63">
        <w:tc>
          <w:tcPr>
            <w:tcW w:w="3743" w:type="dxa"/>
            <w:shd w:val="clear" w:color="auto" w:fill="auto"/>
            <w:noWrap/>
          </w:tcPr>
          <w:p w:rsidR="00AD0BCC" w:rsidRPr="00FD4827" w:rsidRDefault="00AD0BCC" w:rsidP="00AD0BCC">
            <w:pPr>
              <w:pStyle w:val="ttp1"/>
            </w:pPr>
            <w:r w:rsidRPr="00FD4827">
              <w:t>CA7.7 Detectáronse e tratáronse erros ao executar procedementos almacenados</w:t>
            </w:r>
            <w:r>
              <w:t>.</w:t>
            </w:r>
          </w:p>
        </w:tc>
        <w:tc>
          <w:tcPr>
            <w:tcW w:w="1276" w:type="dxa"/>
            <w:vMerge/>
          </w:tcPr>
          <w:p w:rsidR="00AD0BCC" w:rsidRDefault="00AD0BCC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693" w:type="dxa"/>
            <w:shd w:val="clear" w:color="auto" w:fill="auto"/>
            <w:noWrap/>
          </w:tcPr>
          <w:p w:rsidR="00AD0BCC" w:rsidRPr="00AD0BCC" w:rsidRDefault="003442DD" w:rsidP="003442DD">
            <w:pPr>
              <w:pStyle w:val="ttp1"/>
              <w:tabs>
                <w:tab w:val="left" w:pos="227"/>
                <w:tab w:val="num" w:pos="360"/>
              </w:tabs>
            </w:pPr>
            <w:r w:rsidRPr="00404B12">
              <w:t>TO.4</w:t>
            </w:r>
            <w:r w:rsidR="00AD0BCC">
              <w:t xml:space="preserve"> </w:t>
            </w:r>
            <w:r w:rsidRPr="003442DD">
              <w:t>Documento de rexistro de proc</w:t>
            </w:r>
            <w:r w:rsidRPr="003442DD">
              <w:t>e</w:t>
            </w:r>
            <w:r w:rsidRPr="003442DD">
              <w:t>dementos almacenados que traten erros producidos durante a execución dos mesmos.</w:t>
            </w:r>
            <w:r w:rsidR="001000C3">
              <w:t xml:space="preserve"> Escala de valores (obse</w:t>
            </w:r>
            <w:r w:rsidR="001000C3">
              <w:t>r</w:t>
            </w:r>
            <w:r w:rsidR="001000C3">
              <w:t>vación indirecta).</w:t>
            </w:r>
          </w:p>
        </w:tc>
        <w:tc>
          <w:tcPr>
            <w:tcW w:w="992" w:type="dxa"/>
          </w:tcPr>
          <w:p w:rsidR="00AD0BCC" w:rsidRDefault="00AD0BCC" w:rsidP="00477529">
            <w:pPr>
              <w:pStyle w:val="tt1c"/>
            </w:pPr>
            <w:r>
              <w:t>5</w:t>
            </w:r>
          </w:p>
        </w:tc>
      </w:tr>
      <w:tr w:rsidR="00AD0BCC" w:rsidRPr="00E24593" w:rsidTr="00254E63">
        <w:tc>
          <w:tcPr>
            <w:tcW w:w="3743" w:type="dxa"/>
            <w:shd w:val="clear" w:color="auto" w:fill="auto"/>
            <w:noWrap/>
          </w:tcPr>
          <w:p w:rsidR="00AD0BCC" w:rsidRPr="00FD4827" w:rsidRDefault="00AD0BCC" w:rsidP="00AD0BCC">
            <w:pPr>
              <w:pStyle w:val="ttp1"/>
            </w:pPr>
            <w:r w:rsidRPr="00FD4827">
              <w:t xml:space="preserve">CA7.8 Usáronse as funcións proporcionadas polo sistema xestor. </w:t>
            </w:r>
          </w:p>
        </w:tc>
        <w:tc>
          <w:tcPr>
            <w:tcW w:w="1276" w:type="dxa"/>
            <w:vMerge/>
          </w:tcPr>
          <w:p w:rsidR="00AD0BCC" w:rsidRDefault="00AD0BCC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693" w:type="dxa"/>
            <w:shd w:val="clear" w:color="auto" w:fill="auto"/>
            <w:noWrap/>
          </w:tcPr>
          <w:p w:rsidR="00AD0BCC" w:rsidRPr="00AD0BCC" w:rsidRDefault="003442DD" w:rsidP="004C6EBF">
            <w:pPr>
              <w:pStyle w:val="ttp1"/>
              <w:tabs>
                <w:tab w:val="left" w:pos="227"/>
                <w:tab w:val="num" w:pos="360"/>
              </w:tabs>
            </w:pPr>
            <w:r w:rsidRPr="00404B12">
              <w:t>TO.5</w:t>
            </w:r>
            <w:r w:rsidR="00AD0BCC">
              <w:t xml:space="preserve"> </w:t>
            </w:r>
            <w:r>
              <w:t xml:space="preserve">Documento de rexistro de </w:t>
            </w:r>
            <w:r w:rsidR="004C6EBF">
              <w:t>cre</w:t>
            </w:r>
            <w:r w:rsidR="004C6EBF">
              <w:t>a</w:t>
            </w:r>
            <w:r w:rsidR="004C6EBF">
              <w:t>ción e execución de procedementos a</w:t>
            </w:r>
            <w:r w:rsidR="004C6EBF">
              <w:t>l</w:t>
            </w:r>
            <w:r w:rsidR="004C6EBF">
              <w:t>macenados  q</w:t>
            </w:r>
            <w:r>
              <w:t xml:space="preserve">ue utilicen </w:t>
            </w:r>
            <w:r w:rsidR="00AD0BCC">
              <w:t>fun</w:t>
            </w:r>
            <w:r>
              <w:t>cións MySQL</w:t>
            </w:r>
            <w:r w:rsidR="00AD0BCC">
              <w:t>.</w:t>
            </w:r>
            <w:r w:rsidR="001000C3">
              <w:t xml:space="preserve"> Escala de valores (observación indirecta).</w:t>
            </w:r>
          </w:p>
        </w:tc>
        <w:tc>
          <w:tcPr>
            <w:tcW w:w="992" w:type="dxa"/>
          </w:tcPr>
          <w:p w:rsidR="00AD0BCC" w:rsidRDefault="00AD0BCC" w:rsidP="00477529">
            <w:pPr>
              <w:pStyle w:val="tt1c"/>
            </w:pPr>
            <w:r>
              <w:t>5</w:t>
            </w:r>
          </w:p>
        </w:tc>
      </w:tr>
      <w:tr w:rsidR="00AD0BCC" w:rsidRPr="00E24593" w:rsidTr="00254E63">
        <w:tc>
          <w:tcPr>
            <w:tcW w:w="3743" w:type="dxa"/>
            <w:shd w:val="clear" w:color="auto" w:fill="auto"/>
            <w:noWrap/>
          </w:tcPr>
          <w:p w:rsidR="00AD0BCC" w:rsidRDefault="00AD0BCC" w:rsidP="00AD0BCC">
            <w:pPr>
              <w:pStyle w:val="ttp1"/>
            </w:pPr>
            <w:r w:rsidRPr="00FD4827">
              <w:t>CA7.9 Definíronse funcións de usuario</w:t>
            </w:r>
            <w:r>
              <w:t>.</w:t>
            </w:r>
          </w:p>
          <w:p w:rsidR="00AD0BCC" w:rsidRPr="00FD4827" w:rsidRDefault="00843234" w:rsidP="00843234">
            <w:pPr>
              <w:pStyle w:val="ttp2encarnado"/>
            </w:pPr>
            <w:r>
              <w:t>CA7.9.1 - Creáronse, modificáronse, elimináronse e usáronse funcións de usuario.</w:t>
            </w:r>
          </w:p>
        </w:tc>
        <w:tc>
          <w:tcPr>
            <w:tcW w:w="1276" w:type="dxa"/>
            <w:vMerge/>
          </w:tcPr>
          <w:p w:rsidR="00AD0BCC" w:rsidRDefault="00AD0BCC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693" w:type="dxa"/>
            <w:shd w:val="clear" w:color="auto" w:fill="auto"/>
            <w:noWrap/>
          </w:tcPr>
          <w:p w:rsidR="00AD0BCC" w:rsidRPr="00AD0BCC" w:rsidRDefault="003442DD" w:rsidP="004C6EBF">
            <w:pPr>
              <w:pStyle w:val="ttp1"/>
              <w:tabs>
                <w:tab w:val="left" w:pos="227"/>
                <w:tab w:val="num" w:pos="360"/>
              </w:tabs>
            </w:pPr>
            <w:r w:rsidRPr="00404B12">
              <w:t>TO.6</w:t>
            </w:r>
            <w:r w:rsidR="00AD0BCC">
              <w:t xml:space="preserve"> </w:t>
            </w:r>
            <w:r w:rsidR="00A520EE" w:rsidRPr="00A520EE">
              <w:t>Documento de rexistro de</w:t>
            </w:r>
            <w:r w:rsidR="004C6EBF">
              <w:t xml:space="preserve"> cre</w:t>
            </w:r>
            <w:r w:rsidR="004C6EBF">
              <w:t>a</w:t>
            </w:r>
            <w:r w:rsidR="004C6EBF">
              <w:t>ción, modificación, eliminación e utiliz</w:t>
            </w:r>
            <w:r w:rsidR="004C6EBF">
              <w:t>a</w:t>
            </w:r>
            <w:r w:rsidR="004C6EBF">
              <w:t xml:space="preserve">ción de </w:t>
            </w:r>
            <w:r w:rsidR="00A520EE" w:rsidRPr="00A520EE">
              <w:t>funcións de usuario.</w:t>
            </w:r>
            <w:r w:rsidR="001000C3">
              <w:t xml:space="preserve"> Escala de valores (observación indirecta).</w:t>
            </w:r>
          </w:p>
        </w:tc>
        <w:tc>
          <w:tcPr>
            <w:tcW w:w="992" w:type="dxa"/>
          </w:tcPr>
          <w:p w:rsidR="00AD0BCC" w:rsidRDefault="00AD0BCC" w:rsidP="00477529">
            <w:pPr>
              <w:pStyle w:val="tt1c"/>
            </w:pPr>
            <w:r>
              <w:t>15</w:t>
            </w:r>
          </w:p>
        </w:tc>
      </w:tr>
      <w:tr w:rsidR="00AD0BCC" w:rsidRPr="00E24593" w:rsidTr="00254E63">
        <w:tc>
          <w:tcPr>
            <w:tcW w:w="3743" w:type="dxa"/>
            <w:shd w:val="clear" w:color="auto" w:fill="auto"/>
            <w:noWrap/>
          </w:tcPr>
          <w:p w:rsidR="00AD0BCC" w:rsidRPr="00FD4827" w:rsidRDefault="00AD0BCC" w:rsidP="00AD0BCC">
            <w:pPr>
              <w:pStyle w:val="ttp1"/>
            </w:pPr>
            <w:r>
              <w:t>CA7.12 Documentáronse os guións codificados, e indic</w:t>
            </w:r>
            <w:r>
              <w:t>á</w:t>
            </w:r>
            <w:r>
              <w:t>ronse as tarefas que automatizan e os resultados que producen.</w:t>
            </w:r>
          </w:p>
        </w:tc>
        <w:tc>
          <w:tcPr>
            <w:tcW w:w="1276" w:type="dxa"/>
            <w:vMerge/>
          </w:tcPr>
          <w:p w:rsidR="00AD0BCC" w:rsidRDefault="00AD0BCC" w:rsidP="00477529">
            <w:pPr>
              <w:pStyle w:val="ttp1"/>
              <w:tabs>
                <w:tab w:val="left" w:pos="227"/>
                <w:tab w:val="num" w:pos="360"/>
              </w:tabs>
            </w:pPr>
          </w:p>
        </w:tc>
        <w:tc>
          <w:tcPr>
            <w:tcW w:w="2693" w:type="dxa"/>
            <w:shd w:val="clear" w:color="auto" w:fill="auto"/>
            <w:noWrap/>
          </w:tcPr>
          <w:p w:rsidR="00AD0BCC" w:rsidRPr="00971264" w:rsidRDefault="005613D6" w:rsidP="003442DD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t>TO.9</w:t>
            </w:r>
            <w:r w:rsidR="00AD0BCC">
              <w:t xml:space="preserve"> </w:t>
            </w:r>
            <w:r w:rsidR="003442DD">
              <w:t>Documento de rexistro que mostre que os g</w:t>
            </w:r>
            <w:r w:rsidR="00AD0BCC">
              <w:t xml:space="preserve">uións </w:t>
            </w:r>
            <w:r w:rsidR="003442DD">
              <w:t xml:space="preserve">están </w:t>
            </w:r>
            <w:r w:rsidR="00AD0BCC">
              <w:t xml:space="preserve"> documentados como mínimo </w:t>
            </w:r>
            <w:r w:rsidR="003442DD">
              <w:t>coa indicación d</w:t>
            </w:r>
            <w:r w:rsidR="00AD0BCC">
              <w:t>as tarefas que automatizan e os resultados que producen.</w:t>
            </w:r>
            <w:r w:rsidR="001000C3">
              <w:t xml:space="preserve"> Escala de valores (observ</w:t>
            </w:r>
            <w:r w:rsidR="001000C3">
              <w:t>a</w:t>
            </w:r>
            <w:r w:rsidR="001000C3">
              <w:t>ción indirecta).</w:t>
            </w:r>
          </w:p>
        </w:tc>
        <w:tc>
          <w:tcPr>
            <w:tcW w:w="992" w:type="dxa"/>
          </w:tcPr>
          <w:p w:rsidR="00AD0BCC" w:rsidRDefault="00AD0BCC" w:rsidP="00477529">
            <w:pPr>
              <w:pStyle w:val="tt1c"/>
            </w:pPr>
            <w:r>
              <w:t>8</w:t>
            </w:r>
          </w:p>
        </w:tc>
      </w:tr>
    </w:tbl>
    <w:p w:rsidR="00F84ECF" w:rsidRPr="0061011F" w:rsidRDefault="00404B12" w:rsidP="001000C3">
      <w:pPr>
        <w:pStyle w:val="n5"/>
      </w:pPr>
      <w:bookmarkStart w:id="64" w:name="_Toc441432602"/>
      <w:r>
        <w:t>Modelo de proba</w:t>
      </w:r>
      <w:r w:rsidR="001000C3">
        <w:t xml:space="preserve"> combinada para TO.2, TO.3, TO.4, TO.5, TO.6 e TO.10</w:t>
      </w:r>
      <w:bookmarkEnd w:id="64"/>
    </w:p>
    <w:p w:rsidR="00A87CA1" w:rsidRDefault="00C93CB5" w:rsidP="00A87CA1">
      <w:pPr>
        <w:pStyle w:val="tx1"/>
      </w:pPr>
      <w:bookmarkStart w:id="65" w:name="_Toc417547482"/>
      <w:bookmarkEnd w:id="63"/>
      <w:r>
        <w:t xml:space="preserve">Proponse unha </w:t>
      </w:r>
      <w:r w:rsidR="00A87CA1">
        <w:t xml:space="preserve">proba </w:t>
      </w:r>
      <w:r>
        <w:t>de d</w:t>
      </w:r>
      <w:r w:rsidR="00404B12">
        <w:t xml:space="preserve">ous apartados </w:t>
      </w:r>
      <w:r>
        <w:t xml:space="preserve">de tipo </w:t>
      </w:r>
      <w:r w:rsidR="004F314E">
        <w:t xml:space="preserve">práctico. </w:t>
      </w:r>
      <w:r w:rsidR="00404B12">
        <w:t xml:space="preserve">A solución </w:t>
      </w:r>
      <w:r w:rsidR="00A87CA1">
        <w:t>deberá ser entregada polo alu</w:t>
      </w:r>
      <w:r w:rsidR="005613D6">
        <w:t>mnado nun documento escrito e nun arquivo</w:t>
      </w:r>
      <w:r w:rsidR="00A87CA1">
        <w:t xml:space="preserve"> dixital.</w:t>
      </w:r>
    </w:p>
    <w:p w:rsidR="00A87CA1" w:rsidRDefault="00A87CA1" w:rsidP="00A87CA1">
      <w:pPr>
        <w:pStyle w:val="p1"/>
      </w:pPr>
      <w:r>
        <w:t>O documento escrito debe conter:</w:t>
      </w:r>
    </w:p>
    <w:p w:rsidR="00404B12" w:rsidRDefault="00A87CA1" w:rsidP="00A87CA1">
      <w:pPr>
        <w:pStyle w:val="p2"/>
      </w:pPr>
      <w:r>
        <w:t xml:space="preserve"> </w:t>
      </w:r>
      <w:r w:rsidR="00404B12">
        <w:t>Código da rutina almacenada solicitada.</w:t>
      </w:r>
    </w:p>
    <w:p w:rsidR="00404B12" w:rsidRDefault="00404B12" w:rsidP="00404B12">
      <w:pPr>
        <w:pStyle w:val="p2"/>
      </w:pPr>
      <w:r w:rsidRPr="009C2F86">
        <w:t>Sentenza</w:t>
      </w:r>
      <w:r>
        <w:t xml:space="preserve"> ou sentenzas</w:t>
      </w:r>
      <w:r w:rsidRPr="009C2F86">
        <w:t xml:space="preserve"> que </w:t>
      </w:r>
      <w:r>
        <w:t xml:space="preserve">permitan </w:t>
      </w:r>
      <w:r w:rsidR="00982D5C">
        <w:t xml:space="preserve">utilizar </w:t>
      </w:r>
      <w:r w:rsidR="004F6A74">
        <w:t xml:space="preserve">ou </w:t>
      </w:r>
      <w:r>
        <w:t>executar a rutina anterior.</w:t>
      </w:r>
    </w:p>
    <w:p w:rsidR="00404B12" w:rsidRDefault="00404B12" w:rsidP="00404B12">
      <w:pPr>
        <w:pStyle w:val="p2"/>
      </w:pPr>
      <w:r>
        <w:t xml:space="preserve">Imaxe capturada </w:t>
      </w:r>
      <w:r w:rsidRPr="007825E7">
        <w:t xml:space="preserve">co resultado da execución </w:t>
      </w:r>
      <w:r>
        <w:t xml:space="preserve">da rutina almacenada </w:t>
      </w:r>
      <w:r w:rsidRPr="007825E7">
        <w:t>dende o cliente Workbench</w:t>
      </w:r>
      <w:r>
        <w:t>.</w:t>
      </w:r>
    </w:p>
    <w:p w:rsidR="00404B12" w:rsidRDefault="00A87CA1" w:rsidP="00404B12">
      <w:pPr>
        <w:pStyle w:val="p1"/>
      </w:pPr>
      <w:r>
        <w:t>O arquivo dixital debe conter</w:t>
      </w:r>
      <w:r w:rsidR="00404B12">
        <w:t xml:space="preserve">: </w:t>
      </w:r>
    </w:p>
    <w:p w:rsidR="00404B12" w:rsidRDefault="00404B12" w:rsidP="00404B12">
      <w:pPr>
        <w:pStyle w:val="p2"/>
      </w:pPr>
      <w:r>
        <w:t>Arquivo .sql co código da rutina almacenada.</w:t>
      </w:r>
    </w:p>
    <w:p w:rsidR="00954CCD" w:rsidRDefault="00954CCD" w:rsidP="00954CCD">
      <w:pPr>
        <w:pStyle w:val="tx1"/>
      </w:pPr>
      <w:r>
        <w:t xml:space="preserve">A proba realizarase na base de datos </w:t>
      </w:r>
      <w:r w:rsidRPr="00D9085E">
        <w:rPr>
          <w:i/>
        </w:rPr>
        <w:t>liga_acb</w:t>
      </w:r>
      <w:r>
        <w:t xml:space="preserve">. Subminístrase o arquivo </w:t>
      </w:r>
      <w:r w:rsidRPr="009B3B92">
        <w:rPr>
          <w:i/>
        </w:rPr>
        <w:t>liga</w:t>
      </w:r>
      <w:r>
        <w:rPr>
          <w:i/>
        </w:rPr>
        <w:t>A</w:t>
      </w:r>
      <w:r w:rsidRPr="009B3B92">
        <w:rPr>
          <w:i/>
        </w:rPr>
        <w:t>cb.sql</w:t>
      </w:r>
      <w:r>
        <w:t xml:space="preserve"> co script que permite crear esa base de datos. A estrutura da base de datos é a seguinte:</w:t>
      </w:r>
    </w:p>
    <w:p w:rsidR="00954CCD" w:rsidRPr="00A31A6A" w:rsidRDefault="00954CCD" w:rsidP="00954CCD">
      <w:pPr>
        <w:pStyle w:val="p1"/>
      </w:pPr>
      <w:r>
        <w:t xml:space="preserve">Táboa </w:t>
      </w:r>
      <w:r w:rsidRPr="00896F69">
        <w:rPr>
          <w:i/>
        </w:rPr>
        <w:t>equipo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954CCD" w:rsidRPr="00E24593" w:rsidTr="00B366D5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54CCD" w:rsidRDefault="00954CCD" w:rsidP="00B366D5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Observacións</w:t>
            </w:r>
          </w:p>
        </w:tc>
      </w:tr>
      <w:tr w:rsidR="00954CCD" w:rsidRPr="00967072" w:rsidTr="00B366D5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54CCD" w:rsidRPr="00967072" w:rsidRDefault="00954CCD" w:rsidP="00B366D5">
            <w:pPr>
              <w:pStyle w:val="tt1"/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54CCD" w:rsidRPr="00967072" w:rsidRDefault="00954CCD" w:rsidP="00B366D5">
            <w:pPr>
              <w:pStyle w:val="tt1"/>
            </w:pPr>
            <w:r w:rsidRPr="00A31A6A"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  <w:tcBorders>
              <w:top w:val="single" w:sz="12" w:space="0" w:color="auto"/>
            </w:tcBorders>
          </w:tcPr>
          <w:p w:rsidR="00954CCD" w:rsidRPr="00D87208" w:rsidRDefault="00954CCD" w:rsidP="00B366D5">
            <w:pPr>
              <w:pStyle w:val="tt1"/>
            </w:pPr>
            <w:r w:rsidRPr="00D87208">
              <w:t>Código do equipo. Para enlazar con outras táboas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t>nome_club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Pr="00D87208" w:rsidRDefault="00954CCD" w:rsidP="00B366D5">
            <w:pPr>
              <w:pStyle w:val="tt1"/>
            </w:pPr>
            <w:r w:rsidRPr="00D87208">
              <w:t>Nome do club ao que pertence o equipo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varchar(70)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Pr="00D87208" w:rsidRDefault="00954CCD" w:rsidP="00B366D5">
            <w:pPr>
              <w:pStyle w:val="tt1"/>
            </w:pPr>
            <w:r>
              <w:t>Nome do pavillón no que xogan</w:t>
            </w:r>
            <w:r w:rsidRPr="00D87208">
              <w:t xml:space="preserve"> os partidos como local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Pr="00D87208" w:rsidRDefault="00954CCD" w:rsidP="00B366D5">
            <w:pPr>
              <w:pStyle w:val="tt1"/>
            </w:pPr>
            <w:r w:rsidRPr="00D87208">
              <w:t>N</w:t>
            </w:r>
            <w:r>
              <w:t>úmero</w:t>
            </w:r>
            <w:r w:rsidRPr="00D87208">
              <w:t xml:space="preserve"> de espectadores que entran no seu pavillón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web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Pr="00D87208" w:rsidRDefault="00954CCD" w:rsidP="00B366D5">
            <w:pPr>
              <w:pStyle w:val="tt1"/>
            </w:pPr>
            <w:r w:rsidRPr="00D87208">
              <w:t>Url da web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</w:pPr>
            <w:r w:rsidRPr="00D87208">
              <w:t>Nome oficial do equipo na liga</w:t>
            </w:r>
          </w:p>
        </w:tc>
      </w:tr>
    </w:tbl>
    <w:p w:rsidR="00954CCD" w:rsidRPr="00A31A6A" w:rsidRDefault="00954CCD" w:rsidP="00954CCD">
      <w:pPr>
        <w:pStyle w:val="p1"/>
      </w:pPr>
      <w:r>
        <w:t xml:space="preserve">Táboa </w:t>
      </w:r>
      <w:r w:rsidRPr="00896F69">
        <w:rPr>
          <w:i/>
        </w:rPr>
        <w:t>xogador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954CCD" w:rsidRPr="00E24593" w:rsidTr="00B366D5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54CCD" w:rsidRDefault="00954CCD" w:rsidP="00B366D5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Observacións</w:t>
            </w:r>
          </w:p>
        </w:tc>
      </w:tr>
      <w:tr w:rsidR="00954CCD" w:rsidRPr="00967072" w:rsidTr="00B366D5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codigo_equipo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dorsal do xogador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xogador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</w:pPr>
            <w:r>
              <w:t>Posición na que xoga: B = base, P = pivot, ......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 do xogador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ficha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Tipo de ficha: EXT=estranxeiro EUR=europeo JFL=nacional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Decimal(3,2)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 do xogador en metros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idade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Idade do xogador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temporadas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</w:pPr>
          </w:p>
        </w:tc>
        <w:tc>
          <w:tcPr>
            <w:tcW w:w="709" w:type="dxa"/>
          </w:tcPr>
          <w:p w:rsidR="00954CCD" w:rsidRPr="00967072" w:rsidRDefault="00954CCD" w:rsidP="00B366D5">
            <w:pPr>
              <w:pStyle w:val="tt1"/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tempadas que leva no equipo</w:t>
            </w:r>
          </w:p>
        </w:tc>
      </w:tr>
    </w:tbl>
    <w:p w:rsidR="00954CCD" w:rsidRPr="00A31A6A" w:rsidRDefault="00954CCD" w:rsidP="00954CCD">
      <w:pPr>
        <w:pStyle w:val="p1"/>
      </w:pPr>
      <w:r>
        <w:t xml:space="preserve">Táboa </w:t>
      </w:r>
      <w:r w:rsidRPr="00896F69">
        <w:rPr>
          <w:i/>
        </w:rPr>
        <w:t>partido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954CCD" w:rsidRPr="00E24593" w:rsidTr="00B366D5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54CCD" w:rsidRDefault="00954CCD" w:rsidP="00B366D5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Observacións</w:t>
            </w:r>
          </w:p>
        </w:tc>
      </w:tr>
      <w:tr w:rsidR="00954CCD" w:rsidRPr="00967072" w:rsidTr="00B366D5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954CCD" w:rsidRPr="002D0026" w:rsidRDefault="00954CCD" w:rsidP="00B366D5">
            <w:pPr>
              <w:pStyle w:val="tt1"/>
              <w:rPr>
                <w:rFonts w:ascii="Arial" w:hAnsi="Arial" w:cs="Arial"/>
                <w:b/>
                <w:sz w:val="24"/>
                <w:szCs w:val="24"/>
              </w:rPr>
            </w:pPr>
            <w:r w:rsidRPr="002D0026">
              <w:rPr>
                <w:b/>
              </w:rPr>
              <w:t>P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954CCD" w:rsidRDefault="00954CCD" w:rsidP="00B366D5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Un identificador para cada partido. AUTOINCREMENTAL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xornada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954CCD" w:rsidRDefault="00954CCD" w:rsidP="00B366D5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Número da xornada na que se xoga o partido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equipo_local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954CCD" w:rsidRDefault="00954CCD" w:rsidP="00B366D5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Código do equipo que xoga como local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equipo_visitante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954CCD" w:rsidRDefault="00954CCD" w:rsidP="00B366D5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Código do equipo que xoga como visitante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puntos_local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954CCD" w:rsidRDefault="00954CCD" w:rsidP="00B366D5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Puntos conseguidos polo equipo local no partido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puntos_visitante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954CCD" w:rsidRDefault="00954CCD" w:rsidP="00B366D5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Puntos conseguidos polo equipo visitante no partido</w:t>
            </w:r>
          </w:p>
        </w:tc>
      </w:tr>
    </w:tbl>
    <w:p w:rsidR="00954CCD" w:rsidRPr="00A31A6A" w:rsidRDefault="00954CCD" w:rsidP="00954CCD">
      <w:pPr>
        <w:pStyle w:val="p1"/>
      </w:pPr>
      <w:r>
        <w:t xml:space="preserve">Táboa </w:t>
      </w:r>
      <w:r w:rsidRPr="00896F69">
        <w:rPr>
          <w:i/>
        </w:rPr>
        <w:t>estatistica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17"/>
        <w:gridCol w:w="1276"/>
        <w:gridCol w:w="708"/>
        <w:gridCol w:w="709"/>
        <w:gridCol w:w="4394"/>
      </w:tblGrid>
      <w:tr w:rsidR="00954CCD" w:rsidRPr="00E24593" w:rsidTr="00B366D5">
        <w:tc>
          <w:tcPr>
            <w:tcW w:w="161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Nome columna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Tipo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54CCD" w:rsidRDefault="00954CCD" w:rsidP="00B366D5">
            <w:pPr>
              <w:pStyle w:val="tt1cn"/>
            </w:pPr>
            <w:r>
              <w:t>Clave</w:t>
            </w:r>
          </w:p>
        </w:tc>
        <w:tc>
          <w:tcPr>
            <w:tcW w:w="439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Observacións</w:t>
            </w:r>
          </w:p>
        </w:tc>
      </w:tr>
      <w:tr w:rsidR="00954CCD" w:rsidRPr="00967072" w:rsidTr="00B366D5">
        <w:tc>
          <w:tcPr>
            <w:tcW w:w="161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  <w:tcBorders>
              <w:top w:val="single" w:sz="12" w:space="0" w:color="auto"/>
            </w:tcBorders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Código do equipo </w:t>
            </w:r>
          </w:p>
        </w:tc>
      </w:tr>
      <w:tr w:rsidR="00954CCD" w:rsidRPr="00967072" w:rsidTr="00B366D5">
        <w:tc>
          <w:tcPr>
            <w:tcW w:w="161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xogados_local</w:t>
            </w:r>
          </w:p>
        </w:tc>
        <w:tc>
          <w:tcPr>
            <w:tcW w:w="1276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xogados como local</w:t>
            </w:r>
          </w:p>
        </w:tc>
      </w:tr>
      <w:tr w:rsidR="00954CCD" w:rsidRPr="00967072" w:rsidTr="00B366D5">
        <w:tc>
          <w:tcPr>
            <w:tcW w:w="161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xogados_visitante</w:t>
            </w:r>
          </w:p>
        </w:tc>
        <w:tc>
          <w:tcPr>
            <w:tcW w:w="1276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708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xogados como visitante</w:t>
            </w:r>
          </w:p>
        </w:tc>
      </w:tr>
      <w:tr w:rsidR="00954CCD" w:rsidRPr="00967072" w:rsidTr="00B366D5">
        <w:tc>
          <w:tcPr>
            <w:tcW w:w="161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ganados_local</w:t>
            </w:r>
          </w:p>
        </w:tc>
        <w:tc>
          <w:tcPr>
            <w:tcW w:w="1276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708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ganados como local</w:t>
            </w:r>
          </w:p>
        </w:tc>
      </w:tr>
      <w:tr w:rsidR="00954CCD" w:rsidRPr="00967072" w:rsidTr="00B366D5">
        <w:tc>
          <w:tcPr>
            <w:tcW w:w="161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ganados_visitante</w:t>
            </w:r>
          </w:p>
        </w:tc>
        <w:tc>
          <w:tcPr>
            <w:tcW w:w="1276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708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ganados como visitante</w:t>
            </w:r>
          </w:p>
        </w:tc>
      </w:tr>
      <w:tr w:rsidR="00954CCD" w:rsidRPr="00967072" w:rsidTr="00B366D5">
        <w:tc>
          <w:tcPr>
            <w:tcW w:w="161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puntos_favor_local</w:t>
            </w:r>
          </w:p>
        </w:tc>
        <w:tc>
          <w:tcPr>
            <w:tcW w:w="1276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conseguidos xogando como local</w:t>
            </w:r>
          </w:p>
        </w:tc>
      </w:tr>
      <w:tr w:rsidR="00954CCD" w:rsidRPr="00967072" w:rsidTr="00B366D5">
        <w:tc>
          <w:tcPr>
            <w:tcW w:w="161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puntos_favor_visitante</w:t>
            </w:r>
          </w:p>
        </w:tc>
        <w:tc>
          <w:tcPr>
            <w:tcW w:w="1276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conseguidos xogando como visitante</w:t>
            </w:r>
          </w:p>
        </w:tc>
      </w:tr>
      <w:tr w:rsidR="00954CCD" w:rsidRPr="00967072" w:rsidTr="00B366D5">
        <w:tc>
          <w:tcPr>
            <w:tcW w:w="161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puntos_contra_local</w:t>
            </w:r>
          </w:p>
        </w:tc>
        <w:tc>
          <w:tcPr>
            <w:tcW w:w="1276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recibidos xogando como local</w:t>
            </w:r>
          </w:p>
        </w:tc>
      </w:tr>
      <w:tr w:rsidR="00954CCD" w:rsidRPr="00967072" w:rsidTr="00B366D5">
        <w:tc>
          <w:tcPr>
            <w:tcW w:w="161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puntos_contra_visitante</w:t>
            </w:r>
          </w:p>
        </w:tc>
        <w:tc>
          <w:tcPr>
            <w:tcW w:w="1276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recibidos xogando como visitante</w:t>
            </w:r>
          </w:p>
        </w:tc>
      </w:tr>
    </w:tbl>
    <w:p w:rsidR="00954CCD" w:rsidRPr="00A31A6A" w:rsidRDefault="00954CCD" w:rsidP="00954CCD">
      <w:pPr>
        <w:pStyle w:val="p1"/>
      </w:pPr>
      <w:r>
        <w:t xml:space="preserve">Táboa </w:t>
      </w:r>
      <w:r w:rsidRPr="00896F69">
        <w:rPr>
          <w:i/>
        </w:rPr>
        <w:t>clasificacion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954CCD" w:rsidRPr="00E24593" w:rsidTr="00B366D5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54CCD" w:rsidRDefault="00954CCD" w:rsidP="00B366D5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54CCD" w:rsidRPr="00E24593" w:rsidRDefault="00954CCD" w:rsidP="00B366D5">
            <w:pPr>
              <w:pStyle w:val="tt1cn"/>
            </w:pPr>
            <w:r>
              <w:t>Observacións</w:t>
            </w:r>
          </w:p>
        </w:tc>
      </w:tr>
      <w:tr w:rsidR="00954CCD" w:rsidRPr="00967072" w:rsidTr="00B366D5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Nº de orde que ocupa o equipo na clasificación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Código do equipo 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xogados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xogados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t>ganados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Número de partidos ganados 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puntos_favor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conseguidos en total</w:t>
            </w:r>
          </w:p>
        </w:tc>
      </w:tr>
      <w:tr w:rsidR="00954CCD" w:rsidRPr="00967072" w:rsidTr="00B366D5">
        <w:tc>
          <w:tcPr>
            <w:tcW w:w="1333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puntos_contra</w:t>
            </w:r>
          </w:p>
        </w:tc>
        <w:tc>
          <w:tcPr>
            <w:tcW w:w="1134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</w:tcPr>
          <w:p w:rsidR="00954CCD" w:rsidRDefault="00954CCD" w:rsidP="00B366D5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recibidos en total</w:t>
            </w:r>
          </w:p>
        </w:tc>
      </w:tr>
    </w:tbl>
    <w:p w:rsidR="001409BF" w:rsidRPr="001409BF" w:rsidRDefault="00A87CA1" w:rsidP="001409BF">
      <w:pPr>
        <w:pStyle w:val="n6"/>
      </w:pPr>
      <w:bookmarkStart w:id="66" w:name="_Toc441432603"/>
      <w:r>
        <w:t xml:space="preserve">Proba para CA7.9.1 </w:t>
      </w:r>
      <w:r w:rsidR="00C93CB5">
        <w:t>e CA7.12</w:t>
      </w:r>
      <w:bookmarkEnd w:id="66"/>
      <w:r w:rsidR="00C93CB5">
        <w:t xml:space="preserve"> </w:t>
      </w:r>
    </w:p>
    <w:p w:rsidR="00E40CFC" w:rsidRDefault="00A87CA1" w:rsidP="00D14747">
      <w:pPr>
        <w:pStyle w:val="p1"/>
      </w:pPr>
      <w:r>
        <w:t xml:space="preserve">1.- </w:t>
      </w:r>
      <w:r w:rsidR="000633CC">
        <w:t>Escribir o código d</w:t>
      </w:r>
      <w:r w:rsidR="00E40CFC" w:rsidRPr="00FE2875">
        <w:t xml:space="preserve">a función </w:t>
      </w:r>
      <w:r w:rsidR="003E24CE" w:rsidRPr="003E24CE">
        <w:rPr>
          <w:i/>
        </w:rPr>
        <w:t>ficha</w:t>
      </w:r>
      <w:r w:rsidR="003A547C">
        <w:rPr>
          <w:i/>
        </w:rPr>
        <w:t>_texto</w:t>
      </w:r>
      <w:r w:rsidR="00471A1C">
        <w:t xml:space="preserve"> </w:t>
      </w:r>
      <w:r w:rsidR="00E40CFC" w:rsidRPr="00FE2875">
        <w:t>á que se lle pa</w:t>
      </w:r>
      <w:r w:rsidR="00A407FF">
        <w:t>sa</w:t>
      </w:r>
      <w:r w:rsidR="00E40CFC" w:rsidRPr="00FE2875">
        <w:t xml:space="preserve"> como parámetro o tipo de ficha dun xoga</w:t>
      </w:r>
      <w:r w:rsidR="000633CC">
        <w:t>dor, e devolve</w:t>
      </w:r>
      <w:r w:rsidR="00E40CFC" w:rsidRPr="00FE2875">
        <w:t xml:space="preserve"> </w:t>
      </w:r>
      <w:r w:rsidR="00E40CFC">
        <w:t>o texto correspondente ao valor do parámetro segundo a seguinte táboa</w:t>
      </w:r>
      <w:r w:rsidR="009A7A4E">
        <w:t xml:space="preserve">. </w:t>
      </w:r>
      <w:r w:rsidR="00541683">
        <w:t xml:space="preserve">A función debe borrarse se </w:t>
      </w:r>
      <w:r w:rsidR="004F6A74">
        <w:t xml:space="preserve">xa </w:t>
      </w:r>
      <w:r w:rsidR="00541683">
        <w:t>existe</w:t>
      </w:r>
      <w:r w:rsidR="003A547C">
        <w:t>.</w:t>
      </w:r>
      <w:r w:rsidR="00C93CB5">
        <w:t xml:space="preserve"> Escribir a sentenza que permite probar a función. Documentar o guión indicando a lo menos as tarefas que automatizan e os resultados que producen.</w:t>
      </w:r>
    </w:p>
    <w:tbl>
      <w:tblPr>
        <w:tblW w:w="1962" w:type="pct"/>
        <w:tblInd w:w="3318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417"/>
        <w:gridCol w:w="2409"/>
      </w:tblGrid>
      <w:tr w:rsidR="00E40CFC" w:rsidRPr="00E24593" w:rsidTr="004F314E">
        <w:tc>
          <w:tcPr>
            <w:tcW w:w="141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0CFC" w:rsidRPr="00E24593" w:rsidRDefault="00E40CFC" w:rsidP="003E24CE">
            <w:pPr>
              <w:pStyle w:val="tt1cn"/>
            </w:pPr>
            <w:r>
              <w:t>Valor</w:t>
            </w:r>
          </w:p>
        </w:tc>
        <w:tc>
          <w:tcPr>
            <w:tcW w:w="2409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E40CFC" w:rsidRPr="00E24593" w:rsidRDefault="00E40CFC" w:rsidP="003E24CE">
            <w:pPr>
              <w:pStyle w:val="tt1cn"/>
            </w:pPr>
            <w:r>
              <w:t>Texto</w:t>
            </w:r>
          </w:p>
        </w:tc>
      </w:tr>
      <w:tr w:rsidR="00E40CFC" w:rsidRPr="00E24593" w:rsidTr="004F314E">
        <w:tc>
          <w:tcPr>
            <w:tcW w:w="141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40CFC" w:rsidRPr="00E24593" w:rsidRDefault="00E40CFC" w:rsidP="003E24CE">
            <w:pPr>
              <w:pStyle w:val="tt1"/>
            </w:pPr>
            <w:r>
              <w:t>EXT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40CFC" w:rsidRPr="00E24593" w:rsidRDefault="00E40CFC" w:rsidP="003E24CE">
            <w:pPr>
              <w:pStyle w:val="tt1"/>
            </w:pPr>
            <w:r>
              <w:t>Xogador estranxeiro</w:t>
            </w:r>
          </w:p>
        </w:tc>
      </w:tr>
      <w:tr w:rsidR="00E40CFC" w:rsidRPr="00E24593" w:rsidTr="004F314E">
        <w:tc>
          <w:tcPr>
            <w:tcW w:w="1417" w:type="dxa"/>
            <w:shd w:val="clear" w:color="auto" w:fill="auto"/>
            <w:noWrap/>
          </w:tcPr>
          <w:p w:rsidR="00E40CFC" w:rsidRPr="00FE2875" w:rsidRDefault="00E40CFC" w:rsidP="003E24CE">
            <w:pPr>
              <w:pStyle w:val="tt1"/>
            </w:pPr>
            <w:r>
              <w:t>EUR</w:t>
            </w:r>
          </w:p>
        </w:tc>
        <w:tc>
          <w:tcPr>
            <w:tcW w:w="2409" w:type="dxa"/>
            <w:shd w:val="clear" w:color="auto" w:fill="auto"/>
            <w:noWrap/>
          </w:tcPr>
          <w:p w:rsidR="00E40CFC" w:rsidRPr="00DA4141" w:rsidRDefault="00E40CFC" w:rsidP="003E24CE">
            <w:pPr>
              <w:pStyle w:val="tt1"/>
            </w:pPr>
            <w:r>
              <w:t>Xogador europeo</w:t>
            </w:r>
          </w:p>
        </w:tc>
      </w:tr>
      <w:tr w:rsidR="00E40CFC" w:rsidRPr="00E24593" w:rsidTr="004F314E">
        <w:tc>
          <w:tcPr>
            <w:tcW w:w="1417" w:type="dxa"/>
            <w:shd w:val="clear" w:color="auto" w:fill="auto"/>
            <w:noWrap/>
          </w:tcPr>
          <w:p w:rsidR="00E40CFC" w:rsidRPr="00FD4827" w:rsidRDefault="00E40CFC" w:rsidP="003E24CE">
            <w:pPr>
              <w:pStyle w:val="tt1"/>
            </w:pPr>
            <w:r>
              <w:t>JFL</w:t>
            </w:r>
          </w:p>
        </w:tc>
        <w:tc>
          <w:tcPr>
            <w:tcW w:w="2409" w:type="dxa"/>
            <w:shd w:val="clear" w:color="auto" w:fill="auto"/>
            <w:noWrap/>
          </w:tcPr>
          <w:p w:rsidR="00E40CFC" w:rsidRPr="00AD0BCC" w:rsidRDefault="00E40CFC" w:rsidP="003E24CE">
            <w:pPr>
              <w:pStyle w:val="tt1"/>
            </w:pPr>
            <w:r>
              <w:t>Xogador nacional</w:t>
            </w:r>
          </w:p>
        </w:tc>
      </w:tr>
      <w:tr w:rsidR="00E40CFC" w:rsidRPr="00E24593" w:rsidTr="004F314E">
        <w:tc>
          <w:tcPr>
            <w:tcW w:w="1417" w:type="dxa"/>
            <w:shd w:val="clear" w:color="auto" w:fill="auto"/>
            <w:noWrap/>
          </w:tcPr>
          <w:p w:rsidR="00E40CFC" w:rsidRPr="00FD4827" w:rsidRDefault="00E40CFC" w:rsidP="003E24CE">
            <w:pPr>
              <w:pStyle w:val="tt1"/>
            </w:pPr>
            <w:r>
              <w:t>COT</w:t>
            </w:r>
          </w:p>
        </w:tc>
        <w:tc>
          <w:tcPr>
            <w:tcW w:w="2409" w:type="dxa"/>
            <w:shd w:val="clear" w:color="auto" w:fill="auto"/>
            <w:noWrap/>
          </w:tcPr>
          <w:p w:rsidR="00E40CFC" w:rsidRPr="00AD0BCC" w:rsidRDefault="00E40CFC" w:rsidP="003E24CE">
            <w:pPr>
              <w:pStyle w:val="tt1"/>
            </w:pPr>
            <w:r>
              <w:t>Trámites pendentes de confirmación</w:t>
            </w:r>
          </w:p>
        </w:tc>
      </w:tr>
      <w:tr w:rsidR="00E40CFC" w:rsidRPr="00E24593" w:rsidTr="004F314E">
        <w:tc>
          <w:tcPr>
            <w:tcW w:w="1417" w:type="dxa"/>
            <w:shd w:val="clear" w:color="auto" w:fill="auto"/>
            <w:noWrap/>
          </w:tcPr>
          <w:p w:rsidR="00E40CFC" w:rsidRPr="00FE2875" w:rsidRDefault="00E40CFC" w:rsidP="003E24CE">
            <w:pPr>
              <w:pStyle w:val="tt1"/>
            </w:pPr>
            <w:r w:rsidRPr="00FE2875">
              <w:t>Calquera outro valor</w:t>
            </w:r>
          </w:p>
        </w:tc>
        <w:tc>
          <w:tcPr>
            <w:tcW w:w="2409" w:type="dxa"/>
            <w:shd w:val="clear" w:color="auto" w:fill="auto"/>
            <w:noWrap/>
          </w:tcPr>
          <w:p w:rsidR="00E40CFC" w:rsidRPr="00FE2875" w:rsidRDefault="00E40CFC" w:rsidP="003E24CE">
            <w:pPr>
              <w:pStyle w:val="tt1"/>
            </w:pPr>
            <w:r w:rsidRPr="00FE2875">
              <w:t>Erro: Non existe ese tipo de ficha</w:t>
            </w:r>
          </w:p>
        </w:tc>
      </w:tr>
    </w:tbl>
    <w:p w:rsidR="00C93CB5" w:rsidRPr="00A87CA1" w:rsidRDefault="00A87CA1" w:rsidP="00C93CB5">
      <w:pPr>
        <w:pStyle w:val="n6"/>
      </w:pPr>
      <w:bookmarkStart w:id="67" w:name="_Toc436937115"/>
      <w:bookmarkStart w:id="68" w:name="_Toc441432604"/>
      <w:r>
        <w:t xml:space="preserve">Proba para </w:t>
      </w:r>
      <w:bookmarkEnd w:id="67"/>
      <w:r w:rsidRPr="00A87CA1">
        <w:t>CA7.5.1</w:t>
      </w:r>
      <w:r w:rsidR="001409BF">
        <w:t>,</w:t>
      </w:r>
      <w:r>
        <w:t xml:space="preserve"> </w:t>
      </w:r>
      <w:r w:rsidRPr="00FD4827">
        <w:t>CA7.6</w:t>
      </w:r>
      <w:r w:rsidR="001409BF">
        <w:t xml:space="preserve">, </w:t>
      </w:r>
      <w:r w:rsidR="00C93CB5" w:rsidRPr="00FD4827">
        <w:t>CA7.7</w:t>
      </w:r>
      <w:r w:rsidR="001409BF">
        <w:t xml:space="preserve">, </w:t>
      </w:r>
      <w:r w:rsidR="00C93CB5" w:rsidRPr="00FD4827">
        <w:t>CA7.8</w:t>
      </w:r>
      <w:r w:rsidR="001409BF">
        <w:t xml:space="preserve">, </w:t>
      </w:r>
      <w:r w:rsidR="00C93CB5">
        <w:t>e CA7.12</w:t>
      </w:r>
      <w:bookmarkEnd w:id="68"/>
      <w:r w:rsidR="00C93CB5">
        <w:t xml:space="preserve"> </w:t>
      </w:r>
    </w:p>
    <w:p w:rsidR="009A7A4E" w:rsidRDefault="00A87CA1" w:rsidP="00D14747">
      <w:pPr>
        <w:pStyle w:val="p1"/>
      </w:pPr>
      <w:r>
        <w:t xml:space="preserve">2.- </w:t>
      </w:r>
      <w:r w:rsidR="000633CC">
        <w:t>Escribir o</w:t>
      </w:r>
      <w:r w:rsidR="00E40CFC" w:rsidRPr="00FE2875">
        <w:t xml:space="preserve"> procedemento almacenado</w:t>
      </w:r>
      <w:r w:rsidR="00A407FF">
        <w:t xml:space="preserve"> </w:t>
      </w:r>
      <w:r w:rsidR="00A407FF" w:rsidRPr="00A407FF">
        <w:rPr>
          <w:i/>
        </w:rPr>
        <w:t>estatisticos</w:t>
      </w:r>
      <w:r w:rsidR="00471A1C">
        <w:t xml:space="preserve"> </w:t>
      </w:r>
      <w:r w:rsidR="00E40CFC" w:rsidRPr="00FE2875">
        <w:t>ao que se lle pa</w:t>
      </w:r>
      <w:r w:rsidR="009A7A4E">
        <w:t>sa</w:t>
      </w:r>
      <w:r w:rsidR="00E40CFC" w:rsidRPr="00FE2875">
        <w:t xml:space="preserve"> como parámetro o cód</w:t>
      </w:r>
      <w:r w:rsidR="00E40CFC">
        <w:t>i</w:t>
      </w:r>
      <w:r w:rsidR="00A407FF">
        <w:t>go dun equipo</w:t>
      </w:r>
      <w:r w:rsidR="004B2CF9">
        <w:t xml:space="preserve"> e mostra a información seguinte</w:t>
      </w:r>
      <w:r w:rsidR="009A7A4E">
        <w:t>. O procedemento debe borrarse se existe.</w:t>
      </w:r>
      <w:r w:rsidR="000633CC">
        <w:t xml:space="preserve"> </w:t>
      </w:r>
      <w:r w:rsidR="00C93CB5">
        <w:t>Escribir a sentenza que permite executar o procedemento. Documentar o guión indicando a lo menos as tarefas que automatizan e os resultados que producen.</w:t>
      </w:r>
    </w:p>
    <w:p w:rsidR="00E40CFC" w:rsidRDefault="009A7A4E" w:rsidP="000633CC">
      <w:pPr>
        <w:pStyle w:val="p2"/>
      </w:pPr>
      <w:r>
        <w:t xml:space="preserve">Se o equipo existe, mostrará </w:t>
      </w:r>
      <w:r w:rsidR="00E40CFC">
        <w:t>as seguintes estat</w:t>
      </w:r>
      <w:r w:rsidR="00E40CFC" w:rsidRPr="00FE2875">
        <w:t>ísticas dese equipo</w:t>
      </w:r>
      <w:r w:rsidR="00E40CFC">
        <w:t>:</w:t>
      </w:r>
    </w:p>
    <w:p w:rsidR="00DC11AB" w:rsidRDefault="00DC11AB" w:rsidP="009A7A4E">
      <w:pPr>
        <w:pStyle w:val="sp1"/>
      </w:pPr>
      <w:r w:rsidRPr="00DC11AB">
        <w:t xml:space="preserve">Número de partidos xogados como local </w:t>
      </w:r>
    </w:p>
    <w:p w:rsidR="00E40CFC" w:rsidRDefault="002D0026" w:rsidP="009A7A4E">
      <w:pPr>
        <w:pStyle w:val="sp1"/>
      </w:pPr>
      <w:r>
        <w:t>Número</w:t>
      </w:r>
      <w:r w:rsidR="00E40CFC" w:rsidRPr="00FE2875">
        <w:t xml:space="preserve"> de partidos xogados como </w:t>
      </w:r>
      <w:r w:rsidR="00E40CFC">
        <w:t>visitante</w:t>
      </w:r>
    </w:p>
    <w:p w:rsidR="00E40CFC" w:rsidRDefault="002D0026" w:rsidP="009A7A4E">
      <w:pPr>
        <w:pStyle w:val="sp1"/>
      </w:pPr>
      <w:r>
        <w:t>Número</w:t>
      </w:r>
      <w:r w:rsidR="00E40CFC">
        <w:t xml:space="preserve"> de partidos ganad</w:t>
      </w:r>
      <w:r w:rsidR="00E40CFC" w:rsidRPr="00FE2875">
        <w:t>os como local</w:t>
      </w:r>
    </w:p>
    <w:p w:rsidR="00E40CFC" w:rsidRDefault="002D0026" w:rsidP="009A7A4E">
      <w:pPr>
        <w:pStyle w:val="sp1"/>
      </w:pPr>
      <w:r>
        <w:t>Número</w:t>
      </w:r>
      <w:r w:rsidR="00E40CFC" w:rsidRPr="00FE2875">
        <w:t xml:space="preserve"> de partidos </w:t>
      </w:r>
      <w:r w:rsidR="00E40CFC">
        <w:t>ganados</w:t>
      </w:r>
      <w:r w:rsidR="00E40CFC" w:rsidRPr="00FE2875">
        <w:t xml:space="preserve"> como </w:t>
      </w:r>
      <w:r w:rsidR="00E40CFC">
        <w:t>visitante</w:t>
      </w:r>
    </w:p>
    <w:p w:rsidR="00E40CFC" w:rsidRDefault="002D0026" w:rsidP="009A7A4E">
      <w:pPr>
        <w:pStyle w:val="sp1"/>
      </w:pPr>
      <w:r>
        <w:t>Número</w:t>
      </w:r>
      <w:r w:rsidR="00E40CFC" w:rsidRPr="00FE2875">
        <w:t xml:space="preserve"> de puntos conseguidos xogando como local</w:t>
      </w:r>
    </w:p>
    <w:p w:rsidR="00E40CFC" w:rsidRDefault="002D0026" w:rsidP="009A7A4E">
      <w:pPr>
        <w:pStyle w:val="sp1"/>
      </w:pPr>
      <w:r>
        <w:t>Número</w:t>
      </w:r>
      <w:r w:rsidR="00E40CFC" w:rsidRPr="00FE2875">
        <w:t xml:space="preserve"> de puntos conseguidos xogando como </w:t>
      </w:r>
      <w:r w:rsidR="00E40CFC">
        <w:t>visitante</w:t>
      </w:r>
    </w:p>
    <w:p w:rsidR="00E40CFC" w:rsidRDefault="002D0026" w:rsidP="009A7A4E">
      <w:pPr>
        <w:pStyle w:val="sp1"/>
      </w:pPr>
      <w:r>
        <w:t>Número</w:t>
      </w:r>
      <w:r w:rsidR="00E40CFC" w:rsidRPr="00FE2875">
        <w:t xml:space="preserve"> de puntos </w:t>
      </w:r>
      <w:r w:rsidR="00E40CFC">
        <w:t>recibidos</w:t>
      </w:r>
      <w:r w:rsidR="00E40CFC" w:rsidRPr="00FE2875">
        <w:t xml:space="preserve"> xogando como local</w:t>
      </w:r>
    </w:p>
    <w:p w:rsidR="00E40CFC" w:rsidRDefault="002D0026" w:rsidP="009A7A4E">
      <w:pPr>
        <w:pStyle w:val="sp1"/>
      </w:pPr>
      <w:r>
        <w:t>Número</w:t>
      </w:r>
      <w:r w:rsidR="00E40CFC" w:rsidRPr="00FE2875">
        <w:t xml:space="preserve"> de puntos </w:t>
      </w:r>
      <w:r w:rsidR="00E40CFC">
        <w:t>recibidos</w:t>
      </w:r>
      <w:r w:rsidR="00E40CFC" w:rsidRPr="00FE2875">
        <w:t xml:space="preserve"> xogando como </w:t>
      </w:r>
      <w:r w:rsidR="00E40CFC">
        <w:t>visitante</w:t>
      </w:r>
    </w:p>
    <w:p w:rsidR="00E40CFC" w:rsidRDefault="009A7A4E" w:rsidP="000633CC">
      <w:pPr>
        <w:pStyle w:val="p2"/>
      </w:pPr>
      <w:r>
        <w:t>Se o equipo non existe, o</w:t>
      </w:r>
      <w:r w:rsidR="00E40CFC">
        <w:t xml:space="preserve"> procedemento debe provocar un erro</w:t>
      </w:r>
      <w:r w:rsidR="001E3AE5">
        <w:t>, deter</w:t>
      </w:r>
      <w:r w:rsidR="00E40CFC">
        <w:t xml:space="preserve"> a execución e mostrar a mensaxe: "Código de equipo non existe".</w:t>
      </w:r>
    </w:p>
    <w:p w:rsidR="009D30C6" w:rsidRDefault="00254E63" w:rsidP="00F84ECF">
      <w:pPr>
        <w:pStyle w:val="n5"/>
      </w:pPr>
      <w:bookmarkStart w:id="69" w:name="_Toc441432605"/>
      <w:r>
        <w:t>Exemplo de s</w:t>
      </w:r>
      <w:r w:rsidR="009D30C6">
        <w:t>oluc</w:t>
      </w:r>
      <w:r w:rsidR="009D30C6" w:rsidRPr="00E24593">
        <w:t>ión</w:t>
      </w:r>
      <w:bookmarkEnd w:id="65"/>
      <w:r w:rsidR="00541683">
        <w:t xml:space="preserve"> para entregar en papel</w:t>
      </w:r>
      <w:bookmarkEnd w:id="69"/>
    </w:p>
    <w:p w:rsidR="00C93CB5" w:rsidRPr="00C93CB5" w:rsidRDefault="00C93CB5" w:rsidP="00D14747">
      <w:pPr>
        <w:pStyle w:val="p1"/>
        <w:rPr>
          <w:highlight w:val="white"/>
        </w:rPr>
      </w:pPr>
      <w:r>
        <w:rPr>
          <w:highlight w:val="white"/>
        </w:rPr>
        <w:t>Solución ao apartado 1</w:t>
      </w:r>
    </w:p>
    <w:p w:rsidR="00767D9A" w:rsidRDefault="00A407FF" w:rsidP="00D14747">
      <w:pPr>
        <w:pStyle w:val="p2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t>O código da función podería ser o seguinte:</w:t>
      </w:r>
      <w:r w:rsidRPr="00A407FF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funcion_ficha_texto.sql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___________________________________________________________________________________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NOME RUTINA: ficha_texto (función)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DATA CREACIÓN: 18/11/2015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AUTOR: Grupo licenza 2015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TAREFA A AUTOMATIZAR:</w:t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- devolve o texto correspondente ao valor do tipo de ficha: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Valor</w:t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Texto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EXT</w:t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Xogador estranxeiro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lastRenderedPageBreak/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EUR</w:t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Xogador europeo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JFL</w:t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Xogador nacional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COT</w:t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Trámites pendentes de confirmación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Calquera outro valor</w:t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Erro: Non existe ese tipo de ficha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PARAMETROS REQUERIDOS:</w:t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- Tipo de ficha dun xogador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RESULTADOS PRODUCIDOS:</w:t>
      </w: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- Texto correspondente segundo a relación anterior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___________________________________________________________________________________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ficha_texto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function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ficha_texto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pFicha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returns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deterministic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pFicha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'EXT'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'Xogador estranxeiro'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'EUR'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'Xogador europeo'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'Xogador nacional'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'COT'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'Trámites pendentes de confirmación'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'Erro: Non existe ese tipo de ficha'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case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vTexto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407FF" w:rsidRPr="00A407FF" w:rsidRDefault="004F6A74" w:rsidP="00D14747">
      <w:pPr>
        <w:pStyle w:val="p2"/>
        <w:rPr>
          <w:b/>
          <w:bCs/>
          <w:color w:val="0000FF"/>
        </w:rPr>
      </w:pPr>
      <w:r>
        <w:t xml:space="preserve">Unha </w:t>
      </w:r>
      <w:r w:rsidR="00A407FF">
        <w:t xml:space="preserve">sentenza </w:t>
      </w:r>
      <w:r>
        <w:t xml:space="preserve">moi sinxela </w:t>
      </w:r>
      <w:r w:rsidR="00A407FF">
        <w:t>para probar o func</w:t>
      </w:r>
      <w:r w:rsidR="003E24CE">
        <w:t>ionamento da función</w:t>
      </w:r>
      <w:r w:rsidR="00A407FF">
        <w:t xml:space="preserve"> podería ser:</w:t>
      </w:r>
    </w:p>
    <w:p w:rsidR="00DC11AB" w:rsidRPr="00DC11AB" w:rsidRDefault="00DC11AB" w:rsidP="00DC11AB">
      <w:pPr>
        <w:spacing w:after="0"/>
        <w:rPr>
          <w:sz w:val="16"/>
          <w:szCs w:val="16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ficha_texto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'JFL'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3E24CE" w:rsidRDefault="00A407FF" w:rsidP="00D14747">
      <w:pPr>
        <w:pStyle w:val="p2"/>
      </w:pPr>
      <w:r>
        <w:t>A s</w:t>
      </w:r>
      <w:r w:rsidR="003767A9">
        <w:t>aída do</w:t>
      </w:r>
      <w:r w:rsidR="003E24CE">
        <w:t xml:space="preserve"> resultado</w:t>
      </w:r>
      <w:r>
        <w:t xml:space="preserve"> </w:t>
      </w:r>
      <w:r w:rsidR="00517625">
        <w:t xml:space="preserve">dende Workbench </w:t>
      </w:r>
      <w:r>
        <w:t>sería:</w:t>
      </w:r>
    </w:p>
    <w:p w:rsidR="003E24CE" w:rsidRDefault="00DC11AB" w:rsidP="003E24C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708660" cy="37147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74" w:rsidRDefault="00C93CB5" w:rsidP="00D14747">
      <w:pPr>
        <w:pStyle w:val="p1"/>
      </w:pPr>
      <w:r>
        <w:t>Solución ao apartado 2</w:t>
      </w:r>
    </w:p>
    <w:p w:rsidR="002D0026" w:rsidRDefault="00767D9A" w:rsidP="00D14747">
      <w:pPr>
        <w:pStyle w:val="p2"/>
      </w:pPr>
      <w:r>
        <w:t>O código do procedemento podería ser o seguinte: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</w:p>
    <w:p w:rsidR="00767D9A" w:rsidRPr="00767D9A" w:rsidRDefault="00B63732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procedemento_</w:t>
      </w:r>
      <w:r w:rsidR="00767D9A"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estatisticos.sql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___________________________________________________________________________________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NOME RUTINA: estatisticos (procedemento)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DATA CREACIÓN: 18/11/2015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AUTOR: Grupo licenza 2015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TAREFA A AUTOMATIZAR:</w:t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Mostre as seguintes estatísticas dun equipo: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partidos xogados como local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partidos xogados como visitante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partidos ganados como local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partidos ganados como visitante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puntos conseguidos xogando como local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puntos conseguidos xogando como visitante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puntos recibidos xogando como local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puntos recibidos xogando como visitante</w:t>
      </w:r>
    </w:p>
    <w:p w:rsid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Se o código do equipo non existe, o procedemento debe provocar</w:t>
      </w:r>
    </w:p>
    <w:p w:rsid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un erro, deter a execución e mostrar a mensaxe: 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"Código de equipo non existe"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PARAMETROS REQUERIDOS:</w:t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- Código dun equipo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RESULTADOS PRODUCIDOS:</w:t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- Mostrar os estatí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s</w:t>
      </w: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ticos anteriores ou a mensaxe de erro.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___________________________________________________________________________________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use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estatisticos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procedure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estatisticos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pcodigo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4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vEquipo_existe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vPartidos_xogados_local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vPartidos_xogados_visitante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vPartidos_ganados_local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vPartidos_ganados_visitante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vPuntos_conseguidos_local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vPuntos_conseguidos_visitante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vPuntos_recibidos_local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vPuntos_recibidos_visitante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vEquipo_existe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pcodigo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vEquipo_existe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signal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message_text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color w:val="67AD27"/>
          <w:sz w:val="16"/>
          <w:szCs w:val="16"/>
          <w:highlight w:val="white"/>
        </w:rPr>
        <w:t>'Código de equipo non existe'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="00F60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vPartidos_xogados_local 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="00F6067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6067E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partido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equipo_local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pcodigo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067E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vPartidos_xogados_visitante </w:t>
      </w:r>
    </w:p>
    <w:p w:rsidR="00DC11AB" w:rsidRPr="00DC11AB" w:rsidRDefault="00F6067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partido </w:t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equipo_visitante 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pcodigo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067E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vPartidos_ganados_local </w:t>
      </w:r>
    </w:p>
    <w:p w:rsidR="00F6067E" w:rsidRDefault="00F6067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partido </w:t>
      </w:r>
    </w:p>
    <w:p w:rsidR="00DC11AB" w:rsidRPr="00DC11AB" w:rsidRDefault="00F6067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equipo_local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pcodigo </w:t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puntos_local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>puntos_visitante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067E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vPartidos_ganados_visitante </w:t>
      </w:r>
    </w:p>
    <w:p w:rsidR="00F6067E" w:rsidRDefault="00F6067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partido </w:t>
      </w:r>
    </w:p>
    <w:p w:rsidR="00DC11AB" w:rsidRPr="00DC11AB" w:rsidRDefault="00F6067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equipo_visitante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pcodigo </w:t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puntos_local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>puntos_visitante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067E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>puntos_local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vPuntos_conseguidos_local </w:t>
      </w:r>
    </w:p>
    <w:p w:rsidR="00DC11AB" w:rsidRPr="00DC11AB" w:rsidRDefault="00F6067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partido </w:t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equipo_local 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pcodigo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067E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>puntos_visitante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vPuntos_conseguidos_visitante </w:t>
      </w:r>
    </w:p>
    <w:p w:rsidR="00DC11AB" w:rsidRPr="00DC11AB" w:rsidRDefault="00F6067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partido </w:t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equipo_visitante 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pcodigo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067E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60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>puntos_visitante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vPuntos_recibidos_local </w:t>
      </w:r>
    </w:p>
    <w:p w:rsidR="00DC11AB" w:rsidRPr="00DC11AB" w:rsidRDefault="00F6067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partido </w:t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equipo_local 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pcodigo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6067E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F6067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>puntos_local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vPuntos_recibidos_visitante </w:t>
      </w:r>
    </w:p>
    <w:p w:rsidR="00DC11AB" w:rsidRPr="00DC11AB" w:rsidRDefault="00F6067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partido </w:t>
      </w:r>
      <w:r w:rsidR="00DC11AB"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equipo_visitante 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DC11AB"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pcodigo</w:t>
      </w:r>
      <w:r w:rsidR="00DC11AB"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vPartidos_xogados_local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vPartidos_xogados_visitante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vPartidos_ganados_local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vPartidos_ganados_visitante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vPuntos_conseguidos_local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vPuntos_conseguidos_visitante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vPuntos_recibidos_local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vPuntos_recibidos_visitante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DC11AB" w:rsidRPr="00DC11AB" w:rsidRDefault="00DC11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67D9A" w:rsidRDefault="00DC11A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C11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DC11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67D9A" w:rsidRPr="00A407FF" w:rsidRDefault="00767D9A" w:rsidP="00D14747">
      <w:pPr>
        <w:pStyle w:val="p2"/>
        <w:rPr>
          <w:b/>
          <w:bCs/>
          <w:color w:val="0000FF"/>
        </w:rPr>
      </w:pPr>
      <w:r>
        <w:t>A sentenza para probar o funcionamento da función podería ser:</w:t>
      </w:r>
    </w:p>
    <w:p w:rsidR="00767D9A" w:rsidRPr="00767D9A" w:rsidRDefault="00767D9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67D9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767D9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estatisticos</w:t>
      </w:r>
      <w:r w:rsidRPr="00767D9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67D9A">
        <w:rPr>
          <w:rFonts w:ascii="Courier New" w:hAnsi="Courier New" w:cs="Courier New"/>
          <w:color w:val="67AD27"/>
          <w:sz w:val="16"/>
          <w:szCs w:val="16"/>
          <w:highlight w:val="white"/>
        </w:rPr>
        <w:t>'ESTU'</w:t>
      </w:r>
      <w:r w:rsidRPr="00767D9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767D9A" w:rsidRDefault="00767D9A" w:rsidP="00D14747">
      <w:pPr>
        <w:pStyle w:val="p2"/>
      </w:pPr>
      <w:r>
        <w:t xml:space="preserve">A saída de resultado </w:t>
      </w:r>
      <w:r w:rsidR="00517625">
        <w:t xml:space="preserve">dende Workbench </w:t>
      </w:r>
      <w:r>
        <w:t>sería:</w:t>
      </w:r>
    </w:p>
    <w:p w:rsidR="00767D9A" w:rsidRPr="00767D9A" w:rsidRDefault="00DC11AB" w:rsidP="00620BCC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6115685" cy="175260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8DC" w:rsidRDefault="00865C2E" w:rsidP="00865C2E">
      <w:pPr>
        <w:pStyle w:val="n5"/>
      </w:pPr>
      <w:bookmarkStart w:id="70" w:name="_Toc435722887"/>
      <w:bookmarkStart w:id="71" w:name="_Toc435782995"/>
      <w:bookmarkStart w:id="72" w:name="_Toc441432606"/>
      <w:r>
        <w:lastRenderedPageBreak/>
        <w:t>Exemplo de lista de valoración</w:t>
      </w:r>
      <w:bookmarkEnd w:id="70"/>
      <w:bookmarkEnd w:id="71"/>
      <w:r w:rsidR="00F828DC">
        <w:t xml:space="preserve"> para TO.</w:t>
      </w:r>
      <w:r w:rsidR="00677F5C">
        <w:t>2</w:t>
      </w:r>
      <w:bookmarkEnd w:id="72"/>
    </w:p>
    <w:p w:rsidR="00865C2E" w:rsidRDefault="00865C2E" w:rsidP="00865C2E">
      <w:pPr>
        <w:pStyle w:val="tx1"/>
        <w:spacing w:after="240"/>
      </w:pPr>
      <w:r>
        <w:rPr>
          <w:lang w:eastAsia="gl-ES"/>
        </w:rPr>
        <w:t>Proponse a seguinte lista de valoración para o instrumento de avaliación TO</w:t>
      </w:r>
      <w:r w:rsidR="00205A69">
        <w:rPr>
          <w:lang w:eastAsia="gl-ES"/>
        </w:rPr>
        <w:t>.</w:t>
      </w:r>
      <w:r w:rsidR="00F828DC">
        <w:rPr>
          <w:lang w:eastAsia="gl-ES"/>
        </w:rPr>
        <w:t>2 (EV) (o</w:t>
      </w:r>
      <w:r w:rsidR="00F828DC">
        <w:rPr>
          <w:lang w:eastAsia="gl-ES"/>
        </w:rPr>
        <w:t>b</w:t>
      </w:r>
      <w:r w:rsidR="00F828DC">
        <w:rPr>
          <w:lang w:eastAsia="gl-ES"/>
        </w:rPr>
        <w:t xml:space="preserve">servación indirecta: </w:t>
      </w:r>
      <w:r w:rsidR="00D94ABD">
        <w:t>d</w:t>
      </w:r>
      <w:r w:rsidR="00F828DC">
        <w:t>ocumento de rexistro de execución de procedementos almacenados e xeracións de guións para a creación, modificación e eliminación de procedementos alm</w:t>
      </w:r>
      <w:r w:rsidR="00F828DC">
        <w:t>a</w:t>
      </w:r>
      <w:r w:rsidR="00F828DC">
        <w:t>cenados</w:t>
      </w:r>
      <w:r w:rsidR="001409BF">
        <w:t>)</w:t>
      </w:r>
      <w:r w:rsidR="00F828DC">
        <w:t>.</w:t>
      </w:r>
    </w:p>
    <w:tbl>
      <w:tblPr>
        <w:tblStyle w:val="Tablaconcuadrcula"/>
        <w:tblW w:w="0" w:type="auto"/>
        <w:tblLook w:val="04A0"/>
      </w:tblPr>
      <w:tblGrid>
        <w:gridCol w:w="6566"/>
        <w:gridCol w:w="1115"/>
        <w:gridCol w:w="1078"/>
      </w:tblGrid>
      <w:tr w:rsidR="00F828DC" w:rsidTr="001409BF">
        <w:trPr>
          <w:tblHeader/>
        </w:trPr>
        <w:tc>
          <w:tcPr>
            <w:tcW w:w="6566" w:type="dxa"/>
            <w:shd w:val="clear" w:color="auto" w:fill="F2F2F2" w:themeFill="background1" w:themeFillShade="F2"/>
          </w:tcPr>
          <w:p w:rsidR="00F828DC" w:rsidRDefault="00F828DC" w:rsidP="001409BF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193" w:type="dxa"/>
            <w:gridSpan w:val="2"/>
            <w:shd w:val="clear" w:color="auto" w:fill="F2F2F2" w:themeFill="background1" w:themeFillShade="F2"/>
          </w:tcPr>
          <w:p w:rsidR="00F828DC" w:rsidRDefault="00F828DC" w:rsidP="001409BF">
            <w:pPr>
              <w:pStyle w:val="tt1"/>
            </w:pPr>
            <w:r>
              <w:t>Data</w:t>
            </w:r>
          </w:p>
        </w:tc>
      </w:tr>
      <w:tr w:rsidR="00F828DC" w:rsidTr="00F828DC">
        <w:trPr>
          <w:tblHeader/>
        </w:trPr>
        <w:tc>
          <w:tcPr>
            <w:tcW w:w="656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828DC" w:rsidRDefault="00F828DC" w:rsidP="001409BF">
            <w:pPr>
              <w:pStyle w:val="tt1cn"/>
            </w:pPr>
            <w:r w:rsidRPr="003A7AA8">
              <w:t>Indicadores</w:t>
            </w:r>
            <w:r>
              <w:t xml:space="preserve"> de </w:t>
            </w:r>
          </w:p>
          <w:p w:rsidR="00F828DC" w:rsidRPr="003A7AA8" w:rsidRDefault="00F828DC" w:rsidP="001409BF">
            <w:pPr>
              <w:pStyle w:val="tt1cn"/>
            </w:pPr>
            <w:r>
              <w:t xml:space="preserve">CA7.5.1 - Creáronse, modificáronse, elimináronse e executáronse procedementos </w:t>
            </w:r>
            <w:r w:rsidRPr="00205A69">
              <w:t>almacenados</w:t>
            </w:r>
            <w:r>
              <w:t>.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828DC" w:rsidRDefault="00F828DC" w:rsidP="001409BF">
            <w:pPr>
              <w:pStyle w:val="tt1cn"/>
            </w:pPr>
            <w:r>
              <w:t>Valoración máxima</w:t>
            </w:r>
          </w:p>
          <w:p w:rsidR="00F828DC" w:rsidRPr="003A7AA8" w:rsidRDefault="00F828DC" w:rsidP="001409BF">
            <w:pPr>
              <w:pStyle w:val="tt1cn"/>
            </w:pPr>
            <w:r>
              <w:t>15</w:t>
            </w:r>
          </w:p>
        </w:tc>
        <w:tc>
          <w:tcPr>
            <w:tcW w:w="107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F828DC" w:rsidRDefault="00F828DC" w:rsidP="001409BF">
            <w:pPr>
              <w:pStyle w:val="tt1cn"/>
            </w:pPr>
            <w:r>
              <w:t>Cualificación</w:t>
            </w:r>
          </w:p>
        </w:tc>
      </w:tr>
      <w:tr w:rsidR="00F828DC" w:rsidTr="00F828DC">
        <w:tc>
          <w:tcPr>
            <w:tcW w:w="6566" w:type="dxa"/>
            <w:tcBorders>
              <w:top w:val="single" w:sz="12" w:space="0" w:color="auto"/>
            </w:tcBorders>
          </w:tcPr>
          <w:p w:rsidR="00F828DC" w:rsidRPr="00C621C2" w:rsidRDefault="00F828DC" w:rsidP="001409BF">
            <w:pPr>
              <w:pStyle w:val="ttp2encarnado"/>
            </w:pPr>
            <w:r>
              <w:t xml:space="preserve">Escribiuse o código do procedemento almacenado </w:t>
            </w:r>
            <w:r w:rsidRPr="00795FE6">
              <w:rPr>
                <w:i/>
              </w:rPr>
              <w:t>estatisticos</w:t>
            </w:r>
            <w:r>
              <w:t xml:space="preserve">  e cumpre as condicións solicitadas.</w:t>
            </w:r>
          </w:p>
        </w:tc>
        <w:tc>
          <w:tcPr>
            <w:tcW w:w="1115" w:type="dxa"/>
            <w:tcBorders>
              <w:top w:val="single" w:sz="12" w:space="0" w:color="auto"/>
            </w:tcBorders>
          </w:tcPr>
          <w:p w:rsidR="00F828DC" w:rsidRDefault="00F828DC" w:rsidP="001409BF">
            <w:pPr>
              <w:pStyle w:val="tt1c"/>
            </w:pPr>
            <w:r>
              <w:t>11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:rsidR="00F828DC" w:rsidRDefault="00F828DC" w:rsidP="001409BF">
            <w:pPr>
              <w:pStyle w:val="tt1c"/>
            </w:pPr>
          </w:p>
        </w:tc>
      </w:tr>
      <w:tr w:rsidR="00F828DC" w:rsidTr="00F828DC">
        <w:tc>
          <w:tcPr>
            <w:tcW w:w="6566" w:type="dxa"/>
          </w:tcPr>
          <w:p w:rsidR="00F828DC" w:rsidRDefault="00F828DC" w:rsidP="001409BF">
            <w:pPr>
              <w:pStyle w:val="ttp2encarnado"/>
            </w:pPr>
            <w:r>
              <w:t>O código inclúe a eliminación do procedemento  se é que existía.</w:t>
            </w:r>
          </w:p>
        </w:tc>
        <w:tc>
          <w:tcPr>
            <w:tcW w:w="1115" w:type="dxa"/>
          </w:tcPr>
          <w:p w:rsidR="00F828DC" w:rsidRDefault="00F828DC" w:rsidP="001409BF">
            <w:pPr>
              <w:pStyle w:val="tt1c"/>
            </w:pPr>
            <w:r>
              <w:t>1</w:t>
            </w:r>
          </w:p>
        </w:tc>
        <w:tc>
          <w:tcPr>
            <w:tcW w:w="1078" w:type="dxa"/>
          </w:tcPr>
          <w:p w:rsidR="00F828DC" w:rsidRDefault="00F828DC" w:rsidP="001409BF">
            <w:pPr>
              <w:pStyle w:val="tt1c"/>
            </w:pPr>
          </w:p>
        </w:tc>
      </w:tr>
      <w:tr w:rsidR="00F828DC" w:rsidTr="00F828DC">
        <w:tc>
          <w:tcPr>
            <w:tcW w:w="6566" w:type="dxa"/>
          </w:tcPr>
          <w:p w:rsidR="00F828DC" w:rsidRDefault="00F828DC" w:rsidP="001409BF">
            <w:pPr>
              <w:pStyle w:val="ttp2encarnado"/>
            </w:pPr>
            <w:r>
              <w:t xml:space="preserve">O procedemento asociouse á base de datos </w:t>
            </w:r>
            <w:r w:rsidRPr="00795FE6">
              <w:rPr>
                <w:i/>
              </w:rPr>
              <w:t>liga_acb</w:t>
            </w:r>
            <w:r>
              <w:t>.</w:t>
            </w:r>
          </w:p>
        </w:tc>
        <w:tc>
          <w:tcPr>
            <w:tcW w:w="1115" w:type="dxa"/>
          </w:tcPr>
          <w:p w:rsidR="00F828DC" w:rsidRDefault="00F828DC" w:rsidP="001409BF">
            <w:pPr>
              <w:pStyle w:val="tt1c"/>
            </w:pPr>
            <w:r>
              <w:t>1</w:t>
            </w:r>
          </w:p>
        </w:tc>
        <w:tc>
          <w:tcPr>
            <w:tcW w:w="1078" w:type="dxa"/>
          </w:tcPr>
          <w:p w:rsidR="00F828DC" w:rsidRDefault="00F828DC" w:rsidP="001409BF">
            <w:pPr>
              <w:pStyle w:val="tt1c"/>
            </w:pPr>
          </w:p>
        </w:tc>
      </w:tr>
      <w:tr w:rsidR="00F828DC" w:rsidTr="00F828DC">
        <w:tc>
          <w:tcPr>
            <w:tcW w:w="6566" w:type="dxa"/>
          </w:tcPr>
          <w:p w:rsidR="00F828DC" w:rsidRDefault="00F828DC" w:rsidP="001409BF">
            <w:pPr>
              <w:pStyle w:val="ttp2encarnado"/>
            </w:pPr>
            <w:r>
              <w:t>Creouse o procedemento.</w:t>
            </w:r>
          </w:p>
        </w:tc>
        <w:tc>
          <w:tcPr>
            <w:tcW w:w="1115" w:type="dxa"/>
          </w:tcPr>
          <w:p w:rsidR="00F828DC" w:rsidRDefault="00F828DC" w:rsidP="001409BF">
            <w:pPr>
              <w:pStyle w:val="tt1c"/>
            </w:pPr>
            <w:r>
              <w:t>1</w:t>
            </w:r>
          </w:p>
        </w:tc>
        <w:tc>
          <w:tcPr>
            <w:tcW w:w="1078" w:type="dxa"/>
          </w:tcPr>
          <w:p w:rsidR="00F828DC" w:rsidRDefault="00F828DC" w:rsidP="001409BF">
            <w:pPr>
              <w:pStyle w:val="tt1c"/>
            </w:pPr>
          </w:p>
        </w:tc>
      </w:tr>
      <w:tr w:rsidR="00F828DC" w:rsidTr="00F828DC">
        <w:tc>
          <w:tcPr>
            <w:tcW w:w="6566" w:type="dxa"/>
          </w:tcPr>
          <w:p w:rsidR="00F828DC" w:rsidRDefault="00F828DC" w:rsidP="001409BF">
            <w:pPr>
              <w:pStyle w:val="ttp2encarnado"/>
            </w:pPr>
            <w:r>
              <w:t>Executouse o procedemento almacenado e mostrouse o resultado utilizando o cliente Workbench.</w:t>
            </w:r>
          </w:p>
        </w:tc>
        <w:tc>
          <w:tcPr>
            <w:tcW w:w="1115" w:type="dxa"/>
          </w:tcPr>
          <w:p w:rsidR="00F828DC" w:rsidRDefault="00F828DC" w:rsidP="001409BF">
            <w:pPr>
              <w:pStyle w:val="tt1c"/>
            </w:pPr>
            <w:r>
              <w:t>1</w:t>
            </w:r>
          </w:p>
        </w:tc>
        <w:tc>
          <w:tcPr>
            <w:tcW w:w="1078" w:type="dxa"/>
          </w:tcPr>
          <w:p w:rsidR="00F828DC" w:rsidRDefault="00F828DC" w:rsidP="001409BF">
            <w:pPr>
              <w:pStyle w:val="tt1c"/>
            </w:pPr>
          </w:p>
        </w:tc>
      </w:tr>
    </w:tbl>
    <w:p w:rsidR="00F828DC" w:rsidRDefault="00F828DC" w:rsidP="00F828DC">
      <w:pPr>
        <w:pStyle w:val="n5"/>
      </w:pPr>
      <w:bookmarkStart w:id="73" w:name="_Toc441432607"/>
      <w:r>
        <w:t>Exemplo de lista de valoración para TO.3</w:t>
      </w:r>
      <w:bookmarkEnd w:id="73"/>
      <w:r>
        <w:t xml:space="preserve"> </w:t>
      </w:r>
    </w:p>
    <w:p w:rsidR="00F828DC" w:rsidRPr="00F828DC" w:rsidRDefault="00F828DC" w:rsidP="00F828DC">
      <w:pPr>
        <w:pStyle w:val="tx1"/>
        <w:spacing w:after="240"/>
      </w:pPr>
      <w:r>
        <w:rPr>
          <w:lang w:eastAsia="gl-ES"/>
        </w:rPr>
        <w:t>Proponse a seguinte lista de valoración para o instrumento de avaliación TO.3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 w:rsidR="00D94ABD">
        <w:t>d</w:t>
      </w:r>
      <w:r>
        <w:t>ocumento de rexistro de xeración de guións que deseñen proced</w:t>
      </w:r>
      <w:r>
        <w:t>e</w:t>
      </w:r>
      <w:r>
        <w:t>mentos almacenados con parámetros</w:t>
      </w:r>
      <w:r w:rsidR="001409BF">
        <w:t>)</w:t>
      </w:r>
      <w:r>
        <w:t xml:space="preserve">.  </w:t>
      </w:r>
    </w:p>
    <w:tbl>
      <w:tblPr>
        <w:tblStyle w:val="Tablaconcuadrcula"/>
        <w:tblW w:w="0" w:type="auto"/>
        <w:tblLook w:val="04A0"/>
      </w:tblPr>
      <w:tblGrid>
        <w:gridCol w:w="6578"/>
        <w:gridCol w:w="1134"/>
        <w:gridCol w:w="992"/>
      </w:tblGrid>
      <w:tr w:rsidR="001409BF" w:rsidTr="001409BF">
        <w:trPr>
          <w:tblHeader/>
        </w:trPr>
        <w:tc>
          <w:tcPr>
            <w:tcW w:w="6578" w:type="dxa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Data</w:t>
            </w:r>
          </w:p>
        </w:tc>
      </w:tr>
      <w:tr w:rsidR="001409BF" w:rsidTr="001409BF">
        <w:trPr>
          <w:tblHeader/>
        </w:trPr>
        <w:tc>
          <w:tcPr>
            <w:tcW w:w="657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 w:rsidRPr="003A7AA8">
              <w:t>Indicadores</w:t>
            </w:r>
            <w:r>
              <w:t xml:space="preserve"> de</w:t>
            </w:r>
          </w:p>
          <w:p w:rsidR="001409BF" w:rsidRPr="003A7AA8" w:rsidRDefault="001409BF" w:rsidP="001409BF">
            <w:pPr>
              <w:pStyle w:val="tt1cn"/>
            </w:pPr>
            <w:r w:rsidRPr="00FD4827">
              <w:t>CA7.6 Empregáronse parámetros no deseño de procedementos almacenados.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>
              <w:t>Valoración máxima</w:t>
            </w:r>
          </w:p>
          <w:p w:rsidR="001409BF" w:rsidRPr="003A7AA8" w:rsidRDefault="001409BF" w:rsidP="001409BF">
            <w:pPr>
              <w:pStyle w:val="tt1cn"/>
            </w:pPr>
            <w:r>
              <w:t>10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>
              <w:t>Cualificación</w:t>
            </w:r>
          </w:p>
        </w:tc>
      </w:tr>
      <w:tr w:rsidR="001409BF" w:rsidTr="001409BF">
        <w:tc>
          <w:tcPr>
            <w:tcW w:w="6578" w:type="dxa"/>
          </w:tcPr>
          <w:p w:rsidR="001409BF" w:rsidRPr="00C621C2" w:rsidRDefault="001409BF" w:rsidP="001409BF">
            <w:pPr>
              <w:pStyle w:val="ttp2encarnado"/>
            </w:pPr>
            <w:r>
              <w:t>Empregáronse os parámetros requiridos no procedemento almacenado.</w:t>
            </w:r>
          </w:p>
        </w:tc>
        <w:tc>
          <w:tcPr>
            <w:tcW w:w="1134" w:type="dxa"/>
          </w:tcPr>
          <w:p w:rsidR="001409BF" w:rsidRDefault="001409BF" w:rsidP="001409BF">
            <w:pPr>
              <w:pStyle w:val="tt1c"/>
            </w:pPr>
            <w:r>
              <w:t>10</w:t>
            </w:r>
          </w:p>
        </w:tc>
        <w:tc>
          <w:tcPr>
            <w:tcW w:w="992" w:type="dxa"/>
          </w:tcPr>
          <w:p w:rsidR="001409BF" w:rsidRDefault="001409BF" w:rsidP="001409BF">
            <w:pPr>
              <w:pStyle w:val="tt1c"/>
            </w:pPr>
          </w:p>
        </w:tc>
      </w:tr>
    </w:tbl>
    <w:p w:rsidR="00F828DC" w:rsidRDefault="00F828DC" w:rsidP="00F828DC">
      <w:pPr>
        <w:pStyle w:val="n5"/>
      </w:pPr>
      <w:bookmarkStart w:id="74" w:name="_Toc441432608"/>
      <w:r>
        <w:t>Exemplo de lista de valoración para TO.4</w:t>
      </w:r>
      <w:bookmarkEnd w:id="74"/>
    </w:p>
    <w:p w:rsidR="00F828DC" w:rsidRPr="00F828DC" w:rsidRDefault="00F828DC" w:rsidP="00F828DC">
      <w:pPr>
        <w:pStyle w:val="tx1"/>
        <w:spacing w:after="240"/>
      </w:pPr>
      <w:r>
        <w:rPr>
          <w:lang w:eastAsia="gl-ES"/>
        </w:rPr>
        <w:t>Proponse a seguinte lista de valoración para o instrumento de avaliación TO.4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 w:rsidR="00D94ABD">
        <w:t>d</w:t>
      </w:r>
      <w:r w:rsidRPr="003442DD">
        <w:t>ocumento de rexistro de procedementos almacenados que traten erros producidos durante a execución dos mesmos</w:t>
      </w:r>
      <w:r w:rsidR="001409BF">
        <w:t>)</w:t>
      </w:r>
      <w:r w:rsidRPr="003442DD">
        <w:t>.</w:t>
      </w:r>
    </w:p>
    <w:tbl>
      <w:tblPr>
        <w:tblStyle w:val="Tablaconcuadrcula"/>
        <w:tblW w:w="0" w:type="auto"/>
        <w:tblLook w:val="04A0"/>
      </w:tblPr>
      <w:tblGrid>
        <w:gridCol w:w="6578"/>
        <w:gridCol w:w="1100"/>
        <w:gridCol w:w="1026"/>
      </w:tblGrid>
      <w:tr w:rsidR="001409BF" w:rsidTr="001409BF">
        <w:trPr>
          <w:tblHeader/>
        </w:trPr>
        <w:tc>
          <w:tcPr>
            <w:tcW w:w="6578" w:type="dxa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Data</w:t>
            </w:r>
          </w:p>
        </w:tc>
      </w:tr>
      <w:tr w:rsidR="001409BF" w:rsidTr="001409BF">
        <w:trPr>
          <w:tblHeader/>
        </w:trPr>
        <w:tc>
          <w:tcPr>
            <w:tcW w:w="657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 w:rsidRPr="003A7AA8">
              <w:t>Indicadores</w:t>
            </w:r>
            <w:r>
              <w:t xml:space="preserve"> de</w:t>
            </w:r>
          </w:p>
          <w:p w:rsidR="001409BF" w:rsidRPr="003A7AA8" w:rsidRDefault="001409BF" w:rsidP="001409BF">
            <w:pPr>
              <w:pStyle w:val="tt1cn"/>
            </w:pPr>
            <w:r w:rsidRPr="00FD4827">
              <w:t>CA7.7 Detectáronse e tratáronse erros ao executar procedementos almacenados</w:t>
            </w:r>
            <w:r>
              <w:t>.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>
              <w:t>Valoración máxima</w:t>
            </w:r>
          </w:p>
          <w:p w:rsidR="001409BF" w:rsidRPr="003A7AA8" w:rsidRDefault="001409BF" w:rsidP="001409BF">
            <w:pPr>
              <w:pStyle w:val="tt1cn"/>
            </w:pPr>
            <w:r>
              <w:t>5</w:t>
            </w:r>
          </w:p>
        </w:tc>
        <w:tc>
          <w:tcPr>
            <w:tcW w:w="102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>
              <w:t>Cualificación</w:t>
            </w:r>
          </w:p>
        </w:tc>
      </w:tr>
      <w:tr w:rsidR="001409BF" w:rsidTr="001409BF">
        <w:tc>
          <w:tcPr>
            <w:tcW w:w="6578" w:type="dxa"/>
          </w:tcPr>
          <w:p w:rsidR="001409BF" w:rsidRPr="00C621C2" w:rsidRDefault="001409BF" w:rsidP="001409BF">
            <w:pPr>
              <w:pStyle w:val="ttp2encarnado"/>
            </w:pPr>
            <w:r>
              <w:t>O código do procedemento inclúe o tratamento de erros solicitado.</w:t>
            </w:r>
          </w:p>
        </w:tc>
        <w:tc>
          <w:tcPr>
            <w:tcW w:w="1100" w:type="dxa"/>
          </w:tcPr>
          <w:p w:rsidR="001409BF" w:rsidRDefault="001409BF" w:rsidP="001409BF">
            <w:pPr>
              <w:pStyle w:val="tt1c"/>
            </w:pPr>
            <w:r>
              <w:t>5</w:t>
            </w:r>
          </w:p>
        </w:tc>
        <w:tc>
          <w:tcPr>
            <w:tcW w:w="1026" w:type="dxa"/>
          </w:tcPr>
          <w:p w:rsidR="001409BF" w:rsidRDefault="001409BF" w:rsidP="001409BF">
            <w:pPr>
              <w:pStyle w:val="tt1c"/>
            </w:pPr>
          </w:p>
        </w:tc>
      </w:tr>
    </w:tbl>
    <w:p w:rsidR="00F828DC" w:rsidRDefault="00F828DC" w:rsidP="00F828DC">
      <w:pPr>
        <w:pStyle w:val="n5"/>
      </w:pPr>
      <w:bookmarkStart w:id="75" w:name="_Toc441432609"/>
      <w:r>
        <w:t>Exemplo de lista de valoración para TO.5</w:t>
      </w:r>
      <w:bookmarkEnd w:id="75"/>
    </w:p>
    <w:p w:rsidR="00F828DC" w:rsidRDefault="00F828DC" w:rsidP="00F828DC">
      <w:pPr>
        <w:pStyle w:val="tx1"/>
        <w:spacing w:after="240"/>
      </w:pPr>
      <w:r>
        <w:rPr>
          <w:lang w:eastAsia="gl-ES"/>
        </w:rPr>
        <w:t>Proponse a seguinte lista de valoración para o instrumento de avaliación TO.5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 w:rsidR="00D94ABD">
        <w:t>d</w:t>
      </w:r>
      <w:r>
        <w:t>ocumento de rexistro de rutinas almacenadas que utilicen utilice fu</w:t>
      </w:r>
      <w:r>
        <w:t>n</w:t>
      </w:r>
      <w:r>
        <w:t>cións MySQL</w:t>
      </w:r>
      <w:r w:rsidR="001409BF">
        <w:t>)</w:t>
      </w:r>
      <w:r w:rsidRPr="003442DD">
        <w:t>.</w:t>
      </w:r>
    </w:p>
    <w:tbl>
      <w:tblPr>
        <w:tblStyle w:val="Tablaconcuadrcula"/>
        <w:tblW w:w="0" w:type="auto"/>
        <w:tblLook w:val="04A0"/>
      </w:tblPr>
      <w:tblGrid>
        <w:gridCol w:w="6578"/>
        <w:gridCol w:w="1102"/>
        <w:gridCol w:w="1024"/>
      </w:tblGrid>
      <w:tr w:rsidR="001409BF" w:rsidTr="001409BF">
        <w:trPr>
          <w:tblHeader/>
        </w:trPr>
        <w:tc>
          <w:tcPr>
            <w:tcW w:w="6578" w:type="dxa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Data</w:t>
            </w:r>
          </w:p>
        </w:tc>
      </w:tr>
      <w:tr w:rsidR="001409BF" w:rsidTr="001409BF">
        <w:trPr>
          <w:tblHeader/>
        </w:trPr>
        <w:tc>
          <w:tcPr>
            <w:tcW w:w="657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 w:rsidRPr="003A7AA8">
              <w:lastRenderedPageBreak/>
              <w:t>Indicadores</w:t>
            </w:r>
            <w:r>
              <w:t xml:space="preserve"> de</w:t>
            </w:r>
          </w:p>
          <w:p w:rsidR="001409BF" w:rsidRPr="003A7AA8" w:rsidRDefault="001409BF" w:rsidP="001409BF">
            <w:pPr>
              <w:pStyle w:val="tt1cn"/>
            </w:pPr>
            <w:r w:rsidRPr="00FD4827">
              <w:t>CA7.8 Usáronse as funcións proporcionadas polo sistema xestor.</w:t>
            </w:r>
          </w:p>
        </w:tc>
        <w:tc>
          <w:tcPr>
            <w:tcW w:w="110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>
              <w:t>Valoración máxima</w:t>
            </w:r>
          </w:p>
          <w:p w:rsidR="001409BF" w:rsidRPr="003A7AA8" w:rsidRDefault="001409BF" w:rsidP="001409BF">
            <w:pPr>
              <w:pStyle w:val="tt1cn"/>
            </w:pPr>
            <w:r>
              <w:t>5</w:t>
            </w:r>
          </w:p>
        </w:tc>
        <w:tc>
          <w:tcPr>
            <w:tcW w:w="102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>
              <w:t>Cualificación</w:t>
            </w:r>
          </w:p>
        </w:tc>
      </w:tr>
      <w:tr w:rsidR="001409BF" w:rsidTr="001409BF">
        <w:tc>
          <w:tcPr>
            <w:tcW w:w="6578" w:type="dxa"/>
          </w:tcPr>
          <w:p w:rsidR="001409BF" w:rsidRPr="00C621C2" w:rsidRDefault="001409BF" w:rsidP="001409BF">
            <w:pPr>
              <w:pStyle w:val="ttp2encarnado"/>
            </w:pPr>
            <w:r>
              <w:t>Usáronse as función proporcionadas polo sistema xestor.</w:t>
            </w:r>
          </w:p>
        </w:tc>
        <w:tc>
          <w:tcPr>
            <w:tcW w:w="1102" w:type="dxa"/>
          </w:tcPr>
          <w:p w:rsidR="001409BF" w:rsidRDefault="001409BF" w:rsidP="001409BF">
            <w:pPr>
              <w:pStyle w:val="tt1c"/>
            </w:pPr>
            <w:r>
              <w:t>5</w:t>
            </w:r>
          </w:p>
        </w:tc>
        <w:tc>
          <w:tcPr>
            <w:tcW w:w="1024" w:type="dxa"/>
          </w:tcPr>
          <w:p w:rsidR="001409BF" w:rsidRDefault="001409BF" w:rsidP="001409BF">
            <w:pPr>
              <w:pStyle w:val="tt1c"/>
            </w:pPr>
          </w:p>
        </w:tc>
      </w:tr>
    </w:tbl>
    <w:p w:rsidR="00F828DC" w:rsidRDefault="00F828DC" w:rsidP="00F828DC">
      <w:pPr>
        <w:pStyle w:val="n5"/>
      </w:pPr>
      <w:bookmarkStart w:id="76" w:name="_Toc441432610"/>
      <w:r>
        <w:t>Exemplo de lista de valoración para TO.</w:t>
      </w:r>
      <w:r w:rsidR="00677F5C">
        <w:t>6</w:t>
      </w:r>
      <w:bookmarkEnd w:id="76"/>
    </w:p>
    <w:p w:rsidR="00F828DC" w:rsidRDefault="00F828DC" w:rsidP="00F828DC">
      <w:pPr>
        <w:pStyle w:val="tx1"/>
        <w:spacing w:after="240"/>
      </w:pPr>
      <w:r>
        <w:rPr>
          <w:lang w:eastAsia="gl-ES"/>
        </w:rPr>
        <w:t>Proponse a seguinte lista de valoración para o instrumento de avaliación TO.6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 w:rsidR="00D94ABD">
        <w:t>d</w:t>
      </w:r>
      <w:r w:rsidRPr="00A520EE">
        <w:t>ocumento de rexistro de xeración de guións que definan e utilicen funcións de usuario</w:t>
      </w:r>
      <w:r w:rsidR="001409BF">
        <w:t>)</w:t>
      </w:r>
      <w:r w:rsidRPr="003442DD">
        <w:t>.</w:t>
      </w:r>
    </w:p>
    <w:tbl>
      <w:tblPr>
        <w:tblStyle w:val="Tablaconcuadrcula"/>
        <w:tblW w:w="0" w:type="auto"/>
        <w:tblLook w:val="04A0"/>
      </w:tblPr>
      <w:tblGrid>
        <w:gridCol w:w="6578"/>
        <w:gridCol w:w="1103"/>
        <w:gridCol w:w="1023"/>
      </w:tblGrid>
      <w:tr w:rsidR="001409BF" w:rsidTr="001409BF">
        <w:trPr>
          <w:tblHeader/>
        </w:trPr>
        <w:tc>
          <w:tcPr>
            <w:tcW w:w="6578" w:type="dxa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Data</w:t>
            </w:r>
          </w:p>
        </w:tc>
      </w:tr>
      <w:tr w:rsidR="001409BF" w:rsidTr="001409BF">
        <w:trPr>
          <w:tblHeader/>
        </w:trPr>
        <w:tc>
          <w:tcPr>
            <w:tcW w:w="657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 w:rsidRPr="003A7AA8">
              <w:t>Indicadores</w:t>
            </w:r>
            <w:r>
              <w:t xml:space="preserve"> de</w:t>
            </w:r>
          </w:p>
          <w:p w:rsidR="001409BF" w:rsidRPr="003A7AA8" w:rsidRDefault="001409BF" w:rsidP="001409BF">
            <w:pPr>
              <w:pStyle w:val="tt1cn"/>
            </w:pPr>
            <w:r>
              <w:t>CA 7.9.1 Creáronse, modificáronse, elimináronse e usáronse funcións de usuario.</w:t>
            </w:r>
          </w:p>
        </w:tc>
        <w:tc>
          <w:tcPr>
            <w:tcW w:w="110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>
              <w:t>Valoración máxima</w:t>
            </w:r>
          </w:p>
          <w:p w:rsidR="001409BF" w:rsidRPr="003A7AA8" w:rsidRDefault="001409BF" w:rsidP="001409BF">
            <w:pPr>
              <w:pStyle w:val="tt1cn"/>
            </w:pPr>
            <w:r>
              <w:t>15</w:t>
            </w:r>
          </w:p>
        </w:tc>
        <w:tc>
          <w:tcPr>
            <w:tcW w:w="102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1409BF">
            <w:pPr>
              <w:pStyle w:val="tt1cn"/>
            </w:pPr>
            <w:r>
              <w:t>Cualificación</w:t>
            </w:r>
          </w:p>
        </w:tc>
      </w:tr>
      <w:tr w:rsidR="001409BF" w:rsidTr="001409BF">
        <w:tc>
          <w:tcPr>
            <w:tcW w:w="6578" w:type="dxa"/>
          </w:tcPr>
          <w:p w:rsidR="001409BF" w:rsidRPr="00C621C2" w:rsidRDefault="001409BF" w:rsidP="001409BF">
            <w:pPr>
              <w:pStyle w:val="ttp2encarnado"/>
            </w:pPr>
            <w:r>
              <w:t>Escribiuse o código da función de usuario e cumpre as condicións solicitadas.</w:t>
            </w:r>
          </w:p>
        </w:tc>
        <w:tc>
          <w:tcPr>
            <w:tcW w:w="1103" w:type="dxa"/>
          </w:tcPr>
          <w:p w:rsidR="001409BF" w:rsidRDefault="001409BF" w:rsidP="001409BF">
            <w:pPr>
              <w:pStyle w:val="tt1c"/>
            </w:pPr>
            <w:r>
              <w:t>10</w:t>
            </w:r>
          </w:p>
        </w:tc>
        <w:tc>
          <w:tcPr>
            <w:tcW w:w="1023" w:type="dxa"/>
          </w:tcPr>
          <w:p w:rsidR="001409BF" w:rsidRDefault="001409BF" w:rsidP="001409BF">
            <w:pPr>
              <w:pStyle w:val="tt1c"/>
            </w:pPr>
          </w:p>
        </w:tc>
      </w:tr>
      <w:tr w:rsidR="001409BF" w:rsidTr="001409BF">
        <w:tc>
          <w:tcPr>
            <w:tcW w:w="6578" w:type="dxa"/>
          </w:tcPr>
          <w:p w:rsidR="001409BF" w:rsidRDefault="001409BF" w:rsidP="001409BF">
            <w:pPr>
              <w:pStyle w:val="ttp2encarnado"/>
            </w:pPr>
            <w:r>
              <w:t>O código inclúe a eliminación da función  se é que existía.</w:t>
            </w:r>
          </w:p>
        </w:tc>
        <w:tc>
          <w:tcPr>
            <w:tcW w:w="1103" w:type="dxa"/>
          </w:tcPr>
          <w:p w:rsidR="001409BF" w:rsidRDefault="001409BF" w:rsidP="001409BF">
            <w:pPr>
              <w:pStyle w:val="tt1c"/>
            </w:pPr>
            <w:r>
              <w:t>1</w:t>
            </w:r>
          </w:p>
        </w:tc>
        <w:tc>
          <w:tcPr>
            <w:tcW w:w="1023" w:type="dxa"/>
          </w:tcPr>
          <w:p w:rsidR="001409BF" w:rsidRDefault="001409BF" w:rsidP="001409BF">
            <w:pPr>
              <w:pStyle w:val="tt1c"/>
            </w:pPr>
          </w:p>
        </w:tc>
      </w:tr>
      <w:tr w:rsidR="001409BF" w:rsidTr="001409BF">
        <w:tc>
          <w:tcPr>
            <w:tcW w:w="6578" w:type="dxa"/>
          </w:tcPr>
          <w:p w:rsidR="001409BF" w:rsidRDefault="001409BF" w:rsidP="001409BF">
            <w:pPr>
              <w:pStyle w:val="ttp2encarnado"/>
            </w:pPr>
            <w:r>
              <w:t xml:space="preserve">A función asociouse á base de datos </w:t>
            </w:r>
            <w:r w:rsidRPr="00795FE6">
              <w:rPr>
                <w:i/>
              </w:rPr>
              <w:t>liga_acb</w:t>
            </w:r>
            <w:r>
              <w:t>.</w:t>
            </w:r>
          </w:p>
        </w:tc>
        <w:tc>
          <w:tcPr>
            <w:tcW w:w="1103" w:type="dxa"/>
          </w:tcPr>
          <w:p w:rsidR="001409BF" w:rsidRPr="00C621C2" w:rsidRDefault="001409BF" w:rsidP="001409BF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23" w:type="dxa"/>
          </w:tcPr>
          <w:p w:rsidR="001409BF" w:rsidRDefault="001409BF" w:rsidP="001409BF">
            <w:pPr>
              <w:pStyle w:val="tt1c"/>
              <w:rPr>
                <w:lang w:val="pt-PT"/>
              </w:rPr>
            </w:pPr>
          </w:p>
        </w:tc>
      </w:tr>
      <w:tr w:rsidR="001409BF" w:rsidTr="001409BF">
        <w:tc>
          <w:tcPr>
            <w:tcW w:w="6578" w:type="dxa"/>
          </w:tcPr>
          <w:p w:rsidR="001409BF" w:rsidRDefault="001409BF" w:rsidP="001409BF">
            <w:pPr>
              <w:pStyle w:val="ttp2encarnado"/>
            </w:pPr>
            <w:r>
              <w:t>Creouse a función.</w:t>
            </w:r>
          </w:p>
        </w:tc>
        <w:tc>
          <w:tcPr>
            <w:tcW w:w="1103" w:type="dxa"/>
          </w:tcPr>
          <w:p w:rsidR="001409BF" w:rsidRPr="00C621C2" w:rsidRDefault="001409BF" w:rsidP="001409BF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23" w:type="dxa"/>
          </w:tcPr>
          <w:p w:rsidR="001409BF" w:rsidRDefault="001409BF" w:rsidP="001409BF">
            <w:pPr>
              <w:pStyle w:val="tt1c"/>
              <w:rPr>
                <w:lang w:val="pt-PT"/>
              </w:rPr>
            </w:pPr>
          </w:p>
        </w:tc>
      </w:tr>
      <w:tr w:rsidR="001409BF" w:rsidTr="001409BF">
        <w:tc>
          <w:tcPr>
            <w:tcW w:w="6578" w:type="dxa"/>
          </w:tcPr>
          <w:p w:rsidR="001409BF" w:rsidRDefault="001409BF" w:rsidP="001409BF">
            <w:pPr>
              <w:pStyle w:val="ttp2encarnado"/>
            </w:pPr>
            <w:r>
              <w:t>Escribiuse o código que permite usar a función.</w:t>
            </w:r>
          </w:p>
        </w:tc>
        <w:tc>
          <w:tcPr>
            <w:tcW w:w="1103" w:type="dxa"/>
          </w:tcPr>
          <w:p w:rsidR="001409BF" w:rsidRPr="00C621C2" w:rsidRDefault="001409BF" w:rsidP="001409BF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23" w:type="dxa"/>
          </w:tcPr>
          <w:p w:rsidR="001409BF" w:rsidRDefault="001409BF" w:rsidP="001409BF">
            <w:pPr>
              <w:pStyle w:val="tt1c"/>
              <w:rPr>
                <w:lang w:val="pt-PT"/>
              </w:rPr>
            </w:pPr>
          </w:p>
        </w:tc>
      </w:tr>
      <w:tr w:rsidR="001409BF" w:rsidTr="001409BF">
        <w:tc>
          <w:tcPr>
            <w:tcW w:w="6578" w:type="dxa"/>
          </w:tcPr>
          <w:p w:rsidR="001409BF" w:rsidRDefault="001409BF" w:rsidP="001409BF">
            <w:pPr>
              <w:pStyle w:val="ttp2encarnado"/>
            </w:pPr>
            <w:r>
              <w:t>Executouse o código anterior e mostrouse o resultado utilizando o cliente Workbench.</w:t>
            </w:r>
          </w:p>
        </w:tc>
        <w:tc>
          <w:tcPr>
            <w:tcW w:w="1103" w:type="dxa"/>
          </w:tcPr>
          <w:p w:rsidR="001409BF" w:rsidRPr="00C621C2" w:rsidRDefault="001409BF" w:rsidP="001409BF">
            <w:pPr>
              <w:pStyle w:val="tt1c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023" w:type="dxa"/>
          </w:tcPr>
          <w:p w:rsidR="001409BF" w:rsidRDefault="001409BF" w:rsidP="001409BF">
            <w:pPr>
              <w:pStyle w:val="tt1c"/>
              <w:rPr>
                <w:lang w:val="pt-PT"/>
              </w:rPr>
            </w:pPr>
          </w:p>
        </w:tc>
      </w:tr>
    </w:tbl>
    <w:p w:rsidR="001409BF" w:rsidRDefault="001409BF" w:rsidP="001409BF">
      <w:pPr>
        <w:pStyle w:val="n5"/>
      </w:pPr>
      <w:bookmarkStart w:id="77" w:name="_Toc441432611"/>
      <w:r>
        <w:t>Exemplo de lista de valoración para TO.</w:t>
      </w:r>
      <w:r w:rsidR="00954CCD">
        <w:t>9</w:t>
      </w:r>
      <w:bookmarkEnd w:id="77"/>
    </w:p>
    <w:p w:rsidR="001409BF" w:rsidRDefault="001409BF" w:rsidP="001409BF">
      <w:pPr>
        <w:pStyle w:val="tx1"/>
        <w:spacing w:after="240"/>
      </w:pPr>
      <w:r>
        <w:rPr>
          <w:lang w:eastAsia="gl-ES"/>
        </w:rPr>
        <w:t>Proponse a seguinte lista de valoración para o</w:t>
      </w:r>
      <w:r w:rsidR="00954CCD">
        <w:rPr>
          <w:lang w:eastAsia="gl-ES"/>
        </w:rPr>
        <w:t xml:space="preserve"> instrumento de avaliación TO.9</w:t>
      </w:r>
      <w:r>
        <w:rPr>
          <w:lang w:eastAsia="gl-ES"/>
        </w:rPr>
        <w:t xml:space="preserve">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 w:rsidR="00D94ABD">
        <w:t>d</w:t>
      </w:r>
      <w:r>
        <w:t>ocumento de rexistro que mostre que os guións están  documentados como mínimo coa indicación das tarefas que automatizan e os resultados que producen).</w:t>
      </w:r>
    </w:p>
    <w:tbl>
      <w:tblPr>
        <w:tblStyle w:val="Tablaconcuadrcula"/>
        <w:tblW w:w="0" w:type="auto"/>
        <w:tblLook w:val="04A0"/>
      </w:tblPr>
      <w:tblGrid>
        <w:gridCol w:w="6578"/>
        <w:gridCol w:w="1106"/>
        <w:gridCol w:w="1020"/>
      </w:tblGrid>
      <w:tr w:rsidR="001409BF" w:rsidTr="001409BF">
        <w:trPr>
          <w:tblHeader/>
        </w:trPr>
        <w:tc>
          <w:tcPr>
            <w:tcW w:w="6578" w:type="dxa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126" w:type="dxa"/>
            <w:gridSpan w:val="2"/>
            <w:shd w:val="clear" w:color="auto" w:fill="F2F2F2" w:themeFill="background1" w:themeFillShade="F2"/>
          </w:tcPr>
          <w:p w:rsidR="001409BF" w:rsidRDefault="001409BF" w:rsidP="001409BF">
            <w:pPr>
              <w:pStyle w:val="tt1"/>
            </w:pPr>
            <w:r>
              <w:t>Data</w:t>
            </w:r>
          </w:p>
        </w:tc>
      </w:tr>
      <w:tr w:rsidR="001409BF" w:rsidTr="001409BF">
        <w:trPr>
          <w:tblHeader/>
        </w:trPr>
        <w:tc>
          <w:tcPr>
            <w:tcW w:w="657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9209A6">
            <w:pPr>
              <w:pStyle w:val="tt1cn"/>
            </w:pPr>
            <w:r w:rsidRPr="003A7AA8">
              <w:t>Indicadores</w:t>
            </w:r>
            <w:r>
              <w:t xml:space="preserve"> de</w:t>
            </w:r>
          </w:p>
          <w:p w:rsidR="001409BF" w:rsidRPr="003A7AA8" w:rsidRDefault="001409BF" w:rsidP="009209A6">
            <w:pPr>
              <w:pStyle w:val="tt1cn"/>
            </w:pPr>
            <w:r>
              <w:t>CA7.12 Documentáronse os guións codificados, e indicáronse as tarefas que automatizan e os result</w:t>
            </w:r>
            <w:r>
              <w:t>a</w:t>
            </w:r>
            <w:r>
              <w:t>dos que producen.</w:t>
            </w:r>
          </w:p>
        </w:tc>
        <w:tc>
          <w:tcPr>
            <w:tcW w:w="110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9209A6">
            <w:pPr>
              <w:pStyle w:val="tt1cn"/>
            </w:pPr>
            <w:r>
              <w:t>Valoración máxima</w:t>
            </w:r>
          </w:p>
          <w:p w:rsidR="001409BF" w:rsidRPr="003A7AA8" w:rsidRDefault="001409BF" w:rsidP="009209A6">
            <w:pPr>
              <w:pStyle w:val="tt1cn"/>
            </w:pPr>
            <w:r>
              <w:t>8</w:t>
            </w:r>
          </w:p>
        </w:tc>
        <w:tc>
          <w:tcPr>
            <w:tcW w:w="102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1409BF" w:rsidRDefault="001409BF" w:rsidP="009209A6">
            <w:pPr>
              <w:pStyle w:val="tt1cn"/>
            </w:pPr>
            <w:r>
              <w:t>Cualificación</w:t>
            </w:r>
          </w:p>
        </w:tc>
      </w:tr>
      <w:tr w:rsidR="001409BF" w:rsidTr="001409BF">
        <w:tc>
          <w:tcPr>
            <w:tcW w:w="6578" w:type="dxa"/>
          </w:tcPr>
          <w:p w:rsidR="001409BF" w:rsidRPr="00C621C2" w:rsidRDefault="001409BF" w:rsidP="009701AF">
            <w:pPr>
              <w:pStyle w:val="ttp2encarnado"/>
            </w:pPr>
            <w:r>
              <w:t>Documentáronse as rutinas indicando a lo menos as tarefas que automatizan, os resultados que pr</w:t>
            </w:r>
            <w:r>
              <w:t>o</w:t>
            </w:r>
            <w:r>
              <w:t>ducen e os parámetros utilizados.</w:t>
            </w:r>
          </w:p>
        </w:tc>
        <w:tc>
          <w:tcPr>
            <w:tcW w:w="1106" w:type="dxa"/>
          </w:tcPr>
          <w:p w:rsidR="001409BF" w:rsidRPr="00F25449" w:rsidRDefault="001409BF" w:rsidP="00F25449">
            <w:pPr>
              <w:pStyle w:val="tt1c"/>
            </w:pPr>
            <w:r>
              <w:t>8</w:t>
            </w:r>
          </w:p>
        </w:tc>
        <w:tc>
          <w:tcPr>
            <w:tcW w:w="1020" w:type="dxa"/>
          </w:tcPr>
          <w:p w:rsidR="001409BF" w:rsidRDefault="001409BF" w:rsidP="00F25449">
            <w:pPr>
              <w:pStyle w:val="tt1c"/>
            </w:pPr>
          </w:p>
        </w:tc>
      </w:tr>
    </w:tbl>
    <w:p w:rsidR="00767D9A" w:rsidRPr="00767D9A" w:rsidRDefault="00767D9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sectPr w:rsidR="00767D9A" w:rsidRPr="00767D9A" w:rsidSect="000E0EC9">
      <w:headerReference w:type="even" r:id="rId47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CE2" w:rsidRDefault="00F27CE2">
      <w:r>
        <w:separator/>
      </w:r>
    </w:p>
    <w:p w:rsidR="00F27CE2" w:rsidRDefault="00F27CE2"/>
  </w:endnote>
  <w:endnote w:type="continuationSeparator" w:id="1">
    <w:p w:rsidR="00F27CE2" w:rsidRDefault="00F27CE2">
      <w:r>
        <w:continuationSeparator/>
      </w:r>
    </w:p>
    <w:p w:rsidR="00F27CE2" w:rsidRDefault="00F27CE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2A" w:rsidRDefault="00772E2A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471582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471582">
      <w:rPr>
        <w:rFonts w:ascii="Arial" w:hAnsi="Arial" w:cs="Arial"/>
        <w:b/>
        <w:bCs/>
        <w:sz w:val="20"/>
        <w:szCs w:val="20"/>
      </w:rPr>
      <w:fldChar w:fldCharType="separate"/>
    </w:r>
    <w:r w:rsidR="004374C1">
      <w:rPr>
        <w:rFonts w:ascii="Arial" w:hAnsi="Arial" w:cs="Arial"/>
        <w:b/>
        <w:bCs/>
        <w:noProof/>
        <w:sz w:val="20"/>
        <w:szCs w:val="20"/>
      </w:rPr>
      <w:t>1</w:t>
    </w:r>
    <w:r w:rsidR="00471582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471582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471582">
      <w:rPr>
        <w:rFonts w:ascii="Arial" w:hAnsi="Arial" w:cs="Arial"/>
        <w:sz w:val="20"/>
        <w:szCs w:val="20"/>
      </w:rPr>
      <w:fldChar w:fldCharType="separate"/>
    </w:r>
    <w:r w:rsidR="004374C1">
      <w:rPr>
        <w:rFonts w:ascii="Arial" w:hAnsi="Arial" w:cs="Arial"/>
        <w:noProof/>
        <w:sz w:val="20"/>
        <w:szCs w:val="20"/>
      </w:rPr>
      <w:t>38</w:t>
    </w:r>
    <w:r w:rsidR="00471582">
      <w:rPr>
        <w:rFonts w:ascii="Arial" w:hAnsi="Arial" w:cs="Arial"/>
        <w:sz w:val="20"/>
        <w:szCs w:val="20"/>
      </w:rPr>
      <w:fldChar w:fldCharType="end"/>
    </w:r>
  </w:p>
  <w:p w:rsidR="00772E2A" w:rsidRDefault="00772E2A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2A" w:rsidRDefault="00772E2A" w:rsidP="00764FEA">
    <w:pPr>
      <w:pStyle w:val="Piedepgina"/>
      <w:ind w:left="0" w:firstLine="0"/>
      <w:jc w:val="center"/>
      <w:rPr>
        <w:rFonts w:ascii="Arial Narrow" w:hAnsi="Arial Narrow"/>
      </w:rPr>
    </w:pPr>
  </w:p>
  <w:p w:rsidR="00772E2A" w:rsidRPr="000B3186" w:rsidRDefault="00772E2A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471582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471582" w:rsidRPr="000B3186">
      <w:rPr>
        <w:rFonts w:ascii="Arial" w:hAnsi="Arial" w:cs="Arial"/>
        <w:b/>
      </w:rPr>
      <w:fldChar w:fldCharType="separate"/>
    </w:r>
    <w:r w:rsidR="004374C1">
      <w:rPr>
        <w:rFonts w:ascii="Arial" w:hAnsi="Arial" w:cs="Arial"/>
        <w:b/>
        <w:noProof/>
      </w:rPr>
      <w:t>31</w:t>
    </w:r>
    <w:r w:rsidR="00471582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4374C1" w:rsidRPr="004374C1">
        <w:rPr>
          <w:rFonts w:ascii="Arial" w:hAnsi="Arial" w:cs="Arial"/>
          <w:b/>
          <w:noProof/>
        </w:rPr>
        <w:t>38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CE2" w:rsidRDefault="00F27CE2" w:rsidP="00B051E2">
      <w:pPr>
        <w:pStyle w:val="tx1"/>
      </w:pPr>
      <w:r>
        <w:separator/>
      </w:r>
    </w:p>
  </w:footnote>
  <w:footnote w:type="continuationSeparator" w:id="1">
    <w:p w:rsidR="00F27CE2" w:rsidRDefault="00F27CE2" w:rsidP="00B051E2">
      <w:pPr>
        <w:pStyle w:val="tx1"/>
      </w:pPr>
      <w:r>
        <w:continuationSeparator/>
      </w:r>
    </w:p>
    <w:p w:rsidR="00F27CE2" w:rsidRDefault="00F27CE2"/>
  </w:footnote>
  <w:footnote w:type="continuationNotice" w:id="2">
    <w:p w:rsidR="00F27CE2" w:rsidRDefault="00F27CE2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2A" w:rsidRDefault="00772E2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4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7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2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7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2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>
    <w:nsid w:val="241272CF"/>
    <w:multiLevelType w:val="multilevel"/>
    <w:tmpl w:val="6AE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3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4">
    <w:nsid w:val="317A51C6"/>
    <w:multiLevelType w:val="multilevel"/>
    <w:tmpl w:val="D9BE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8BB4836"/>
    <w:multiLevelType w:val="multilevel"/>
    <w:tmpl w:val="EDB4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5861C2C"/>
    <w:multiLevelType w:val="multilevel"/>
    <w:tmpl w:val="EC26E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7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5"/>
  </w:num>
  <w:num w:numId="3">
    <w:abstractNumId w:val="57"/>
  </w:num>
  <w:num w:numId="4">
    <w:abstractNumId w:val="58"/>
  </w:num>
  <w:num w:numId="5">
    <w:abstractNumId w:val="75"/>
  </w:num>
  <w:num w:numId="6">
    <w:abstractNumId w:val="74"/>
  </w:num>
  <w:num w:numId="7">
    <w:abstractNumId w:val="68"/>
  </w:num>
  <w:num w:numId="8">
    <w:abstractNumId w:val="70"/>
  </w:num>
  <w:num w:numId="9">
    <w:abstractNumId w:val="76"/>
  </w:num>
  <w:num w:numId="10">
    <w:abstractNumId w:val="56"/>
  </w:num>
  <w:num w:numId="11">
    <w:abstractNumId w:val="71"/>
  </w:num>
  <w:num w:numId="12">
    <w:abstractNumId w:val="69"/>
  </w:num>
  <w:num w:numId="13">
    <w:abstractNumId w:val="65"/>
  </w:num>
  <w:num w:numId="14">
    <w:abstractNumId w:val="77"/>
  </w:num>
  <w:num w:numId="15">
    <w:abstractNumId w:val="67"/>
  </w:num>
  <w:num w:numId="16">
    <w:abstractNumId w:val="66"/>
  </w:num>
  <w:num w:numId="17">
    <w:abstractNumId w:val="60"/>
  </w:num>
  <w:num w:numId="18">
    <w:abstractNumId w:val="62"/>
  </w:num>
  <w:num w:numId="19">
    <w:abstractNumId w:val="4"/>
  </w:num>
  <w:num w:numId="20">
    <w:abstractNumId w:val="64"/>
  </w:num>
  <w:num w:numId="21">
    <w:abstractNumId w:val="73"/>
  </w:num>
  <w:num w:numId="22">
    <w:abstractNumId w:val="61"/>
  </w:num>
  <w:num w:numId="23">
    <w:abstractNumId w:val="72"/>
  </w:num>
  <w:num w:numId="24">
    <w:abstractNumId w:val="0"/>
  </w:num>
  <w:num w:numId="25">
    <w:abstractNumId w:val="7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11030"/>
    <w:rsid w:val="0001116C"/>
    <w:rsid w:val="00012DC9"/>
    <w:rsid w:val="00013734"/>
    <w:rsid w:val="000224DB"/>
    <w:rsid w:val="0002371B"/>
    <w:rsid w:val="0002446C"/>
    <w:rsid w:val="00024D5C"/>
    <w:rsid w:val="00025A8B"/>
    <w:rsid w:val="00025BB6"/>
    <w:rsid w:val="00027E58"/>
    <w:rsid w:val="00030CBD"/>
    <w:rsid w:val="0003133D"/>
    <w:rsid w:val="000339B7"/>
    <w:rsid w:val="00035769"/>
    <w:rsid w:val="000407DD"/>
    <w:rsid w:val="000411C6"/>
    <w:rsid w:val="00042006"/>
    <w:rsid w:val="00042044"/>
    <w:rsid w:val="00045F6D"/>
    <w:rsid w:val="00046596"/>
    <w:rsid w:val="00046F95"/>
    <w:rsid w:val="00050777"/>
    <w:rsid w:val="00053DC4"/>
    <w:rsid w:val="000549B8"/>
    <w:rsid w:val="000562A9"/>
    <w:rsid w:val="00060144"/>
    <w:rsid w:val="00060D14"/>
    <w:rsid w:val="00060FEA"/>
    <w:rsid w:val="00061005"/>
    <w:rsid w:val="000633CC"/>
    <w:rsid w:val="00063FD8"/>
    <w:rsid w:val="0006437A"/>
    <w:rsid w:val="00066107"/>
    <w:rsid w:val="000667E6"/>
    <w:rsid w:val="0006695A"/>
    <w:rsid w:val="00066F75"/>
    <w:rsid w:val="000674DC"/>
    <w:rsid w:val="00067786"/>
    <w:rsid w:val="000723E9"/>
    <w:rsid w:val="00075884"/>
    <w:rsid w:val="00080CE6"/>
    <w:rsid w:val="000822B8"/>
    <w:rsid w:val="00091CB3"/>
    <w:rsid w:val="00094093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31"/>
    <w:rsid w:val="000B0E4A"/>
    <w:rsid w:val="000B1ACC"/>
    <w:rsid w:val="000B226B"/>
    <w:rsid w:val="000B33F5"/>
    <w:rsid w:val="000B498F"/>
    <w:rsid w:val="000B78D0"/>
    <w:rsid w:val="000C02D9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D7D96"/>
    <w:rsid w:val="000E0EC9"/>
    <w:rsid w:val="000E1D91"/>
    <w:rsid w:val="000E34A6"/>
    <w:rsid w:val="000E3D8A"/>
    <w:rsid w:val="000E40D6"/>
    <w:rsid w:val="000E44AF"/>
    <w:rsid w:val="000E4853"/>
    <w:rsid w:val="000E5D40"/>
    <w:rsid w:val="000E61F3"/>
    <w:rsid w:val="000E68A2"/>
    <w:rsid w:val="000F0A59"/>
    <w:rsid w:val="000F1D71"/>
    <w:rsid w:val="000F2E84"/>
    <w:rsid w:val="000F36C8"/>
    <w:rsid w:val="000F3BA8"/>
    <w:rsid w:val="000F4594"/>
    <w:rsid w:val="000F4AC9"/>
    <w:rsid w:val="000F6211"/>
    <w:rsid w:val="000F6F43"/>
    <w:rsid w:val="001000C3"/>
    <w:rsid w:val="00103A2A"/>
    <w:rsid w:val="001053E0"/>
    <w:rsid w:val="00105BE8"/>
    <w:rsid w:val="00107767"/>
    <w:rsid w:val="0011071E"/>
    <w:rsid w:val="0011077D"/>
    <w:rsid w:val="0011220A"/>
    <w:rsid w:val="0011295B"/>
    <w:rsid w:val="00116C6F"/>
    <w:rsid w:val="001178F0"/>
    <w:rsid w:val="00117DE3"/>
    <w:rsid w:val="00125BE5"/>
    <w:rsid w:val="00125E1F"/>
    <w:rsid w:val="00126B43"/>
    <w:rsid w:val="00126DEB"/>
    <w:rsid w:val="00130B0B"/>
    <w:rsid w:val="00133DAF"/>
    <w:rsid w:val="00134819"/>
    <w:rsid w:val="00135057"/>
    <w:rsid w:val="0013540B"/>
    <w:rsid w:val="0013763B"/>
    <w:rsid w:val="001409BA"/>
    <w:rsid w:val="001409BF"/>
    <w:rsid w:val="00142B2D"/>
    <w:rsid w:val="00142C87"/>
    <w:rsid w:val="0014364B"/>
    <w:rsid w:val="001468DF"/>
    <w:rsid w:val="00150548"/>
    <w:rsid w:val="00150B85"/>
    <w:rsid w:val="00150CC2"/>
    <w:rsid w:val="001513F4"/>
    <w:rsid w:val="0015466A"/>
    <w:rsid w:val="00156481"/>
    <w:rsid w:val="0015675F"/>
    <w:rsid w:val="00160826"/>
    <w:rsid w:val="0016543A"/>
    <w:rsid w:val="00165A88"/>
    <w:rsid w:val="00166A89"/>
    <w:rsid w:val="00166FC3"/>
    <w:rsid w:val="0016769F"/>
    <w:rsid w:val="00170FB1"/>
    <w:rsid w:val="00173293"/>
    <w:rsid w:val="00173C86"/>
    <w:rsid w:val="00176D10"/>
    <w:rsid w:val="001773F1"/>
    <w:rsid w:val="00180754"/>
    <w:rsid w:val="00181E99"/>
    <w:rsid w:val="00184B45"/>
    <w:rsid w:val="00186123"/>
    <w:rsid w:val="00190678"/>
    <w:rsid w:val="001941DE"/>
    <w:rsid w:val="00195C13"/>
    <w:rsid w:val="0019604E"/>
    <w:rsid w:val="001966D3"/>
    <w:rsid w:val="001A00E9"/>
    <w:rsid w:val="001A13AA"/>
    <w:rsid w:val="001A20AE"/>
    <w:rsid w:val="001A5A47"/>
    <w:rsid w:val="001A6F41"/>
    <w:rsid w:val="001B21EF"/>
    <w:rsid w:val="001B2405"/>
    <w:rsid w:val="001B5373"/>
    <w:rsid w:val="001B690D"/>
    <w:rsid w:val="001B7656"/>
    <w:rsid w:val="001C1290"/>
    <w:rsid w:val="001C3618"/>
    <w:rsid w:val="001C5991"/>
    <w:rsid w:val="001C7BF0"/>
    <w:rsid w:val="001C7EC1"/>
    <w:rsid w:val="001D077A"/>
    <w:rsid w:val="001D4FF6"/>
    <w:rsid w:val="001E31C6"/>
    <w:rsid w:val="001E3AE5"/>
    <w:rsid w:val="001E52B3"/>
    <w:rsid w:val="001E6861"/>
    <w:rsid w:val="001F2385"/>
    <w:rsid w:val="001F502C"/>
    <w:rsid w:val="001F6363"/>
    <w:rsid w:val="00202FF7"/>
    <w:rsid w:val="0020332C"/>
    <w:rsid w:val="00204586"/>
    <w:rsid w:val="00205A69"/>
    <w:rsid w:val="00206736"/>
    <w:rsid w:val="002112F7"/>
    <w:rsid w:val="00211699"/>
    <w:rsid w:val="00212441"/>
    <w:rsid w:val="00212958"/>
    <w:rsid w:val="002143AC"/>
    <w:rsid w:val="00214B41"/>
    <w:rsid w:val="00214F98"/>
    <w:rsid w:val="002163BF"/>
    <w:rsid w:val="00220CC9"/>
    <w:rsid w:val="00221361"/>
    <w:rsid w:val="00221ABB"/>
    <w:rsid w:val="00224643"/>
    <w:rsid w:val="00225443"/>
    <w:rsid w:val="00226DF4"/>
    <w:rsid w:val="0023021E"/>
    <w:rsid w:val="00230B0E"/>
    <w:rsid w:val="0023103A"/>
    <w:rsid w:val="0023191D"/>
    <w:rsid w:val="0023365E"/>
    <w:rsid w:val="00235853"/>
    <w:rsid w:val="0023587B"/>
    <w:rsid w:val="0023677D"/>
    <w:rsid w:val="00236859"/>
    <w:rsid w:val="00237025"/>
    <w:rsid w:val="002378F8"/>
    <w:rsid w:val="00241972"/>
    <w:rsid w:val="00241E70"/>
    <w:rsid w:val="002459B8"/>
    <w:rsid w:val="0025262C"/>
    <w:rsid w:val="0025453E"/>
    <w:rsid w:val="00254DDE"/>
    <w:rsid w:val="00254E63"/>
    <w:rsid w:val="002561FA"/>
    <w:rsid w:val="00260699"/>
    <w:rsid w:val="002614D5"/>
    <w:rsid w:val="0026350F"/>
    <w:rsid w:val="00265248"/>
    <w:rsid w:val="0026593F"/>
    <w:rsid w:val="00270A0B"/>
    <w:rsid w:val="00270B87"/>
    <w:rsid w:val="002717A2"/>
    <w:rsid w:val="002739EA"/>
    <w:rsid w:val="002740C6"/>
    <w:rsid w:val="00274F63"/>
    <w:rsid w:val="00275354"/>
    <w:rsid w:val="00275BEE"/>
    <w:rsid w:val="00276A76"/>
    <w:rsid w:val="0027774F"/>
    <w:rsid w:val="00280938"/>
    <w:rsid w:val="00281DB4"/>
    <w:rsid w:val="00281E6C"/>
    <w:rsid w:val="002826C2"/>
    <w:rsid w:val="00282EF3"/>
    <w:rsid w:val="0028332D"/>
    <w:rsid w:val="00283DA2"/>
    <w:rsid w:val="0028780A"/>
    <w:rsid w:val="0029112B"/>
    <w:rsid w:val="00294924"/>
    <w:rsid w:val="0029587C"/>
    <w:rsid w:val="0029608C"/>
    <w:rsid w:val="00296421"/>
    <w:rsid w:val="002969F2"/>
    <w:rsid w:val="002974EF"/>
    <w:rsid w:val="002A0269"/>
    <w:rsid w:val="002A136B"/>
    <w:rsid w:val="002A1B9E"/>
    <w:rsid w:val="002A273B"/>
    <w:rsid w:val="002A3E39"/>
    <w:rsid w:val="002A42A2"/>
    <w:rsid w:val="002A470D"/>
    <w:rsid w:val="002A4D0E"/>
    <w:rsid w:val="002A5691"/>
    <w:rsid w:val="002B03F6"/>
    <w:rsid w:val="002B0BA0"/>
    <w:rsid w:val="002B2E29"/>
    <w:rsid w:val="002B3048"/>
    <w:rsid w:val="002B372D"/>
    <w:rsid w:val="002B5091"/>
    <w:rsid w:val="002B76E8"/>
    <w:rsid w:val="002C0932"/>
    <w:rsid w:val="002C3038"/>
    <w:rsid w:val="002C4196"/>
    <w:rsid w:val="002C58DF"/>
    <w:rsid w:val="002C737C"/>
    <w:rsid w:val="002D0026"/>
    <w:rsid w:val="002D3EC9"/>
    <w:rsid w:val="002D4D9D"/>
    <w:rsid w:val="002D7510"/>
    <w:rsid w:val="002E1DCA"/>
    <w:rsid w:val="002E2755"/>
    <w:rsid w:val="002E39C9"/>
    <w:rsid w:val="002E50E4"/>
    <w:rsid w:val="002F00F2"/>
    <w:rsid w:val="002F0329"/>
    <w:rsid w:val="002F0C17"/>
    <w:rsid w:val="002F0C44"/>
    <w:rsid w:val="002F2A12"/>
    <w:rsid w:val="002F3827"/>
    <w:rsid w:val="002F4E40"/>
    <w:rsid w:val="002F5150"/>
    <w:rsid w:val="002F61B1"/>
    <w:rsid w:val="002F6994"/>
    <w:rsid w:val="002F6F83"/>
    <w:rsid w:val="00303AF4"/>
    <w:rsid w:val="00304634"/>
    <w:rsid w:val="0030649B"/>
    <w:rsid w:val="00306CE1"/>
    <w:rsid w:val="0031031A"/>
    <w:rsid w:val="003107B9"/>
    <w:rsid w:val="00310DA9"/>
    <w:rsid w:val="00313B97"/>
    <w:rsid w:val="0031488F"/>
    <w:rsid w:val="0031551C"/>
    <w:rsid w:val="003169AF"/>
    <w:rsid w:val="00317BB9"/>
    <w:rsid w:val="003204E9"/>
    <w:rsid w:val="003232FC"/>
    <w:rsid w:val="003265BC"/>
    <w:rsid w:val="00326A7B"/>
    <w:rsid w:val="00330577"/>
    <w:rsid w:val="00330744"/>
    <w:rsid w:val="00330A7E"/>
    <w:rsid w:val="003332A7"/>
    <w:rsid w:val="00333FB4"/>
    <w:rsid w:val="00335F4C"/>
    <w:rsid w:val="00340AE6"/>
    <w:rsid w:val="0034180F"/>
    <w:rsid w:val="00341F34"/>
    <w:rsid w:val="00343F5E"/>
    <w:rsid w:val="003442DD"/>
    <w:rsid w:val="003458E2"/>
    <w:rsid w:val="003505CB"/>
    <w:rsid w:val="00350F1E"/>
    <w:rsid w:val="00351C6A"/>
    <w:rsid w:val="00352DB5"/>
    <w:rsid w:val="00353791"/>
    <w:rsid w:val="003540F4"/>
    <w:rsid w:val="00356E7F"/>
    <w:rsid w:val="00362054"/>
    <w:rsid w:val="00362947"/>
    <w:rsid w:val="0036369F"/>
    <w:rsid w:val="00363A6D"/>
    <w:rsid w:val="0036566B"/>
    <w:rsid w:val="00367047"/>
    <w:rsid w:val="0037018A"/>
    <w:rsid w:val="00373A3B"/>
    <w:rsid w:val="00375BD5"/>
    <w:rsid w:val="003767A9"/>
    <w:rsid w:val="00376CAB"/>
    <w:rsid w:val="003774DA"/>
    <w:rsid w:val="0038049B"/>
    <w:rsid w:val="00381E5A"/>
    <w:rsid w:val="0038754B"/>
    <w:rsid w:val="00387843"/>
    <w:rsid w:val="003915CA"/>
    <w:rsid w:val="00395B87"/>
    <w:rsid w:val="00395C5D"/>
    <w:rsid w:val="003A17E9"/>
    <w:rsid w:val="003A4069"/>
    <w:rsid w:val="003A472C"/>
    <w:rsid w:val="003A50B1"/>
    <w:rsid w:val="003A547C"/>
    <w:rsid w:val="003A57BD"/>
    <w:rsid w:val="003A6A52"/>
    <w:rsid w:val="003A731E"/>
    <w:rsid w:val="003A7F71"/>
    <w:rsid w:val="003B15DC"/>
    <w:rsid w:val="003B1E8A"/>
    <w:rsid w:val="003B2B4D"/>
    <w:rsid w:val="003B5821"/>
    <w:rsid w:val="003B718A"/>
    <w:rsid w:val="003B79B9"/>
    <w:rsid w:val="003C16D9"/>
    <w:rsid w:val="003C1AF7"/>
    <w:rsid w:val="003C1DAB"/>
    <w:rsid w:val="003C2E07"/>
    <w:rsid w:val="003C325B"/>
    <w:rsid w:val="003C34A0"/>
    <w:rsid w:val="003C3500"/>
    <w:rsid w:val="003C3A88"/>
    <w:rsid w:val="003C7098"/>
    <w:rsid w:val="003D13A2"/>
    <w:rsid w:val="003D3181"/>
    <w:rsid w:val="003D42EA"/>
    <w:rsid w:val="003D43EE"/>
    <w:rsid w:val="003D5D9E"/>
    <w:rsid w:val="003E24CE"/>
    <w:rsid w:val="003E2F2A"/>
    <w:rsid w:val="003E37A0"/>
    <w:rsid w:val="003E41E1"/>
    <w:rsid w:val="003E493E"/>
    <w:rsid w:val="003E5288"/>
    <w:rsid w:val="003E5596"/>
    <w:rsid w:val="003E5613"/>
    <w:rsid w:val="003E5B4A"/>
    <w:rsid w:val="003F04A8"/>
    <w:rsid w:val="003F34EB"/>
    <w:rsid w:val="003F3599"/>
    <w:rsid w:val="003F4D16"/>
    <w:rsid w:val="003F53BD"/>
    <w:rsid w:val="003F61EA"/>
    <w:rsid w:val="003F6433"/>
    <w:rsid w:val="003F64F9"/>
    <w:rsid w:val="004009D5"/>
    <w:rsid w:val="0040247D"/>
    <w:rsid w:val="00402DCB"/>
    <w:rsid w:val="004037E4"/>
    <w:rsid w:val="00403F17"/>
    <w:rsid w:val="00404B12"/>
    <w:rsid w:val="0040630E"/>
    <w:rsid w:val="00406822"/>
    <w:rsid w:val="00416DCA"/>
    <w:rsid w:val="0041727A"/>
    <w:rsid w:val="00420498"/>
    <w:rsid w:val="004214AE"/>
    <w:rsid w:val="004226D2"/>
    <w:rsid w:val="00422B90"/>
    <w:rsid w:val="0042434A"/>
    <w:rsid w:val="00425106"/>
    <w:rsid w:val="004251F1"/>
    <w:rsid w:val="00425620"/>
    <w:rsid w:val="00431F60"/>
    <w:rsid w:val="00432D75"/>
    <w:rsid w:val="00432DCC"/>
    <w:rsid w:val="00434904"/>
    <w:rsid w:val="004374C1"/>
    <w:rsid w:val="00440BB5"/>
    <w:rsid w:val="004411E1"/>
    <w:rsid w:val="0044508A"/>
    <w:rsid w:val="00445D85"/>
    <w:rsid w:val="00450B55"/>
    <w:rsid w:val="004515ED"/>
    <w:rsid w:val="00452AD4"/>
    <w:rsid w:val="0045463E"/>
    <w:rsid w:val="00454A21"/>
    <w:rsid w:val="00454EE1"/>
    <w:rsid w:val="00455146"/>
    <w:rsid w:val="00455B5C"/>
    <w:rsid w:val="00460BA9"/>
    <w:rsid w:val="00460DEE"/>
    <w:rsid w:val="0046376C"/>
    <w:rsid w:val="00466C36"/>
    <w:rsid w:val="00467953"/>
    <w:rsid w:val="004700FC"/>
    <w:rsid w:val="00471582"/>
    <w:rsid w:val="00471A1C"/>
    <w:rsid w:val="00471DF5"/>
    <w:rsid w:val="00473B95"/>
    <w:rsid w:val="00474C08"/>
    <w:rsid w:val="004751A6"/>
    <w:rsid w:val="00476505"/>
    <w:rsid w:val="00476B05"/>
    <w:rsid w:val="00477529"/>
    <w:rsid w:val="0048138D"/>
    <w:rsid w:val="00481704"/>
    <w:rsid w:val="00481D5C"/>
    <w:rsid w:val="00482586"/>
    <w:rsid w:val="0048454B"/>
    <w:rsid w:val="00484F5B"/>
    <w:rsid w:val="00485464"/>
    <w:rsid w:val="00485823"/>
    <w:rsid w:val="0048589A"/>
    <w:rsid w:val="00485AC8"/>
    <w:rsid w:val="00485B62"/>
    <w:rsid w:val="00486909"/>
    <w:rsid w:val="00491A73"/>
    <w:rsid w:val="00492D61"/>
    <w:rsid w:val="00493109"/>
    <w:rsid w:val="00493F7A"/>
    <w:rsid w:val="004946A5"/>
    <w:rsid w:val="004969B1"/>
    <w:rsid w:val="00496A75"/>
    <w:rsid w:val="004A05EC"/>
    <w:rsid w:val="004A2A26"/>
    <w:rsid w:val="004A2D8E"/>
    <w:rsid w:val="004A41F9"/>
    <w:rsid w:val="004A4B4F"/>
    <w:rsid w:val="004A5AA2"/>
    <w:rsid w:val="004B0A55"/>
    <w:rsid w:val="004B2CF9"/>
    <w:rsid w:val="004B2EC8"/>
    <w:rsid w:val="004B3A7B"/>
    <w:rsid w:val="004B42A3"/>
    <w:rsid w:val="004B67B2"/>
    <w:rsid w:val="004C0FE5"/>
    <w:rsid w:val="004C174A"/>
    <w:rsid w:val="004C25A7"/>
    <w:rsid w:val="004C47E7"/>
    <w:rsid w:val="004C49FF"/>
    <w:rsid w:val="004C4F04"/>
    <w:rsid w:val="004C6EBF"/>
    <w:rsid w:val="004C6FB8"/>
    <w:rsid w:val="004C7DDD"/>
    <w:rsid w:val="004D03F2"/>
    <w:rsid w:val="004D2E13"/>
    <w:rsid w:val="004D3591"/>
    <w:rsid w:val="004D4816"/>
    <w:rsid w:val="004D4BD6"/>
    <w:rsid w:val="004D625A"/>
    <w:rsid w:val="004D78DD"/>
    <w:rsid w:val="004E0845"/>
    <w:rsid w:val="004E0F37"/>
    <w:rsid w:val="004E239F"/>
    <w:rsid w:val="004E2786"/>
    <w:rsid w:val="004E2B14"/>
    <w:rsid w:val="004E64E4"/>
    <w:rsid w:val="004E7297"/>
    <w:rsid w:val="004E787C"/>
    <w:rsid w:val="004E7F4F"/>
    <w:rsid w:val="004F0378"/>
    <w:rsid w:val="004F1210"/>
    <w:rsid w:val="004F228D"/>
    <w:rsid w:val="004F314E"/>
    <w:rsid w:val="004F4449"/>
    <w:rsid w:val="004F6A74"/>
    <w:rsid w:val="004F709D"/>
    <w:rsid w:val="004F7387"/>
    <w:rsid w:val="00500686"/>
    <w:rsid w:val="00501141"/>
    <w:rsid w:val="005019EC"/>
    <w:rsid w:val="00502545"/>
    <w:rsid w:val="00504E29"/>
    <w:rsid w:val="005104B8"/>
    <w:rsid w:val="0051103A"/>
    <w:rsid w:val="005119C5"/>
    <w:rsid w:val="00511F32"/>
    <w:rsid w:val="00514E91"/>
    <w:rsid w:val="00515E9B"/>
    <w:rsid w:val="005167F9"/>
    <w:rsid w:val="00517625"/>
    <w:rsid w:val="00522568"/>
    <w:rsid w:val="00522589"/>
    <w:rsid w:val="00523A39"/>
    <w:rsid w:val="005245C7"/>
    <w:rsid w:val="00524FA3"/>
    <w:rsid w:val="005262D9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1683"/>
    <w:rsid w:val="00542630"/>
    <w:rsid w:val="00543C74"/>
    <w:rsid w:val="00543E1A"/>
    <w:rsid w:val="00545C82"/>
    <w:rsid w:val="00550AEB"/>
    <w:rsid w:val="00552E15"/>
    <w:rsid w:val="005532D5"/>
    <w:rsid w:val="00557F3F"/>
    <w:rsid w:val="005613D6"/>
    <w:rsid w:val="005628FB"/>
    <w:rsid w:val="005636E0"/>
    <w:rsid w:val="00564768"/>
    <w:rsid w:val="00570181"/>
    <w:rsid w:val="00575257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2BD1"/>
    <w:rsid w:val="005931F7"/>
    <w:rsid w:val="005957A2"/>
    <w:rsid w:val="00596ADA"/>
    <w:rsid w:val="00596C88"/>
    <w:rsid w:val="005972CC"/>
    <w:rsid w:val="00597AAA"/>
    <w:rsid w:val="005A10F5"/>
    <w:rsid w:val="005A36E8"/>
    <w:rsid w:val="005A3839"/>
    <w:rsid w:val="005A51BB"/>
    <w:rsid w:val="005A6771"/>
    <w:rsid w:val="005A68A3"/>
    <w:rsid w:val="005B1F93"/>
    <w:rsid w:val="005B2DFA"/>
    <w:rsid w:val="005B3EEE"/>
    <w:rsid w:val="005B4942"/>
    <w:rsid w:val="005B53A2"/>
    <w:rsid w:val="005B6628"/>
    <w:rsid w:val="005C27FC"/>
    <w:rsid w:val="005C31D2"/>
    <w:rsid w:val="005C333D"/>
    <w:rsid w:val="005C43C5"/>
    <w:rsid w:val="005C484B"/>
    <w:rsid w:val="005C4892"/>
    <w:rsid w:val="005C56B0"/>
    <w:rsid w:val="005C6DA1"/>
    <w:rsid w:val="005C6FD0"/>
    <w:rsid w:val="005D0DAB"/>
    <w:rsid w:val="005D234E"/>
    <w:rsid w:val="005D6146"/>
    <w:rsid w:val="005D6174"/>
    <w:rsid w:val="005E0AD2"/>
    <w:rsid w:val="005E1C1F"/>
    <w:rsid w:val="005E242B"/>
    <w:rsid w:val="005E2657"/>
    <w:rsid w:val="005E54E6"/>
    <w:rsid w:val="005E60D3"/>
    <w:rsid w:val="005E7451"/>
    <w:rsid w:val="005F0C57"/>
    <w:rsid w:val="005F491B"/>
    <w:rsid w:val="005F5A57"/>
    <w:rsid w:val="005F7802"/>
    <w:rsid w:val="00606BBE"/>
    <w:rsid w:val="00606C18"/>
    <w:rsid w:val="00606CE1"/>
    <w:rsid w:val="0060717E"/>
    <w:rsid w:val="00607BCE"/>
    <w:rsid w:val="00610507"/>
    <w:rsid w:val="0061159C"/>
    <w:rsid w:val="00611AE2"/>
    <w:rsid w:val="00615F65"/>
    <w:rsid w:val="006160B2"/>
    <w:rsid w:val="00616DAF"/>
    <w:rsid w:val="00620440"/>
    <w:rsid w:val="00620BCC"/>
    <w:rsid w:val="00622EDB"/>
    <w:rsid w:val="0062446F"/>
    <w:rsid w:val="00624694"/>
    <w:rsid w:val="006275BA"/>
    <w:rsid w:val="00631836"/>
    <w:rsid w:val="006332E4"/>
    <w:rsid w:val="006345F2"/>
    <w:rsid w:val="00634B53"/>
    <w:rsid w:val="00640B0A"/>
    <w:rsid w:val="00640B67"/>
    <w:rsid w:val="006469EF"/>
    <w:rsid w:val="0064778B"/>
    <w:rsid w:val="006500F6"/>
    <w:rsid w:val="00650AB0"/>
    <w:rsid w:val="00651A85"/>
    <w:rsid w:val="00652E8E"/>
    <w:rsid w:val="00653040"/>
    <w:rsid w:val="00653369"/>
    <w:rsid w:val="0065404D"/>
    <w:rsid w:val="00656EFA"/>
    <w:rsid w:val="006611F4"/>
    <w:rsid w:val="00661938"/>
    <w:rsid w:val="00666865"/>
    <w:rsid w:val="0066711E"/>
    <w:rsid w:val="006673B0"/>
    <w:rsid w:val="00667914"/>
    <w:rsid w:val="006726F0"/>
    <w:rsid w:val="006728E3"/>
    <w:rsid w:val="00673DBD"/>
    <w:rsid w:val="0067441E"/>
    <w:rsid w:val="006757EE"/>
    <w:rsid w:val="00677F5C"/>
    <w:rsid w:val="0068280E"/>
    <w:rsid w:val="006832C5"/>
    <w:rsid w:val="00683543"/>
    <w:rsid w:val="006853C2"/>
    <w:rsid w:val="00686015"/>
    <w:rsid w:val="0068760D"/>
    <w:rsid w:val="00687956"/>
    <w:rsid w:val="00687D1B"/>
    <w:rsid w:val="00690B09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3DFE"/>
    <w:rsid w:val="006A48A0"/>
    <w:rsid w:val="006A5BC2"/>
    <w:rsid w:val="006A6DF4"/>
    <w:rsid w:val="006A7689"/>
    <w:rsid w:val="006B21AD"/>
    <w:rsid w:val="006B397B"/>
    <w:rsid w:val="006B773B"/>
    <w:rsid w:val="006B794F"/>
    <w:rsid w:val="006C0D7B"/>
    <w:rsid w:val="006C4FC2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0EA2"/>
    <w:rsid w:val="006E1380"/>
    <w:rsid w:val="006E35A6"/>
    <w:rsid w:val="006E5E52"/>
    <w:rsid w:val="006E7F5E"/>
    <w:rsid w:val="006F0648"/>
    <w:rsid w:val="006F1279"/>
    <w:rsid w:val="006F3863"/>
    <w:rsid w:val="006F3BC5"/>
    <w:rsid w:val="006F5B98"/>
    <w:rsid w:val="006F65F2"/>
    <w:rsid w:val="006F76FD"/>
    <w:rsid w:val="007023BE"/>
    <w:rsid w:val="007047D4"/>
    <w:rsid w:val="007065FC"/>
    <w:rsid w:val="00710D25"/>
    <w:rsid w:val="00712350"/>
    <w:rsid w:val="00712DCC"/>
    <w:rsid w:val="00713F2A"/>
    <w:rsid w:val="00716DFC"/>
    <w:rsid w:val="007211D5"/>
    <w:rsid w:val="00721A65"/>
    <w:rsid w:val="00722137"/>
    <w:rsid w:val="0072258F"/>
    <w:rsid w:val="00723C65"/>
    <w:rsid w:val="0072553C"/>
    <w:rsid w:val="00726730"/>
    <w:rsid w:val="0072783C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201"/>
    <w:rsid w:val="00746C6A"/>
    <w:rsid w:val="00747E5E"/>
    <w:rsid w:val="00747F3A"/>
    <w:rsid w:val="00751680"/>
    <w:rsid w:val="00752D01"/>
    <w:rsid w:val="0075411F"/>
    <w:rsid w:val="00760756"/>
    <w:rsid w:val="007618B8"/>
    <w:rsid w:val="0076476E"/>
    <w:rsid w:val="00764FE0"/>
    <w:rsid w:val="00764FE5"/>
    <w:rsid w:val="00764FEA"/>
    <w:rsid w:val="007665A3"/>
    <w:rsid w:val="007666F9"/>
    <w:rsid w:val="00767D9A"/>
    <w:rsid w:val="00770564"/>
    <w:rsid w:val="00770FA3"/>
    <w:rsid w:val="0077264E"/>
    <w:rsid w:val="00772E2A"/>
    <w:rsid w:val="007730FF"/>
    <w:rsid w:val="00773138"/>
    <w:rsid w:val="0077321A"/>
    <w:rsid w:val="007755BD"/>
    <w:rsid w:val="00776358"/>
    <w:rsid w:val="0077635E"/>
    <w:rsid w:val="00777384"/>
    <w:rsid w:val="007806F2"/>
    <w:rsid w:val="007825F0"/>
    <w:rsid w:val="007848A5"/>
    <w:rsid w:val="00785B45"/>
    <w:rsid w:val="00786B91"/>
    <w:rsid w:val="00786F29"/>
    <w:rsid w:val="00790609"/>
    <w:rsid w:val="007914EA"/>
    <w:rsid w:val="00791A69"/>
    <w:rsid w:val="00793258"/>
    <w:rsid w:val="00794132"/>
    <w:rsid w:val="00794D93"/>
    <w:rsid w:val="00795FE6"/>
    <w:rsid w:val="0079692A"/>
    <w:rsid w:val="00797574"/>
    <w:rsid w:val="007977C5"/>
    <w:rsid w:val="007A0333"/>
    <w:rsid w:val="007A0452"/>
    <w:rsid w:val="007A4E04"/>
    <w:rsid w:val="007A5A63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D05C2"/>
    <w:rsid w:val="007D46CC"/>
    <w:rsid w:val="007D6C6D"/>
    <w:rsid w:val="007E29C3"/>
    <w:rsid w:val="007E4250"/>
    <w:rsid w:val="007E436D"/>
    <w:rsid w:val="007F131B"/>
    <w:rsid w:val="007F1C29"/>
    <w:rsid w:val="007F1E2F"/>
    <w:rsid w:val="007F2813"/>
    <w:rsid w:val="007F2CAA"/>
    <w:rsid w:val="007F2EFD"/>
    <w:rsid w:val="007F37F7"/>
    <w:rsid w:val="007F5295"/>
    <w:rsid w:val="007F5BF6"/>
    <w:rsid w:val="007F7647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3477"/>
    <w:rsid w:val="008178D0"/>
    <w:rsid w:val="00820BC6"/>
    <w:rsid w:val="00820EE8"/>
    <w:rsid w:val="00821BE5"/>
    <w:rsid w:val="008233C6"/>
    <w:rsid w:val="0082365E"/>
    <w:rsid w:val="00824AD4"/>
    <w:rsid w:val="008260AB"/>
    <w:rsid w:val="00831298"/>
    <w:rsid w:val="00832156"/>
    <w:rsid w:val="008340D7"/>
    <w:rsid w:val="00841D99"/>
    <w:rsid w:val="00843234"/>
    <w:rsid w:val="0084398C"/>
    <w:rsid w:val="00844E62"/>
    <w:rsid w:val="00845171"/>
    <w:rsid w:val="008464A0"/>
    <w:rsid w:val="00846C9C"/>
    <w:rsid w:val="00847F4F"/>
    <w:rsid w:val="00850813"/>
    <w:rsid w:val="008539AE"/>
    <w:rsid w:val="00853CEB"/>
    <w:rsid w:val="008554B5"/>
    <w:rsid w:val="00855E5F"/>
    <w:rsid w:val="00861236"/>
    <w:rsid w:val="00861D0D"/>
    <w:rsid w:val="00862A8C"/>
    <w:rsid w:val="00862F09"/>
    <w:rsid w:val="008632DB"/>
    <w:rsid w:val="00865C2E"/>
    <w:rsid w:val="00866355"/>
    <w:rsid w:val="00866758"/>
    <w:rsid w:val="00867AB4"/>
    <w:rsid w:val="00872AEC"/>
    <w:rsid w:val="0087568B"/>
    <w:rsid w:val="00875A43"/>
    <w:rsid w:val="008771F6"/>
    <w:rsid w:val="00880EFA"/>
    <w:rsid w:val="00881D6F"/>
    <w:rsid w:val="00883874"/>
    <w:rsid w:val="008839A0"/>
    <w:rsid w:val="008849D1"/>
    <w:rsid w:val="008862AD"/>
    <w:rsid w:val="008863D7"/>
    <w:rsid w:val="008929A7"/>
    <w:rsid w:val="00893576"/>
    <w:rsid w:val="00893DC9"/>
    <w:rsid w:val="008945F3"/>
    <w:rsid w:val="00894E27"/>
    <w:rsid w:val="00895023"/>
    <w:rsid w:val="0089506F"/>
    <w:rsid w:val="00896D99"/>
    <w:rsid w:val="00896FF5"/>
    <w:rsid w:val="008A0690"/>
    <w:rsid w:val="008A1D18"/>
    <w:rsid w:val="008A1E1B"/>
    <w:rsid w:val="008A2287"/>
    <w:rsid w:val="008A3CA7"/>
    <w:rsid w:val="008A3DE9"/>
    <w:rsid w:val="008A500B"/>
    <w:rsid w:val="008A573E"/>
    <w:rsid w:val="008B05E6"/>
    <w:rsid w:val="008B2E32"/>
    <w:rsid w:val="008B2E96"/>
    <w:rsid w:val="008B3076"/>
    <w:rsid w:val="008B4721"/>
    <w:rsid w:val="008B4C51"/>
    <w:rsid w:val="008B4E76"/>
    <w:rsid w:val="008B6658"/>
    <w:rsid w:val="008B6D16"/>
    <w:rsid w:val="008B722E"/>
    <w:rsid w:val="008C2919"/>
    <w:rsid w:val="008C3266"/>
    <w:rsid w:val="008C752F"/>
    <w:rsid w:val="008C7B14"/>
    <w:rsid w:val="008D0636"/>
    <w:rsid w:val="008D0C16"/>
    <w:rsid w:val="008D3157"/>
    <w:rsid w:val="008D3E40"/>
    <w:rsid w:val="008D4572"/>
    <w:rsid w:val="008E1121"/>
    <w:rsid w:val="008E440C"/>
    <w:rsid w:val="008E4E1B"/>
    <w:rsid w:val="008E5BBA"/>
    <w:rsid w:val="008F014A"/>
    <w:rsid w:val="008F17C9"/>
    <w:rsid w:val="008F4195"/>
    <w:rsid w:val="008F52F7"/>
    <w:rsid w:val="008F625F"/>
    <w:rsid w:val="009009CB"/>
    <w:rsid w:val="009032AB"/>
    <w:rsid w:val="009035C9"/>
    <w:rsid w:val="009053B1"/>
    <w:rsid w:val="00907D77"/>
    <w:rsid w:val="0091231C"/>
    <w:rsid w:val="00914844"/>
    <w:rsid w:val="00916A44"/>
    <w:rsid w:val="00916E0C"/>
    <w:rsid w:val="0092085B"/>
    <w:rsid w:val="009209A6"/>
    <w:rsid w:val="00921B7F"/>
    <w:rsid w:val="00922135"/>
    <w:rsid w:val="009229D6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514C4"/>
    <w:rsid w:val="0095228A"/>
    <w:rsid w:val="00954CCD"/>
    <w:rsid w:val="00956455"/>
    <w:rsid w:val="0096125B"/>
    <w:rsid w:val="00961636"/>
    <w:rsid w:val="009628B5"/>
    <w:rsid w:val="00962AAE"/>
    <w:rsid w:val="0096489F"/>
    <w:rsid w:val="00964B5E"/>
    <w:rsid w:val="00965548"/>
    <w:rsid w:val="00965719"/>
    <w:rsid w:val="0097014F"/>
    <w:rsid w:val="009701AF"/>
    <w:rsid w:val="00971264"/>
    <w:rsid w:val="00973CDE"/>
    <w:rsid w:val="00974B61"/>
    <w:rsid w:val="00975C03"/>
    <w:rsid w:val="00975F72"/>
    <w:rsid w:val="009762B4"/>
    <w:rsid w:val="0097638C"/>
    <w:rsid w:val="0098199B"/>
    <w:rsid w:val="00982D5C"/>
    <w:rsid w:val="00986871"/>
    <w:rsid w:val="00990C6E"/>
    <w:rsid w:val="00991903"/>
    <w:rsid w:val="00992BF5"/>
    <w:rsid w:val="009935CB"/>
    <w:rsid w:val="00993607"/>
    <w:rsid w:val="009967D8"/>
    <w:rsid w:val="00996F0C"/>
    <w:rsid w:val="00997249"/>
    <w:rsid w:val="009A058B"/>
    <w:rsid w:val="009A14FE"/>
    <w:rsid w:val="009A2596"/>
    <w:rsid w:val="009A3DE8"/>
    <w:rsid w:val="009A6131"/>
    <w:rsid w:val="009A7A4E"/>
    <w:rsid w:val="009A7CE1"/>
    <w:rsid w:val="009B15C1"/>
    <w:rsid w:val="009B2548"/>
    <w:rsid w:val="009B3B92"/>
    <w:rsid w:val="009B3CEE"/>
    <w:rsid w:val="009B48E2"/>
    <w:rsid w:val="009C200F"/>
    <w:rsid w:val="009C5635"/>
    <w:rsid w:val="009D05A4"/>
    <w:rsid w:val="009D2C7A"/>
    <w:rsid w:val="009D3024"/>
    <w:rsid w:val="009D30C6"/>
    <w:rsid w:val="009D7C87"/>
    <w:rsid w:val="009E33E8"/>
    <w:rsid w:val="009F1F61"/>
    <w:rsid w:val="009F352C"/>
    <w:rsid w:val="009F58AE"/>
    <w:rsid w:val="009F617B"/>
    <w:rsid w:val="00A047A7"/>
    <w:rsid w:val="00A04938"/>
    <w:rsid w:val="00A103C8"/>
    <w:rsid w:val="00A109CE"/>
    <w:rsid w:val="00A10FE3"/>
    <w:rsid w:val="00A12237"/>
    <w:rsid w:val="00A13CA9"/>
    <w:rsid w:val="00A16307"/>
    <w:rsid w:val="00A171EA"/>
    <w:rsid w:val="00A211AC"/>
    <w:rsid w:val="00A23AAF"/>
    <w:rsid w:val="00A25AB7"/>
    <w:rsid w:val="00A2628A"/>
    <w:rsid w:val="00A26411"/>
    <w:rsid w:val="00A2694A"/>
    <w:rsid w:val="00A3052C"/>
    <w:rsid w:val="00A315F9"/>
    <w:rsid w:val="00A31A6A"/>
    <w:rsid w:val="00A35671"/>
    <w:rsid w:val="00A35F0A"/>
    <w:rsid w:val="00A3619D"/>
    <w:rsid w:val="00A36B2D"/>
    <w:rsid w:val="00A3734B"/>
    <w:rsid w:val="00A407FF"/>
    <w:rsid w:val="00A41427"/>
    <w:rsid w:val="00A42CA0"/>
    <w:rsid w:val="00A44393"/>
    <w:rsid w:val="00A4466F"/>
    <w:rsid w:val="00A45575"/>
    <w:rsid w:val="00A4622A"/>
    <w:rsid w:val="00A463EA"/>
    <w:rsid w:val="00A50C76"/>
    <w:rsid w:val="00A520EE"/>
    <w:rsid w:val="00A52AC4"/>
    <w:rsid w:val="00A57C63"/>
    <w:rsid w:val="00A61604"/>
    <w:rsid w:val="00A62024"/>
    <w:rsid w:val="00A624F3"/>
    <w:rsid w:val="00A629AC"/>
    <w:rsid w:val="00A63214"/>
    <w:rsid w:val="00A6337D"/>
    <w:rsid w:val="00A640CF"/>
    <w:rsid w:val="00A64ADF"/>
    <w:rsid w:val="00A66CBD"/>
    <w:rsid w:val="00A677AF"/>
    <w:rsid w:val="00A715FC"/>
    <w:rsid w:val="00A7200C"/>
    <w:rsid w:val="00A7260A"/>
    <w:rsid w:val="00A73013"/>
    <w:rsid w:val="00A739AB"/>
    <w:rsid w:val="00A74731"/>
    <w:rsid w:val="00A75A6F"/>
    <w:rsid w:val="00A76902"/>
    <w:rsid w:val="00A77163"/>
    <w:rsid w:val="00A80974"/>
    <w:rsid w:val="00A824B5"/>
    <w:rsid w:val="00A82BB7"/>
    <w:rsid w:val="00A83490"/>
    <w:rsid w:val="00A8437C"/>
    <w:rsid w:val="00A84ADB"/>
    <w:rsid w:val="00A85160"/>
    <w:rsid w:val="00A85738"/>
    <w:rsid w:val="00A87CA1"/>
    <w:rsid w:val="00A9042D"/>
    <w:rsid w:val="00A9182F"/>
    <w:rsid w:val="00A92729"/>
    <w:rsid w:val="00A93D18"/>
    <w:rsid w:val="00A94416"/>
    <w:rsid w:val="00A94F1C"/>
    <w:rsid w:val="00A9782C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C1468"/>
    <w:rsid w:val="00AC2D5B"/>
    <w:rsid w:val="00AC5838"/>
    <w:rsid w:val="00AC5DC9"/>
    <w:rsid w:val="00AC637B"/>
    <w:rsid w:val="00AC7D92"/>
    <w:rsid w:val="00AD0859"/>
    <w:rsid w:val="00AD0BCC"/>
    <w:rsid w:val="00AD23EF"/>
    <w:rsid w:val="00AD2542"/>
    <w:rsid w:val="00AD2A25"/>
    <w:rsid w:val="00AD2B05"/>
    <w:rsid w:val="00AD321D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E5C7F"/>
    <w:rsid w:val="00AE761B"/>
    <w:rsid w:val="00AF24D2"/>
    <w:rsid w:val="00AF272D"/>
    <w:rsid w:val="00AF3E92"/>
    <w:rsid w:val="00AF592C"/>
    <w:rsid w:val="00AF5A50"/>
    <w:rsid w:val="00AF5DC4"/>
    <w:rsid w:val="00B006C1"/>
    <w:rsid w:val="00B04B37"/>
    <w:rsid w:val="00B051E2"/>
    <w:rsid w:val="00B059B6"/>
    <w:rsid w:val="00B0690F"/>
    <w:rsid w:val="00B06AA7"/>
    <w:rsid w:val="00B071C1"/>
    <w:rsid w:val="00B10167"/>
    <w:rsid w:val="00B103F8"/>
    <w:rsid w:val="00B11186"/>
    <w:rsid w:val="00B12E5C"/>
    <w:rsid w:val="00B13B1B"/>
    <w:rsid w:val="00B13ED1"/>
    <w:rsid w:val="00B14347"/>
    <w:rsid w:val="00B15207"/>
    <w:rsid w:val="00B2050E"/>
    <w:rsid w:val="00B210F3"/>
    <w:rsid w:val="00B21415"/>
    <w:rsid w:val="00B227CC"/>
    <w:rsid w:val="00B23B94"/>
    <w:rsid w:val="00B244F0"/>
    <w:rsid w:val="00B254E5"/>
    <w:rsid w:val="00B316B8"/>
    <w:rsid w:val="00B31DBD"/>
    <w:rsid w:val="00B31E08"/>
    <w:rsid w:val="00B33440"/>
    <w:rsid w:val="00B35301"/>
    <w:rsid w:val="00B366D5"/>
    <w:rsid w:val="00B372EC"/>
    <w:rsid w:val="00B40938"/>
    <w:rsid w:val="00B425B6"/>
    <w:rsid w:val="00B43198"/>
    <w:rsid w:val="00B4587E"/>
    <w:rsid w:val="00B469DB"/>
    <w:rsid w:val="00B52BBE"/>
    <w:rsid w:val="00B5357E"/>
    <w:rsid w:val="00B578EE"/>
    <w:rsid w:val="00B600CD"/>
    <w:rsid w:val="00B609D7"/>
    <w:rsid w:val="00B60FCC"/>
    <w:rsid w:val="00B61C17"/>
    <w:rsid w:val="00B61F36"/>
    <w:rsid w:val="00B62BB7"/>
    <w:rsid w:val="00B63732"/>
    <w:rsid w:val="00B63FCC"/>
    <w:rsid w:val="00B6565E"/>
    <w:rsid w:val="00B6578B"/>
    <w:rsid w:val="00B660B1"/>
    <w:rsid w:val="00B7046C"/>
    <w:rsid w:val="00B70CAF"/>
    <w:rsid w:val="00B71D11"/>
    <w:rsid w:val="00B7668A"/>
    <w:rsid w:val="00B77F17"/>
    <w:rsid w:val="00B81CFC"/>
    <w:rsid w:val="00B8699A"/>
    <w:rsid w:val="00B86B32"/>
    <w:rsid w:val="00B87DA0"/>
    <w:rsid w:val="00B91DD9"/>
    <w:rsid w:val="00B93DFF"/>
    <w:rsid w:val="00B94049"/>
    <w:rsid w:val="00BA082F"/>
    <w:rsid w:val="00BA15A6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4A"/>
    <w:rsid w:val="00BC190B"/>
    <w:rsid w:val="00BC1BAF"/>
    <w:rsid w:val="00BC3908"/>
    <w:rsid w:val="00BC4848"/>
    <w:rsid w:val="00BC507C"/>
    <w:rsid w:val="00BC5471"/>
    <w:rsid w:val="00BC5B60"/>
    <w:rsid w:val="00BC6362"/>
    <w:rsid w:val="00BC7537"/>
    <w:rsid w:val="00BC75A4"/>
    <w:rsid w:val="00BD1FAE"/>
    <w:rsid w:val="00BD33E0"/>
    <w:rsid w:val="00BD5539"/>
    <w:rsid w:val="00BD661B"/>
    <w:rsid w:val="00BD7053"/>
    <w:rsid w:val="00BE0D97"/>
    <w:rsid w:val="00BE14CD"/>
    <w:rsid w:val="00BE392F"/>
    <w:rsid w:val="00BE5585"/>
    <w:rsid w:val="00BF1B78"/>
    <w:rsid w:val="00BF1DC5"/>
    <w:rsid w:val="00BF235B"/>
    <w:rsid w:val="00BF2A56"/>
    <w:rsid w:val="00BF2F39"/>
    <w:rsid w:val="00BF389C"/>
    <w:rsid w:val="00BF3ABC"/>
    <w:rsid w:val="00BF542E"/>
    <w:rsid w:val="00BF6554"/>
    <w:rsid w:val="00BF6CFB"/>
    <w:rsid w:val="00BF7792"/>
    <w:rsid w:val="00C00C6C"/>
    <w:rsid w:val="00C015AA"/>
    <w:rsid w:val="00C025AB"/>
    <w:rsid w:val="00C039E9"/>
    <w:rsid w:val="00C064F9"/>
    <w:rsid w:val="00C072D3"/>
    <w:rsid w:val="00C10100"/>
    <w:rsid w:val="00C11ECB"/>
    <w:rsid w:val="00C1350D"/>
    <w:rsid w:val="00C147EC"/>
    <w:rsid w:val="00C233FA"/>
    <w:rsid w:val="00C23731"/>
    <w:rsid w:val="00C25510"/>
    <w:rsid w:val="00C27467"/>
    <w:rsid w:val="00C30058"/>
    <w:rsid w:val="00C30468"/>
    <w:rsid w:val="00C33180"/>
    <w:rsid w:val="00C338A3"/>
    <w:rsid w:val="00C34964"/>
    <w:rsid w:val="00C35D31"/>
    <w:rsid w:val="00C37D9C"/>
    <w:rsid w:val="00C40275"/>
    <w:rsid w:val="00C40EC6"/>
    <w:rsid w:val="00C454B8"/>
    <w:rsid w:val="00C45B1E"/>
    <w:rsid w:val="00C464ED"/>
    <w:rsid w:val="00C52699"/>
    <w:rsid w:val="00C52FB2"/>
    <w:rsid w:val="00C57CA5"/>
    <w:rsid w:val="00C6024B"/>
    <w:rsid w:val="00C61B41"/>
    <w:rsid w:val="00C725B7"/>
    <w:rsid w:val="00C73A9E"/>
    <w:rsid w:val="00C73DA9"/>
    <w:rsid w:val="00C73E84"/>
    <w:rsid w:val="00C767A8"/>
    <w:rsid w:val="00C7755E"/>
    <w:rsid w:val="00C77AFF"/>
    <w:rsid w:val="00C801A9"/>
    <w:rsid w:val="00C807F1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3CB5"/>
    <w:rsid w:val="00C95D91"/>
    <w:rsid w:val="00C96107"/>
    <w:rsid w:val="00C96C9E"/>
    <w:rsid w:val="00C978F9"/>
    <w:rsid w:val="00C97DC8"/>
    <w:rsid w:val="00CA0281"/>
    <w:rsid w:val="00CA1C59"/>
    <w:rsid w:val="00CA421A"/>
    <w:rsid w:val="00CA4494"/>
    <w:rsid w:val="00CA4A81"/>
    <w:rsid w:val="00CA6C0F"/>
    <w:rsid w:val="00CA6FAA"/>
    <w:rsid w:val="00CA7443"/>
    <w:rsid w:val="00CB26AC"/>
    <w:rsid w:val="00CB26D4"/>
    <w:rsid w:val="00CB2E24"/>
    <w:rsid w:val="00CB3924"/>
    <w:rsid w:val="00CB6F4B"/>
    <w:rsid w:val="00CB7C4A"/>
    <w:rsid w:val="00CC6162"/>
    <w:rsid w:val="00CC64B2"/>
    <w:rsid w:val="00CC68BF"/>
    <w:rsid w:val="00CC723D"/>
    <w:rsid w:val="00CD178B"/>
    <w:rsid w:val="00CD1BE0"/>
    <w:rsid w:val="00CD4655"/>
    <w:rsid w:val="00CD6CBA"/>
    <w:rsid w:val="00CE3168"/>
    <w:rsid w:val="00CE3A9A"/>
    <w:rsid w:val="00CE3ED2"/>
    <w:rsid w:val="00CE5DE4"/>
    <w:rsid w:val="00CE6A2E"/>
    <w:rsid w:val="00CE729D"/>
    <w:rsid w:val="00CE7DD6"/>
    <w:rsid w:val="00CF02AF"/>
    <w:rsid w:val="00CF1602"/>
    <w:rsid w:val="00CF354F"/>
    <w:rsid w:val="00CF46DB"/>
    <w:rsid w:val="00D00243"/>
    <w:rsid w:val="00D0168B"/>
    <w:rsid w:val="00D01D78"/>
    <w:rsid w:val="00D11CE8"/>
    <w:rsid w:val="00D121FF"/>
    <w:rsid w:val="00D12355"/>
    <w:rsid w:val="00D1268C"/>
    <w:rsid w:val="00D14747"/>
    <w:rsid w:val="00D15461"/>
    <w:rsid w:val="00D154CE"/>
    <w:rsid w:val="00D16248"/>
    <w:rsid w:val="00D17AAF"/>
    <w:rsid w:val="00D20063"/>
    <w:rsid w:val="00D20D3E"/>
    <w:rsid w:val="00D233AB"/>
    <w:rsid w:val="00D234F7"/>
    <w:rsid w:val="00D24812"/>
    <w:rsid w:val="00D255AA"/>
    <w:rsid w:val="00D300D9"/>
    <w:rsid w:val="00D3060D"/>
    <w:rsid w:val="00D30E71"/>
    <w:rsid w:val="00D3183B"/>
    <w:rsid w:val="00D327AF"/>
    <w:rsid w:val="00D33987"/>
    <w:rsid w:val="00D344F6"/>
    <w:rsid w:val="00D35F27"/>
    <w:rsid w:val="00D436EA"/>
    <w:rsid w:val="00D44EF1"/>
    <w:rsid w:val="00D4578D"/>
    <w:rsid w:val="00D45FAC"/>
    <w:rsid w:val="00D51934"/>
    <w:rsid w:val="00D51AFA"/>
    <w:rsid w:val="00D51FE0"/>
    <w:rsid w:val="00D52FDE"/>
    <w:rsid w:val="00D54D14"/>
    <w:rsid w:val="00D55326"/>
    <w:rsid w:val="00D6071A"/>
    <w:rsid w:val="00D622DC"/>
    <w:rsid w:val="00D623A3"/>
    <w:rsid w:val="00D63060"/>
    <w:rsid w:val="00D630DC"/>
    <w:rsid w:val="00D637DF"/>
    <w:rsid w:val="00D64E95"/>
    <w:rsid w:val="00D65CAA"/>
    <w:rsid w:val="00D67AE9"/>
    <w:rsid w:val="00D7223E"/>
    <w:rsid w:val="00D725F2"/>
    <w:rsid w:val="00D72EA2"/>
    <w:rsid w:val="00D73253"/>
    <w:rsid w:val="00D73589"/>
    <w:rsid w:val="00D746BC"/>
    <w:rsid w:val="00D75BD6"/>
    <w:rsid w:val="00D77021"/>
    <w:rsid w:val="00D8008D"/>
    <w:rsid w:val="00D80689"/>
    <w:rsid w:val="00D81943"/>
    <w:rsid w:val="00D84BB5"/>
    <w:rsid w:val="00D86BA5"/>
    <w:rsid w:val="00D9085E"/>
    <w:rsid w:val="00D92323"/>
    <w:rsid w:val="00D93AA4"/>
    <w:rsid w:val="00D943F6"/>
    <w:rsid w:val="00D94ABD"/>
    <w:rsid w:val="00D96ED1"/>
    <w:rsid w:val="00D97FF6"/>
    <w:rsid w:val="00DA22B4"/>
    <w:rsid w:val="00DA302A"/>
    <w:rsid w:val="00DA4141"/>
    <w:rsid w:val="00DA6F57"/>
    <w:rsid w:val="00DA78EE"/>
    <w:rsid w:val="00DB1172"/>
    <w:rsid w:val="00DB1445"/>
    <w:rsid w:val="00DB154B"/>
    <w:rsid w:val="00DB30D2"/>
    <w:rsid w:val="00DB3C07"/>
    <w:rsid w:val="00DB5EBA"/>
    <w:rsid w:val="00DC069F"/>
    <w:rsid w:val="00DC11AB"/>
    <w:rsid w:val="00DC53A6"/>
    <w:rsid w:val="00DC6417"/>
    <w:rsid w:val="00DD04B8"/>
    <w:rsid w:val="00DD2BE6"/>
    <w:rsid w:val="00DD434B"/>
    <w:rsid w:val="00DD44EB"/>
    <w:rsid w:val="00DD50FB"/>
    <w:rsid w:val="00DD5613"/>
    <w:rsid w:val="00DE1F9D"/>
    <w:rsid w:val="00DE3497"/>
    <w:rsid w:val="00DE3681"/>
    <w:rsid w:val="00DE4D2E"/>
    <w:rsid w:val="00DE6AA4"/>
    <w:rsid w:val="00DE775E"/>
    <w:rsid w:val="00DF4661"/>
    <w:rsid w:val="00DF5D1F"/>
    <w:rsid w:val="00DF60F6"/>
    <w:rsid w:val="00DF696F"/>
    <w:rsid w:val="00DF69E3"/>
    <w:rsid w:val="00E01E13"/>
    <w:rsid w:val="00E03F95"/>
    <w:rsid w:val="00E04083"/>
    <w:rsid w:val="00E043B1"/>
    <w:rsid w:val="00E04B82"/>
    <w:rsid w:val="00E05248"/>
    <w:rsid w:val="00E07BFE"/>
    <w:rsid w:val="00E108C1"/>
    <w:rsid w:val="00E12B73"/>
    <w:rsid w:val="00E13010"/>
    <w:rsid w:val="00E13D73"/>
    <w:rsid w:val="00E140E4"/>
    <w:rsid w:val="00E17F79"/>
    <w:rsid w:val="00E21C64"/>
    <w:rsid w:val="00E22B00"/>
    <w:rsid w:val="00E22CFD"/>
    <w:rsid w:val="00E234D8"/>
    <w:rsid w:val="00E23B4F"/>
    <w:rsid w:val="00E23D43"/>
    <w:rsid w:val="00E24F18"/>
    <w:rsid w:val="00E2540D"/>
    <w:rsid w:val="00E262C8"/>
    <w:rsid w:val="00E26A09"/>
    <w:rsid w:val="00E2765B"/>
    <w:rsid w:val="00E309A8"/>
    <w:rsid w:val="00E31624"/>
    <w:rsid w:val="00E3511D"/>
    <w:rsid w:val="00E35B81"/>
    <w:rsid w:val="00E36DDD"/>
    <w:rsid w:val="00E406CB"/>
    <w:rsid w:val="00E40CFC"/>
    <w:rsid w:val="00E42409"/>
    <w:rsid w:val="00E43509"/>
    <w:rsid w:val="00E4707F"/>
    <w:rsid w:val="00E5246D"/>
    <w:rsid w:val="00E54A85"/>
    <w:rsid w:val="00E55336"/>
    <w:rsid w:val="00E554D2"/>
    <w:rsid w:val="00E60A97"/>
    <w:rsid w:val="00E62030"/>
    <w:rsid w:val="00E64ADB"/>
    <w:rsid w:val="00E655FD"/>
    <w:rsid w:val="00E70B81"/>
    <w:rsid w:val="00E75254"/>
    <w:rsid w:val="00E77BA5"/>
    <w:rsid w:val="00E80131"/>
    <w:rsid w:val="00E83124"/>
    <w:rsid w:val="00E836C9"/>
    <w:rsid w:val="00E848FF"/>
    <w:rsid w:val="00E8691C"/>
    <w:rsid w:val="00E87126"/>
    <w:rsid w:val="00E90ADB"/>
    <w:rsid w:val="00E913B9"/>
    <w:rsid w:val="00E92E82"/>
    <w:rsid w:val="00E937E0"/>
    <w:rsid w:val="00E96038"/>
    <w:rsid w:val="00EA2689"/>
    <w:rsid w:val="00EA2DEA"/>
    <w:rsid w:val="00EA37B2"/>
    <w:rsid w:val="00EA3B7F"/>
    <w:rsid w:val="00EA5C68"/>
    <w:rsid w:val="00EA7466"/>
    <w:rsid w:val="00EB1454"/>
    <w:rsid w:val="00EB20A3"/>
    <w:rsid w:val="00EB5787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854"/>
    <w:rsid w:val="00EC5AAB"/>
    <w:rsid w:val="00EC6F65"/>
    <w:rsid w:val="00EC6FA5"/>
    <w:rsid w:val="00EC7B42"/>
    <w:rsid w:val="00EC7C3F"/>
    <w:rsid w:val="00ED1911"/>
    <w:rsid w:val="00ED2BC5"/>
    <w:rsid w:val="00ED4A3D"/>
    <w:rsid w:val="00ED7FEC"/>
    <w:rsid w:val="00EE227A"/>
    <w:rsid w:val="00EE38AA"/>
    <w:rsid w:val="00EE42A8"/>
    <w:rsid w:val="00EE5443"/>
    <w:rsid w:val="00EE56E9"/>
    <w:rsid w:val="00EE64FD"/>
    <w:rsid w:val="00EE710F"/>
    <w:rsid w:val="00EF05B5"/>
    <w:rsid w:val="00EF0EFD"/>
    <w:rsid w:val="00EF247B"/>
    <w:rsid w:val="00EF2A34"/>
    <w:rsid w:val="00EF79E5"/>
    <w:rsid w:val="00F00E3B"/>
    <w:rsid w:val="00F01B33"/>
    <w:rsid w:val="00F01C75"/>
    <w:rsid w:val="00F059BC"/>
    <w:rsid w:val="00F07D54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17D3"/>
    <w:rsid w:val="00F229A3"/>
    <w:rsid w:val="00F24D48"/>
    <w:rsid w:val="00F25449"/>
    <w:rsid w:val="00F27CE2"/>
    <w:rsid w:val="00F30B08"/>
    <w:rsid w:val="00F33108"/>
    <w:rsid w:val="00F3345E"/>
    <w:rsid w:val="00F334F1"/>
    <w:rsid w:val="00F36DD1"/>
    <w:rsid w:val="00F42ABC"/>
    <w:rsid w:val="00F43F6A"/>
    <w:rsid w:val="00F4419C"/>
    <w:rsid w:val="00F45341"/>
    <w:rsid w:val="00F45E68"/>
    <w:rsid w:val="00F471EA"/>
    <w:rsid w:val="00F47778"/>
    <w:rsid w:val="00F534DD"/>
    <w:rsid w:val="00F53E43"/>
    <w:rsid w:val="00F6067E"/>
    <w:rsid w:val="00F61451"/>
    <w:rsid w:val="00F61C0B"/>
    <w:rsid w:val="00F6221F"/>
    <w:rsid w:val="00F6543A"/>
    <w:rsid w:val="00F67318"/>
    <w:rsid w:val="00F67E9F"/>
    <w:rsid w:val="00F706A7"/>
    <w:rsid w:val="00F71536"/>
    <w:rsid w:val="00F72902"/>
    <w:rsid w:val="00F737A3"/>
    <w:rsid w:val="00F73B3F"/>
    <w:rsid w:val="00F73D0F"/>
    <w:rsid w:val="00F7442E"/>
    <w:rsid w:val="00F74694"/>
    <w:rsid w:val="00F77A99"/>
    <w:rsid w:val="00F77BB8"/>
    <w:rsid w:val="00F80F95"/>
    <w:rsid w:val="00F81D6B"/>
    <w:rsid w:val="00F827C3"/>
    <w:rsid w:val="00F828DC"/>
    <w:rsid w:val="00F83809"/>
    <w:rsid w:val="00F84ECF"/>
    <w:rsid w:val="00F853D8"/>
    <w:rsid w:val="00F8586C"/>
    <w:rsid w:val="00F86F7F"/>
    <w:rsid w:val="00F900E2"/>
    <w:rsid w:val="00F93978"/>
    <w:rsid w:val="00F939A6"/>
    <w:rsid w:val="00F93B6A"/>
    <w:rsid w:val="00F960D8"/>
    <w:rsid w:val="00FA065B"/>
    <w:rsid w:val="00FA2855"/>
    <w:rsid w:val="00FA31CE"/>
    <w:rsid w:val="00FA36B1"/>
    <w:rsid w:val="00FA55A6"/>
    <w:rsid w:val="00FB02BB"/>
    <w:rsid w:val="00FB1043"/>
    <w:rsid w:val="00FB32F5"/>
    <w:rsid w:val="00FB38E7"/>
    <w:rsid w:val="00FB4439"/>
    <w:rsid w:val="00FB6022"/>
    <w:rsid w:val="00FC2A3A"/>
    <w:rsid w:val="00FC331D"/>
    <w:rsid w:val="00FC3782"/>
    <w:rsid w:val="00FC473C"/>
    <w:rsid w:val="00FC5073"/>
    <w:rsid w:val="00FC6406"/>
    <w:rsid w:val="00FC6857"/>
    <w:rsid w:val="00FD1C89"/>
    <w:rsid w:val="00FD3291"/>
    <w:rsid w:val="00FD4827"/>
    <w:rsid w:val="00FD5523"/>
    <w:rsid w:val="00FD6125"/>
    <w:rsid w:val="00FD6E79"/>
    <w:rsid w:val="00FD7DE4"/>
    <w:rsid w:val="00FE1F94"/>
    <w:rsid w:val="00FE2875"/>
    <w:rsid w:val="00FE2D7B"/>
    <w:rsid w:val="00FE4139"/>
    <w:rsid w:val="00FE5351"/>
    <w:rsid w:val="00FE6FC0"/>
    <w:rsid w:val="00FF1126"/>
    <w:rsid w:val="00FF4E95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9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A573E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"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40CFC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color w:val="000000"/>
      <w:sz w:val="36"/>
      <w:szCs w:val="3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://dev.mysql.com/doc/" TargetMode="External"/><Relationship Id="rId47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27.png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yperlink" Target="http://ocw.uoc.edu/informatica-tecnologia-y-multimedia/bases-de-datos/Course_listing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yperlink" Target="http://www.jorgesanchez.net/bd/sgbd.html" TargetMode="External"/><Relationship Id="rId45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hyperlink" Target="https://kutxa.kutxabank.es/cs/Satellite?blobcol=urldata&amp;blobheader=application%2Fpdf&amp;blobheadername1=content-type&amp;blobheadername2=Expires&amp;blobheadername3=MDT-Type&amp;blobheadername4=Content-disposition&amp;blobheadervalue1=application%2Fpdf&amp;blobheadervalue2=Thu%2C+10+Dec+2020+16%3A00%3A00+GMT&amp;blobheadervalue3=abinary%3Bcharset%3DUTF-8&amp;blobheadervalue4=inline%3B+filename%3D%22c%C3%A1lculo+de+iban.pdf%22&amp;blobkey=id&amp;blobtable=MungoBlobs&amp;blobwhere=1311844840805&amp;ssbinary=true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://www.pabloviquez.com/2009/05/illegal-mix-of-collations%E2%80%A6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3BF9E-0262-45E2-A02D-154C51D3A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5230</TotalTime>
  <Pages>38</Pages>
  <Words>11599</Words>
  <Characters>63800</Characters>
  <Application>Microsoft Office Word</Application>
  <DocSecurity>0</DocSecurity>
  <Lines>531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75249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admin</cp:lastModifiedBy>
  <cp:revision>75</cp:revision>
  <cp:lastPrinted>2010-03-01T17:35:00Z</cp:lastPrinted>
  <dcterms:created xsi:type="dcterms:W3CDTF">2015-11-05T16:32:00Z</dcterms:created>
  <dcterms:modified xsi:type="dcterms:W3CDTF">2016-02-15T18:59:00Z</dcterms:modified>
</cp:coreProperties>
</file>