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9D" w:rsidRPr="00A92DCF" w:rsidRDefault="00A92DCF" w:rsidP="00C43C9D">
      <w:pPr>
        <w:rPr>
          <w:rFonts w:ascii="Times New Roman" w:hAnsi="Times New Roman" w:cs="Times New Roman"/>
          <w:color w:val="365F91" w:themeColor="accent1" w:themeShade="BF"/>
          <w:sz w:val="36"/>
          <w:lang w:val="gl-ES"/>
        </w:rPr>
      </w:pPr>
      <w:r w:rsidRPr="00A92DCF">
        <w:rPr>
          <w:rFonts w:ascii="Times New Roman" w:hAnsi="Times New Roman" w:cs="Times New Roman"/>
          <w:color w:val="365F91" w:themeColor="accent1" w:themeShade="BF"/>
          <w:sz w:val="36"/>
          <w:lang w:val="gl-ES"/>
        </w:rPr>
        <w:t>Exercicios de transformación do Esquema Entidade Relación</w:t>
      </w:r>
      <w:r w:rsidR="002D2A1E">
        <w:rPr>
          <w:rFonts w:ascii="Times New Roman" w:hAnsi="Times New Roman" w:cs="Times New Roman"/>
          <w:color w:val="365F91" w:themeColor="accent1" w:themeShade="BF"/>
          <w:sz w:val="36"/>
          <w:lang w:val="gl-ES"/>
        </w:rPr>
        <w:t xml:space="preserve"> Es</w:t>
      </w:r>
      <w:r w:rsidR="004602B3">
        <w:rPr>
          <w:rFonts w:ascii="Times New Roman" w:hAnsi="Times New Roman" w:cs="Times New Roman"/>
          <w:color w:val="365F91" w:themeColor="accent1" w:themeShade="BF"/>
          <w:sz w:val="36"/>
          <w:lang w:val="gl-ES"/>
        </w:rPr>
        <w:t>tendido</w:t>
      </w:r>
      <w:r w:rsidRPr="00A92DCF">
        <w:rPr>
          <w:rFonts w:ascii="Times New Roman" w:hAnsi="Times New Roman" w:cs="Times New Roman"/>
          <w:color w:val="365F91" w:themeColor="accent1" w:themeShade="BF"/>
          <w:sz w:val="36"/>
          <w:lang w:val="gl-ES"/>
        </w:rPr>
        <w:t xml:space="preserve"> a Relacional</w:t>
      </w:r>
      <w:r w:rsidR="002D2A1E">
        <w:rPr>
          <w:rFonts w:ascii="Times New Roman" w:hAnsi="Times New Roman" w:cs="Times New Roman"/>
          <w:color w:val="365F91" w:themeColor="accent1" w:themeShade="BF"/>
          <w:sz w:val="36"/>
          <w:lang w:val="gl-ES"/>
        </w:rPr>
        <w:t>.</w:t>
      </w:r>
    </w:p>
    <w:p w:rsidR="000A4E5D" w:rsidRDefault="000A4E5D" w:rsidP="000A4E5D">
      <w:pPr>
        <w:pStyle w:val="p1"/>
        <w:numPr>
          <w:ilvl w:val="0"/>
          <w:numId w:val="0"/>
        </w:numPr>
        <w:ind w:left="426"/>
      </w:pPr>
    </w:p>
    <w:p w:rsidR="000A4E5D" w:rsidRDefault="00C84534" w:rsidP="00C84534">
      <w:pPr>
        <w:pStyle w:val="p1"/>
        <w:numPr>
          <w:ilvl w:val="0"/>
          <w:numId w:val="2"/>
        </w:numPr>
        <w:ind w:left="426" w:hanging="426"/>
        <w:rPr>
          <w:b/>
        </w:rPr>
      </w:pPr>
      <w:r w:rsidRPr="00C84534">
        <w:rPr>
          <w:b/>
        </w:rPr>
        <w:t>Fai a transformación do</w:t>
      </w:r>
      <w:r w:rsidR="00B36EC1">
        <w:rPr>
          <w:b/>
        </w:rPr>
        <w:t>s</w:t>
      </w:r>
      <w:r w:rsidRPr="00C84534">
        <w:rPr>
          <w:b/>
        </w:rPr>
        <w:t xml:space="preserve"> seguinte</w:t>
      </w:r>
      <w:r w:rsidR="00B36EC1">
        <w:rPr>
          <w:b/>
        </w:rPr>
        <w:t>s</w:t>
      </w:r>
      <w:r w:rsidR="004602B3">
        <w:rPr>
          <w:b/>
        </w:rPr>
        <w:t xml:space="preserve"> esquemas entidade relación aos conseguintes esquemas relacionais.</w:t>
      </w:r>
    </w:p>
    <w:p w:rsidR="007570C2" w:rsidRDefault="007570C2" w:rsidP="004602B3">
      <w:pPr>
        <w:pStyle w:val="p1"/>
        <w:numPr>
          <w:ilvl w:val="0"/>
          <w:numId w:val="0"/>
        </w:numPr>
        <w:ind w:left="426"/>
        <w:rPr>
          <w:b/>
        </w:rPr>
      </w:pPr>
    </w:p>
    <w:p w:rsidR="004602B3" w:rsidRDefault="004602B3" w:rsidP="004602B3">
      <w:pPr>
        <w:pStyle w:val="p1"/>
        <w:numPr>
          <w:ilvl w:val="0"/>
          <w:numId w:val="0"/>
        </w:numPr>
        <w:ind w:left="426"/>
        <w:rPr>
          <w:b/>
        </w:rPr>
      </w:pPr>
      <w:r>
        <w:rPr>
          <w:b/>
        </w:rPr>
        <w:t>a)</w:t>
      </w:r>
    </w:p>
    <w:p w:rsidR="004602B3" w:rsidRDefault="004602B3" w:rsidP="004602B3">
      <w:pPr>
        <w:pStyle w:val="p1"/>
        <w:numPr>
          <w:ilvl w:val="0"/>
          <w:numId w:val="0"/>
        </w:numPr>
        <w:ind w:left="426"/>
        <w:rPr>
          <w:b/>
        </w:rPr>
      </w:pPr>
      <w:r w:rsidRPr="004602B3">
        <w:rPr>
          <w:b/>
          <w:noProof/>
          <w:lang w:val="es-ES" w:eastAsia="es-ES"/>
        </w:rPr>
        <w:drawing>
          <wp:inline distT="0" distB="0" distL="0" distR="0">
            <wp:extent cx="4829175" cy="1954473"/>
            <wp:effectExtent l="19050" t="0" r="0" b="0"/>
            <wp:docPr id="46" name="45 Imagen" descr="Tarefa11EnunciadoLibroExempl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1EnunciadoLibroExemplar.e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870" cy="19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C1" w:rsidRDefault="00B36EC1" w:rsidP="004602B3">
      <w:pPr>
        <w:pStyle w:val="p1"/>
        <w:numPr>
          <w:ilvl w:val="0"/>
          <w:numId w:val="0"/>
        </w:numPr>
        <w:ind w:left="426"/>
        <w:jc w:val="left"/>
        <w:rPr>
          <w:b/>
        </w:rPr>
      </w:pPr>
    </w:p>
    <w:p w:rsidR="004602B3" w:rsidRDefault="004602B3" w:rsidP="004602B3">
      <w:pPr>
        <w:pStyle w:val="p1"/>
        <w:numPr>
          <w:ilvl w:val="0"/>
          <w:numId w:val="0"/>
        </w:numPr>
        <w:ind w:left="426"/>
        <w:jc w:val="left"/>
        <w:rPr>
          <w:b/>
        </w:rPr>
      </w:pPr>
      <w:r>
        <w:rPr>
          <w:b/>
        </w:rPr>
        <w:t>b)</w:t>
      </w:r>
    </w:p>
    <w:p w:rsidR="004602B3" w:rsidRDefault="004602B3" w:rsidP="004602B3">
      <w:pPr>
        <w:pStyle w:val="p1"/>
        <w:numPr>
          <w:ilvl w:val="0"/>
          <w:numId w:val="0"/>
        </w:numPr>
        <w:ind w:left="426"/>
        <w:jc w:val="left"/>
      </w:pPr>
      <w:r w:rsidRPr="004602B3">
        <w:rPr>
          <w:noProof/>
          <w:lang w:val="es-ES" w:eastAsia="es-ES"/>
        </w:rPr>
        <w:drawing>
          <wp:inline distT="0" distB="0" distL="0" distR="0">
            <wp:extent cx="4760157" cy="3505200"/>
            <wp:effectExtent l="0" t="0" r="0" b="0"/>
            <wp:docPr id="49" name="48 Imagen" descr="Tarefa12EnunciadoDirectorRepart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2EnunciadoDirectorReparto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15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C1" w:rsidRDefault="00B36EC1" w:rsidP="00B36EC1">
      <w:pPr>
        <w:pStyle w:val="p1"/>
        <w:numPr>
          <w:ilvl w:val="0"/>
          <w:numId w:val="0"/>
        </w:numPr>
        <w:ind w:left="426"/>
      </w:pPr>
    </w:p>
    <w:p w:rsidR="00B36EC1" w:rsidRDefault="00B36EC1" w:rsidP="00B36EC1">
      <w:pPr>
        <w:pStyle w:val="p1"/>
        <w:numPr>
          <w:ilvl w:val="0"/>
          <w:numId w:val="0"/>
        </w:numPr>
        <w:ind w:left="426"/>
      </w:pPr>
    </w:p>
    <w:p w:rsidR="004602B3" w:rsidRDefault="004602B3" w:rsidP="00B36EC1">
      <w:pPr>
        <w:pStyle w:val="p1"/>
        <w:numPr>
          <w:ilvl w:val="0"/>
          <w:numId w:val="0"/>
        </w:numPr>
        <w:ind w:left="426"/>
      </w:pPr>
    </w:p>
    <w:p w:rsidR="004602B3" w:rsidRDefault="004602B3" w:rsidP="00B36EC1">
      <w:pPr>
        <w:pStyle w:val="p1"/>
        <w:numPr>
          <w:ilvl w:val="0"/>
          <w:numId w:val="0"/>
        </w:numPr>
        <w:ind w:left="426"/>
      </w:pPr>
    </w:p>
    <w:p w:rsidR="004602B3" w:rsidRDefault="004602B3" w:rsidP="00B36EC1">
      <w:pPr>
        <w:pStyle w:val="p1"/>
        <w:numPr>
          <w:ilvl w:val="0"/>
          <w:numId w:val="0"/>
        </w:numPr>
        <w:ind w:left="426"/>
      </w:pPr>
    </w:p>
    <w:p w:rsidR="004602B3" w:rsidRDefault="004602B3" w:rsidP="00B36EC1">
      <w:pPr>
        <w:pStyle w:val="p1"/>
        <w:numPr>
          <w:ilvl w:val="0"/>
          <w:numId w:val="0"/>
        </w:numPr>
        <w:ind w:left="426"/>
      </w:pPr>
    </w:p>
    <w:p w:rsidR="004602B3" w:rsidRDefault="004602B3" w:rsidP="00B36EC1">
      <w:pPr>
        <w:pStyle w:val="p1"/>
        <w:numPr>
          <w:ilvl w:val="0"/>
          <w:numId w:val="0"/>
        </w:numPr>
        <w:ind w:left="426"/>
        <w:rPr>
          <w:b/>
        </w:rPr>
      </w:pPr>
      <w:r w:rsidRPr="004602B3">
        <w:rPr>
          <w:b/>
        </w:rPr>
        <w:t>c)</w:t>
      </w:r>
    </w:p>
    <w:p w:rsidR="004602B3" w:rsidRDefault="004602B3" w:rsidP="00B36EC1">
      <w:pPr>
        <w:pStyle w:val="p1"/>
        <w:numPr>
          <w:ilvl w:val="0"/>
          <w:numId w:val="0"/>
        </w:numPr>
        <w:ind w:left="426"/>
        <w:rPr>
          <w:b/>
        </w:rPr>
      </w:pPr>
    </w:p>
    <w:p w:rsidR="004602B3" w:rsidRPr="004602B3" w:rsidRDefault="004602B3" w:rsidP="00B36EC1">
      <w:pPr>
        <w:pStyle w:val="p1"/>
        <w:numPr>
          <w:ilvl w:val="0"/>
          <w:numId w:val="0"/>
        </w:numPr>
        <w:ind w:left="426"/>
        <w:rPr>
          <w:b/>
        </w:rPr>
      </w:pPr>
      <w:r w:rsidRPr="004602B3">
        <w:rPr>
          <w:b/>
          <w:noProof/>
          <w:lang w:val="es-ES" w:eastAsia="es-ES"/>
        </w:rPr>
        <w:drawing>
          <wp:inline distT="0" distB="0" distL="0" distR="0">
            <wp:extent cx="5381625" cy="1774081"/>
            <wp:effectExtent l="19050" t="0" r="0" b="0"/>
            <wp:docPr id="52" name="51 Imagen" descr="Tarefa13_1Enunciad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3_1Enunciado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181" cy="17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3" w:rsidRDefault="004602B3" w:rsidP="00B36EC1">
      <w:pPr>
        <w:pStyle w:val="p1"/>
        <w:numPr>
          <w:ilvl w:val="0"/>
          <w:numId w:val="0"/>
        </w:numPr>
        <w:ind w:left="426"/>
      </w:pPr>
    </w:p>
    <w:p w:rsidR="004602B3" w:rsidRPr="004602B3" w:rsidRDefault="004602B3" w:rsidP="00B36EC1">
      <w:pPr>
        <w:pStyle w:val="p1"/>
        <w:numPr>
          <w:ilvl w:val="0"/>
          <w:numId w:val="0"/>
        </w:numPr>
        <w:ind w:left="426"/>
        <w:rPr>
          <w:b/>
        </w:rPr>
      </w:pPr>
      <w:r w:rsidRPr="004602B3">
        <w:rPr>
          <w:b/>
        </w:rPr>
        <w:t>d)</w:t>
      </w:r>
    </w:p>
    <w:p w:rsidR="004602B3" w:rsidRDefault="004602B3" w:rsidP="00B36EC1">
      <w:pPr>
        <w:pStyle w:val="p1"/>
        <w:numPr>
          <w:ilvl w:val="0"/>
          <w:numId w:val="0"/>
        </w:numPr>
        <w:ind w:left="426"/>
      </w:pPr>
    </w:p>
    <w:p w:rsidR="004602B3" w:rsidRDefault="004602B3" w:rsidP="00B36EC1">
      <w:pPr>
        <w:pStyle w:val="p1"/>
        <w:numPr>
          <w:ilvl w:val="0"/>
          <w:numId w:val="0"/>
        </w:numPr>
        <w:ind w:left="426"/>
      </w:pPr>
      <w:r w:rsidRPr="004602B3">
        <w:rPr>
          <w:noProof/>
          <w:lang w:val="es-ES" w:eastAsia="es-ES"/>
        </w:rPr>
        <w:drawing>
          <wp:inline distT="0" distB="0" distL="0" distR="0">
            <wp:extent cx="5623332" cy="1841500"/>
            <wp:effectExtent l="19050" t="0" r="0" b="0"/>
            <wp:docPr id="53" name="52 Imagen" descr="Tarefa13_2Enunciad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3_2Enunciado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332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B3" w:rsidRDefault="004602B3" w:rsidP="00B36EC1">
      <w:pPr>
        <w:pStyle w:val="p1"/>
        <w:numPr>
          <w:ilvl w:val="0"/>
          <w:numId w:val="0"/>
        </w:numPr>
        <w:ind w:left="426"/>
      </w:pPr>
    </w:p>
    <w:p w:rsidR="004602B3" w:rsidRDefault="004602B3" w:rsidP="00B36EC1">
      <w:pPr>
        <w:pStyle w:val="p1"/>
        <w:numPr>
          <w:ilvl w:val="0"/>
          <w:numId w:val="0"/>
        </w:numPr>
        <w:ind w:left="426"/>
        <w:rPr>
          <w:b/>
        </w:rPr>
      </w:pPr>
      <w:r w:rsidRPr="004602B3">
        <w:rPr>
          <w:b/>
        </w:rPr>
        <w:t>e</w:t>
      </w:r>
      <w:r>
        <w:rPr>
          <w:b/>
        </w:rPr>
        <w:t>)</w:t>
      </w:r>
    </w:p>
    <w:p w:rsidR="004602B3" w:rsidRDefault="004602B3" w:rsidP="00B36EC1">
      <w:pPr>
        <w:pStyle w:val="p1"/>
        <w:numPr>
          <w:ilvl w:val="0"/>
          <w:numId w:val="0"/>
        </w:numPr>
        <w:ind w:left="426"/>
        <w:rPr>
          <w:b/>
        </w:rPr>
      </w:pPr>
    </w:p>
    <w:p w:rsidR="004602B3" w:rsidRPr="004602B3" w:rsidRDefault="004602B3" w:rsidP="00B36EC1">
      <w:pPr>
        <w:pStyle w:val="p1"/>
        <w:numPr>
          <w:ilvl w:val="0"/>
          <w:numId w:val="0"/>
        </w:numPr>
        <w:ind w:left="426"/>
        <w:rPr>
          <w:b/>
        </w:rPr>
      </w:pPr>
      <w:r w:rsidRPr="004602B3">
        <w:rPr>
          <w:b/>
          <w:noProof/>
          <w:lang w:val="es-ES" w:eastAsia="es-ES"/>
        </w:rPr>
        <w:drawing>
          <wp:inline distT="0" distB="0" distL="0" distR="0">
            <wp:extent cx="5623332" cy="1778000"/>
            <wp:effectExtent l="19050" t="0" r="0" b="0"/>
            <wp:docPr id="54" name="53 Imagen" descr="Tarefa13_3Enunciad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3_3Enunciado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332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2B3" w:rsidRPr="004602B3" w:rsidSect="00A92DCF">
      <w:footerReference w:type="default" r:id="rId12"/>
      <w:pgSz w:w="11906" w:h="16838"/>
      <w:pgMar w:top="1417" w:right="1274" w:bottom="851" w:left="1701" w:header="708" w:footer="14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97D" w:rsidRDefault="00AA797D" w:rsidP="00EB1F18">
      <w:pPr>
        <w:spacing w:after="0" w:line="240" w:lineRule="auto"/>
      </w:pPr>
      <w:r>
        <w:separator/>
      </w:r>
    </w:p>
  </w:endnote>
  <w:endnote w:type="continuationSeparator" w:id="1">
    <w:p w:rsidR="00AA797D" w:rsidRDefault="00AA797D" w:rsidP="00EB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5499139"/>
      <w:docPartObj>
        <w:docPartGallery w:val="Page Numbers (Bottom of Page)"/>
        <w:docPartUnique/>
      </w:docPartObj>
    </w:sdtPr>
    <w:sdtContent>
      <w:p w:rsidR="00A92DCF" w:rsidRDefault="00A12513">
        <w:pPr>
          <w:pStyle w:val="Piedepgina"/>
          <w:jc w:val="right"/>
        </w:pPr>
        <w:fldSimple w:instr=" PAGE   \* MERGEFORMAT ">
          <w:r w:rsidR="002D2A1E">
            <w:rPr>
              <w:noProof/>
            </w:rPr>
            <w:t>1</w:t>
          </w:r>
        </w:fldSimple>
      </w:p>
    </w:sdtContent>
  </w:sdt>
  <w:p w:rsidR="00A92DCF" w:rsidRDefault="00A92DC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97D" w:rsidRDefault="00AA797D" w:rsidP="00EB1F18">
      <w:pPr>
        <w:spacing w:after="0" w:line="240" w:lineRule="auto"/>
      </w:pPr>
      <w:r>
        <w:separator/>
      </w:r>
    </w:p>
  </w:footnote>
  <w:footnote w:type="continuationSeparator" w:id="1">
    <w:p w:rsidR="00AA797D" w:rsidRDefault="00AA797D" w:rsidP="00EB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9808EE"/>
    <w:multiLevelType w:val="hybridMultilevel"/>
    <w:tmpl w:val="61E40688"/>
    <w:lvl w:ilvl="0" w:tplc="FFFFFFFF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DAC68BC"/>
    <w:multiLevelType w:val="hybridMultilevel"/>
    <w:tmpl w:val="ED1CC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67DF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72F71"/>
    <w:multiLevelType w:val="hybridMultilevel"/>
    <w:tmpl w:val="6B984418"/>
    <w:lvl w:ilvl="0" w:tplc="FFFFFFFF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4">
    <w:nsid w:val="3A6615AC"/>
    <w:multiLevelType w:val="hybridMultilevel"/>
    <w:tmpl w:val="FA1C8D08"/>
    <w:lvl w:ilvl="0" w:tplc="D248CB72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E309CD"/>
    <w:multiLevelType w:val="hybridMultilevel"/>
    <w:tmpl w:val="560449C0"/>
    <w:lvl w:ilvl="0" w:tplc="FFFFFFFF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6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055CAE"/>
    <w:multiLevelType w:val="hybridMultilevel"/>
    <w:tmpl w:val="1BB0855C"/>
    <w:lvl w:ilvl="0" w:tplc="E292BFC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7B257BDF"/>
    <w:multiLevelType w:val="hybridMultilevel"/>
    <w:tmpl w:val="D208FF7C"/>
    <w:lvl w:ilvl="0" w:tplc="FFFFFFFF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3C9D"/>
    <w:rsid w:val="000A4E5D"/>
    <w:rsid w:val="000C61B0"/>
    <w:rsid w:val="002D2A1E"/>
    <w:rsid w:val="004467D7"/>
    <w:rsid w:val="004602B3"/>
    <w:rsid w:val="00467DE9"/>
    <w:rsid w:val="005469D2"/>
    <w:rsid w:val="005C32A6"/>
    <w:rsid w:val="005C552E"/>
    <w:rsid w:val="007570C2"/>
    <w:rsid w:val="009036F5"/>
    <w:rsid w:val="0093465D"/>
    <w:rsid w:val="0095726F"/>
    <w:rsid w:val="00A12513"/>
    <w:rsid w:val="00A47160"/>
    <w:rsid w:val="00A92DCF"/>
    <w:rsid w:val="00AA5DCF"/>
    <w:rsid w:val="00AA797D"/>
    <w:rsid w:val="00B36EC1"/>
    <w:rsid w:val="00C16040"/>
    <w:rsid w:val="00C20652"/>
    <w:rsid w:val="00C43C9D"/>
    <w:rsid w:val="00C84534"/>
    <w:rsid w:val="00CE262E"/>
    <w:rsid w:val="00E1310A"/>
    <w:rsid w:val="00EB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1">
    <w:name w:val="tx1"/>
    <w:next w:val="Normal"/>
    <w:link w:val="tx1Car1"/>
    <w:uiPriority w:val="99"/>
    <w:qFormat/>
    <w:rsid w:val="00C43C9D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val="gl-ES"/>
    </w:rPr>
  </w:style>
  <w:style w:type="character" w:customStyle="1" w:styleId="tx1Car1">
    <w:name w:val="tx1 Car1"/>
    <w:link w:val="tx1"/>
    <w:uiPriority w:val="99"/>
    <w:locked/>
    <w:rsid w:val="00C43C9D"/>
    <w:rPr>
      <w:rFonts w:ascii="Times New Roman" w:eastAsia="Times New Roman" w:hAnsi="Times New Roman" w:cs="Times New Roman"/>
      <w:sz w:val="24"/>
      <w:szCs w:val="20"/>
      <w:lang w:val="gl-ES"/>
    </w:rPr>
  </w:style>
  <w:style w:type="paragraph" w:customStyle="1" w:styleId="p1">
    <w:name w:val="p1"/>
    <w:link w:val="p1CarCar"/>
    <w:qFormat/>
    <w:rsid w:val="00C43C9D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C43C9D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Heading3Char">
    <w:name w:val="Heading 3 Char"/>
    <w:uiPriority w:val="9"/>
    <w:semiHidden/>
    <w:rsid w:val="00EB1F18"/>
    <w:rPr>
      <w:rFonts w:ascii="Cambria" w:hAnsi="Cambria" w:cs="Times New Roman"/>
      <w:b/>
      <w:bCs/>
      <w:sz w:val="26"/>
      <w:szCs w:val="26"/>
      <w:lang w:val="gl-ES"/>
    </w:rPr>
  </w:style>
  <w:style w:type="paragraph" w:customStyle="1" w:styleId="p2">
    <w:name w:val="p2"/>
    <w:link w:val="p2CarCar"/>
    <w:qFormat/>
    <w:rsid w:val="00EB1F18"/>
    <w:pPr>
      <w:numPr>
        <w:numId w:val="4"/>
      </w:numPr>
      <w:spacing w:before="60" w:after="6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EB1F18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paragraph" w:customStyle="1" w:styleId="p3">
    <w:name w:val="p3"/>
    <w:link w:val="p3CarCar"/>
    <w:uiPriority w:val="99"/>
    <w:rsid w:val="00EB1F18"/>
    <w:pPr>
      <w:numPr>
        <w:numId w:val="3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EB1F18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B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B1F18"/>
  </w:style>
  <w:style w:type="paragraph" w:styleId="Piedepgina">
    <w:name w:val="footer"/>
    <w:basedOn w:val="Normal"/>
    <w:link w:val="PiedepginaCar"/>
    <w:uiPriority w:val="99"/>
    <w:unhideWhenUsed/>
    <w:rsid w:val="00EB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F18"/>
  </w:style>
  <w:style w:type="paragraph" w:styleId="Textodeglobo">
    <w:name w:val="Balloon Text"/>
    <w:basedOn w:val="Normal"/>
    <w:link w:val="TextodegloboCar"/>
    <w:uiPriority w:val="99"/>
    <w:semiHidden/>
    <w:unhideWhenUsed/>
    <w:rsid w:val="00C8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2017-01-07T11:34:00Z</dcterms:created>
  <dcterms:modified xsi:type="dcterms:W3CDTF">2017-01-16T22:33:00Z</dcterms:modified>
</cp:coreProperties>
</file>