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59" w:rsidRDefault="005A1059" w:rsidP="005A1059"/>
    <w:p w:rsidR="005A1059" w:rsidRDefault="005A1059" w:rsidP="005A1059"/>
    <w:p w:rsidR="005A1059" w:rsidRDefault="005A1059" w:rsidP="005A1059"/>
    <w:p w:rsidR="005A1059" w:rsidRDefault="005A1059" w:rsidP="005A1059"/>
    <w:p w:rsidR="005A1059" w:rsidRDefault="005A1059" w:rsidP="005A1059"/>
    <w:p w:rsidR="005A1059" w:rsidRDefault="005A1059" w:rsidP="005A1059"/>
    <w:p w:rsidR="005A1059" w:rsidRDefault="005A1059" w:rsidP="005A1059"/>
    <w:p w:rsidR="005A1059" w:rsidRDefault="005A1059" w:rsidP="005A1059"/>
    <w:p w:rsidR="005A1059" w:rsidRDefault="005A1059" w:rsidP="005A1059"/>
    <w:p w:rsidR="004F2F4A" w:rsidRDefault="004F2F4A" w:rsidP="005A1059"/>
    <w:p w:rsidR="004F2F4A" w:rsidRDefault="004F2F4A" w:rsidP="005A1059"/>
    <w:p w:rsidR="004F2F4A" w:rsidRDefault="004F2F4A" w:rsidP="005A1059"/>
    <w:p w:rsidR="005A1059" w:rsidRDefault="005A1059" w:rsidP="005A1059"/>
    <w:p w:rsidR="005A1059" w:rsidRDefault="005A1059" w:rsidP="005A1059"/>
    <w:p w:rsidR="005A1059" w:rsidRPr="002A1FC7" w:rsidRDefault="004F2F4A" w:rsidP="004F2F4A">
      <w:pPr>
        <w:pStyle w:val="t1"/>
        <w:rPr>
          <w:sz w:val="56"/>
        </w:rPr>
      </w:pPr>
      <w:r w:rsidRPr="002A1FC7">
        <w:rPr>
          <w:sz w:val="56"/>
        </w:rPr>
        <w:t>Agrupamentos</w:t>
      </w:r>
    </w:p>
    <w:p w:rsidR="005A1059" w:rsidRDefault="00260699" w:rsidP="005A1059">
      <w:r w:rsidRPr="005167F9">
        <w:br w:type="page"/>
      </w:r>
    </w:p>
    <w:p w:rsidR="005A1059" w:rsidRDefault="005A1059" w:rsidP="005A1059">
      <w:pPr>
        <w:pStyle w:val="indice1"/>
      </w:pPr>
    </w:p>
    <w:p w:rsidR="00260699" w:rsidRPr="00317BB9" w:rsidRDefault="00260699" w:rsidP="005A1059">
      <w:pPr>
        <w:pStyle w:val="indice1"/>
      </w:pPr>
      <w:r w:rsidRPr="00317BB9">
        <w:t>Índice</w:t>
      </w:r>
    </w:p>
    <w:p w:rsidR="002A1FC7" w:rsidRDefault="00820BB3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820BB3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820BB3">
        <w:rPr>
          <w:noProof w:val="0"/>
        </w:rPr>
        <w:fldChar w:fldCharType="separate"/>
      </w:r>
      <w:hyperlink w:anchor="_Toc480306891" w:history="1">
        <w:r w:rsidR="002A1FC7" w:rsidRPr="00850590">
          <w:rPr>
            <w:rStyle w:val="Hipervnculo"/>
          </w:rPr>
          <w:t>1.</w:t>
        </w:r>
        <w:r w:rsidR="002A1FC7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A1FC7" w:rsidRPr="00850590">
          <w:rPr>
            <w:rStyle w:val="Hipervnculo"/>
          </w:rPr>
          <w:t>Consultas resumo con agrupamentos</w:t>
        </w:r>
        <w:r w:rsidR="002A1FC7">
          <w:rPr>
            <w:webHidden/>
          </w:rPr>
          <w:tab/>
        </w:r>
        <w:r w:rsidR="002A1FC7">
          <w:rPr>
            <w:webHidden/>
          </w:rPr>
          <w:fldChar w:fldCharType="begin"/>
        </w:r>
        <w:r w:rsidR="002A1FC7">
          <w:rPr>
            <w:webHidden/>
          </w:rPr>
          <w:instrText xml:space="preserve"> PAGEREF _Toc480306891 \h </w:instrText>
        </w:r>
        <w:r w:rsidR="002A1FC7">
          <w:rPr>
            <w:webHidden/>
          </w:rPr>
        </w:r>
        <w:r w:rsidR="002A1FC7">
          <w:rPr>
            <w:webHidden/>
          </w:rPr>
          <w:fldChar w:fldCharType="separate"/>
        </w:r>
        <w:r w:rsidR="002A1FC7">
          <w:rPr>
            <w:webHidden/>
          </w:rPr>
          <w:t>3</w:t>
        </w:r>
        <w:r w:rsidR="002A1FC7">
          <w:rPr>
            <w:webHidden/>
          </w:rPr>
          <w:fldChar w:fldCharType="end"/>
        </w:r>
      </w:hyperlink>
    </w:p>
    <w:p w:rsidR="002A1FC7" w:rsidRDefault="002A1FC7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306892" w:history="1">
        <w:r w:rsidRPr="00850590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850590">
          <w:rPr>
            <w:rStyle w:val="Hipervnculo"/>
          </w:rPr>
          <w:t>Consultas con agrupamento de filas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_Toc480306892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A1FC7" w:rsidRDefault="002A1FC7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306893" w:history="1">
        <w:r w:rsidRPr="00850590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850590">
          <w:rPr>
            <w:rStyle w:val="Hipervnculo"/>
          </w:rPr>
          <w:t>Cláusula GROUP BY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_Toc480306893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A1FC7" w:rsidRDefault="002A1FC7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306894" w:history="1">
        <w:r w:rsidRPr="00850590">
          <w:rPr>
            <w:rStyle w:val="Hipervnculo"/>
          </w:rPr>
          <w:t>1.2.1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850590">
          <w:rPr>
            <w:rStyle w:val="Hipervnculo"/>
          </w:rPr>
          <w:t>Agrupamento por máis dunha columna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_Toc480306894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A1FC7" w:rsidRDefault="002A1FC7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80306895" w:history="1">
        <w:r w:rsidRPr="00850590">
          <w:rPr>
            <w:rStyle w:val="Hipervnculo"/>
          </w:rPr>
          <w:t>1.2.2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850590">
          <w:rPr>
            <w:rStyle w:val="Hipervnculo"/>
          </w:rPr>
          <w:t>Modificador WITH ROLLUP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_Toc480306895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A1FC7" w:rsidRDefault="002A1FC7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80306896" w:history="1">
        <w:r w:rsidRPr="00850590">
          <w:rPr>
            <w:rStyle w:val="Hipervnculo"/>
          </w:rPr>
          <w:t>1.3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850590">
          <w:rPr>
            <w:rStyle w:val="Hipervnculo"/>
          </w:rPr>
          <w:t>Cláusula HAVING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_Toc480306896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699" w:rsidRPr="005167F9" w:rsidRDefault="00820BB3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5A1059">
      <w:pPr>
        <w:sectPr w:rsidR="00764FEA" w:rsidRPr="00E24593" w:rsidSect="000E0EC9">
          <w:footerReference w:type="default" r:id="rId9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  <w:r w:rsidRPr="005167F9">
        <w:br w:type="page"/>
      </w:r>
    </w:p>
    <w:p w:rsidR="00764FEA" w:rsidRPr="00E24593" w:rsidRDefault="00910087" w:rsidP="00764FEA">
      <w:pPr>
        <w:pStyle w:val="n1"/>
        <w:rPr>
          <w:noProof w:val="0"/>
        </w:rPr>
      </w:pPr>
      <w:bookmarkStart w:id="0" w:name="_Toc480306891"/>
      <w:r w:rsidRPr="00AB138C">
        <w:lastRenderedPageBreak/>
        <w:t xml:space="preserve">Consultas </w:t>
      </w:r>
      <w:r w:rsidR="00E0729F">
        <w:t>resumo con agrupament</w:t>
      </w:r>
      <w:r w:rsidR="00E0729F">
        <w:rPr>
          <w:noProof w:val="0"/>
        </w:rPr>
        <w:t>o</w:t>
      </w:r>
      <w:r w:rsidR="00E0729F">
        <w:t>s</w:t>
      </w:r>
      <w:bookmarkEnd w:id="0"/>
    </w:p>
    <w:p w:rsidR="00F56B78" w:rsidRDefault="00236B01" w:rsidP="005A1059">
      <w:pPr>
        <w:pStyle w:val="n2"/>
      </w:pPr>
      <w:bookmarkStart w:id="1" w:name="_Toc480306892"/>
      <w:r>
        <w:t>Consultas con agrupamento de filas</w:t>
      </w:r>
      <w:bookmarkEnd w:id="1"/>
    </w:p>
    <w:p w:rsidR="00773419" w:rsidRDefault="00314B14" w:rsidP="008413F3">
      <w:pPr>
        <w:pStyle w:val="tx1"/>
      </w:pPr>
      <w:r>
        <w:t xml:space="preserve">Chámase grupo </w:t>
      </w:r>
      <w:r w:rsidR="00E342FA">
        <w:t xml:space="preserve">á información correspondente </w:t>
      </w:r>
      <w:r>
        <w:t xml:space="preserve">a un conxunto de filas que teñen o mesmo valor nunha ou varias columnas </w:t>
      </w:r>
      <w:r w:rsidR="00DD4B91">
        <w:t xml:space="preserve">dunha táboa </w:t>
      </w:r>
      <w:r>
        <w:t xml:space="preserve">denominadas columnas de agrupamento. </w:t>
      </w:r>
    </w:p>
    <w:p w:rsidR="00314B14" w:rsidRPr="00314B14" w:rsidRDefault="00314B14" w:rsidP="00314B14">
      <w:r>
        <w:t xml:space="preserve">Existe un tipo de consultas con agrupamento de filas que dá como resultado unha táboa resumo que ten </w:t>
      </w:r>
      <w:r w:rsidR="00E342FA">
        <w:t>como columnas</w:t>
      </w:r>
      <w:r w:rsidR="00DD4B91">
        <w:t>,</w:t>
      </w:r>
      <w:r w:rsidR="00E342FA">
        <w:t xml:space="preserve"> </w:t>
      </w:r>
      <w:r>
        <w:t xml:space="preserve">as columnas </w:t>
      </w:r>
      <w:r w:rsidR="00E342FA">
        <w:t>de agrupamento</w:t>
      </w:r>
      <w:r>
        <w:t xml:space="preserve"> e </w:t>
      </w:r>
      <w:r w:rsidR="00E342FA">
        <w:t xml:space="preserve">os </w:t>
      </w:r>
      <w:r>
        <w:t>cálcu</w:t>
      </w:r>
      <w:r w:rsidR="00E342FA">
        <w:t>los</w:t>
      </w:r>
      <w:r w:rsidR="00DD4B91">
        <w:t>,</w:t>
      </w:r>
      <w:r w:rsidR="00E342FA">
        <w:t xml:space="preserve"> e ten unha fila por </w:t>
      </w:r>
      <w:r>
        <w:t xml:space="preserve">cada valor distinto que toman as columnas de agrupamento. Os cálculos </w:t>
      </w:r>
      <w:r w:rsidR="00E342FA">
        <w:t>realízanse c</w:t>
      </w:r>
      <w:r w:rsidR="00E342FA">
        <w:t>o</w:t>
      </w:r>
      <w:r w:rsidR="00E342FA">
        <w:t xml:space="preserve">as </w:t>
      </w:r>
      <w:r>
        <w:t>funcións de agrupamento ou agregado que actúan sobre as filas de cada grupo</w:t>
      </w:r>
      <w:r w:rsidR="00E342FA">
        <w:t xml:space="preserve"> en lugar de actuar sobre todas as filas seleccionadas como se fixo ata este momento</w:t>
      </w:r>
      <w:r>
        <w:t>.</w:t>
      </w:r>
    </w:p>
    <w:p w:rsidR="00314B14" w:rsidRPr="00236B01" w:rsidRDefault="00314B14" w:rsidP="00314B14">
      <w:r>
        <w:t>A cláusula GROUP BY utilízase para facer consultas con agrupamento de filas.</w:t>
      </w:r>
    </w:p>
    <w:p w:rsidR="008413F3" w:rsidRDefault="008413F3" w:rsidP="005A1059">
      <w:pPr>
        <w:pStyle w:val="n2"/>
      </w:pPr>
      <w:bookmarkStart w:id="2" w:name="_Toc480306893"/>
      <w:r>
        <w:t>Cláusula GROUP BY</w:t>
      </w:r>
      <w:bookmarkEnd w:id="2"/>
    </w:p>
    <w:p w:rsidR="0039068E" w:rsidRDefault="0039068E" w:rsidP="0039068E">
      <w:pPr>
        <w:pStyle w:val="tx1"/>
      </w:pPr>
      <w:r>
        <w:t xml:space="preserve">Permite especificar </w:t>
      </w:r>
      <w:r w:rsidR="00EE5731">
        <w:t>as columnas de agrupamento</w:t>
      </w:r>
      <w:r>
        <w:t xml:space="preserve">. </w:t>
      </w:r>
      <w:r w:rsidR="00236B01">
        <w:t>Sintaxe:</w:t>
      </w:r>
    </w:p>
    <w:p w:rsidR="005A1059" w:rsidRPr="005A1059" w:rsidRDefault="005A1059" w:rsidP="005A1059"/>
    <w:p w:rsidR="003C2EE5" w:rsidRPr="00F67F59" w:rsidRDefault="00F803F9" w:rsidP="005A1059">
      <w:r w:rsidRPr="005A1059">
        <w:rPr>
          <w:sz w:val="20"/>
        </w:rPr>
        <w:t>[GROUP BY {</w:t>
      </w:r>
      <w:r w:rsidR="003C2EE5" w:rsidRPr="005A1059">
        <w:rPr>
          <w:sz w:val="20"/>
        </w:rPr>
        <w:t>nome_columna</w:t>
      </w:r>
      <w:r w:rsidRPr="005A1059">
        <w:rPr>
          <w:sz w:val="20"/>
        </w:rPr>
        <w:t xml:space="preserve"> | expresión | posición}</w:t>
      </w:r>
      <w:r w:rsidR="000A0A20" w:rsidRPr="005A1059">
        <w:rPr>
          <w:sz w:val="20"/>
        </w:rPr>
        <w:t xml:space="preserve"> </w:t>
      </w:r>
      <w:r w:rsidR="000A0A20" w:rsidRPr="005A1059">
        <w:rPr>
          <w:rFonts w:ascii="Courier" w:hAnsi="Courier" w:cs="Courier"/>
          <w:sz w:val="20"/>
          <w:szCs w:val="16"/>
          <w:lang w:val="es-ES"/>
        </w:rPr>
        <w:t>[ASC|</w:t>
      </w:r>
      <w:r w:rsidR="003C2EE5" w:rsidRPr="005A1059">
        <w:rPr>
          <w:rFonts w:ascii="Courier" w:hAnsi="Courier" w:cs="Courier"/>
          <w:sz w:val="20"/>
          <w:szCs w:val="16"/>
          <w:lang w:val="es-ES"/>
        </w:rPr>
        <w:t>DESC], ... [WITH ROLLUP]]</w:t>
      </w:r>
    </w:p>
    <w:p w:rsidR="003862B7" w:rsidRDefault="003C3872" w:rsidP="000A0A20">
      <w:pPr>
        <w:pStyle w:val="p1"/>
      </w:pPr>
      <w:r>
        <w:t>As columnas</w:t>
      </w:r>
      <w:r w:rsidR="00EE5731">
        <w:t xml:space="preserve"> de agrupamento</w:t>
      </w:r>
      <w:r>
        <w:t xml:space="preserve"> póde</w:t>
      </w:r>
      <w:r w:rsidR="001F623D">
        <w:t>ns</w:t>
      </w:r>
      <w:r>
        <w:t xml:space="preserve">e representar por unha lista </w:t>
      </w:r>
      <w:r w:rsidR="001F623D">
        <w:t>dun ou</w:t>
      </w:r>
      <w:r>
        <w:t xml:space="preserve"> </w:t>
      </w:r>
      <w:r w:rsidR="00E342FA">
        <w:t>máis</w:t>
      </w:r>
      <w:r>
        <w:t xml:space="preserve"> nomes de colum</w:t>
      </w:r>
      <w:r w:rsidR="00EE5731">
        <w:t xml:space="preserve">nas, </w:t>
      </w:r>
      <w:r>
        <w:t xml:space="preserve">expresións, ou ben o </w:t>
      </w:r>
      <w:r w:rsidR="00EE5731">
        <w:t>número de orde</w:t>
      </w:r>
      <w:r>
        <w:t xml:space="preserve"> que ocupa a columna dentro da lista de selección, igual que na cláusula ORDER BY.</w:t>
      </w:r>
      <w:r w:rsidR="00471E02">
        <w:t xml:space="preserve"> Non é recomendable utilizar o número de or</w:t>
      </w:r>
      <w:r w:rsidR="00EE5731">
        <w:t>de</w:t>
      </w:r>
      <w:r w:rsidR="00471E02">
        <w:t xml:space="preserve"> da col</w:t>
      </w:r>
      <w:r w:rsidR="00EE5731">
        <w:t>umna porque no caso de cambiar a orde</w:t>
      </w:r>
      <w:r w:rsidR="00471E02">
        <w:t xml:space="preserve"> das columnas na lista de selección, ou engadir ou eliminar al</w:t>
      </w:r>
      <w:r w:rsidR="001F623D">
        <w:t xml:space="preserve">gunha columna, </w:t>
      </w:r>
      <w:r w:rsidR="00471E02">
        <w:t>pódense producir resultados inesperados se non se cambia a cláusula GROUP BY</w:t>
      </w:r>
      <w:r w:rsidR="001F623D">
        <w:t>.</w:t>
      </w:r>
    </w:p>
    <w:p w:rsidR="006A0C9F" w:rsidRDefault="006A0C9F" w:rsidP="000A0A20">
      <w:pPr>
        <w:pStyle w:val="p1"/>
      </w:pPr>
      <w:r>
        <w:t>O modificador WITH ROLLUP</w:t>
      </w:r>
      <w:r w:rsidR="00B22E17">
        <w:t xml:space="preserve">, </w:t>
      </w:r>
      <w:r>
        <w:t>permite engadir filas na táboa resumo. Estas filas c</w:t>
      </w:r>
      <w:r>
        <w:t>o</w:t>
      </w:r>
      <w:r>
        <w:t xml:space="preserve">rresponden a cálculos feitos creando un grupo novo que contén todas as filas, e creando grupos a varios niveis no caso de agrupar por </w:t>
      </w:r>
      <w:r w:rsidR="00E342FA">
        <w:t>máis</w:t>
      </w:r>
      <w:r>
        <w:t xml:space="preserve"> dunha columna.</w:t>
      </w:r>
    </w:p>
    <w:p w:rsidR="001C4E5F" w:rsidRDefault="001C4E5F" w:rsidP="000A0A20">
      <w:pPr>
        <w:pStyle w:val="tx1"/>
      </w:pPr>
    </w:p>
    <w:p w:rsidR="000A0A20" w:rsidRDefault="000A0A20" w:rsidP="000A0A20">
      <w:pPr>
        <w:pStyle w:val="tx1"/>
      </w:pPr>
      <w:r>
        <w:t>En MySQL, cando se utiliza esta cláusula, ordénanse as filas polas columnas de agrup</w:t>
      </w:r>
      <w:r>
        <w:t>a</w:t>
      </w:r>
      <w:r>
        <w:t>mento como se fose unha cláusula ORDER BY, antes de formar os grupos. As opcións [ASC | DESC] son unha extensión de MySQL ao estándar, e indican a orde na que se o</w:t>
      </w:r>
      <w:r>
        <w:t>r</w:t>
      </w:r>
      <w:r>
        <w:t xml:space="preserve">denan as filas antes de formar os grupos </w:t>
      </w:r>
      <w:r w:rsidRPr="00435F47">
        <w:t>(ASC = ascendente, DESC = descenden</w:t>
      </w:r>
      <w:r>
        <w:t>te); s</w:t>
      </w:r>
      <w:r w:rsidRPr="00435F47">
        <w:t xml:space="preserve">e non se indica nada, </w:t>
      </w:r>
      <w:r>
        <w:t>tómase</w:t>
      </w:r>
      <w:r w:rsidRPr="00435F47">
        <w:t xml:space="preserve"> ASC como valor por defecto.</w:t>
      </w:r>
      <w:r>
        <w:t xml:space="preserve"> </w:t>
      </w:r>
    </w:p>
    <w:p w:rsidR="00236B01" w:rsidRDefault="0047728B" w:rsidP="0098207F">
      <w:r>
        <w:t>Exemplo: c</w:t>
      </w:r>
      <w:r w:rsidR="00236B01">
        <w:t>alcular o número de departamentos que hai en cada provincia</w:t>
      </w:r>
      <w:r w:rsidR="003C76A6">
        <w:t xml:space="preserve"> tendo en conta os datos contidos na táboa </w:t>
      </w:r>
      <w:r w:rsidR="003C76A6" w:rsidRPr="003C3872">
        <w:rPr>
          <w:i/>
        </w:rPr>
        <w:t>departamento</w:t>
      </w:r>
      <w:r w:rsidR="003C76A6">
        <w:t xml:space="preserve"> da base de datos </w:t>
      </w:r>
      <w:r w:rsidR="003C76A6" w:rsidRPr="0047728B">
        <w:rPr>
          <w:i/>
        </w:rPr>
        <w:t>practicas5</w:t>
      </w:r>
      <w:r w:rsidR="00236B01">
        <w:t>.</w:t>
      </w:r>
    </w:p>
    <w:p w:rsidR="00914936" w:rsidRPr="001C4E5F" w:rsidRDefault="00914936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914936" w:rsidRPr="001C4E5F" w:rsidRDefault="00914936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914936" w:rsidRPr="00914936" w:rsidRDefault="0091493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1C4E5F" w:rsidRDefault="001C4E5F" w:rsidP="000A0A20">
      <w:pPr>
        <w:pStyle w:val="tx1"/>
        <w:rPr>
          <w:highlight w:val="white"/>
        </w:rPr>
      </w:pPr>
    </w:p>
    <w:p w:rsidR="004A00F1" w:rsidRPr="004A00F1" w:rsidRDefault="004A00F1" w:rsidP="000A0A20">
      <w:pPr>
        <w:pStyle w:val="tx1"/>
        <w:rPr>
          <w:highlight w:val="white"/>
        </w:rPr>
      </w:pPr>
      <w:r>
        <w:rPr>
          <w:highlight w:val="white"/>
        </w:rPr>
        <w:t xml:space="preserve">O SXBDR selecciona todas as filas da táboa </w:t>
      </w:r>
      <w:r w:rsidRPr="0047728B">
        <w:rPr>
          <w:i/>
          <w:highlight w:val="white"/>
        </w:rPr>
        <w:t>departamento</w:t>
      </w:r>
      <w:r>
        <w:rPr>
          <w:highlight w:val="white"/>
        </w:rPr>
        <w:t xml:space="preserve"> e as ordena pola columna </w:t>
      </w:r>
      <w:r w:rsidRPr="004A00F1">
        <w:rPr>
          <w:i/>
          <w:highlight w:val="white"/>
        </w:rPr>
        <w:t>id_provincia</w:t>
      </w:r>
      <w:r>
        <w:rPr>
          <w:i/>
          <w:highlight w:val="white"/>
        </w:rPr>
        <w:t>,</w:t>
      </w:r>
      <w:r>
        <w:rPr>
          <w:highlight w:val="white"/>
        </w:rPr>
        <w:t xml:space="preserve"> que é a columna de agrupamento, para que estean xuntos todos os depart</w:t>
      </w:r>
      <w:r>
        <w:rPr>
          <w:highlight w:val="white"/>
        </w:rPr>
        <w:t>a</w:t>
      </w:r>
      <w:r>
        <w:rPr>
          <w:highlight w:val="white"/>
        </w:rPr>
        <w:t xml:space="preserve">mentos </w:t>
      </w:r>
      <w:r w:rsidR="0047728B">
        <w:rPr>
          <w:highlight w:val="white"/>
        </w:rPr>
        <w:t xml:space="preserve">que pertencen á mesma provincia; despois </w:t>
      </w:r>
      <w:r>
        <w:rPr>
          <w:highlight w:val="white"/>
        </w:rPr>
        <w:t xml:space="preserve">vai collendo fila a fila e cada vez que cambia o valor da columna </w:t>
      </w:r>
      <w:r w:rsidRPr="004A00F1">
        <w:rPr>
          <w:i/>
          <w:highlight w:val="white"/>
        </w:rPr>
        <w:t>id_provincia</w:t>
      </w:r>
      <w:r>
        <w:rPr>
          <w:highlight w:val="white"/>
        </w:rPr>
        <w:t xml:space="preserve"> prodúcese un ruptura e fórmase un novo grupo. Esta explicación do funcionamento ten unha finalidade didáctica, pero a forma en que se executa internamente a sentenza a decide o optimizador de consultas, e pode variar dun xestor a outro.</w:t>
      </w:r>
    </w:p>
    <w:p w:rsidR="00914936" w:rsidRDefault="00914936" w:rsidP="0098207F">
      <w:pPr>
        <w:rPr>
          <w:highlight w:val="white"/>
        </w:rPr>
      </w:pPr>
      <w:r>
        <w:rPr>
          <w:highlight w:val="white"/>
        </w:rPr>
        <w:lastRenderedPageBreak/>
        <w:t>Representación gráfica do resultado da execución:</w:t>
      </w:r>
    </w:p>
    <w:p w:rsidR="00236B01" w:rsidRDefault="00236B01" w:rsidP="001C4E5F">
      <w:pPr>
        <w:pStyle w:val="formula1"/>
        <w:spacing w:before="120" w:after="0"/>
      </w:pPr>
      <w:r>
        <w:rPr>
          <w:noProof/>
          <w:lang w:val="es-ES"/>
        </w:rPr>
        <w:drawing>
          <wp:inline distT="0" distB="0" distL="0" distR="0">
            <wp:extent cx="4547037" cy="2025962"/>
            <wp:effectExtent l="19050" t="0" r="5913" b="0"/>
            <wp:docPr id="1" name="0 Imagen" descr="u503_exemplo1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1GROUPBY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220" cy="20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01" w:rsidRDefault="003C3872" w:rsidP="0047728B">
      <w:pPr>
        <w:pStyle w:val="tx1"/>
      </w:pPr>
      <w:r>
        <w:t xml:space="preserve">Na parte esquerda da imaxe móstranse as filas e columnas que forman a táboa </w:t>
      </w:r>
      <w:r w:rsidRPr="0047728B">
        <w:rPr>
          <w:i/>
        </w:rPr>
        <w:t>depart</w:t>
      </w:r>
      <w:r w:rsidRPr="0047728B">
        <w:rPr>
          <w:i/>
        </w:rPr>
        <w:t>a</w:t>
      </w:r>
      <w:r w:rsidRPr="0047728B">
        <w:rPr>
          <w:i/>
        </w:rPr>
        <w:t>mento</w:t>
      </w:r>
      <w:r>
        <w:t xml:space="preserve">, remarcando as filas que teñen o mesmo valor na columna </w:t>
      </w:r>
      <w:r w:rsidRPr="0047728B">
        <w:rPr>
          <w:i/>
        </w:rPr>
        <w:t>id_provincia.</w:t>
      </w:r>
      <w:r>
        <w:t xml:space="preserve"> Cada un dos marcos representa un grupo formado p</w:t>
      </w:r>
      <w:r w:rsidR="007D611C">
        <w:t>o</w:t>
      </w:r>
      <w:r>
        <w:t>r todas as filas que teñen o mesmo valor na columna de agrupamento.</w:t>
      </w:r>
    </w:p>
    <w:p w:rsidR="0014331F" w:rsidRDefault="0071045D" w:rsidP="003C3872">
      <w:r>
        <w:t>Na parte dereita da imaxe, mó</w:t>
      </w:r>
      <w:r w:rsidR="0047728B">
        <w:t xml:space="preserve">strase a </w:t>
      </w:r>
      <w:r w:rsidR="003C3872">
        <w:t xml:space="preserve">táboa resumo resultante </w:t>
      </w:r>
      <w:r w:rsidR="0047728B">
        <w:t xml:space="preserve">que </w:t>
      </w:r>
      <w:r w:rsidR="003C3872">
        <w:t>ten unha fila por c</w:t>
      </w:r>
      <w:r w:rsidR="003C3872">
        <w:t>a</w:t>
      </w:r>
      <w:r w:rsidR="003C3872">
        <w:t>da grupo. As columnas que ten a tá</w:t>
      </w:r>
      <w:r w:rsidR="0047728B">
        <w:t xml:space="preserve">boa resumo son, </w:t>
      </w:r>
      <w:r w:rsidR="003C3872">
        <w:t>en primeiro lugar, a columna de agr</w:t>
      </w:r>
      <w:r w:rsidR="003C3872">
        <w:t>u</w:t>
      </w:r>
      <w:r w:rsidR="003C3872">
        <w:t>pamento (</w:t>
      </w:r>
      <w:r w:rsidR="003C3872" w:rsidRPr="003C3872">
        <w:rPr>
          <w:i/>
        </w:rPr>
        <w:t>id_provincia</w:t>
      </w:r>
      <w:r w:rsidR="003C3872">
        <w:t>) para mostrar o valor que identifica ás filas de cada grupo, e en s</w:t>
      </w:r>
      <w:r w:rsidR="003C3872">
        <w:t>e</w:t>
      </w:r>
      <w:r w:rsidR="003C3872">
        <w:t>gundo lugar, os cálculos que se queren facer coas filas do grupo</w:t>
      </w:r>
      <w:r w:rsidR="0047728B">
        <w:t xml:space="preserve">, </w:t>
      </w:r>
      <w:r w:rsidR="003C3872">
        <w:t xml:space="preserve"> utilizando </w:t>
      </w:r>
      <w:r w:rsidR="007D611C">
        <w:t xml:space="preserve">neste caso, </w:t>
      </w:r>
      <w:r w:rsidR="003C3872">
        <w:t xml:space="preserve">a función de agregado COUNT(*) que conta o número de filas do grupo. Pódese observar que non ten sentido poñer calquera outra columna da táboa </w:t>
      </w:r>
      <w:r w:rsidR="003C3872" w:rsidRPr="0014331F">
        <w:rPr>
          <w:i/>
        </w:rPr>
        <w:t>departamento</w:t>
      </w:r>
      <w:r w:rsidR="003C3872">
        <w:t xml:space="preserve"> na táboa resumo porque pode que teña valores distintos en distintas filas do grupo e o valor que se mostr</w:t>
      </w:r>
      <w:r w:rsidR="003C3872">
        <w:t>a</w:t>
      </w:r>
      <w:r w:rsidR="003C3872">
        <w:t>ría na columna sería inconsistente.</w:t>
      </w:r>
      <w:r w:rsidR="0014331F">
        <w:t xml:space="preserve"> </w:t>
      </w:r>
    </w:p>
    <w:p w:rsidR="00365853" w:rsidRPr="00236B01" w:rsidRDefault="009900C2" w:rsidP="003C3872">
      <w:r>
        <w:t>Algunhas consideracións a ter en conta cando se utiliza a cláusula GROUP BY:</w:t>
      </w:r>
    </w:p>
    <w:p w:rsidR="00CF2AE7" w:rsidRDefault="00CF2AE7" w:rsidP="00CF2AE7">
      <w:pPr>
        <w:pStyle w:val="p1"/>
      </w:pPr>
      <w:r>
        <w:t>Para indicar as columnas de agrupamento, póde</w:t>
      </w:r>
      <w:r w:rsidR="00EE562F">
        <w:t>n</w:t>
      </w:r>
      <w:r w:rsidRPr="008413F3">
        <w:t xml:space="preserve">se utilizar os alias de columna. </w:t>
      </w:r>
    </w:p>
    <w:p w:rsidR="009900C2" w:rsidRDefault="009900C2" w:rsidP="00FD773A">
      <w:pPr>
        <w:pStyle w:val="p1"/>
      </w:pPr>
      <w:r>
        <w:t>Pode haber diferenz</w:t>
      </w:r>
      <w:r w:rsidRPr="008413F3">
        <w:t>as no tratamento dos valor</w:t>
      </w:r>
      <w:r>
        <w:t>es NULL á hora de formar grupos. A</w:t>
      </w:r>
      <w:r>
        <w:t>l</w:t>
      </w:r>
      <w:r>
        <w:t>gúns</w:t>
      </w:r>
      <w:r w:rsidRPr="008413F3">
        <w:t xml:space="preserve"> SXBD</w:t>
      </w:r>
      <w:r>
        <w:t>R</w:t>
      </w:r>
      <w:r w:rsidRPr="008413F3">
        <w:t xml:space="preserve"> consideran que non se agrupan as filas que conteñan o valor NULL na columna de agr</w:t>
      </w:r>
      <w:r>
        <w:t xml:space="preserve">upamento e </w:t>
      </w:r>
      <w:r w:rsidRPr="008413F3">
        <w:t>outros consideran que todas as filas que teñan o valor NULL na columna de agrupamento forman un grupo.</w:t>
      </w:r>
      <w:r>
        <w:t xml:space="preserve"> MySQL utiliza a segunda opción.</w:t>
      </w:r>
    </w:p>
    <w:p w:rsidR="009900C2" w:rsidRDefault="00BF6239" w:rsidP="006741D6">
      <w:pPr>
        <w:pStyle w:val="p1"/>
      </w:pPr>
      <w:r>
        <w:t>O estándar SQL establece que</w:t>
      </w:r>
      <w:r w:rsidR="006741D6" w:rsidRPr="008413F3">
        <w:t xml:space="preserve"> </w:t>
      </w:r>
      <w:r w:rsidR="006741D6">
        <w:t>na</w:t>
      </w:r>
      <w:r w:rsidR="006741D6" w:rsidRPr="008413F3">
        <w:t xml:space="preserve"> lista de selección da cláusula SELECT só </w:t>
      </w:r>
      <w:r>
        <w:t>se pode f</w:t>
      </w:r>
      <w:r>
        <w:t>a</w:t>
      </w:r>
      <w:r>
        <w:t>cer referencia á</w:t>
      </w:r>
      <w:r w:rsidR="006741D6" w:rsidRPr="008413F3">
        <w:t xml:space="preserve">s columnas polas que se agrupa, funcións de </w:t>
      </w:r>
      <w:r>
        <w:t>agrega</w:t>
      </w:r>
      <w:r w:rsidR="006741D6">
        <w:t>do</w:t>
      </w:r>
      <w:r w:rsidR="006741D6" w:rsidRPr="008413F3">
        <w:t>, constantes, ou expre</w:t>
      </w:r>
      <w:r>
        <w:t>sións que combinen á</w:t>
      </w:r>
      <w:r w:rsidR="006741D6" w:rsidRPr="008413F3">
        <w:t>s anteriores.</w:t>
      </w:r>
      <w:r w:rsidR="006741D6">
        <w:t xml:space="preserve"> </w:t>
      </w:r>
      <w:r w:rsidR="009900C2">
        <w:t>Na maioría dos SXBDR, no caso de incluír ca</w:t>
      </w:r>
      <w:r w:rsidR="009900C2">
        <w:t>l</w:t>
      </w:r>
      <w:r w:rsidR="009900C2">
        <w:t xml:space="preserve">quera outra columna daría lugar a un erro. MySQL </w:t>
      </w:r>
      <w:r>
        <w:t>estende  o uso de GROUP BY pe</w:t>
      </w:r>
      <w:r>
        <w:t>r</w:t>
      </w:r>
      <w:r>
        <w:t xml:space="preserve">mitindo facer referencia na lista de selección de columnas distintas das </w:t>
      </w:r>
      <w:r w:rsidR="00B45758">
        <w:t>columnas de agrupamento</w:t>
      </w:r>
      <w:r>
        <w:t xml:space="preserve">, </w:t>
      </w:r>
      <w:r w:rsidR="006741D6">
        <w:t>e deixa en mans do usuario controlar que as</w:t>
      </w:r>
      <w:r w:rsidR="009900C2">
        <w:t xml:space="preserve"> columnas tomen un valor</w:t>
      </w:r>
      <w:r w:rsidR="006741D6">
        <w:t xml:space="preserve"> único</w:t>
      </w:r>
      <w:r w:rsidR="009900C2">
        <w:t xml:space="preserve"> para cada grupo.</w:t>
      </w:r>
      <w:r>
        <w:t xml:space="preserve"> Pódese cambiar este comportamento, </w:t>
      </w:r>
      <w:r w:rsidR="00B27787">
        <w:t>e desacti</w:t>
      </w:r>
      <w:r>
        <w:t>var as extensións de MySQL para GROUP BY, habilitando o modo SQL '</w:t>
      </w:r>
      <w:r w:rsidR="00580058">
        <w:t>ONLY_FULL_GROUP_BY</w:t>
      </w:r>
      <w:r>
        <w:t>'.</w:t>
      </w:r>
      <w:r w:rsidRPr="00BF6239">
        <w:t xml:space="preserve"> </w:t>
      </w:r>
    </w:p>
    <w:p w:rsidR="00CF2AE7" w:rsidRPr="008413F3" w:rsidRDefault="00914936" w:rsidP="00CF2AE7">
      <w:pPr>
        <w:pStyle w:val="p1"/>
      </w:pPr>
      <w:r>
        <w:t xml:space="preserve">Para cada grupo (cada valor distinto que tomen as columnas de agrupamento) </w:t>
      </w:r>
      <w:r w:rsidR="001F623D">
        <w:t>créase</w:t>
      </w:r>
      <w:r>
        <w:t xml:space="preserve"> unha fila na táboa resumo.</w:t>
      </w:r>
      <w:r w:rsidR="00BF6239" w:rsidRPr="00BF6239">
        <w:t xml:space="preserve"> </w:t>
      </w:r>
      <w:r w:rsidR="00BF6239" w:rsidRPr="008413F3">
        <w:t xml:space="preserve">Todos os elementos da lista de selección deben ter un valor único </w:t>
      </w:r>
      <w:r w:rsidR="00BF6239">
        <w:t>para cada grupo.</w:t>
      </w:r>
    </w:p>
    <w:p w:rsidR="001F623D" w:rsidRDefault="001F623D" w:rsidP="008413F3">
      <w:pPr>
        <w:pStyle w:val="tx1"/>
      </w:pPr>
      <w:r>
        <w:t>Os seguintes exemplos mostran dúas situacións diferentes producidas ao incluír na sele</w:t>
      </w:r>
      <w:r>
        <w:t>c</w:t>
      </w:r>
      <w:r>
        <w:t>ción columnas distintas das columnas de agrupamento.</w:t>
      </w:r>
    </w:p>
    <w:p w:rsidR="003862B7" w:rsidRDefault="003862B7" w:rsidP="00FD773A">
      <w:pPr>
        <w:pStyle w:val="p1"/>
      </w:pPr>
      <w:r>
        <w:t>Exemplo</w:t>
      </w:r>
      <w:r w:rsidR="00A76245">
        <w:t xml:space="preserve"> incluíndo </w:t>
      </w:r>
      <w:r>
        <w:t xml:space="preserve">a columna </w:t>
      </w:r>
      <w:r w:rsidRPr="0098207F">
        <w:rPr>
          <w:i/>
        </w:rPr>
        <w:t>cidade</w:t>
      </w:r>
      <w:r w:rsidR="0098207F">
        <w:rPr>
          <w:i/>
        </w:rPr>
        <w:t>.</w:t>
      </w:r>
    </w:p>
    <w:p w:rsidR="003862B7" w:rsidRPr="001C4E5F" w:rsidRDefault="003862B7" w:rsidP="003862B7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 xml:space="preserve"> 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3862B7" w:rsidRPr="001C4E5F" w:rsidRDefault="003862B7" w:rsidP="003862B7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3862B7" w:rsidRDefault="003862B7" w:rsidP="003862B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8D605B" w:rsidRDefault="008D605B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D605B" w:rsidRPr="00914936" w:rsidRDefault="008D605B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3862B7" w:rsidRDefault="003862B7" w:rsidP="00FD773A">
      <w:pPr>
        <w:pStyle w:val="sp1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3862B7" w:rsidRDefault="00FD773A" w:rsidP="003862B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462206" cy="1839432"/>
            <wp:effectExtent l="19050" t="0" r="0" b="0"/>
            <wp:docPr id="10" name="9 Imagen" descr="u503_exemplo5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5GROUPBY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237" cy="18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5A" w:rsidRDefault="003862B7" w:rsidP="00FD773A">
      <w:pPr>
        <w:pStyle w:val="sp11"/>
      </w:pPr>
      <w:r>
        <w:t xml:space="preserve">O contido da columna </w:t>
      </w:r>
      <w:r w:rsidRPr="003D4AB6">
        <w:rPr>
          <w:i/>
        </w:rPr>
        <w:t>cidade</w:t>
      </w:r>
      <w:r>
        <w:t xml:space="preserve"> na táboa </w:t>
      </w:r>
      <w:r w:rsidRPr="003D4AB6">
        <w:rPr>
          <w:i/>
        </w:rPr>
        <w:t>resumo</w:t>
      </w:r>
      <w:r>
        <w:t xml:space="preserve"> é inconsistente. </w:t>
      </w:r>
      <w:r w:rsidR="00FD773A">
        <w:t xml:space="preserve">A columna pode tomar </w:t>
      </w:r>
      <w:r w:rsidR="00E342FA">
        <w:t>máis</w:t>
      </w:r>
      <w:r w:rsidR="00FD773A">
        <w:t xml:space="preserve"> dun valor </w:t>
      </w:r>
      <w:r w:rsidR="0098207F">
        <w:t>para</w:t>
      </w:r>
      <w:r w:rsidR="00FD773A">
        <w:t xml:space="preserve"> cada grupo. Na táboa resumo </w:t>
      </w:r>
      <w:r>
        <w:t xml:space="preserve">móstrase </w:t>
      </w:r>
      <w:r w:rsidR="00FD773A">
        <w:t xml:space="preserve">na columna </w:t>
      </w:r>
      <w:r>
        <w:t>un valor c</w:t>
      </w:r>
      <w:r>
        <w:t>o</w:t>
      </w:r>
      <w:r>
        <w:t xml:space="preserve">rrespondente a unha fila do grupo, pero non representa unha información resumo do grupo para os casos </w:t>
      </w:r>
      <w:r w:rsidR="003D4AB6">
        <w:t>de</w:t>
      </w:r>
      <w:r>
        <w:t xml:space="preserve"> grupos que teñen </w:t>
      </w:r>
      <w:r w:rsidR="00E342FA">
        <w:t>máis</w:t>
      </w:r>
      <w:r>
        <w:t xml:space="preserve"> dunha fila. </w:t>
      </w:r>
      <w:r w:rsidR="0071045D">
        <w:t xml:space="preserve">Por exemplo, </w:t>
      </w:r>
      <w:r w:rsidR="003D4AB6">
        <w:t>a primeira fila da táboa resumo parece que nos indica que na cidade de Ferrol hai dous departamento</w:t>
      </w:r>
      <w:r w:rsidR="0071045D">
        <w:t>s</w:t>
      </w:r>
      <w:r w:rsidR="003D4AB6">
        <w:t xml:space="preserve">, cando na cidade só hai un departamento, o 2 corresponde ao número de departamentos que hai na provincia que ten o </w:t>
      </w:r>
      <w:r w:rsidR="003D4AB6" w:rsidRPr="003D4AB6">
        <w:rPr>
          <w:i/>
        </w:rPr>
        <w:t>id_provincia</w:t>
      </w:r>
      <w:r w:rsidR="003D4AB6">
        <w:t xml:space="preserve"> (columna de agrupamento) 15.</w:t>
      </w:r>
      <w:r w:rsidR="001F7EB1">
        <w:t xml:space="preserve"> </w:t>
      </w:r>
    </w:p>
    <w:p w:rsidR="001F7EB1" w:rsidRPr="001F7EB1" w:rsidRDefault="0098207F" w:rsidP="00FD773A">
      <w:pPr>
        <w:pStyle w:val="sp11"/>
      </w:pPr>
      <w:r>
        <w:t>MySQL non mostra ningunha mensaxe de erro n</w:t>
      </w:r>
      <w:r w:rsidR="001F7EB1">
        <w:t>o momento de executar a consulta</w:t>
      </w:r>
      <w:r w:rsidR="00FD773A">
        <w:t xml:space="preserve"> pero a sentenza non é correcta</w:t>
      </w:r>
      <w:r w:rsidR="00DE455A">
        <w:t xml:space="preserve"> e os datos son inconsistentes</w:t>
      </w:r>
      <w:r w:rsidR="00FD773A">
        <w:t>.</w:t>
      </w:r>
      <w:r w:rsidR="00DE455A">
        <w:t xml:space="preserve"> A maioría dos SXBDR</w:t>
      </w:r>
      <w:r w:rsidR="00B45758">
        <w:t>, ao ex</w:t>
      </w:r>
      <w:r w:rsidR="00B45758">
        <w:t>e</w:t>
      </w:r>
      <w:r w:rsidR="00B45758">
        <w:t>cutar esta sentenza</w:t>
      </w:r>
      <w:r w:rsidR="00DE455A">
        <w:t xml:space="preserve"> mostrarían un erro indicando que na lista de selección hai unha c</w:t>
      </w:r>
      <w:r w:rsidR="00DE455A">
        <w:t>o</w:t>
      </w:r>
      <w:r w:rsidR="00DE455A">
        <w:t>lumna que non está en GROUP BY.</w:t>
      </w:r>
    </w:p>
    <w:p w:rsidR="003862B7" w:rsidRPr="003862B7" w:rsidRDefault="003862B7" w:rsidP="00FD773A">
      <w:pPr>
        <w:pStyle w:val="p1"/>
      </w:pPr>
      <w:r>
        <w:t>Exemplo</w:t>
      </w:r>
      <w:r w:rsidR="00A76245">
        <w:t xml:space="preserve"> incluíndo </w:t>
      </w:r>
      <w:r>
        <w:t xml:space="preserve">a columna </w:t>
      </w:r>
      <w:r w:rsidRPr="001F7EB1">
        <w:rPr>
          <w:i/>
        </w:rPr>
        <w:t>provincia</w:t>
      </w:r>
      <w:r>
        <w:t xml:space="preserve"> que cont</w:t>
      </w:r>
      <w:r w:rsidR="001F7EB1">
        <w:t xml:space="preserve">én </w:t>
      </w:r>
      <w:r w:rsidR="0098207F">
        <w:t>o nome da provincia</w:t>
      </w:r>
      <w:r w:rsidR="001F7EB1">
        <w:t>.</w:t>
      </w:r>
    </w:p>
    <w:p w:rsidR="003862B7" w:rsidRPr="001C4E5F" w:rsidRDefault="003862B7" w:rsidP="003862B7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3862B7" w:rsidRPr="001C4E5F" w:rsidRDefault="003862B7" w:rsidP="003862B7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  <w:r w:rsidR="001F7EB1"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natural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join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provincia </w:t>
      </w:r>
    </w:p>
    <w:p w:rsidR="003862B7" w:rsidRPr="003862B7" w:rsidRDefault="003862B7" w:rsidP="003862B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1F7EB1" w:rsidRDefault="001F7EB1" w:rsidP="00FD773A">
      <w:pPr>
        <w:pStyle w:val="sp11"/>
        <w:rPr>
          <w:highlight w:val="white"/>
        </w:rPr>
      </w:pPr>
      <w:r w:rsidRPr="00FD773A">
        <w:rPr>
          <w:highlight w:val="white"/>
        </w:rPr>
        <w:t>Representación</w:t>
      </w:r>
      <w:r>
        <w:rPr>
          <w:highlight w:val="white"/>
        </w:rPr>
        <w:t xml:space="preserve"> gráfica do resultado da execución:</w:t>
      </w:r>
    </w:p>
    <w:p w:rsidR="001F7EB1" w:rsidRDefault="001F7EB1" w:rsidP="001F7EB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52950" cy="1936755"/>
            <wp:effectExtent l="19050" t="0" r="0" b="0"/>
            <wp:docPr id="9" name="8 Imagen" descr="u503_exemplo4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4GROUPBY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653" cy="19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B1" w:rsidRDefault="001F7EB1" w:rsidP="00FD773A">
      <w:pPr>
        <w:pStyle w:val="sp11"/>
      </w:pPr>
      <w:r>
        <w:t xml:space="preserve">A columna </w:t>
      </w:r>
      <w:r w:rsidRPr="00FD773A">
        <w:rPr>
          <w:i/>
        </w:rPr>
        <w:t>provincia</w:t>
      </w:r>
      <w:r>
        <w:t xml:space="preserve"> da táboa resumo toma valores consistentes, porque para cada v</w:t>
      </w:r>
      <w:r>
        <w:t>a</w:t>
      </w:r>
      <w:r>
        <w:t xml:space="preserve">lor de </w:t>
      </w:r>
      <w:r w:rsidRPr="00FD773A">
        <w:rPr>
          <w:i/>
        </w:rPr>
        <w:t>id_provincia</w:t>
      </w:r>
      <w:r>
        <w:t xml:space="preserve"> (columna de agrupamento) só hai un valor posible par</w:t>
      </w:r>
      <w:r w:rsidR="00FD773A">
        <w:t>a</w:t>
      </w:r>
      <w:r>
        <w:t xml:space="preserve"> a columna </w:t>
      </w:r>
      <w:r w:rsidRPr="00FD773A">
        <w:rPr>
          <w:i/>
        </w:rPr>
        <w:t>provincia</w:t>
      </w:r>
      <w:r>
        <w:t xml:space="preserve">. Neste caso </w:t>
      </w:r>
      <w:r w:rsidR="00C14EE0">
        <w:t xml:space="preserve">para cada grupo a columna </w:t>
      </w:r>
      <w:r w:rsidR="00C14EE0" w:rsidRPr="00FD773A">
        <w:rPr>
          <w:i/>
        </w:rPr>
        <w:t>provincia</w:t>
      </w:r>
      <w:r w:rsidR="00C14EE0">
        <w:t xml:space="preserve"> só toma un valor indepe</w:t>
      </w:r>
      <w:r w:rsidR="00C14EE0">
        <w:t>n</w:t>
      </w:r>
      <w:r w:rsidR="00C14EE0">
        <w:t xml:space="preserve">dentemente do número de filas que teña o grupo, polo que </w:t>
      </w:r>
      <w:r w:rsidR="00672931">
        <w:t xml:space="preserve">a sentenza </w:t>
      </w:r>
      <w:r w:rsidR="00C14EE0">
        <w:t>é correcta.</w:t>
      </w:r>
    </w:p>
    <w:p w:rsidR="001C694D" w:rsidRDefault="001C694D" w:rsidP="005A1059">
      <w:pPr>
        <w:pStyle w:val="n3"/>
      </w:pPr>
      <w:bookmarkStart w:id="3" w:name="_Toc480306894"/>
      <w:r>
        <w:lastRenderedPageBreak/>
        <w:t xml:space="preserve">Agrupamento por </w:t>
      </w:r>
      <w:r w:rsidR="00E342FA">
        <w:t>máis</w:t>
      </w:r>
      <w:r>
        <w:t xml:space="preserve"> dunha columna</w:t>
      </w:r>
      <w:bookmarkEnd w:id="3"/>
    </w:p>
    <w:p w:rsidR="001C694D" w:rsidRDefault="008413F3" w:rsidP="008413F3">
      <w:pPr>
        <w:pStyle w:val="tx1"/>
      </w:pPr>
      <w:r w:rsidRPr="008413F3">
        <w:t>É posible</w:t>
      </w:r>
      <w:r w:rsidR="001C694D">
        <w:t xml:space="preserve"> agrupar por </w:t>
      </w:r>
      <w:r w:rsidR="00E342FA">
        <w:t>máis</w:t>
      </w:r>
      <w:r w:rsidR="001C694D">
        <w:t xml:space="preserve"> dunha columna, escribindo a lista das columnas polas que se quere agrupar, separadas por comas na cláusula GROUP BY. </w:t>
      </w:r>
    </w:p>
    <w:p w:rsidR="008413F3" w:rsidRDefault="001C694D" w:rsidP="008413F3">
      <w:pPr>
        <w:pStyle w:val="tx1"/>
      </w:pPr>
      <w:r>
        <w:t>E</w:t>
      </w:r>
      <w:r w:rsidR="008413F3" w:rsidRPr="008413F3">
        <w:t>xemplo</w:t>
      </w:r>
      <w:r w:rsidR="000F7BF2">
        <w:t>: c</w:t>
      </w:r>
      <w:r>
        <w:t>ontar o número de departamentos que hai en cada cidade.</w:t>
      </w:r>
      <w:r w:rsidRPr="008413F3">
        <w:t xml:space="preserve"> </w:t>
      </w:r>
    </w:p>
    <w:p w:rsidR="008D605B" w:rsidRDefault="008D605B" w:rsidP="008D605B"/>
    <w:p w:rsidR="00AB171D" w:rsidRDefault="00AB171D" w:rsidP="00AB171D">
      <w:pPr>
        <w:pStyle w:val="p1"/>
        <w:rPr>
          <w:highlight w:val="white"/>
        </w:rPr>
      </w:pPr>
      <w:r>
        <w:rPr>
          <w:highlight w:val="white"/>
        </w:rPr>
        <w:t>Solución 1</w:t>
      </w:r>
      <w:r w:rsidR="000F7BF2">
        <w:rPr>
          <w:highlight w:val="white"/>
        </w:rPr>
        <w:t xml:space="preserve"> agrupando </w:t>
      </w:r>
      <w:r>
        <w:rPr>
          <w:highlight w:val="white"/>
        </w:rPr>
        <w:t xml:space="preserve">só pola columna </w:t>
      </w:r>
      <w:r w:rsidRPr="00AB171D">
        <w:rPr>
          <w:i/>
          <w:highlight w:val="white"/>
        </w:rPr>
        <w:t>cidade</w:t>
      </w:r>
      <w:r>
        <w:rPr>
          <w:highlight w:val="white"/>
        </w:rPr>
        <w:t>:</w:t>
      </w:r>
    </w:p>
    <w:p w:rsidR="00AB171D" w:rsidRPr="001C4E5F" w:rsidRDefault="00AB171D" w:rsidP="00AB171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AB171D" w:rsidRPr="001C4E5F" w:rsidRDefault="00AB171D" w:rsidP="00AB171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AB171D" w:rsidRDefault="00AB171D" w:rsidP="00AB17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AB171D" w:rsidRDefault="00AB171D" w:rsidP="00AB171D">
      <w:pPr>
        <w:pStyle w:val="sp1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AB171D" w:rsidRPr="00AB171D" w:rsidRDefault="00AB171D" w:rsidP="00AB171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367116" cy="1789306"/>
            <wp:effectExtent l="19050" t="0" r="0" b="0"/>
            <wp:docPr id="15" name="14 Imagen" descr="u503_exemplo3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3GROUPBY.em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136" cy="17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1D" w:rsidRDefault="009F0CCD" w:rsidP="00AB171D">
      <w:pPr>
        <w:pStyle w:val="sp11"/>
      </w:pPr>
      <w:r>
        <w:t>Créase unha única fila p</w:t>
      </w:r>
      <w:r w:rsidR="00AB171D">
        <w:t xml:space="preserve">ara a cidade 'Villalba' na táboa resumo, sen ter en conta que o mesmo nome de cidade </w:t>
      </w:r>
      <w:r>
        <w:t xml:space="preserve">se repite </w:t>
      </w:r>
      <w:r w:rsidR="00AB171D">
        <w:t>en dúas provincias distintas (27 e 28). Esta solución non sería correcta porque mostra que na cidade 'Villalba'  da provincia 27 hai dous d</w:t>
      </w:r>
      <w:r w:rsidR="00AB171D">
        <w:t>e</w:t>
      </w:r>
      <w:r w:rsidR="00AB171D">
        <w:t xml:space="preserve">partamentos cando </w:t>
      </w:r>
      <w:r>
        <w:t>só hai un; n</w:t>
      </w:r>
      <w:r w:rsidR="00AB171D">
        <w:t>on ten en conta que se trata de cidades diferentes.</w:t>
      </w:r>
    </w:p>
    <w:p w:rsidR="00AB171D" w:rsidRDefault="00AB171D" w:rsidP="00AB171D">
      <w:pPr>
        <w:pStyle w:val="p1"/>
      </w:pPr>
      <w:r>
        <w:t>Solución 2</w:t>
      </w:r>
      <w:r w:rsidR="000F7BF2">
        <w:t xml:space="preserve"> a</w:t>
      </w:r>
      <w:r>
        <w:t xml:space="preserve">grupando polas columnas </w:t>
      </w:r>
      <w:r w:rsidRPr="00AB171D">
        <w:rPr>
          <w:i/>
        </w:rPr>
        <w:t>id_provincia</w:t>
      </w:r>
      <w:r>
        <w:t xml:space="preserve"> e </w:t>
      </w:r>
      <w:r w:rsidRPr="00AB171D">
        <w:rPr>
          <w:i/>
        </w:rPr>
        <w:t>cidade</w:t>
      </w:r>
      <w:r>
        <w:t>.</w:t>
      </w:r>
    </w:p>
    <w:p w:rsidR="00AB171D" w:rsidRPr="001C4E5F" w:rsidRDefault="00AB171D" w:rsidP="00AB171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AB171D" w:rsidRPr="001C4E5F" w:rsidRDefault="00AB171D" w:rsidP="00AB171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AB171D" w:rsidRDefault="00AB171D" w:rsidP="00AB171D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>cidade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AB171D" w:rsidRDefault="00AB171D" w:rsidP="00AB171D">
      <w:pPr>
        <w:pStyle w:val="sp1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AB171D" w:rsidRPr="001C694D" w:rsidRDefault="00AB171D" w:rsidP="00AB171D">
      <w:pPr>
        <w:pStyle w:val="formula1"/>
      </w:pPr>
      <w:r w:rsidRPr="00AB171D">
        <w:rPr>
          <w:noProof/>
          <w:lang w:val="es-ES"/>
        </w:rPr>
        <w:drawing>
          <wp:inline distT="0" distB="0" distL="0" distR="0">
            <wp:extent cx="4645158" cy="1903227"/>
            <wp:effectExtent l="19050" t="0" r="3042" b="0"/>
            <wp:docPr id="14" name="12 Imagen" descr="u503_exemplo2GROUPB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2GROUPBY.em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518" cy="19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1D" w:rsidRDefault="00AB171D" w:rsidP="00AB171D">
      <w:pPr>
        <w:pStyle w:val="sp11"/>
      </w:pPr>
      <w:r>
        <w:t>Esta solu</w:t>
      </w:r>
      <w:r w:rsidR="009F0CCD">
        <w:t xml:space="preserve">ción sería a correcta porque </w:t>
      </w:r>
      <w:r>
        <w:t xml:space="preserve">fai </w:t>
      </w:r>
      <w:r w:rsidR="009F0CCD">
        <w:t xml:space="preserve">primeiro </w:t>
      </w:r>
      <w:r>
        <w:t>o agrupamento por provincias, e de</w:t>
      </w:r>
      <w:r>
        <w:t>n</w:t>
      </w:r>
      <w:r w:rsidR="009F0CCD">
        <w:t xml:space="preserve">tro de cada provincia, o agrupamento </w:t>
      </w:r>
      <w:r>
        <w:t>por cidade. Neste caso</w:t>
      </w:r>
      <w:r w:rsidR="009F0CCD">
        <w:t>,</w:t>
      </w:r>
      <w:r>
        <w:t xml:space="preserve"> a cidade 'Villalba' móstr</w:t>
      </w:r>
      <w:r>
        <w:t>a</w:t>
      </w:r>
      <w:r>
        <w:t>se dúas veces, unha asociada ao id_provincia 27 e outra ao id_provincia 28.</w:t>
      </w:r>
    </w:p>
    <w:p w:rsidR="001C694D" w:rsidRDefault="00B4675B" w:rsidP="005A1059">
      <w:pPr>
        <w:pStyle w:val="n3"/>
      </w:pPr>
      <w:bookmarkStart w:id="4" w:name="_Toc480306895"/>
      <w:r>
        <w:lastRenderedPageBreak/>
        <w:t>Modificador WITH ROLLUP</w:t>
      </w:r>
      <w:bookmarkEnd w:id="4"/>
    </w:p>
    <w:p w:rsidR="00B4675B" w:rsidRDefault="00B22E17" w:rsidP="00B4675B">
      <w:pPr>
        <w:pStyle w:val="tx1"/>
      </w:pPr>
      <w:r>
        <w:t>P</w:t>
      </w:r>
      <w:r w:rsidR="009F0CCD">
        <w:t xml:space="preserve">ermite mostrar </w:t>
      </w:r>
      <w:r w:rsidR="00B4675B">
        <w:t>novas filas na táboa de resumo. Estas filas representan operacións de r</w:t>
      </w:r>
      <w:r w:rsidR="00B4675B">
        <w:t>e</w:t>
      </w:r>
      <w:r w:rsidR="00B4675B">
        <w:t xml:space="preserve">sumo </w:t>
      </w:r>
      <w:r w:rsidR="00FE2456">
        <w:t xml:space="preserve">para distintos </w:t>
      </w:r>
      <w:r w:rsidR="0071045D">
        <w:t>niveis</w:t>
      </w:r>
      <w:r w:rsidR="00FE2456">
        <w:t xml:space="preserve"> de análises.</w:t>
      </w:r>
      <w:r w:rsidR="002A5F57">
        <w:t xml:space="preserve"> Resumo do comportamento do modificador nun servidor MySQL:</w:t>
      </w:r>
    </w:p>
    <w:p w:rsidR="00B4675B" w:rsidRDefault="00B4675B" w:rsidP="00B4675B">
      <w:pPr>
        <w:pStyle w:val="p1"/>
      </w:pPr>
      <w:r>
        <w:t>No caso de agrupar só por unha columna, o modificador engade unha nova fila na táboa resumo na que se mostran os cálculos para un novo grupo formado por todas filas s</w:t>
      </w:r>
      <w:r>
        <w:t>e</w:t>
      </w:r>
      <w:r>
        <w:t>leccionadas. Nesta fila móstrase o valor NULL na columna de agrupamento.</w:t>
      </w:r>
    </w:p>
    <w:p w:rsidR="00B4675B" w:rsidRDefault="00B4675B" w:rsidP="00B4675B">
      <w:pPr>
        <w:pStyle w:val="sp11"/>
      </w:pPr>
      <w:r>
        <w:t xml:space="preserve">Exemplo: </w:t>
      </w:r>
      <w:r w:rsidR="000F7BF2">
        <w:t>c</w:t>
      </w:r>
      <w:r w:rsidR="00E350BE">
        <w:t>ontar</w:t>
      </w:r>
      <w:r>
        <w:t xml:space="preserve"> o número de departamentos que hai en cada provincia, e</w:t>
      </w:r>
      <w:r w:rsidR="00E350BE">
        <w:t xml:space="preserve"> o</w:t>
      </w:r>
      <w:r>
        <w:t xml:space="preserve"> número t</w:t>
      </w:r>
      <w:r>
        <w:t>o</w:t>
      </w:r>
      <w:r>
        <w:t xml:space="preserve">tal de departamentos da empresa, tendo en conta os datos contidos na táboa </w:t>
      </w:r>
      <w:r w:rsidRPr="003C3872">
        <w:rPr>
          <w:i/>
        </w:rPr>
        <w:t>depart</w:t>
      </w:r>
      <w:r w:rsidRPr="003C3872">
        <w:rPr>
          <w:i/>
        </w:rPr>
        <w:t>a</w:t>
      </w:r>
      <w:r w:rsidRPr="003C3872">
        <w:rPr>
          <w:i/>
        </w:rPr>
        <w:t>mento</w:t>
      </w:r>
      <w:r>
        <w:t xml:space="preserve"> da base de datos </w:t>
      </w:r>
      <w:r w:rsidRPr="000F7BF2">
        <w:rPr>
          <w:i/>
        </w:rPr>
        <w:t>practicas5</w:t>
      </w:r>
      <w:r>
        <w:t>.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color w:val="808080"/>
          <w:sz w:val="16"/>
          <w:szCs w:val="16"/>
          <w:highlight w:val="white"/>
        </w:rPr>
        <w:t>/* agrupar por unha columna co modificador WITH ROLLUP*/</w:t>
      </w:r>
    </w:p>
    <w:p w:rsidR="00E350BE" w:rsidRPr="001C4E5F" w:rsidRDefault="00E350BE" w:rsidP="00E350BE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E350BE" w:rsidRPr="001C4E5F" w:rsidRDefault="00E350BE" w:rsidP="00E350BE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E350BE" w:rsidRPr="00E350BE" w:rsidRDefault="00E350BE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with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rollup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B4675B" w:rsidRDefault="00E350BE" w:rsidP="00E350B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469199" cy="1386133"/>
            <wp:effectExtent l="19050" t="0" r="0" b="0"/>
            <wp:docPr id="11" name="10 Imagen" descr="u503_exemploROLLUP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ROLLUP1.em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941" cy="13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5B" w:rsidRDefault="00E350BE" w:rsidP="00E350BE">
      <w:pPr>
        <w:pStyle w:val="sp11"/>
      </w:pPr>
      <w:r>
        <w:t xml:space="preserve">No resultado da execución pódese ver que ademais de mostrar unha fila por cada grupo, se engade unha fila </w:t>
      </w:r>
      <w:r w:rsidR="00E342FA">
        <w:t>máis</w:t>
      </w:r>
      <w:r>
        <w:t xml:space="preserve"> co cálculo feito considerando un novo grupo formado por t</w:t>
      </w:r>
      <w:r>
        <w:t>o</w:t>
      </w:r>
      <w:r>
        <w:t xml:space="preserve">das as filas da táboa </w:t>
      </w:r>
      <w:r w:rsidRPr="00E350BE">
        <w:rPr>
          <w:i/>
        </w:rPr>
        <w:t>departamento</w:t>
      </w:r>
      <w:r>
        <w:t>.</w:t>
      </w:r>
    </w:p>
    <w:p w:rsidR="00B4675B" w:rsidRDefault="00B4675B" w:rsidP="00B4675B">
      <w:pPr>
        <w:pStyle w:val="p1"/>
      </w:pPr>
      <w:r>
        <w:t xml:space="preserve">No caso de agrupar por </w:t>
      </w:r>
      <w:r w:rsidR="00E342FA">
        <w:t>máis</w:t>
      </w:r>
      <w:r>
        <w:t xml:space="preserve"> dunha columna, o modificador engade unha nova fila na táboa resumo cada </w:t>
      </w:r>
      <w:r w:rsidR="00C206A9">
        <w:t>vez que hai un cambio de valor n</w:t>
      </w:r>
      <w:r>
        <w:t>algunha das columnas de agrup</w:t>
      </w:r>
      <w:r>
        <w:t>a</w:t>
      </w:r>
      <w:r>
        <w:t xml:space="preserve">mento, ademais da fila correspondente ao cálculo para todas as filas. </w:t>
      </w:r>
    </w:p>
    <w:p w:rsidR="00E350BE" w:rsidRDefault="00C206A9" w:rsidP="00E350BE">
      <w:pPr>
        <w:pStyle w:val="sp11"/>
      </w:pPr>
      <w:r>
        <w:t>Exemplo: c</w:t>
      </w:r>
      <w:r w:rsidR="00E350BE">
        <w:t>ontar o número de departamentos que hai en cada cidade, os que hai por c</w:t>
      </w:r>
      <w:r w:rsidR="00E350BE">
        <w:t>a</w:t>
      </w:r>
      <w:r w:rsidR="00E350BE">
        <w:t>da provincia e o número total de departamentos da empresa.</w:t>
      </w:r>
    </w:p>
    <w:p w:rsidR="00E350BE" w:rsidRDefault="00E350BE" w:rsidP="00E350B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350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agrupar por </w:t>
      </w:r>
      <w:r w:rsidR="00E342FA">
        <w:rPr>
          <w:rFonts w:ascii="Courier New" w:hAnsi="Courier New" w:cs="Courier New"/>
          <w:color w:val="808080"/>
          <w:sz w:val="16"/>
          <w:szCs w:val="16"/>
          <w:highlight w:val="white"/>
        </w:rPr>
        <w:t>máis</w:t>
      </w:r>
      <w:r w:rsidRPr="00E350B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dunha columna co modificador WITH ROLLUP*/</w:t>
      </w:r>
    </w:p>
    <w:p w:rsidR="001C4E5F" w:rsidRPr="00E350BE" w:rsidRDefault="001C4E5F" w:rsidP="00E350B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350BE" w:rsidRPr="001C4E5F" w:rsidRDefault="00E350BE" w:rsidP="00E350BE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E350BE" w:rsidRPr="001C4E5F" w:rsidRDefault="00E350BE" w:rsidP="00E350BE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E350BE" w:rsidRDefault="00E350BE" w:rsidP="00E350B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with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rollup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1C4E5F" w:rsidRDefault="001C4E5F" w:rsidP="004F6CD1">
      <w:pPr>
        <w:pStyle w:val="sp11"/>
        <w:rPr>
          <w:highlight w:val="white"/>
        </w:rPr>
      </w:pPr>
    </w:p>
    <w:p w:rsidR="004F6CD1" w:rsidRPr="00E350BE" w:rsidRDefault="004F6CD1" w:rsidP="004F6CD1">
      <w:pPr>
        <w:pStyle w:val="sp11"/>
        <w:rPr>
          <w:highlight w:val="white"/>
        </w:rPr>
      </w:pPr>
      <w:r>
        <w:rPr>
          <w:highlight w:val="white"/>
        </w:rPr>
        <w:t>Resultado a execución:</w:t>
      </w:r>
    </w:p>
    <w:p w:rsidR="00B4675B" w:rsidRDefault="00E350BE" w:rsidP="00E350BE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3556473" cy="2231438"/>
            <wp:effectExtent l="19050" t="0" r="5877" b="0"/>
            <wp:docPr id="12" name="11 Imagen" descr="u503_exemploROLLUP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ROLLUP2.em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131" cy="22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F" w:rsidRDefault="001C4E5F" w:rsidP="001C4E5F">
      <w:pPr>
        <w:pStyle w:val="tx1"/>
      </w:pPr>
    </w:p>
    <w:p w:rsidR="00E350BE" w:rsidRPr="00E350BE" w:rsidRDefault="00E350BE" w:rsidP="00E350BE">
      <w:pPr>
        <w:pStyle w:val="sp11"/>
      </w:pPr>
      <w:r>
        <w:t xml:space="preserve">No resultado da execución pódese ver que ademais de mostrar unha fila por cada grupo, se engade unha fila </w:t>
      </w:r>
      <w:r w:rsidR="00E342FA">
        <w:t>máis</w:t>
      </w:r>
      <w:r>
        <w:t xml:space="preserve"> por cada provincia, que é a primeira columna da lista de c</w:t>
      </w:r>
      <w:r>
        <w:t>o</w:t>
      </w:r>
      <w:r>
        <w:t xml:space="preserve">lumnas de agrupamento, e ao final engade unha fila </w:t>
      </w:r>
      <w:r w:rsidR="00E342FA">
        <w:t>máis</w:t>
      </w:r>
      <w:r>
        <w:t xml:space="preserve"> co cálculo feito considerando un novo grupo formado por todas as filas da táboa </w:t>
      </w:r>
      <w:r w:rsidRPr="00E350BE">
        <w:rPr>
          <w:i/>
        </w:rPr>
        <w:t>departamento</w:t>
      </w:r>
      <w:r>
        <w:t>.</w:t>
      </w:r>
    </w:p>
    <w:p w:rsidR="00E350BE" w:rsidRDefault="00E350BE" w:rsidP="00E350BE">
      <w:pPr>
        <w:pStyle w:val="tx1"/>
      </w:pPr>
      <w:r>
        <w:t>Algunhas consideración</w:t>
      </w:r>
      <w:r w:rsidR="0071045D">
        <w:t>s</w:t>
      </w:r>
      <w:r>
        <w:t xml:space="preserve"> sobre o uso de ROLLUP</w:t>
      </w:r>
      <w:r w:rsidR="0094792C">
        <w:t xml:space="preserve"> en MySQL</w:t>
      </w:r>
      <w:r>
        <w:t>:</w:t>
      </w:r>
    </w:p>
    <w:p w:rsidR="00E350BE" w:rsidRDefault="00E350BE" w:rsidP="00E350BE">
      <w:pPr>
        <w:pStyle w:val="p1"/>
      </w:pPr>
      <w:r>
        <w:t xml:space="preserve">Cando </w:t>
      </w:r>
      <w:r w:rsidR="007D611C">
        <w:t>se</w:t>
      </w:r>
      <w:r>
        <w:t xml:space="preserve"> usa este modificador non se pode utilizar a cláusula ORDER BY.</w:t>
      </w:r>
    </w:p>
    <w:p w:rsidR="00E350BE" w:rsidRDefault="00E350BE" w:rsidP="00E350BE">
      <w:pPr>
        <w:pStyle w:val="p1"/>
      </w:pPr>
      <w:r>
        <w:t>Utilizar a cláusula LIMIT co modificador pode producir resultados difíciles de interpr</w:t>
      </w:r>
      <w:r>
        <w:t>e</w:t>
      </w:r>
      <w:r>
        <w:t>tar, porque a cláusula aplícase despois do modificador así que no límite cóntanse as f</w:t>
      </w:r>
      <w:r>
        <w:t>i</w:t>
      </w:r>
      <w:r>
        <w:t>las extra engadidas polo modificador.</w:t>
      </w:r>
    </w:p>
    <w:p w:rsidR="004F6CD1" w:rsidRDefault="009F0CCD" w:rsidP="004F6CD1">
      <w:pPr>
        <w:pStyle w:val="tx1"/>
      </w:pPr>
      <w:r>
        <w:t>O resultado obtido c</w:t>
      </w:r>
      <w:r w:rsidR="004F6CD1">
        <w:t xml:space="preserve">ando se agrupa por unha soa columna </w:t>
      </w:r>
      <w:r>
        <w:t xml:space="preserve">e se utiliza </w:t>
      </w:r>
      <w:r w:rsidR="0071045D">
        <w:t>ROLLUP</w:t>
      </w:r>
      <w:r>
        <w:t xml:space="preserve"> é o me</w:t>
      </w:r>
      <w:r>
        <w:t>s</w:t>
      </w:r>
      <w:r>
        <w:t xml:space="preserve">mo que </w:t>
      </w:r>
      <w:r w:rsidR="004F6CD1">
        <w:t>utilizando unha UNION de consultas.</w:t>
      </w:r>
    </w:p>
    <w:p w:rsidR="009F0CCD" w:rsidRPr="001C4E5F" w:rsidRDefault="009F0CCD" w:rsidP="009F0CC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color w:val="808080"/>
          <w:sz w:val="20"/>
          <w:szCs w:val="16"/>
          <w:highlight w:val="white"/>
        </w:rPr>
        <w:t>/* Agrupar por unha columna co modificador WITH ROLLUP*/</w:t>
      </w:r>
    </w:p>
    <w:p w:rsidR="009F0CCD" w:rsidRPr="001C4E5F" w:rsidRDefault="009F0CCD" w:rsidP="009F0CC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9F0CCD" w:rsidRPr="001C4E5F" w:rsidRDefault="009F0CCD" w:rsidP="009F0CC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9F0CCD" w:rsidRPr="001C4E5F" w:rsidRDefault="009F0CCD" w:rsidP="009F0CCD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with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rollup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4F6CD1" w:rsidRPr="001C4E5F" w:rsidRDefault="004F6CD1" w:rsidP="004F6CD1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color w:val="808080"/>
          <w:sz w:val="20"/>
          <w:szCs w:val="16"/>
          <w:highlight w:val="white"/>
        </w:rPr>
        <w:t xml:space="preserve">/* Alternativa </w:t>
      </w:r>
      <w:r w:rsidR="009F0CCD" w:rsidRPr="001C4E5F">
        <w:rPr>
          <w:rFonts w:ascii="Courier New" w:hAnsi="Courier New" w:cs="Courier New"/>
          <w:color w:val="808080"/>
          <w:sz w:val="20"/>
          <w:szCs w:val="16"/>
          <w:highlight w:val="white"/>
        </w:rPr>
        <w:t>utilizando union</w:t>
      </w:r>
      <w:r w:rsidRPr="001C4E5F">
        <w:rPr>
          <w:rFonts w:ascii="Courier New" w:hAnsi="Courier New" w:cs="Courier New"/>
          <w:color w:val="808080"/>
          <w:sz w:val="20"/>
          <w:szCs w:val="16"/>
          <w:highlight w:val="white"/>
        </w:rPr>
        <w:t>*/</w:t>
      </w:r>
    </w:p>
    <w:p w:rsidR="004F6CD1" w:rsidRPr="001C4E5F" w:rsidRDefault="004F6CD1" w:rsidP="004F6CD1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4F6CD1" w:rsidRPr="001C4E5F" w:rsidRDefault="004F6CD1" w:rsidP="004F6CD1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4F6CD1" w:rsidRPr="001C4E5F" w:rsidRDefault="004F6CD1" w:rsidP="004F6CD1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</w:p>
    <w:p w:rsidR="004F6CD1" w:rsidRPr="001C4E5F" w:rsidRDefault="004F6CD1" w:rsidP="004F6CD1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union</w:t>
      </w:r>
    </w:p>
    <w:p w:rsidR="004F6CD1" w:rsidRPr="001C4E5F" w:rsidRDefault="004F6CD1" w:rsidP="004F6CD1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color w:val="67AD27"/>
          <w:sz w:val="20"/>
          <w:szCs w:val="16"/>
          <w:highlight w:val="white"/>
        </w:rPr>
        <w:t>'Total ...'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4F6CD1" w:rsidRPr="004F6CD1" w:rsidRDefault="004F6CD1" w:rsidP="004F6CD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;</w:t>
      </w:r>
    </w:p>
    <w:p w:rsidR="004F6CD1" w:rsidRDefault="009F0CCD" w:rsidP="004F6CD1">
      <w:pPr>
        <w:pStyle w:val="sp11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>Ambas opcións obteñen o mesmo resultad</w:t>
      </w:r>
      <w:r w:rsidR="004F6CD1">
        <w:t>o:</w:t>
      </w:r>
    </w:p>
    <w:p w:rsidR="004F6CD1" w:rsidRDefault="004F6CD1" w:rsidP="004F6CD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171796" cy="1301151"/>
            <wp:effectExtent l="19050" t="0" r="9304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61" cy="129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5F" w:rsidRDefault="001C4E5F" w:rsidP="004F6CD1">
      <w:pPr>
        <w:pStyle w:val="formula1"/>
        <w:rPr>
          <w:highlight w:val="white"/>
        </w:rPr>
      </w:pPr>
    </w:p>
    <w:p w:rsidR="008413F3" w:rsidRDefault="008413F3" w:rsidP="005A1059">
      <w:pPr>
        <w:pStyle w:val="n2"/>
      </w:pPr>
      <w:bookmarkStart w:id="5" w:name="_Toc480306896"/>
      <w:r>
        <w:lastRenderedPageBreak/>
        <w:t>Cláusula HAVING</w:t>
      </w:r>
      <w:bookmarkEnd w:id="5"/>
    </w:p>
    <w:p w:rsidR="00A84BCD" w:rsidRDefault="00A84BCD" w:rsidP="00A84BCD">
      <w:pPr>
        <w:pStyle w:val="tx1"/>
      </w:pPr>
      <w:r>
        <w:t>Esta cláusula está asociada coa cláusula GROUP BY. Permite establecer condicións para descartar aqueles grupos q</w:t>
      </w:r>
      <w:r w:rsidR="008413F3" w:rsidRPr="008413F3">
        <w:t xml:space="preserve">ue </w:t>
      </w:r>
      <w:r>
        <w:t xml:space="preserve">non </w:t>
      </w:r>
      <w:r w:rsidR="008413F3" w:rsidRPr="008413F3">
        <w:t xml:space="preserve">cumpran </w:t>
      </w:r>
      <w:r>
        <w:t>esas</w:t>
      </w:r>
      <w:r w:rsidR="00BF731B">
        <w:t xml:space="preserve"> condición</w:t>
      </w:r>
      <w:r>
        <w:t>s</w:t>
      </w:r>
      <w:r w:rsidR="00BF731B">
        <w:t xml:space="preserve">. </w:t>
      </w:r>
      <w:r>
        <w:t xml:space="preserve">É similar </w:t>
      </w:r>
      <w:r w:rsidR="008413F3" w:rsidRPr="008413F3">
        <w:t xml:space="preserve">á </w:t>
      </w:r>
      <w:r w:rsidR="00BF731B">
        <w:t>cláusula WHERE, pero a diferenza entre elas</w:t>
      </w:r>
      <w:r w:rsidR="008413F3" w:rsidRPr="008413F3">
        <w:t xml:space="preserve"> é que mentres WHERE analiza a condición nas filas das táboas de orixe da consulta (as especificadas na cláusula FROM), a cláusula HA</w:t>
      </w:r>
      <w:r w:rsidR="00BF731B">
        <w:t>VING o fai sobre a táboa resumo</w:t>
      </w:r>
      <w:r w:rsidR="008413F3" w:rsidRPr="008413F3">
        <w:t xml:space="preserve">, é dicir, sobre os grupos que </w:t>
      </w:r>
      <w:r w:rsidR="00B27787">
        <w:t>se formaron despois de agrupar.</w:t>
      </w:r>
      <w:r>
        <w:t xml:space="preserve"> </w:t>
      </w:r>
    </w:p>
    <w:p w:rsidR="00BF731B" w:rsidRDefault="00C206A9" w:rsidP="00BF731B">
      <w:r>
        <w:t>Exemplo: c</w:t>
      </w:r>
      <w:r w:rsidR="00BF731B">
        <w:t>ontar os departamentos que hai en cada cidade, e mostra</w:t>
      </w:r>
      <w:r>
        <w:t>r</w:t>
      </w:r>
      <w:r w:rsidR="00BF731B">
        <w:t xml:space="preserve"> só as cidades que teñen </w:t>
      </w:r>
      <w:r w:rsidR="00E342FA">
        <w:t>máis</w:t>
      </w:r>
      <w:r w:rsidR="00F26CFA">
        <w:t xml:space="preserve"> dun</w:t>
      </w:r>
      <w:r w:rsidR="00BF731B">
        <w:t xml:space="preserve"> departamento. </w:t>
      </w:r>
    </w:p>
    <w:p w:rsidR="008D605B" w:rsidRDefault="008D605B" w:rsidP="00BF731B"/>
    <w:p w:rsidR="00BF731B" w:rsidRPr="001C4E5F" w:rsidRDefault="00BF731B" w:rsidP="00BF731B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select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</w:p>
    <w:p w:rsidR="00BF731B" w:rsidRPr="001C4E5F" w:rsidRDefault="00BF731B" w:rsidP="00BF731B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from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departamento</w:t>
      </w:r>
    </w:p>
    <w:p w:rsidR="00BF731B" w:rsidRPr="001C4E5F" w:rsidRDefault="00BF731B" w:rsidP="00BF731B">
      <w:pPr>
        <w:spacing w:after="0"/>
        <w:rPr>
          <w:rFonts w:ascii="Courier New" w:hAnsi="Courier New" w:cs="Courier New"/>
          <w:color w:val="000000"/>
          <w:sz w:val="20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group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</w:t>
      </w: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by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id_provincia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,</w:t>
      </w:r>
      <w:r w:rsidRPr="001C4E5F">
        <w:rPr>
          <w:rFonts w:ascii="Courier New" w:hAnsi="Courier New" w:cs="Courier New"/>
          <w:color w:val="000000"/>
          <w:sz w:val="20"/>
          <w:szCs w:val="16"/>
          <w:highlight w:val="white"/>
        </w:rPr>
        <w:t xml:space="preserve"> cidade</w:t>
      </w:r>
    </w:p>
    <w:p w:rsidR="00BF731B" w:rsidRDefault="00BF731B" w:rsidP="00BF731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C4E5F">
        <w:rPr>
          <w:rFonts w:ascii="Courier New" w:hAnsi="Courier New" w:cs="Courier New"/>
          <w:b/>
          <w:bCs/>
          <w:color w:val="0000FF"/>
          <w:sz w:val="20"/>
          <w:szCs w:val="16"/>
          <w:highlight w:val="white"/>
        </w:rPr>
        <w:t>having count</w:t>
      </w:r>
      <w:r w:rsidRPr="001C4E5F">
        <w:rPr>
          <w:rFonts w:ascii="Courier New" w:hAnsi="Courier New" w:cs="Courier New"/>
          <w:b/>
          <w:bCs/>
          <w:color w:val="000080"/>
          <w:sz w:val="20"/>
          <w:szCs w:val="16"/>
          <w:highlight w:val="white"/>
        </w:rPr>
        <w:t>(*) &gt; 1;</w:t>
      </w:r>
    </w:p>
    <w:p w:rsidR="008D605B" w:rsidRDefault="008D605B" w:rsidP="00BF731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8D605B" w:rsidRDefault="008D605B" w:rsidP="00BF731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BF731B" w:rsidRDefault="00BF731B" w:rsidP="00BF731B">
      <w:pPr>
        <w:pStyle w:val="tx1"/>
        <w:rPr>
          <w:highlight w:val="white"/>
        </w:rPr>
      </w:pPr>
      <w:r>
        <w:rPr>
          <w:highlight w:val="white"/>
        </w:rPr>
        <w:t>Representación gráfica do resultado da execución:</w:t>
      </w:r>
    </w:p>
    <w:p w:rsidR="00BF731B" w:rsidRPr="008413F3" w:rsidRDefault="00BF731B" w:rsidP="00BF731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478522" cy="1580698"/>
            <wp:effectExtent l="19050" t="0" r="0" b="0"/>
            <wp:docPr id="17" name="16 Imagen" descr="u503_exemploHAVIN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03_exemploHAVING.em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577" cy="15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1B" w:rsidRDefault="00BF731B" w:rsidP="00BF731B">
      <w:pPr>
        <w:pStyle w:val="tx1"/>
      </w:pPr>
      <w:r>
        <w:t>Ao aplicar a condición establecida ha cláusula HAVING, elimináronse da táboa resumo os grupos que non cumpren a condición.</w:t>
      </w:r>
    </w:p>
    <w:p w:rsidR="00BF731B" w:rsidRPr="00236B01" w:rsidRDefault="00BF731B" w:rsidP="00BF731B">
      <w:r>
        <w:t>Algunhas consideracións a ter en conta cando se utiliza a cláusula HAVING:</w:t>
      </w:r>
    </w:p>
    <w:p w:rsidR="000F2173" w:rsidRPr="00B27787" w:rsidRDefault="00BF731B" w:rsidP="000F2173">
      <w:pPr>
        <w:pStyle w:val="p1"/>
      </w:pPr>
      <w:r>
        <w:t>O estándar ANSI SQL establece que as condicións desta cláusula só poden referirse ás columnas de agrupamento (a</w:t>
      </w:r>
      <w:r w:rsidR="00C206A9">
        <w:t>s que figuran en GROUP BY), ou ás</w:t>
      </w:r>
      <w:r>
        <w:t xml:space="preserve"> funcións de agregado. A partir da versión 5.0.2</w:t>
      </w:r>
      <w:r w:rsidR="000F2173" w:rsidRPr="000F2173">
        <w:t xml:space="preserve"> </w:t>
      </w:r>
      <w:r w:rsidR="000F2173">
        <w:t>MySQL estende este comportamento, e admite utilizar nas condicións do HAVING outras columnas diferentes das relacionadas en GROUP BY,  e  subconsultas. Pódese cambiar este comportamento, e desactivar estas extensións de MySQL para GROUP BY, habilitando o modo SQL 'ONLY_FULL_GROUP_BY'.</w:t>
      </w:r>
    </w:p>
    <w:p w:rsidR="00BF731B" w:rsidRDefault="00BF731B" w:rsidP="00BF731B">
      <w:pPr>
        <w:pStyle w:val="p1"/>
      </w:pPr>
      <w:r>
        <w:t>Non se debe utilizar HAVI</w:t>
      </w:r>
      <w:r w:rsidR="0071045D">
        <w:t>N</w:t>
      </w:r>
      <w:r>
        <w:t>G para condición</w:t>
      </w:r>
      <w:r w:rsidR="00C206A9">
        <w:t>s</w:t>
      </w:r>
      <w:r>
        <w:t xml:space="preserve"> que deban estar na cláusula WHERE.</w:t>
      </w:r>
    </w:p>
    <w:p w:rsidR="00BF731B" w:rsidRDefault="00BF731B" w:rsidP="00BF731B">
      <w:pPr>
        <w:pStyle w:val="p1"/>
      </w:pPr>
      <w:r>
        <w:t>Pódense utilizar os alias para escribir as condicións.</w:t>
      </w:r>
    </w:p>
    <w:sectPr w:rsidR="00BF731B" w:rsidSect="000E0EC9">
      <w:headerReference w:type="even" r:id="rId19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9B9" w:rsidRDefault="008649B9">
      <w:r>
        <w:separator/>
      </w:r>
    </w:p>
    <w:p w:rsidR="008649B9" w:rsidRDefault="008649B9"/>
  </w:endnote>
  <w:endnote w:type="continuationSeparator" w:id="1">
    <w:p w:rsidR="008649B9" w:rsidRDefault="008649B9">
      <w:r>
        <w:continuationSeparator/>
      </w:r>
    </w:p>
    <w:p w:rsidR="008649B9" w:rsidRDefault="008649B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BE" w:rsidRDefault="00263DBE" w:rsidP="00764FEA">
    <w:pPr>
      <w:pStyle w:val="Piedepgina"/>
      <w:ind w:left="0" w:firstLine="0"/>
      <w:jc w:val="center"/>
      <w:rPr>
        <w:rFonts w:ascii="Arial Narrow" w:hAnsi="Arial Narrow"/>
      </w:rPr>
    </w:pPr>
  </w:p>
  <w:p w:rsidR="00263DBE" w:rsidRPr="000B3186" w:rsidRDefault="00263DBE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820BB3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820BB3" w:rsidRPr="000B3186">
      <w:rPr>
        <w:rFonts w:ascii="Arial" w:hAnsi="Arial" w:cs="Arial"/>
        <w:b/>
      </w:rPr>
      <w:fldChar w:fldCharType="separate"/>
    </w:r>
    <w:r w:rsidR="002A1FC7">
      <w:rPr>
        <w:rFonts w:ascii="Arial" w:hAnsi="Arial" w:cs="Arial"/>
        <w:b/>
        <w:noProof/>
      </w:rPr>
      <w:t>1</w:t>
    </w:r>
    <w:r w:rsidR="00820BB3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2A1FC7" w:rsidRPr="002A1FC7">
        <w:rPr>
          <w:rFonts w:ascii="Arial" w:hAnsi="Arial" w:cs="Arial"/>
          <w:b/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9B9" w:rsidRDefault="008649B9" w:rsidP="00B051E2">
      <w:pPr>
        <w:pStyle w:val="tx1"/>
      </w:pPr>
      <w:r>
        <w:separator/>
      </w:r>
    </w:p>
  </w:footnote>
  <w:footnote w:type="continuationSeparator" w:id="1">
    <w:p w:rsidR="008649B9" w:rsidRDefault="008649B9" w:rsidP="00B051E2">
      <w:pPr>
        <w:pStyle w:val="tx1"/>
      </w:pPr>
      <w:r>
        <w:continuationSeparator/>
      </w:r>
    </w:p>
    <w:p w:rsidR="008649B9" w:rsidRDefault="008649B9"/>
  </w:footnote>
  <w:footnote w:type="continuationNotice" w:id="2">
    <w:p w:rsidR="008649B9" w:rsidRDefault="008649B9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BE" w:rsidRDefault="00263DB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7330759"/>
    <w:multiLevelType w:val="multilevel"/>
    <w:tmpl w:val="25A8F2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93815D2"/>
    <w:multiLevelType w:val="multilevel"/>
    <w:tmpl w:val="B3BCAEE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5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>
    <w:nsid w:val="6EB96CF6"/>
    <w:multiLevelType w:val="multilevel"/>
    <w:tmpl w:val="D34CB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5"/>
  </w:num>
  <w:num w:numId="11">
    <w:abstractNumId w:val="71"/>
  </w:num>
  <w:num w:numId="12">
    <w:abstractNumId w:val="69"/>
  </w:num>
  <w:num w:numId="13">
    <w:abstractNumId w:val="65"/>
  </w:num>
  <w:num w:numId="14">
    <w:abstractNumId w:val="78"/>
  </w:num>
  <w:num w:numId="15">
    <w:abstractNumId w:val="67"/>
  </w:num>
  <w:num w:numId="16">
    <w:abstractNumId w:val="66"/>
  </w:num>
  <w:num w:numId="17">
    <w:abstractNumId w:val="60"/>
  </w:num>
  <w:num w:numId="18">
    <w:abstractNumId w:val="63"/>
  </w:num>
  <w:num w:numId="19">
    <w:abstractNumId w:val="3"/>
  </w:num>
  <w:num w:numId="20">
    <w:abstractNumId w:val="72"/>
  </w:num>
  <w:num w:numId="21">
    <w:abstractNumId w:val="79"/>
    <w:lvlOverride w:ilvl="0"/>
    <w:lvlOverride w:ilvl="1"/>
    <w:lvlOverride w:ilvl="2"/>
    <w:lvlOverride w:ilvl="3">
      <w:startOverride w:val="1"/>
    </w:lvlOverride>
  </w:num>
  <w:num w:numId="22">
    <w:abstractNumId w:val="80"/>
    <w:lvlOverride w:ilvl="0"/>
    <w:lvlOverride w:ilvl="1"/>
    <w:lvlOverride w:ilvl="2"/>
    <w:lvlOverride w:ilvl="3">
      <w:startOverride w:val="1"/>
    </w:lvlOverride>
  </w:num>
  <w:num w:numId="23">
    <w:abstractNumId w:val="73"/>
  </w:num>
  <w:num w:numId="24">
    <w:abstractNumId w:val="56"/>
  </w:num>
  <w:num w:numId="25">
    <w:abstractNumId w:val="56"/>
    <w:lvlOverride w:ilvl="0">
      <w:startOverride w:val="1"/>
    </w:lvlOverride>
  </w:num>
  <w:num w:numId="26">
    <w:abstractNumId w:val="77"/>
  </w:num>
  <w:num w:numId="27">
    <w:abstractNumId w:val="61"/>
  </w:num>
  <w:num w:numId="28">
    <w:abstractNumId w:val="6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0151"/>
    <w:rsid w:val="0000280B"/>
    <w:rsid w:val="0000306C"/>
    <w:rsid w:val="0000328F"/>
    <w:rsid w:val="000045D4"/>
    <w:rsid w:val="00005465"/>
    <w:rsid w:val="00005A6D"/>
    <w:rsid w:val="00011030"/>
    <w:rsid w:val="0001116C"/>
    <w:rsid w:val="00012DC9"/>
    <w:rsid w:val="00013734"/>
    <w:rsid w:val="0001533D"/>
    <w:rsid w:val="000224DB"/>
    <w:rsid w:val="0002446C"/>
    <w:rsid w:val="00024D5C"/>
    <w:rsid w:val="00025A8B"/>
    <w:rsid w:val="00025BB6"/>
    <w:rsid w:val="00027E58"/>
    <w:rsid w:val="00030CBD"/>
    <w:rsid w:val="000330AB"/>
    <w:rsid w:val="000339B7"/>
    <w:rsid w:val="00034637"/>
    <w:rsid w:val="000407DD"/>
    <w:rsid w:val="00042006"/>
    <w:rsid w:val="00042044"/>
    <w:rsid w:val="00043607"/>
    <w:rsid w:val="00043D1E"/>
    <w:rsid w:val="000459A4"/>
    <w:rsid w:val="00045F6D"/>
    <w:rsid w:val="00046596"/>
    <w:rsid w:val="00046F95"/>
    <w:rsid w:val="00047636"/>
    <w:rsid w:val="00053DC4"/>
    <w:rsid w:val="000549B8"/>
    <w:rsid w:val="000562A9"/>
    <w:rsid w:val="000562FE"/>
    <w:rsid w:val="00060001"/>
    <w:rsid w:val="00060144"/>
    <w:rsid w:val="00060B78"/>
    <w:rsid w:val="00060D14"/>
    <w:rsid w:val="00063FD8"/>
    <w:rsid w:val="00064DE8"/>
    <w:rsid w:val="0006695A"/>
    <w:rsid w:val="00066F75"/>
    <w:rsid w:val="0006785C"/>
    <w:rsid w:val="000723E9"/>
    <w:rsid w:val="0007435B"/>
    <w:rsid w:val="00075884"/>
    <w:rsid w:val="00077433"/>
    <w:rsid w:val="00080CE6"/>
    <w:rsid w:val="00080D33"/>
    <w:rsid w:val="00085D6E"/>
    <w:rsid w:val="00093713"/>
    <w:rsid w:val="0009495C"/>
    <w:rsid w:val="00096785"/>
    <w:rsid w:val="00096A89"/>
    <w:rsid w:val="0009733C"/>
    <w:rsid w:val="00097B71"/>
    <w:rsid w:val="000A0608"/>
    <w:rsid w:val="000A0623"/>
    <w:rsid w:val="000A0A11"/>
    <w:rsid w:val="000A0A20"/>
    <w:rsid w:val="000A0DC9"/>
    <w:rsid w:val="000A1879"/>
    <w:rsid w:val="000A1993"/>
    <w:rsid w:val="000A1C13"/>
    <w:rsid w:val="000A443E"/>
    <w:rsid w:val="000A4521"/>
    <w:rsid w:val="000A4731"/>
    <w:rsid w:val="000B1ACC"/>
    <w:rsid w:val="000B226B"/>
    <w:rsid w:val="000B33F5"/>
    <w:rsid w:val="000B498F"/>
    <w:rsid w:val="000B78D0"/>
    <w:rsid w:val="000C072C"/>
    <w:rsid w:val="000C0BB2"/>
    <w:rsid w:val="000C1331"/>
    <w:rsid w:val="000C1520"/>
    <w:rsid w:val="000C25CD"/>
    <w:rsid w:val="000C2EDB"/>
    <w:rsid w:val="000C66F8"/>
    <w:rsid w:val="000C7175"/>
    <w:rsid w:val="000C7D84"/>
    <w:rsid w:val="000C7EB5"/>
    <w:rsid w:val="000D16A2"/>
    <w:rsid w:val="000D2201"/>
    <w:rsid w:val="000D2799"/>
    <w:rsid w:val="000D2ADA"/>
    <w:rsid w:val="000D3BC3"/>
    <w:rsid w:val="000D5EF9"/>
    <w:rsid w:val="000D6B6C"/>
    <w:rsid w:val="000E0EC9"/>
    <w:rsid w:val="000E34A6"/>
    <w:rsid w:val="000E3D8A"/>
    <w:rsid w:val="000E44AF"/>
    <w:rsid w:val="000E5D40"/>
    <w:rsid w:val="000E68A2"/>
    <w:rsid w:val="000F0A59"/>
    <w:rsid w:val="000F1917"/>
    <w:rsid w:val="000F2173"/>
    <w:rsid w:val="000F2C33"/>
    <w:rsid w:val="000F2E84"/>
    <w:rsid w:val="000F36C8"/>
    <w:rsid w:val="000F3BA8"/>
    <w:rsid w:val="000F4594"/>
    <w:rsid w:val="000F4AC9"/>
    <w:rsid w:val="000F6F43"/>
    <w:rsid w:val="000F7BF2"/>
    <w:rsid w:val="00101DBB"/>
    <w:rsid w:val="00103A2A"/>
    <w:rsid w:val="001053E0"/>
    <w:rsid w:val="001060A9"/>
    <w:rsid w:val="0010623A"/>
    <w:rsid w:val="0011071E"/>
    <w:rsid w:val="0011077D"/>
    <w:rsid w:val="0011295B"/>
    <w:rsid w:val="00116C6F"/>
    <w:rsid w:val="00117DE3"/>
    <w:rsid w:val="001221C3"/>
    <w:rsid w:val="00122559"/>
    <w:rsid w:val="0012277E"/>
    <w:rsid w:val="0012303B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331F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543A"/>
    <w:rsid w:val="00165A88"/>
    <w:rsid w:val="00166FC3"/>
    <w:rsid w:val="0016769F"/>
    <w:rsid w:val="00170FB1"/>
    <w:rsid w:val="00171160"/>
    <w:rsid w:val="00171A15"/>
    <w:rsid w:val="00172A29"/>
    <w:rsid w:val="00173018"/>
    <w:rsid w:val="00173293"/>
    <w:rsid w:val="00176D10"/>
    <w:rsid w:val="00176E5A"/>
    <w:rsid w:val="00177191"/>
    <w:rsid w:val="001773F1"/>
    <w:rsid w:val="00180754"/>
    <w:rsid w:val="001810A6"/>
    <w:rsid w:val="00181E99"/>
    <w:rsid w:val="0018438A"/>
    <w:rsid w:val="001846F4"/>
    <w:rsid w:val="00184B45"/>
    <w:rsid w:val="00190678"/>
    <w:rsid w:val="001941DE"/>
    <w:rsid w:val="0019491C"/>
    <w:rsid w:val="00195C13"/>
    <w:rsid w:val="0019604E"/>
    <w:rsid w:val="001966D3"/>
    <w:rsid w:val="001A13AA"/>
    <w:rsid w:val="001A1FBA"/>
    <w:rsid w:val="001A20AE"/>
    <w:rsid w:val="001A4219"/>
    <w:rsid w:val="001A5A47"/>
    <w:rsid w:val="001A6F41"/>
    <w:rsid w:val="001B21EF"/>
    <w:rsid w:val="001B237E"/>
    <w:rsid w:val="001B2405"/>
    <w:rsid w:val="001B3920"/>
    <w:rsid w:val="001B690D"/>
    <w:rsid w:val="001B7656"/>
    <w:rsid w:val="001C05AF"/>
    <w:rsid w:val="001C1290"/>
    <w:rsid w:val="001C3618"/>
    <w:rsid w:val="001C4E5F"/>
    <w:rsid w:val="001C5991"/>
    <w:rsid w:val="001C5A81"/>
    <w:rsid w:val="001C694D"/>
    <w:rsid w:val="001C78F9"/>
    <w:rsid w:val="001D077A"/>
    <w:rsid w:val="001D4FF6"/>
    <w:rsid w:val="001E165A"/>
    <w:rsid w:val="001E1D82"/>
    <w:rsid w:val="001E31C6"/>
    <w:rsid w:val="001E3357"/>
    <w:rsid w:val="001E52B3"/>
    <w:rsid w:val="001E5395"/>
    <w:rsid w:val="001E62FF"/>
    <w:rsid w:val="001E6861"/>
    <w:rsid w:val="001F1AF5"/>
    <w:rsid w:val="001F2385"/>
    <w:rsid w:val="001F2B27"/>
    <w:rsid w:val="001F502C"/>
    <w:rsid w:val="001F623D"/>
    <w:rsid w:val="001F6363"/>
    <w:rsid w:val="001F6DF8"/>
    <w:rsid w:val="001F7EB1"/>
    <w:rsid w:val="002021CB"/>
    <w:rsid w:val="00202FF7"/>
    <w:rsid w:val="0020332C"/>
    <w:rsid w:val="00204586"/>
    <w:rsid w:val="00206736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2DF3"/>
    <w:rsid w:val="00224643"/>
    <w:rsid w:val="00225443"/>
    <w:rsid w:val="0023021E"/>
    <w:rsid w:val="00230B0E"/>
    <w:rsid w:val="0023191D"/>
    <w:rsid w:val="0023365E"/>
    <w:rsid w:val="00235853"/>
    <w:rsid w:val="0023587B"/>
    <w:rsid w:val="0023677D"/>
    <w:rsid w:val="0023681D"/>
    <w:rsid w:val="00236B01"/>
    <w:rsid w:val="00237025"/>
    <w:rsid w:val="002378F8"/>
    <w:rsid w:val="00241757"/>
    <w:rsid w:val="00241E70"/>
    <w:rsid w:val="00242AEC"/>
    <w:rsid w:val="002513CA"/>
    <w:rsid w:val="00251667"/>
    <w:rsid w:val="0025262C"/>
    <w:rsid w:val="002537C3"/>
    <w:rsid w:val="0025453E"/>
    <w:rsid w:val="00254DDE"/>
    <w:rsid w:val="00260699"/>
    <w:rsid w:val="00260FE3"/>
    <w:rsid w:val="002614D5"/>
    <w:rsid w:val="0026350F"/>
    <w:rsid w:val="00263D86"/>
    <w:rsid w:val="00263DBE"/>
    <w:rsid w:val="002650A2"/>
    <w:rsid w:val="00265248"/>
    <w:rsid w:val="0026593F"/>
    <w:rsid w:val="00267CBD"/>
    <w:rsid w:val="00270274"/>
    <w:rsid w:val="00270B87"/>
    <w:rsid w:val="0027105A"/>
    <w:rsid w:val="002717A2"/>
    <w:rsid w:val="002740C6"/>
    <w:rsid w:val="00274F63"/>
    <w:rsid w:val="00275BEE"/>
    <w:rsid w:val="00276A76"/>
    <w:rsid w:val="0027774F"/>
    <w:rsid w:val="00280938"/>
    <w:rsid w:val="00281DB4"/>
    <w:rsid w:val="002826C2"/>
    <w:rsid w:val="00282DB2"/>
    <w:rsid w:val="0028332D"/>
    <w:rsid w:val="00283DA2"/>
    <w:rsid w:val="002865F3"/>
    <w:rsid w:val="0028780A"/>
    <w:rsid w:val="0029112B"/>
    <w:rsid w:val="002932D0"/>
    <w:rsid w:val="00293DDB"/>
    <w:rsid w:val="00294924"/>
    <w:rsid w:val="0029587C"/>
    <w:rsid w:val="0029608C"/>
    <w:rsid w:val="002974EF"/>
    <w:rsid w:val="00297F08"/>
    <w:rsid w:val="002A0269"/>
    <w:rsid w:val="002A1B9E"/>
    <w:rsid w:val="002A1F8D"/>
    <w:rsid w:val="002A1FC7"/>
    <w:rsid w:val="002A273B"/>
    <w:rsid w:val="002A470D"/>
    <w:rsid w:val="002A4D0E"/>
    <w:rsid w:val="002A52FA"/>
    <w:rsid w:val="002A5F57"/>
    <w:rsid w:val="002B03F6"/>
    <w:rsid w:val="002B0BA0"/>
    <w:rsid w:val="002B1256"/>
    <w:rsid w:val="002B2E29"/>
    <w:rsid w:val="002B3048"/>
    <w:rsid w:val="002B372D"/>
    <w:rsid w:val="002B5091"/>
    <w:rsid w:val="002B76E8"/>
    <w:rsid w:val="002C0932"/>
    <w:rsid w:val="002C13FE"/>
    <w:rsid w:val="002C2562"/>
    <w:rsid w:val="002C3038"/>
    <w:rsid w:val="002C4196"/>
    <w:rsid w:val="002C58DF"/>
    <w:rsid w:val="002C7016"/>
    <w:rsid w:val="002C737C"/>
    <w:rsid w:val="002D6403"/>
    <w:rsid w:val="002D7510"/>
    <w:rsid w:val="002D7574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55C"/>
    <w:rsid w:val="002F3827"/>
    <w:rsid w:val="002F4E40"/>
    <w:rsid w:val="002F5150"/>
    <w:rsid w:val="002F61B1"/>
    <w:rsid w:val="002F6994"/>
    <w:rsid w:val="00302DF0"/>
    <w:rsid w:val="00303AF4"/>
    <w:rsid w:val="00304634"/>
    <w:rsid w:val="00306CE1"/>
    <w:rsid w:val="00306E5A"/>
    <w:rsid w:val="00310264"/>
    <w:rsid w:val="00310DA9"/>
    <w:rsid w:val="003130FC"/>
    <w:rsid w:val="0031332E"/>
    <w:rsid w:val="0031488F"/>
    <w:rsid w:val="00314B14"/>
    <w:rsid w:val="0031551C"/>
    <w:rsid w:val="003175C6"/>
    <w:rsid w:val="00317BB9"/>
    <w:rsid w:val="003204E9"/>
    <w:rsid w:val="00322E2D"/>
    <w:rsid w:val="003232FC"/>
    <w:rsid w:val="00323BC8"/>
    <w:rsid w:val="003265BC"/>
    <w:rsid w:val="00326A7B"/>
    <w:rsid w:val="00330577"/>
    <w:rsid w:val="00330744"/>
    <w:rsid w:val="003332A7"/>
    <w:rsid w:val="00333FB4"/>
    <w:rsid w:val="00334431"/>
    <w:rsid w:val="00335F4C"/>
    <w:rsid w:val="00340AE6"/>
    <w:rsid w:val="0034180F"/>
    <w:rsid w:val="00341F34"/>
    <w:rsid w:val="00342F65"/>
    <w:rsid w:val="0034326C"/>
    <w:rsid w:val="0034372F"/>
    <w:rsid w:val="00343F5E"/>
    <w:rsid w:val="003505CB"/>
    <w:rsid w:val="00350A2F"/>
    <w:rsid w:val="00350F1E"/>
    <w:rsid w:val="00351C6A"/>
    <w:rsid w:val="00353791"/>
    <w:rsid w:val="003540F4"/>
    <w:rsid w:val="003554C7"/>
    <w:rsid w:val="00356E7F"/>
    <w:rsid w:val="00362054"/>
    <w:rsid w:val="00362947"/>
    <w:rsid w:val="0036369F"/>
    <w:rsid w:val="003653C7"/>
    <w:rsid w:val="0036566B"/>
    <w:rsid w:val="00365853"/>
    <w:rsid w:val="00367047"/>
    <w:rsid w:val="0037025D"/>
    <w:rsid w:val="003711AE"/>
    <w:rsid w:val="00373A3B"/>
    <w:rsid w:val="0037543E"/>
    <w:rsid w:val="00375BD5"/>
    <w:rsid w:val="003774DA"/>
    <w:rsid w:val="0038049B"/>
    <w:rsid w:val="00381649"/>
    <w:rsid w:val="00381E5A"/>
    <w:rsid w:val="00382B86"/>
    <w:rsid w:val="003862B7"/>
    <w:rsid w:val="0038754B"/>
    <w:rsid w:val="0039068E"/>
    <w:rsid w:val="003915CA"/>
    <w:rsid w:val="003921B5"/>
    <w:rsid w:val="00392C51"/>
    <w:rsid w:val="00393A72"/>
    <w:rsid w:val="0039483E"/>
    <w:rsid w:val="00395B87"/>
    <w:rsid w:val="00395C5D"/>
    <w:rsid w:val="00396ACF"/>
    <w:rsid w:val="003A190C"/>
    <w:rsid w:val="003A27F9"/>
    <w:rsid w:val="003A472C"/>
    <w:rsid w:val="003A57BD"/>
    <w:rsid w:val="003A6A52"/>
    <w:rsid w:val="003A731E"/>
    <w:rsid w:val="003A7F71"/>
    <w:rsid w:val="003B15DC"/>
    <w:rsid w:val="003B2B4D"/>
    <w:rsid w:val="003B5821"/>
    <w:rsid w:val="003B6200"/>
    <w:rsid w:val="003B79B9"/>
    <w:rsid w:val="003C1AF7"/>
    <w:rsid w:val="003C1DAB"/>
    <w:rsid w:val="003C2E07"/>
    <w:rsid w:val="003C2EE5"/>
    <w:rsid w:val="003C325B"/>
    <w:rsid w:val="003C34A0"/>
    <w:rsid w:val="003C3500"/>
    <w:rsid w:val="003C3872"/>
    <w:rsid w:val="003C4420"/>
    <w:rsid w:val="003C49E6"/>
    <w:rsid w:val="003C55DC"/>
    <w:rsid w:val="003C7098"/>
    <w:rsid w:val="003C76A6"/>
    <w:rsid w:val="003D2850"/>
    <w:rsid w:val="003D4AB6"/>
    <w:rsid w:val="003D5253"/>
    <w:rsid w:val="003D5D9E"/>
    <w:rsid w:val="003D6117"/>
    <w:rsid w:val="003D6126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3599"/>
    <w:rsid w:val="003F4D16"/>
    <w:rsid w:val="003F61EA"/>
    <w:rsid w:val="003F64F9"/>
    <w:rsid w:val="0040247D"/>
    <w:rsid w:val="00402DCB"/>
    <w:rsid w:val="004037E4"/>
    <w:rsid w:val="00403EA0"/>
    <w:rsid w:val="00403F17"/>
    <w:rsid w:val="004040E7"/>
    <w:rsid w:val="004050D4"/>
    <w:rsid w:val="0040630E"/>
    <w:rsid w:val="00407E2F"/>
    <w:rsid w:val="00411127"/>
    <w:rsid w:val="00414415"/>
    <w:rsid w:val="00415261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40BB5"/>
    <w:rsid w:val="00445D85"/>
    <w:rsid w:val="00446ED6"/>
    <w:rsid w:val="0044798C"/>
    <w:rsid w:val="00450496"/>
    <w:rsid w:val="00450B55"/>
    <w:rsid w:val="0045172D"/>
    <w:rsid w:val="00452AD4"/>
    <w:rsid w:val="00454A21"/>
    <w:rsid w:val="00454EE1"/>
    <w:rsid w:val="00455B5C"/>
    <w:rsid w:val="00455E5A"/>
    <w:rsid w:val="00460DEE"/>
    <w:rsid w:val="0046376C"/>
    <w:rsid w:val="00466C36"/>
    <w:rsid w:val="00467953"/>
    <w:rsid w:val="004700FC"/>
    <w:rsid w:val="00471DF5"/>
    <w:rsid w:val="00471E02"/>
    <w:rsid w:val="00472ED4"/>
    <w:rsid w:val="00473B95"/>
    <w:rsid w:val="00474C08"/>
    <w:rsid w:val="004751A6"/>
    <w:rsid w:val="00475DAD"/>
    <w:rsid w:val="00476505"/>
    <w:rsid w:val="00476B05"/>
    <w:rsid w:val="0047728B"/>
    <w:rsid w:val="00477529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D61"/>
    <w:rsid w:val="00493109"/>
    <w:rsid w:val="00493F7A"/>
    <w:rsid w:val="004946A5"/>
    <w:rsid w:val="004969B1"/>
    <w:rsid w:val="00497FBB"/>
    <w:rsid w:val="004A00F1"/>
    <w:rsid w:val="004A05EC"/>
    <w:rsid w:val="004A0A0E"/>
    <w:rsid w:val="004A2A26"/>
    <w:rsid w:val="004A2D8E"/>
    <w:rsid w:val="004A2DD3"/>
    <w:rsid w:val="004A2FCE"/>
    <w:rsid w:val="004A41F9"/>
    <w:rsid w:val="004A4B4F"/>
    <w:rsid w:val="004A5616"/>
    <w:rsid w:val="004A5AA2"/>
    <w:rsid w:val="004B0A55"/>
    <w:rsid w:val="004B2EC8"/>
    <w:rsid w:val="004B321A"/>
    <w:rsid w:val="004B3A7B"/>
    <w:rsid w:val="004B42A3"/>
    <w:rsid w:val="004B42C2"/>
    <w:rsid w:val="004B67B2"/>
    <w:rsid w:val="004C0FE5"/>
    <w:rsid w:val="004C15E1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625A"/>
    <w:rsid w:val="004D78DD"/>
    <w:rsid w:val="004E05AC"/>
    <w:rsid w:val="004E0845"/>
    <w:rsid w:val="004E239F"/>
    <w:rsid w:val="004E2786"/>
    <w:rsid w:val="004E2B14"/>
    <w:rsid w:val="004E64E4"/>
    <w:rsid w:val="004E787C"/>
    <w:rsid w:val="004F1210"/>
    <w:rsid w:val="004F228D"/>
    <w:rsid w:val="004F2645"/>
    <w:rsid w:val="004F2F4A"/>
    <w:rsid w:val="004F3F5A"/>
    <w:rsid w:val="004F4449"/>
    <w:rsid w:val="004F4873"/>
    <w:rsid w:val="004F4AAA"/>
    <w:rsid w:val="004F6CD1"/>
    <w:rsid w:val="004F7F61"/>
    <w:rsid w:val="00500686"/>
    <w:rsid w:val="00502545"/>
    <w:rsid w:val="005048A2"/>
    <w:rsid w:val="00504E29"/>
    <w:rsid w:val="005105F6"/>
    <w:rsid w:val="0051103A"/>
    <w:rsid w:val="00511F32"/>
    <w:rsid w:val="005122F1"/>
    <w:rsid w:val="00514E91"/>
    <w:rsid w:val="00514FFF"/>
    <w:rsid w:val="00515E9B"/>
    <w:rsid w:val="005167F9"/>
    <w:rsid w:val="00522568"/>
    <w:rsid w:val="00522589"/>
    <w:rsid w:val="005225DC"/>
    <w:rsid w:val="00523A39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269B"/>
    <w:rsid w:val="0053391F"/>
    <w:rsid w:val="00533BC4"/>
    <w:rsid w:val="00534F4C"/>
    <w:rsid w:val="00534FA2"/>
    <w:rsid w:val="00535203"/>
    <w:rsid w:val="00537DA2"/>
    <w:rsid w:val="00537E37"/>
    <w:rsid w:val="005408A6"/>
    <w:rsid w:val="005423D3"/>
    <w:rsid w:val="00542630"/>
    <w:rsid w:val="00542944"/>
    <w:rsid w:val="00543E1A"/>
    <w:rsid w:val="00544018"/>
    <w:rsid w:val="0054446A"/>
    <w:rsid w:val="00552D9B"/>
    <w:rsid w:val="00552E15"/>
    <w:rsid w:val="005532D5"/>
    <w:rsid w:val="005628FB"/>
    <w:rsid w:val="005636E0"/>
    <w:rsid w:val="00564649"/>
    <w:rsid w:val="00564768"/>
    <w:rsid w:val="00567A17"/>
    <w:rsid w:val="00570181"/>
    <w:rsid w:val="005742E7"/>
    <w:rsid w:val="005771AE"/>
    <w:rsid w:val="00580058"/>
    <w:rsid w:val="00580AEB"/>
    <w:rsid w:val="005852FC"/>
    <w:rsid w:val="0058550C"/>
    <w:rsid w:val="00586135"/>
    <w:rsid w:val="005862EC"/>
    <w:rsid w:val="0058635C"/>
    <w:rsid w:val="00586705"/>
    <w:rsid w:val="00587777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0E5"/>
    <w:rsid w:val="005972CC"/>
    <w:rsid w:val="00597AAA"/>
    <w:rsid w:val="005A02C9"/>
    <w:rsid w:val="005A1059"/>
    <w:rsid w:val="005A36E8"/>
    <w:rsid w:val="005A3839"/>
    <w:rsid w:val="005A48E5"/>
    <w:rsid w:val="005A75A4"/>
    <w:rsid w:val="005B1F93"/>
    <w:rsid w:val="005B24E6"/>
    <w:rsid w:val="005B2DFA"/>
    <w:rsid w:val="005B3EEE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8F1"/>
    <w:rsid w:val="005D0DAB"/>
    <w:rsid w:val="005D1BE6"/>
    <w:rsid w:val="005D234E"/>
    <w:rsid w:val="005D288A"/>
    <w:rsid w:val="005D2C18"/>
    <w:rsid w:val="005D6146"/>
    <w:rsid w:val="005D6174"/>
    <w:rsid w:val="005D7BDA"/>
    <w:rsid w:val="005E0AD2"/>
    <w:rsid w:val="005E0B8D"/>
    <w:rsid w:val="005E1C1F"/>
    <w:rsid w:val="005E1DDA"/>
    <w:rsid w:val="005E1E19"/>
    <w:rsid w:val="005E242B"/>
    <w:rsid w:val="005E2657"/>
    <w:rsid w:val="005E2F4A"/>
    <w:rsid w:val="005E60D3"/>
    <w:rsid w:val="005E66F8"/>
    <w:rsid w:val="005E7451"/>
    <w:rsid w:val="005E7B6C"/>
    <w:rsid w:val="005F0258"/>
    <w:rsid w:val="005F12A7"/>
    <w:rsid w:val="005F299B"/>
    <w:rsid w:val="005F3DF5"/>
    <w:rsid w:val="005F3E38"/>
    <w:rsid w:val="005F491B"/>
    <w:rsid w:val="005F5A57"/>
    <w:rsid w:val="005F7802"/>
    <w:rsid w:val="0060156E"/>
    <w:rsid w:val="00602551"/>
    <w:rsid w:val="00605C06"/>
    <w:rsid w:val="00606BBE"/>
    <w:rsid w:val="00606C18"/>
    <w:rsid w:val="0060717E"/>
    <w:rsid w:val="006072A9"/>
    <w:rsid w:val="00607BCE"/>
    <w:rsid w:val="00610507"/>
    <w:rsid w:val="00610ABB"/>
    <w:rsid w:val="0061159C"/>
    <w:rsid w:val="00611AE2"/>
    <w:rsid w:val="00612F0A"/>
    <w:rsid w:val="0061561F"/>
    <w:rsid w:val="00615F65"/>
    <w:rsid w:val="006160B2"/>
    <w:rsid w:val="006200EC"/>
    <w:rsid w:val="00620DFA"/>
    <w:rsid w:val="00621C1E"/>
    <w:rsid w:val="00622EDB"/>
    <w:rsid w:val="00623916"/>
    <w:rsid w:val="0062446F"/>
    <w:rsid w:val="006275BA"/>
    <w:rsid w:val="00630495"/>
    <w:rsid w:val="00631836"/>
    <w:rsid w:val="006332E4"/>
    <w:rsid w:val="00633978"/>
    <w:rsid w:val="0063427E"/>
    <w:rsid w:val="0063494E"/>
    <w:rsid w:val="00635C9B"/>
    <w:rsid w:val="00635D68"/>
    <w:rsid w:val="00636656"/>
    <w:rsid w:val="00644A25"/>
    <w:rsid w:val="006458DA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63CD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2931"/>
    <w:rsid w:val="00673DBD"/>
    <w:rsid w:val="006741D6"/>
    <w:rsid w:val="0067441E"/>
    <w:rsid w:val="006752E0"/>
    <w:rsid w:val="006757EE"/>
    <w:rsid w:val="00681843"/>
    <w:rsid w:val="0068280E"/>
    <w:rsid w:val="00683543"/>
    <w:rsid w:val="00684D4E"/>
    <w:rsid w:val="006853C2"/>
    <w:rsid w:val="00686015"/>
    <w:rsid w:val="0068760D"/>
    <w:rsid w:val="00687956"/>
    <w:rsid w:val="00687D1B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C9F"/>
    <w:rsid w:val="006A0FF1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6B8"/>
    <w:rsid w:val="006B2885"/>
    <w:rsid w:val="006B773B"/>
    <w:rsid w:val="006B794F"/>
    <w:rsid w:val="006C0924"/>
    <w:rsid w:val="006C0930"/>
    <w:rsid w:val="006C0D7B"/>
    <w:rsid w:val="006C142A"/>
    <w:rsid w:val="006C169A"/>
    <w:rsid w:val="006C33CB"/>
    <w:rsid w:val="006C47A6"/>
    <w:rsid w:val="006C4FC2"/>
    <w:rsid w:val="006C6A14"/>
    <w:rsid w:val="006C6BA5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1380"/>
    <w:rsid w:val="006E35A6"/>
    <w:rsid w:val="006E5E52"/>
    <w:rsid w:val="006E771E"/>
    <w:rsid w:val="006F0648"/>
    <w:rsid w:val="006F09F8"/>
    <w:rsid w:val="006F3863"/>
    <w:rsid w:val="006F3BC5"/>
    <w:rsid w:val="006F5B98"/>
    <w:rsid w:val="006F65F2"/>
    <w:rsid w:val="006F76FD"/>
    <w:rsid w:val="007023BE"/>
    <w:rsid w:val="007047D4"/>
    <w:rsid w:val="0071045D"/>
    <w:rsid w:val="007104CE"/>
    <w:rsid w:val="00712350"/>
    <w:rsid w:val="00712DCC"/>
    <w:rsid w:val="00716DFC"/>
    <w:rsid w:val="007211D5"/>
    <w:rsid w:val="00722137"/>
    <w:rsid w:val="0072258F"/>
    <w:rsid w:val="00722667"/>
    <w:rsid w:val="0072553C"/>
    <w:rsid w:val="00726730"/>
    <w:rsid w:val="0072783C"/>
    <w:rsid w:val="007309E8"/>
    <w:rsid w:val="007311B7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5A9A"/>
    <w:rsid w:val="00745B09"/>
    <w:rsid w:val="007461F9"/>
    <w:rsid w:val="00746C6A"/>
    <w:rsid w:val="00747E98"/>
    <w:rsid w:val="00747F3A"/>
    <w:rsid w:val="00751680"/>
    <w:rsid w:val="00752D01"/>
    <w:rsid w:val="00752DC3"/>
    <w:rsid w:val="0075411F"/>
    <w:rsid w:val="00760756"/>
    <w:rsid w:val="007618B8"/>
    <w:rsid w:val="00764FEA"/>
    <w:rsid w:val="007655DA"/>
    <w:rsid w:val="00766223"/>
    <w:rsid w:val="007665A3"/>
    <w:rsid w:val="007666F9"/>
    <w:rsid w:val="007700C9"/>
    <w:rsid w:val="00770564"/>
    <w:rsid w:val="00770FA3"/>
    <w:rsid w:val="007730FF"/>
    <w:rsid w:val="00773138"/>
    <w:rsid w:val="00773419"/>
    <w:rsid w:val="007741F8"/>
    <w:rsid w:val="007755BD"/>
    <w:rsid w:val="0077635E"/>
    <w:rsid w:val="0077684B"/>
    <w:rsid w:val="00777C97"/>
    <w:rsid w:val="007806F2"/>
    <w:rsid w:val="0078095C"/>
    <w:rsid w:val="007825E7"/>
    <w:rsid w:val="007825F0"/>
    <w:rsid w:val="007848A5"/>
    <w:rsid w:val="00785309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5482"/>
    <w:rsid w:val="007B67DF"/>
    <w:rsid w:val="007B71C2"/>
    <w:rsid w:val="007B78F0"/>
    <w:rsid w:val="007B7DE5"/>
    <w:rsid w:val="007C1F43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611C"/>
    <w:rsid w:val="007D6C6D"/>
    <w:rsid w:val="007E0E19"/>
    <w:rsid w:val="007E1689"/>
    <w:rsid w:val="007E216B"/>
    <w:rsid w:val="007E29C3"/>
    <w:rsid w:val="007E4250"/>
    <w:rsid w:val="007E436D"/>
    <w:rsid w:val="007E5523"/>
    <w:rsid w:val="007F1C29"/>
    <w:rsid w:val="007F1E2F"/>
    <w:rsid w:val="007F2813"/>
    <w:rsid w:val="007F2EFD"/>
    <w:rsid w:val="007F37F7"/>
    <w:rsid w:val="007F5295"/>
    <w:rsid w:val="007F7647"/>
    <w:rsid w:val="00801AB4"/>
    <w:rsid w:val="0080230A"/>
    <w:rsid w:val="00803838"/>
    <w:rsid w:val="008039E0"/>
    <w:rsid w:val="00804603"/>
    <w:rsid w:val="008050FA"/>
    <w:rsid w:val="008052DE"/>
    <w:rsid w:val="008065A6"/>
    <w:rsid w:val="00806869"/>
    <w:rsid w:val="00810073"/>
    <w:rsid w:val="008100D8"/>
    <w:rsid w:val="00810257"/>
    <w:rsid w:val="00813477"/>
    <w:rsid w:val="00816D09"/>
    <w:rsid w:val="00820BB3"/>
    <w:rsid w:val="00820BC6"/>
    <w:rsid w:val="00821BE5"/>
    <w:rsid w:val="008233C6"/>
    <w:rsid w:val="0082365E"/>
    <w:rsid w:val="00823FB2"/>
    <w:rsid w:val="00824AD4"/>
    <w:rsid w:val="008260AB"/>
    <w:rsid w:val="00831298"/>
    <w:rsid w:val="00832156"/>
    <w:rsid w:val="00833066"/>
    <w:rsid w:val="0083327F"/>
    <w:rsid w:val="008340D7"/>
    <w:rsid w:val="008413F3"/>
    <w:rsid w:val="00841D99"/>
    <w:rsid w:val="008424D6"/>
    <w:rsid w:val="0084398C"/>
    <w:rsid w:val="00845171"/>
    <w:rsid w:val="008464A0"/>
    <w:rsid w:val="00846C9C"/>
    <w:rsid w:val="00847F4F"/>
    <w:rsid w:val="00850F35"/>
    <w:rsid w:val="008539AE"/>
    <w:rsid w:val="00853CEB"/>
    <w:rsid w:val="008554B5"/>
    <w:rsid w:val="00855E5F"/>
    <w:rsid w:val="00861D0D"/>
    <w:rsid w:val="0086294E"/>
    <w:rsid w:val="00862F09"/>
    <w:rsid w:val="008632DB"/>
    <w:rsid w:val="008649B9"/>
    <w:rsid w:val="00866758"/>
    <w:rsid w:val="00872AEC"/>
    <w:rsid w:val="00874F18"/>
    <w:rsid w:val="00875A43"/>
    <w:rsid w:val="008771F6"/>
    <w:rsid w:val="00880EFA"/>
    <w:rsid w:val="00883874"/>
    <w:rsid w:val="008839A0"/>
    <w:rsid w:val="00884351"/>
    <w:rsid w:val="008847EC"/>
    <w:rsid w:val="008849D1"/>
    <w:rsid w:val="008862AD"/>
    <w:rsid w:val="008863D7"/>
    <w:rsid w:val="00886F1A"/>
    <w:rsid w:val="00887AF8"/>
    <w:rsid w:val="00891D30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1D18"/>
    <w:rsid w:val="008A1E1B"/>
    <w:rsid w:val="008A2287"/>
    <w:rsid w:val="008A3CA7"/>
    <w:rsid w:val="008A3DC0"/>
    <w:rsid w:val="008A3DE9"/>
    <w:rsid w:val="008A500B"/>
    <w:rsid w:val="008A53D4"/>
    <w:rsid w:val="008A7891"/>
    <w:rsid w:val="008B05E6"/>
    <w:rsid w:val="008B2E32"/>
    <w:rsid w:val="008B2E96"/>
    <w:rsid w:val="008B35D7"/>
    <w:rsid w:val="008B40AF"/>
    <w:rsid w:val="008B4721"/>
    <w:rsid w:val="008B4E76"/>
    <w:rsid w:val="008B6658"/>
    <w:rsid w:val="008B6D16"/>
    <w:rsid w:val="008B722E"/>
    <w:rsid w:val="008C12BB"/>
    <w:rsid w:val="008C190A"/>
    <w:rsid w:val="008C2919"/>
    <w:rsid w:val="008C43DE"/>
    <w:rsid w:val="008C4477"/>
    <w:rsid w:val="008C5C79"/>
    <w:rsid w:val="008C7B14"/>
    <w:rsid w:val="008D010C"/>
    <w:rsid w:val="008D0636"/>
    <w:rsid w:val="008D0C16"/>
    <w:rsid w:val="008D3157"/>
    <w:rsid w:val="008D3E40"/>
    <w:rsid w:val="008D4572"/>
    <w:rsid w:val="008D4DEE"/>
    <w:rsid w:val="008D605B"/>
    <w:rsid w:val="008D65B9"/>
    <w:rsid w:val="008D6B15"/>
    <w:rsid w:val="008E1571"/>
    <w:rsid w:val="008E5BBA"/>
    <w:rsid w:val="008F0564"/>
    <w:rsid w:val="008F17C9"/>
    <w:rsid w:val="008F3BB9"/>
    <w:rsid w:val="008F4195"/>
    <w:rsid w:val="008F52F7"/>
    <w:rsid w:val="008F625F"/>
    <w:rsid w:val="00902C0C"/>
    <w:rsid w:val="009035C9"/>
    <w:rsid w:val="009053B1"/>
    <w:rsid w:val="00907D77"/>
    <w:rsid w:val="00910087"/>
    <w:rsid w:val="00911ABF"/>
    <w:rsid w:val="0091231C"/>
    <w:rsid w:val="009124A3"/>
    <w:rsid w:val="0091358B"/>
    <w:rsid w:val="00914844"/>
    <w:rsid w:val="00914936"/>
    <w:rsid w:val="00916E0C"/>
    <w:rsid w:val="00921B7F"/>
    <w:rsid w:val="00923E32"/>
    <w:rsid w:val="009260EA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42DA8"/>
    <w:rsid w:val="0094792C"/>
    <w:rsid w:val="009514C4"/>
    <w:rsid w:val="0095300C"/>
    <w:rsid w:val="0096125B"/>
    <w:rsid w:val="009628B5"/>
    <w:rsid w:val="0096489F"/>
    <w:rsid w:val="00964B5E"/>
    <w:rsid w:val="00965548"/>
    <w:rsid w:val="00965719"/>
    <w:rsid w:val="009666E5"/>
    <w:rsid w:val="0097014F"/>
    <w:rsid w:val="00972BFB"/>
    <w:rsid w:val="00974B61"/>
    <w:rsid w:val="00975C03"/>
    <w:rsid w:val="0097638C"/>
    <w:rsid w:val="00980BEF"/>
    <w:rsid w:val="0098199B"/>
    <w:rsid w:val="0098207F"/>
    <w:rsid w:val="0098604E"/>
    <w:rsid w:val="00986871"/>
    <w:rsid w:val="009900C2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CE1"/>
    <w:rsid w:val="009B15C1"/>
    <w:rsid w:val="009B2548"/>
    <w:rsid w:val="009B2A17"/>
    <w:rsid w:val="009B360F"/>
    <w:rsid w:val="009B3CEE"/>
    <w:rsid w:val="009B3F98"/>
    <w:rsid w:val="009B48E2"/>
    <w:rsid w:val="009B5272"/>
    <w:rsid w:val="009C2083"/>
    <w:rsid w:val="009C2F86"/>
    <w:rsid w:val="009C33DF"/>
    <w:rsid w:val="009C3A5F"/>
    <w:rsid w:val="009C3E82"/>
    <w:rsid w:val="009C4C81"/>
    <w:rsid w:val="009C5635"/>
    <w:rsid w:val="009C7731"/>
    <w:rsid w:val="009D0121"/>
    <w:rsid w:val="009D2C7A"/>
    <w:rsid w:val="009D30C6"/>
    <w:rsid w:val="009E272A"/>
    <w:rsid w:val="009E33E8"/>
    <w:rsid w:val="009E7E6C"/>
    <w:rsid w:val="009F0CCD"/>
    <w:rsid w:val="009F1F61"/>
    <w:rsid w:val="009F2ED4"/>
    <w:rsid w:val="009F352C"/>
    <w:rsid w:val="009F58AE"/>
    <w:rsid w:val="009F617B"/>
    <w:rsid w:val="00A047A7"/>
    <w:rsid w:val="00A04D22"/>
    <w:rsid w:val="00A04DDC"/>
    <w:rsid w:val="00A103C8"/>
    <w:rsid w:val="00A109CE"/>
    <w:rsid w:val="00A12237"/>
    <w:rsid w:val="00A13CA9"/>
    <w:rsid w:val="00A14278"/>
    <w:rsid w:val="00A16307"/>
    <w:rsid w:val="00A171EA"/>
    <w:rsid w:val="00A172AF"/>
    <w:rsid w:val="00A17CB0"/>
    <w:rsid w:val="00A205FD"/>
    <w:rsid w:val="00A23AAF"/>
    <w:rsid w:val="00A23BA1"/>
    <w:rsid w:val="00A23F32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41427"/>
    <w:rsid w:val="00A42CA0"/>
    <w:rsid w:val="00A4347A"/>
    <w:rsid w:val="00A44393"/>
    <w:rsid w:val="00A4466F"/>
    <w:rsid w:val="00A45575"/>
    <w:rsid w:val="00A4622A"/>
    <w:rsid w:val="00A46E66"/>
    <w:rsid w:val="00A50C76"/>
    <w:rsid w:val="00A570FA"/>
    <w:rsid w:val="00A57C63"/>
    <w:rsid w:val="00A61604"/>
    <w:rsid w:val="00A62024"/>
    <w:rsid w:val="00A624F3"/>
    <w:rsid w:val="00A629AC"/>
    <w:rsid w:val="00A63214"/>
    <w:rsid w:val="00A6337D"/>
    <w:rsid w:val="00A6395F"/>
    <w:rsid w:val="00A66CBD"/>
    <w:rsid w:val="00A677AF"/>
    <w:rsid w:val="00A715FC"/>
    <w:rsid w:val="00A7200C"/>
    <w:rsid w:val="00A73013"/>
    <w:rsid w:val="00A74731"/>
    <w:rsid w:val="00A75A6F"/>
    <w:rsid w:val="00A76245"/>
    <w:rsid w:val="00A76902"/>
    <w:rsid w:val="00A77163"/>
    <w:rsid w:val="00A80974"/>
    <w:rsid w:val="00A82BB7"/>
    <w:rsid w:val="00A83490"/>
    <w:rsid w:val="00A8437C"/>
    <w:rsid w:val="00A84ADB"/>
    <w:rsid w:val="00A84BCD"/>
    <w:rsid w:val="00A85160"/>
    <w:rsid w:val="00A85738"/>
    <w:rsid w:val="00A9042D"/>
    <w:rsid w:val="00A9182F"/>
    <w:rsid w:val="00A93201"/>
    <w:rsid w:val="00A93D18"/>
    <w:rsid w:val="00A94A76"/>
    <w:rsid w:val="00A94F1C"/>
    <w:rsid w:val="00A95076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138C"/>
    <w:rsid w:val="00AB171D"/>
    <w:rsid w:val="00AB3297"/>
    <w:rsid w:val="00AB4DD4"/>
    <w:rsid w:val="00AB5030"/>
    <w:rsid w:val="00AB532C"/>
    <w:rsid w:val="00AB5833"/>
    <w:rsid w:val="00AB7106"/>
    <w:rsid w:val="00AB75EF"/>
    <w:rsid w:val="00AC058D"/>
    <w:rsid w:val="00AC074A"/>
    <w:rsid w:val="00AC2D5B"/>
    <w:rsid w:val="00AC393B"/>
    <w:rsid w:val="00AC402B"/>
    <w:rsid w:val="00AC637B"/>
    <w:rsid w:val="00AC6E66"/>
    <w:rsid w:val="00AC7D92"/>
    <w:rsid w:val="00AD0859"/>
    <w:rsid w:val="00AD23EF"/>
    <w:rsid w:val="00AD354A"/>
    <w:rsid w:val="00AD378B"/>
    <w:rsid w:val="00AD386D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02E"/>
    <w:rsid w:val="00AE5AAC"/>
    <w:rsid w:val="00AF24D2"/>
    <w:rsid w:val="00AF592C"/>
    <w:rsid w:val="00AF5A50"/>
    <w:rsid w:val="00B006C1"/>
    <w:rsid w:val="00B029CA"/>
    <w:rsid w:val="00B04B37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5207"/>
    <w:rsid w:val="00B2050E"/>
    <w:rsid w:val="00B21415"/>
    <w:rsid w:val="00B227CC"/>
    <w:rsid w:val="00B22E17"/>
    <w:rsid w:val="00B22FCF"/>
    <w:rsid w:val="00B23B94"/>
    <w:rsid w:val="00B23F54"/>
    <w:rsid w:val="00B244F0"/>
    <w:rsid w:val="00B254E5"/>
    <w:rsid w:val="00B27787"/>
    <w:rsid w:val="00B310C5"/>
    <w:rsid w:val="00B316B8"/>
    <w:rsid w:val="00B31E08"/>
    <w:rsid w:val="00B33440"/>
    <w:rsid w:val="00B33BDA"/>
    <w:rsid w:val="00B35301"/>
    <w:rsid w:val="00B40938"/>
    <w:rsid w:val="00B43198"/>
    <w:rsid w:val="00B4388C"/>
    <w:rsid w:val="00B45758"/>
    <w:rsid w:val="00B4587E"/>
    <w:rsid w:val="00B4675B"/>
    <w:rsid w:val="00B46FC8"/>
    <w:rsid w:val="00B47D70"/>
    <w:rsid w:val="00B52BBE"/>
    <w:rsid w:val="00B5357E"/>
    <w:rsid w:val="00B578EE"/>
    <w:rsid w:val="00B600CD"/>
    <w:rsid w:val="00B601F6"/>
    <w:rsid w:val="00B609D7"/>
    <w:rsid w:val="00B60FCC"/>
    <w:rsid w:val="00B61C17"/>
    <w:rsid w:val="00B61F36"/>
    <w:rsid w:val="00B63EBA"/>
    <w:rsid w:val="00B63FCC"/>
    <w:rsid w:val="00B6578B"/>
    <w:rsid w:val="00B660B1"/>
    <w:rsid w:val="00B7046C"/>
    <w:rsid w:val="00B70CAF"/>
    <w:rsid w:val="00B71D11"/>
    <w:rsid w:val="00B7254D"/>
    <w:rsid w:val="00B7263D"/>
    <w:rsid w:val="00B74CC6"/>
    <w:rsid w:val="00B7668A"/>
    <w:rsid w:val="00B77F17"/>
    <w:rsid w:val="00B81CFC"/>
    <w:rsid w:val="00B851C5"/>
    <w:rsid w:val="00B857AB"/>
    <w:rsid w:val="00B86B32"/>
    <w:rsid w:val="00B87066"/>
    <w:rsid w:val="00B87DA0"/>
    <w:rsid w:val="00B90D33"/>
    <w:rsid w:val="00B91D4C"/>
    <w:rsid w:val="00B91DD9"/>
    <w:rsid w:val="00B93DFF"/>
    <w:rsid w:val="00B94049"/>
    <w:rsid w:val="00B96E34"/>
    <w:rsid w:val="00BA20C2"/>
    <w:rsid w:val="00BA2BE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BAF"/>
    <w:rsid w:val="00BC2269"/>
    <w:rsid w:val="00BC3908"/>
    <w:rsid w:val="00BC4848"/>
    <w:rsid w:val="00BC507C"/>
    <w:rsid w:val="00BC5471"/>
    <w:rsid w:val="00BC5B60"/>
    <w:rsid w:val="00BC75A4"/>
    <w:rsid w:val="00BD1FAE"/>
    <w:rsid w:val="00BD33E0"/>
    <w:rsid w:val="00BD3F5D"/>
    <w:rsid w:val="00BD7053"/>
    <w:rsid w:val="00BE14CD"/>
    <w:rsid w:val="00BE392F"/>
    <w:rsid w:val="00BE4CBD"/>
    <w:rsid w:val="00BE5585"/>
    <w:rsid w:val="00BE5CE8"/>
    <w:rsid w:val="00BF129C"/>
    <w:rsid w:val="00BF1DC5"/>
    <w:rsid w:val="00BF235B"/>
    <w:rsid w:val="00BF2A56"/>
    <w:rsid w:val="00BF2F39"/>
    <w:rsid w:val="00BF3ABC"/>
    <w:rsid w:val="00BF6239"/>
    <w:rsid w:val="00BF6439"/>
    <w:rsid w:val="00BF6554"/>
    <w:rsid w:val="00BF688A"/>
    <w:rsid w:val="00BF6CFB"/>
    <w:rsid w:val="00BF731B"/>
    <w:rsid w:val="00BF7792"/>
    <w:rsid w:val="00C015AA"/>
    <w:rsid w:val="00C02339"/>
    <w:rsid w:val="00C039E9"/>
    <w:rsid w:val="00C064F9"/>
    <w:rsid w:val="00C072D3"/>
    <w:rsid w:val="00C07542"/>
    <w:rsid w:val="00C10100"/>
    <w:rsid w:val="00C11ECB"/>
    <w:rsid w:val="00C1350D"/>
    <w:rsid w:val="00C147EC"/>
    <w:rsid w:val="00C14EE0"/>
    <w:rsid w:val="00C206A9"/>
    <w:rsid w:val="00C20EA2"/>
    <w:rsid w:val="00C23731"/>
    <w:rsid w:val="00C27467"/>
    <w:rsid w:val="00C30058"/>
    <w:rsid w:val="00C32F8B"/>
    <w:rsid w:val="00C33180"/>
    <w:rsid w:val="00C338A3"/>
    <w:rsid w:val="00C35D31"/>
    <w:rsid w:val="00C37D9C"/>
    <w:rsid w:val="00C40275"/>
    <w:rsid w:val="00C45C28"/>
    <w:rsid w:val="00C45EC4"/>
    <w:rsid w:val="00C464ED"/>
    <w:rsid w:val="00C519F0"/>
    <w:rsid w:val="00C52699"/>
    <w:rsid w:val="00C52FB2"/>
    <w:rsid w:val="00C53EDE"/>
    <w:rsid w:val="00C5639D"/>
    <w:rsid w:val="00C57CA5"/>
    <w:rsid w:val="00C6024B"/>
    <w:rsid w:val="00C61B41"/>
    <w:rsid w:val="00C6240F"/>
    <w:rsid w:val="00C706CC"/>
    <w:rsid w:val="00C735BF"/>
    <w:rsid w:val="00C73A9E"/>
    <w:rsid w:val="00C73E84"/>
    <w:rsid w:val="00C754AD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5D91"/>
    <w:rsid w:val="00C96107"/>
    <w:rsid w:val="00C96C9E"/>
    <w:rsid w:val="00C978F9"/>
    <w:rsid w:val="00C97DC8"/>
    <w:rsid w:val="00CA1C59"/>
    <w:rsid w:val="00CA3015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798"/>
    <w:rsid w:val="00CB7C4A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2EC0"/>
    <w:rsid w:val="00CE3168"/>
    <w:rsid w:val="00CE3A14"/>
    <w:rsid w:val="00CE3A9A"/>
    <w:rsid w:val="00CE3ED2"/>
    <w:rsid w:val="00CE5DE4"/>
    <w:rsid w:val="00CE600B"/>
    <w:rsid w:val="00CE729D"/>
    <w:rsid w:val="00CE7DD6"/>
    <w:rsid w:val="00CF2627"/>
    <w:rsid w:val="00CF2AE7"/>
    <w:rsid w:val="00CF354F"/>
    <w:rsid w:val="00CF5185"/>
    <w:rsid w:val="00D0168B"/>
    <w:rsid w:val="00D01D78"/>
    <w:rsid w:val="00D054C8"/>
    <w:rsid w:val="00D10675"/>
    <w:rsid w:val="00D121FF"/>
    <w:rsid w:val="00D12355"/>
    <w:rsid w:val="00D14041"/>
    <w:rsid w:val="00D154CE"/>
    <w:rsid w:val="00D16248"/>
    <w:rsid w:val="00D17AAF"/>
    <w:rsid w:val="00D20063"/>
    <w:rsid w:val="00D233AB"/>
    <w:rsid w:val="00D255AA"/>
    <w:rsid w:val="00D300D9"/>
    <w:rsid w:val="00D3060D"/>
    <w:rsid w:val="00D30E71"/>
    <w:rsid w:val="00D3183B"/>
    <w:rsid w:val="00D327AF"/>
    <w:rsid w:val="00D33122"/>
    <w:rsid w:val="00D33987"/>
    <w:rsid w:val="00D350D6"/>
    <w:rsid w:val="00D35F27"/>
    <w:rsid w:val="00D436EA"/>
    <w:rsid w:val="00D44B02"/>
    <w:rsid w:val="00D44EF1"/>
    <w:rsid w:val="00D4578D"/>
    <w:rsid w:val="00D45FAC"/>
    <w:rsid w:val="00D51692"/>
    <w:rsid w:val="00D51E38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3ED2"/>
    <w:rsid w:val="00D746BC"/>
    <w:rsid w:val="00D77021"/>
    <w:rsid w:val="00D8008D"/>
    <w:rsid w:val="00D80689"/>
    <w:rsid w:val="00D80B85"/>
    <w:rsid w:val="00D81943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57B"/>
    <w:rsid w:val="00DA3EE2"/>
    <w:rsid w:val="00DA4141"/>
    <w:rsid w:val="00DA4A2B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153C"/>
    <w:rsid w:val="00DC3878"/>
    <w:rsid w:val="00DC46EE"/>
    <w:rsid w:val="00DC53A6"/>
    <w:rsid w:val="00DC5F93"/>
    <w:rsid w:val="00DC6417"/>
    <w:rsid w:val="00DD04B8"/>
    <w:rsid w:val="00DD2BE6"/>
    <w:rsid w:val="00DD3B86"/>
    <w:rsid w:val="00DD403A"/>
    <w:rsid w:val="00DD434B"/>
    <w:rsid w:val="00DD44EB"/>
    <w:rsid w:val="00DD4B91"/>
    <w:rsid w:val="00DD50FB"/>
    <w:rsid w:val="00DD7346"/>
    <w:rsid w:val="00DE1F9D"/>
    <w:rsid w:val="00DE338F"/>
    <w:rsid w:val="00DE455A"/>
    <w:rsid w:val="00DE5D39"/>
    <w:rsid w:val="00DE6AA4"/>
    <w:rsid w:val="00DE775E"/>
    <w:rsid w:val="00DF35E7"/>
    <w:rsid w:val="00DF3A5D"/>
    <w:rsid w:val="00DF4661"/>
    <w:rsid w:val="00DF60F6"/>
    <w:rsid w:val="00DF696F"/>
    <w:rsid w:val="00E01E13"/>
    <w:rsid w:val="00E0340B"/>
    <w:rsid w:val="00E03F95"/>
    <w:rsid w:val="00E04083"/>
    <w:rsid w:val="00E043B1"/>
    <w:rsid w:val="00E04B82"/>
    <w:rsid w:val="00E05248"/>
    <w:rsid w:val="00E05F8C"/>
    <w:rsid w:val="00E0729F"/>
    <w:rsid w:val="00E07BFE"/>
    <w:rsid w:val="00E12B73"/>
    <w:rsid w:val="00E13D73"/>
    <w:rsid w:val="00E140E4"/>
    <w:rsid w:val="00E17F79"/>
    <w:rsid w:val="00E21114"/>
    <w:rsid w:val="00E21C64"/>
    <w:rsid w:val="00E22B00"/>
    <w:rsid w:val="00E22CFD"/>
    <w:rsid w:val="00E23B4F"/>
    <w:rsid w:val="00E23D43"/>
    <w:rsid w:val="00E24F18"/>
    <w:rsid w:val="00E2540D"/>
    <w:rsid w:val="00E2765B"/>
    <w:rsid w:val="00E3002D"/>
    <w:rsid w:val="00E309A8"/>
    <w:rsid w:val="00E3105D"/>
    <w:rsid w:val="00E31624"/>
    <w:rsid w:val="00E342FA"/>
    <w:rsid w:val="00E350BE"/>
    <w:rsid w:val="00E3511D"/>
    <w:rsid w:val="00E3586A"/>
    <w:rsid w:val="00E35B81"/>
    <w:rsid w:val="00E36DDD"/>
    <w:rsid w:val="00E406CB"/>
    <w:rsid w:val="00E43509"/>
    <w:rsid w:val="00E43BE9"/>
    <w:rsid w:val="00E44E96"/>
    <w:rsid w:val="00E47BA4"/>
    <w:rsid w:val="00E5246D"/>
    <w:rsid w:val="00E5337F"/>
    <w:rsid w:val="00E54420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836C9"/>
    <w:rsid w:val="00E848FF"/>
    <w:rsid w:val="00E87126"/>
    <w:rsid w:val="00E9047C"/>
    <w:rsid w:val="00E90ADB"/>
    <w:rsid w:val="00E913B9"/>
    <w:rsid w:val="00E919CC"/>
    <w:rsid w:val="00E927A7"/>
    <w:rsid w:val="00E92E82"/>
    <w:rsid w:val="00E937E0"/>
    <w:rsid w:val="00E954AF"/>
    <w:rsid w:val="00E958C6"/>
    <w:rsid w:val="00E95F8B"/>
    <w:rsid w:val="00E96038"/>
    <w:rsid w:val="00E9654A"/>
    <w:rsid w:val="00EA16D1"/>
    <w:rsid w:val="00EA2D80"/>
    <w:rsid w:val="00EA2DEA"/>
    <w:rsid w:val="00EA37B2"/>
    <w:rsid w:val="00EA3B7F"/>
    <w:rsid w:val="00EA3D49"/>
    <w:rsid w:val="00EA5C68"/>
    <w:rsid w:val="00EA7466"/>
    <w:rsid w:val="00EB1454"/>
    <w:rsid w:val="00EB20A3"/>
    <w:rsid w:val="00EB6CAE"/>
    <w:rsid w:val="00EB7D45"/>
    <w:rsid w:val="00EC0B6B"/>
    <w:rsid w:val="00EC0C33"/>
    <w:rsid w:val="00EC1257"/>
    <w:rsid w:val="00EC2733"/>
    <w:rsid w:val="00EC27CE"/>
    <w:rsid w:val="00EC2A69"/>
    <w:rsid w:val="00EC2AB7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B42"/>
    <w:rsid w:val="00EC7C3F"/>
    <w:rsid w:val="00ED1911"/>
    <w:rsid w:val="00ED2BC5"/>
    <w:rsid w:val="00ED3F77"/>
    <w:rsid w:val="00ED4A3D"/>
    <w:rsid w:val="00ED5A96"/>
    <w:rsid w:val="00ED7FEC"/>
    <w:rsid w:val="00EE219E"/>
    <w:rsid w:val="00EE227A"/>
    <w:rsid w:val="00EE3372"/>
    <w:rsid w:val="00EE38AA"/>
    <w:rsid w:val="00EE42A8"/>
    <w:rsid w:val="00EE562F"/>
    <w:rsid w:val="00EE56E9"/>
    <w:rsid w:val="00EE5731"/>
    <w:rsid w:val="00EE64FD"/>
    <w:rsid w:val="00EE710F"/>
    <w:rsid w:val="00EF05B5"/>
    <w:rsid w:val="00EF247B"/>
    <w:rsid w:val="00EF2A34"/>
    <w:rsid w:val="00EF3A6A"/>
    <w:rsid w:val="00EF4841"/>
    <w:rsid w:val="00EF79E5"/>
    <w:rsid w:val="00F00E3B"/>
    <w:rsid w:val="00F01A86"/>
    <w:rsid w:val="00F01B33"/>
    <w:rsid w:val="00F01C75"/>
    <w:rsid w:val="00F03242"/>
    <w:rsid w:val="00F044C9"/>
    <w:rsid w:val="00F059BC"/>
    <w:rsid w:val="00F05BE3"/>
    <w:rsid w:val="00F102EA"/>
    <w:rsid w:val="00F11B88"/>
    <w:rsid w:val="00F12DB5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546"/>
    <w:rsid w:val="00F21019"/>
    <w:rsid w:val="00F21500"/>
    <w:rsid w:val="00F21838"/>
    <w:rsid w:val="00F229A3"/>
    <w:rsid w:val="00F23A12"/>
    <w:rsid w:val="00F24D48"/>
    <w:rsid w:val="00F26CFA"/>
    <w:rsid w:val="00F30B08"/>
    <w:rsid w:val="00F33108"/>
    <w:rsid w:val="00F3345E"/>
    <w:rsid w:val="00F334F1"/>
    <w:rsid w:val="00F33DDD"/>
    <w:rsid w:val="00F36DD1"/>
    <w:rsid w:val="00F42ABC"/>
    <w:rsid w:val="00F4419C"/>
    <w:rsid w:val="00F45341"/>
    <w:rsid w:val="00F45680"/>
    <w:rsid w:val="00F45E68"/>
    <w:rsid w:val="00F471EA"/>
    <w:rsid w:val="00F47778"/>
    <w:rsid w:val="00F479CC"/>
    <w:rsid w:val="00F50E62"/>
    <w:rsid w:val="00F510CF"/>
    <w:rsid w:val="00F52BC0"/>
    <w:rsid w:val="00F534DD"/>
    <w:rsid w:val="00F53E43"/>
    <w:rsid w:val="00F56B78"/>
    <w:rsid w:val="00F61451"/>
    <w:rsid w:val="00F61C0B"/>
    <w:rsid w:val="00F6221F"/>
    <w:rsid w:val="00F6543A"/>
    <w:rsid w:val="00F666A9"/>
    <w:rsid w:val="00F67318"/>
    <w:rsid w:val="00F67E9F"/>
    <w:rsid w:val="00F67F59"/>
    <w:rsid w:val="00F737A3"/>
    <w:rsid w:val="00F73B3F"/>
    <w:rsid w:val="00F73D0F"/>
    <w:rsid w:val="00F73DCD"/>
    <w:rsid w:val="00F7442E"/>
    <w:rsid w:val="00F803F9"/>
    <w:rsid w:val="00F81D6B"/>
    <w:rsid w:val="00F827C3"/>
    <w:rsid w:val="00F83809"/>
    <w:rsid w:val="00F84ECF"/>
    <w:rsid w:val="00F853D8"/>
    <w:rsid w:val="00F8586C"/>
    <w:rsid w:val="00F86F7F"/>
    <w:rsid w:val="00F87A3E"/>
    <w:rsid w:val="00F906EF"/>
    <w:rsid w:val="00F93978"/>
    <w:rsid w:val="00F939A6"/>
    <w:rsid w:val="00F93B6A"/>
    <w:rsid w:val="00F94C80"/>
    <w:rsid w:val="00F960D8"/>
    <w:rsid w:val="00FA065B"/>
    <w:rsid w:val="00FA2855"/>
    <w:rsid w:val="00FA31CE"/>
    <w:rsid w:val="00FA3794"/>
    <w:rsid w:val="00FA55A6"/>
    <w:rsid w:val="00FA5F5E"/>
    <w:rsid w:val="00FB02BB"/>
    <w:rsid w:val="00FB1043"/>
    <w:rsid w:val="00FB32F5"/>
    <w:rsid w:val="00FB342D"/>
    <w:rsid w:val="00FB507A"/>
    <w:rsid w:val="00FB6022"/>
    <w:rsid w:val="00FB6489"/>
    <w:rsid w:val="00FC2A3A"/>
    <w:rsid w:val="00FC331D"/>
    <w:rsid w:val="00FC3782"/>
    <w:rsid w:val="00FC46F9"/>
    <w:rsid w:val="00FC6406"/>
    <w:rsid w:val="00FC6857"/>
    <w:rsid w:val="00FC6F32"/>
    <w:rsid w:val="00FC7C05"/>
    <w:rsid w:val="00FD1C89"/>
    <w:rsid w:val="00FD3291"/>
    <w:rsid w:val="00FD5523"/>
    <w:rsid w:val="00FD6125"/>
    <w:rsid w:val="00FD6E79"/>
    <w:rsid w:val="00FD773A"/>
    <w:rsid w:val="00FD7DE4"/>
    <w:rsid w:val="00FE0B8F"/>
    <w:rsid w:val="00FE1F94"/>
    <w:rsid w:val="00FE2456"/>
    <w:rsid w:val="00FE290A"/>
    <w:rsid w:val="00FE5351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iPriority="0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9495C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customStyle="1" w:styleId="Codigo2">
    <w:name w:val="Codigo2"/>
    <w:basedOn w:val="Codigo"/>
    <w:qFormat/>
    <w:rsid w:val="00BF731B"/>
    <w:pPr>
      <w:tabs>
        <w:tab w:val="clear" w:pos="851"/>
      </w:tabs>
      <w:autoSpaceDE/>
      <w:autoSpaceDN/>
      <w:adjustRightInd/>
      <w:spacing w:before="240" w:after="200" w:line="276" w:lineRule="auto"/>
      <w:ind w:left="1361" w:right="170" w:firstLine="0"/>
      <w:contextualSpacing/>
      <w:jc w:val="left"/>
    </w:pPr>
    <w:rPr>
      <w:rFonts w:ascii="Consolas" w:hAnsi="Consolas" w:cs="Times New Roman"/>
      <w:color w:val="000000" w:themeColor="text1"/>
      <w:sz w:val="2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3D6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340C7-3D16-436C-AB38-670A059E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7217</TotalTime>
  <Pages>9</Pages>
  <Words>1977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12831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462</cp:revision>
  <cp:lastPrinted>2017-04-18T17:26:00Z</cp:lastPrinted>
  <dcterms:created xsi:type="dcterms:W3CDTF">2015-10-29T11:36:00Z</dcterms:created>
  <dcterms:modified xsi:type="dcterms:W3CDTF">2017-04-18T22:00:00Z</dcterms:modified>
</cp:coreProperties>
</file>