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819" w:rsidRDefault="00692886" w:rsidP="00587878">
      <w:pPr>
        <w:pStyle w:val="t1"/>
        <w:rPr>
          <w:sz w:val="32"/>
        </w:rPr>
      </w:pPr>
      <w:bookmarkStart w:id="0" w:name="_Toc417547470"/>
      <w:r>
        <w:rPr>
          <w:sz w:val="32"/>
        </w:rPr>
        <w:t>Solución b</w:t>
      </w:r>
      <w:r w:rsidR="00607819" w:rsidRPr="00607819">
        <w:rPr>
          <w:sz w:val="32"/>
        </w:rPr>
        <w:t xml:space="preserve">oletín de exercicios </w:t>
      </w:r>
      <w:r w:rsidR="00646945">
        <w:rPr>
          <w:sz w:val="32"/>
        </w:rPr>
        <w:t>1</w:t>
      </w:r>
    </w:p>
    <w:p w:rsidR="00646945" w:rsidRDefault="00607819" w:rsidP="00646945">
      <w:pPr>
        <w:pStyle w:val="n5"/>
        <w:tabs>
          <w:tab w:val="clear" w:pos="907"/>
        </w:tabs>
        <w:ind w:left="0"/>
        <w:rPr>
          <w:sz w:val="28"/>
        </w:rPr>
      </w:pPr>
      <w:bookmarkStart w:id="1" w:name="_Toc439854393"/>
      <w:r w:rsidRPr="00EF294C">
        <w:rPr>
          <w:sz w:val="28"/>
        </w:rPr>
        <w:t>Solución</w:t>
      </w:r>
      <w:bookmarkEnd w:id="1"/>
      <w:r w:rsidRPr="00EF294C">
        <w:rPr>
          <w:sz w:val="28"/>
        </w:rPr>
        <w:t xml:space="preserve">s Boletín </w:t>
      </w:r>
      <w:r w:rsidR="00646945">
        <w:rPr>
          <w:sz w:val="28"/>
        </w:rPr>
        <w:t>1</w:t>
      </w: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1.1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</w:p>
    <w:p w:rsidR="00646945" w:rsidRP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67AD27"/>
          <w:sz w:val="16"/>
          <w:szCs w:val="16"/>
          <w:highlight w:val="white"/>
        </w:rPr>
        <w:t>'FRANQUICIA LUGO'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67AD27"/>
          <w:sz w:val="16"/>
          <w:szCs w:val="16"/>
          <w:highlight w:val="white"/>
        </w:rPr>
        <w:t>'C/PROGRESO, 8 - LUGO'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1.2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tension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46945" w:rsidRPr="006C6BD8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46945" w:rsidRPr="006C6BD8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750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110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'1990-02-12'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825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'BARCIA, ANGELES'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751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110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'1985-10-22'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subdate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900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'MENDEZ, RICARDO'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752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120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45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'1992-05-09'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1200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150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'BERNARDEZ, LUCIA'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46945" w:rsidRPr="006C6BD8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753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'1980-11-05'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1000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300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'VALIN, EVA'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1.3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1.05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empComision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1.065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1.4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46945" w:rsidRPr="00921387" w:rsidRDefault="00646945" w:rsidP="00646945">
      <w:pPr>
        <w:tabs>
          <w:tab w:val="clear" w:pos="851"/>
        </w:tabs>
        <w:spacing w:after="0"/>
        <w:ind w:left="284"/>
        <w:rPr>
          <w:sz w:val="16"/>
          <w:szCs w:val="16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empData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Ingreso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213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adddate</w:t>
      </w:r>
      <w:r w:rsidRPr="009213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213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last_day</w:t>
      </w:r>
      <w:r w:rsidRPr="009213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21387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9213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()),</w:t>
      </w:r>
      <w:r w:rsidRPr="009213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9213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752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1.5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1.02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120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1.6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empComision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depCentro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cenNumero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cenNome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67AD27"/>
          <w:sz w:val="16"/>
          <w:szCs w:val="16"/>
          <w:highlight w:val="white"/>
        </w:rPr>
        <w:t>'SEDE CENTRAL'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1.7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0.10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92886" w:rsidRPr="007E5DFB" w:rsidRDefault="00692886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-- Outra forma de facelo, aínda que en MySQL dá</w:t>
      </w:r>
      <w:r w:rsidRPr="007E5DF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un erro: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depPresuposto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0.10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92886" w:rsidRPr="007E5DFB" w:rsidRDefault="00692886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808080"/>
          <w:sz w:val="16"/>
          <w:szCs w:val="16"/>
          <w:highlight w:val="white"/>
        </w:rPr>
        <w:t>-- Unha alternativa en MySQL, empregando variables de usuario: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@mayor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:=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0.10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@mayor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92886" w:rsidRDefault="00692886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92886" w:rsidRDefault="00692886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92886" w:rsidRDefault="00692886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92886" w:rsidRDefault="00692886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92886" w:rsidRDefault="00692886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92886" w:rsidRPr="007E5DFB" w:rsidRDefault="00692886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lastRenderedPageBreak/>
        <w:t>Tarefa 1.8</w:t>
      </w:r>
    </w:p>
    <w:p w:rsidR="00646945" w:rsidRDefault="00646945" w:rsidP="00646945">
      <w:pPr>
        <w:pStyle w:val="sp11"/>
        <w:tabs>
          <w:tab w:val="clear" w:pos="851"/>
        </w:tabs>
        <w:ind w:left="284"/>
      </w:pPr>
      <w:r>
        <w:t xml:space="preserve">En Workbench, escríbense as seguintes sentenzas e </w:t>
      </w:r>
      <w:r>
        <w:rPr>
          <w:highlight w:val="white"/>
        </w:rPr>
        <w:t xml:space="preserve">coa opción de 'gardar script como', gárdase o texto no arquivo </w:t>
      </w:r>
      <w:r w:rsidRPr="0013425E">
        <w:rPr>
          <w:i/>
          <w:highlight w:val="white"/>
        </w:rPr>
        <w:t>cambio_presuposto.sql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20000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'personal'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20000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'proceso de datos'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10000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'sector industrial'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4000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'organizacion'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6000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'direccion comercial'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1.9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380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1.10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timestampdiff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DataNacemento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curdate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())&gt;=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808080"/>
          <w:sz w:val="16"/>
          <w:szCs w:val="16"/>
          <w:highlight w:val="white"/>
        </w:rPr>
        <w:t>-- Outra forma de facelo: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</w:p>
    <w:p w:rsidR="00646945" w:rsidRPr="007E5DFB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date_add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emp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DataNacemento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)&lt;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1.11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 </w:t>
      </w: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</w:p>
    <w:p w:rsidR="00646945" w:rsidRPr="0013425E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121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1.12</w:t>
      </w:r>
    </w:p>
    <w:p w:rsidR="00646945" w:rsidRPr="00A5111C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-- creación da táboa temporal 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temporary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empregado_120 </w:t>
      </w: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A5111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Pr="00A5111C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-- inserción de datos</w:t>
      </w:r>
    </w:p>
    <w:p w:rsidR="00646945" w:rsidRPr="00A5111C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empregado_120</w:t>
      </w:r>
    </w:p>
    <w:p w:rsidR="00646945" w:rsidRPr="00A5111C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11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646945" w:rsidRPr="00A5111C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A5111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11C">
        <w:rPr>
          <w:rFonts w:ascii="Courier New" w:hAnsi="Courier New" w:cs="Courier New"/>
          <w:color w:val="FF8000"/>
          <w:sz w:val="16"/>
          <w:szCs w:val="16"/>
          <w:highlight w:val="white"/>
        </w:rPr>
        <w:t>120</w:t>
      </w:r>
      <w:r w:rsidRPr="00A5111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Pr="00A5111C" w:rsidRDefault="00646945" w:rsidP="00646945">
      <w:pPr>
        <w:tabs>
          <w:tab w:val="clear" w:pos="851"/>
        </w:tabs>
        <w:spacing w:after="0"/>
        <w:ind w:left="284"/>
        <w:rPr>
          <w:sz w:val="16"/>
          <w:szCs w:val="16"/>
        </w:rPr>
      </w:pP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1.13</w:t>
      </w:r>
    </w:p>
    <w:p w:rsidR="00646945" w:rsidRPr="00D27A41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@mes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7A41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@ano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7A41">
        <w:rPr>
          <w:rFonts w:ascii="Courier New" w:hAnsi="Courier New" w:cs="Courier New"/>
          <w:color w:val="FF8000"/>
          <w:sz w:val="16"/>
          <w:szCs w:val="16"/>
          <w:highlight w:val="white"/>
        </w:rPr>
        <w:t>2015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data_factura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curdate()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importe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6945" w:rsidRPr="00D27A41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facturas 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fac_mes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fac_ano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fac_data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fac_clt_cif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fac_clt_apelidos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46945" w:rsidRPr="00D27A41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fac_clt_nome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fac_clt_enderezo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fac_clt_cp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fac_clt_poboacion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fac_clt_pais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,fac_importe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@me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@ano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@data_factura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clt_cif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clt_enderezo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46945" w:rsidRPr="00D27A41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clt_poboacion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clt_pais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,@importe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646945" w:rsidRPr="00D27A41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646945" w:rsidRPr="00D27A41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@mes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@ano</w:t>
      </w:r>
    </w:p>
    <w:p w:rsidR="00646945" w:rsidRDefault="00646945" w:rsidP="00646945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6945" w:rsidRDefault="00646945" w:rsidP="00646945">
      <w:pPr>
        <w:pStyle w:val="p1"/>
        <w:tabs>
          <w:tab w:val="clear" w:pos="1191"/>
        </w:tabs>
        <w:ind w:left="284"/>
      </w:pPr>
      <w:r>
        <w:t>Tarefa 1.14</w:t>
      </w:r>
    </w:p>
    <w:p w:rsidR="00646945" w:rsidRPr="00646945" w:rsidRDefault="00646945" w:rsidP="00646945">
      <w:pPr>
        <w:pStyle w:val="tx1"/>
        <w:ind w:left="284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151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21427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</w:t>
      </w:r>
      <w:r w:rsidRPr="003C13D1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, '2015-06-10 12:25:00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bookmarkEnd w:id="0"/>
    </w:p>
    <w:sectPr w:rsidR="00646945" w:rsidRPr="00646945" w:rsidSect="00692886">
      <w:footerReference w:type="default" r:id="rId9"/>
      <w:endnotePr>
        <w:numFmt w:val="decimal"/>
      </w:endnotePr>
      <w:pgSz w:w="11905" w:h="16837" w:code="9"/>
      <w:pgMar w:top="872" w:right="1134" w:bottom="567" w:left="1134" w:header="567" w:footer="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6C6" w:rsidRDefault="007766C6">
      <w:r>
        <w:separator/>
      </w:r>
    </w:p>
    <w:p w:rsidR="007766C6" w:rsidRDefault="007766C6"/>
  </w:endnote>
  <w:endnote w:type="continuationSeparator" w:id="1">
    <w:p w:rsidR="007766C6" w:rsidRDefault="007766C6">
      <w:r>
        <w:continuationSeparator/>
      </w:r>
    </w:p>
    <w:p w:rsidR="007766C6" w:rsidRDefault="007766C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00141"/>
      <w:docPartObj>
        <w:docPartGallery w:val="Page Numbers (Bottom of Page)"/>
        <w:docPartUnique/>
      </w:docPartObj>
    </w:sdtPr>
    <w:sdtContent>
      <w:p w:rsidR="00146A40" w:rsidRDefault="00285E5D">
        <w:pPr>
          <w:pStyle w:val="Piedepgina"/>
          <w:jc w:val="right"/>
        </w:pPr>
        <w:fldSimple w:instr=" PAGE   \* MERGEFORMAT ">
          <w:r w:rsidR="00732240">
            <w:rPr>
              <w:noProof/>
            </w:rPr>
            <w:t>2</w:t>
          </w:r>
        </w:fldSimple>
      </w:p>
    </w:sdtContent>
  </w:sdt>
  <w:p w:rsidR="00146A40" w:rsidRDefault="00146A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6C6" w:rsidRDefault="007766C6" w:rsidP="00B051E2">
      <w:pPr>
        <w:pStyle w:val="tx1"/>
      </w:pPr>
      <w:r>
        <w:separator/>
      </w:r>
    </w:p>
  </w:footnote>
  <w:footnote w:type="continuationSeparator" w:id="1">
    <w:p w:rsidR="007766C6" w:rsidRDefault="007766C6" w:rsidP="00B051E2">
      <w:pPr>
        <w:pStyle w:val="tx1"/>
      </w:pPr>
      <w:r>
        <w:continuationSeparator/>
      </w:r>
    </w:p>
    <w:p w:rsidR="007766C6" w:rsidRDefault="007766C6"/>
  </w:footnote>
  <w:footnote w:type="continuationNotice" w:id="2">
    <w:p w:rsidR="007766C6" w:rsidRDefault="007766C6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2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3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5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6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6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4"/>
  </w:num>
  <w:num w:numId="6">
    <w:abstractNumId w:val="73"/>
  </w:num>
  <w:num w:numId="7">
    <w:abstractNumId w:val="66"/>
  </w:num>
  <w:num w:numId="8">
    <w:abstractNumId w:val="68"/>
  </w:num>
  <w:num w:numId="9">
    <w:abstractNumId w:val="75"/>
  </w:num>
  <w:num w:numId="10">
    <w:abstractNumId w:val="55"/>
  </w:num>
  <w:num w:numId="11">
    <w:abstractNumId w:val="69"/>
  </w:num>
  <w:num w:numId="12">
    <w:abstractNumId w:val="67"/>
  </w:num>
  <w:num w:numId="13">
    <w:abstractNumId w:val="63"/>
  </w:num>
  <w:num w:numId="14">
    <w:abstractNumId w:val="76"/>
  </w:num>
  <w:num w:numId="15">
    <w:abstractNumId w:val="65"/>
  </w:num>
  <w:num w:numId="16">
    <w:abstractNumId w:val="64"/>
  </w:num>
  <w:num w:numId="17">
    <w:abstractNumId w:val="60"/>
  </w:num>
  <w:num w:numId="18">
    <w:abstractNumId w:val="61"/>
  </w:num>
  <w:num w:numId="19">
    <w:abstractNumId w:val="3"/>
  </w:num>
  <w:num w:numId="20">
    <w:abstractNumId w:val="71"/>
  </w:num>
  <w:num w:numId="21">
    <w:abstractNumId w:val="77"/>
    <w:lvlOverride w:ilvl="0"/>
    <w:lvlOverride w:ilvl="1"/>
    <w:lvlOverride w:ilvl="2"/>
    <w:lvlOverride w:ilvl="3">
      <w:startOverride w:val="1"/>
    </w:lvlOverride>
  </w:num>
  <w:num w:numId="22">
    <w:abstractNumId w:val="78"/>
    <w:lvlOverride w:ilvl="0"/>
    <w:lvlOverride w:ilvl="1"/>
    <w:lvlOverride w:ilvl="2"/>
    <w:lvlOverride w:ilvl="3">
      <w:startOverride w:val="1"/>
    </w:lvlOverride>
  </w:num>
  <w:num w:numId="23">
    <w:abstractNumId w:val="72"/>
  </w:num>
  <w:num w:numId="24">
    <w:abstractNumId w:val="70"/>
  </w:num>
  <w:num w:numId="25">
    <w:abstractNumId w:val="66"/>
  </w:num>
  <w:num w:numId="26">
    <w:abstractNumId w:val="66"/>
  </w:num>
  <w:num w:numId="27">
    <w:abstractNumId w:val="66"/>
  </w:num>
  <w:num w:numId="28">
    <w:abstractNumId w:val="66"/>
  </w:num>
  <w:num w:numId="29">
    <w:abstractNumId w:val="66"/>
  </w:num>
  <w:num w:numId="30">
    <w:abstractNumId w:val="66"/>
  </w:num>
  <w:num w:numId="31">
    <w:abstractNumId w:val="66"/>
  </w:num>
  <w:num w:numId="32">
    <w:abstractNumId w:val="66"/>
  </w:num>
  <w:num w:numId="33">
    <w:abstractNumId w:val="66"/>
  </w:num>
  <w:num w:numId="34">
    <w:abstractNumId w:val="66"/>
  </w:num>
  <w:num w:numId="35">
    <w:abstractNumId w:val="66"/>
  </w:num>
  <w:num w:numId="36">
    <w:abstractNumId w:val="56"/>
  </w:num>
  <w:num w:numId="37">
    <w:abstractNumId w:val="56"/>
    <w:lvlOverride w:ilvl="0">
      <w:startOverride w:val="1"/>
    </w:lvlOverride>
  </w:num>
  <w:num w:numId="38">
    <w:abstractNumId w:val="66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3ABD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6A40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0C3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5E5D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0A9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12C4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C76C3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819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AD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45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763A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2886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35"/>
    <w:rsid w:val="006C169A"/>
    <w:rsid w:val="006C33CB"/>
    <w:rsid w:val="006C47A6"/>
    <w:rsid w:val="006C4FC2"/>
    <w:rsid w:val="006C57DA"/>
    <w:rsid w:val="006C6A14"/>
    <w:rsid w:val="006C6BA5"/>
    <w:rsid w:val="006C70FF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0E91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2240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6C6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017C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3B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09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13BD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0374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6F0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5A7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96096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94C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391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2F9D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/>
    <w:lsdException w:name="toc 8" w:locked="1" w:semiHidden="0"/>
    <w:lsdException w:name="toc 9" w:locked="1" w:semiHidden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  <w:style w:type="character" w:styleId="Refdenotaalfinal">
    <w:name w:val="endnote reference"/>
    <w:basedOn w:val="Fuentedeprrafopredeter"/>
    <w:uiPriority w:val="99"/>
    <w:semiHidden/>
    <w:unhideWhenUsed/>
    <w:rsid w:val="006078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233</TotalTime>
  <Pages>2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3482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16</cp:revision>
  <cp:lastPrinted>2010-03-01T17:35:00Z</cp:lastPrinted>
  <dcterms:created xsi:type="dcterms:W3CDTF">2017-03-27T15:18:00Z</dcterms:created>
  <dcterms:modified xsi:type="dcterms:W3CDTF">2017-05-15T11:06:00Z</dcterms:modified>
</cp:coreProperties>
</file>