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61" w:rsidRDefault="00BD3261" w:rsidP="00BD3261">
      <w:proofErr w:type="spellStart"/>
      <w:r>
        <w:t>Introduction</w:t>
      </w:r>
      <w:proofErr w:type="spellEnd"/>
      <w:r>
        <w:t>:</w:t>
      </w:r>
    </w:p>
    <w:p w:rsidR="00B211C6" w:rsidRDefault="00BD3261" w:rsidP="00BD3261">
      <w:proofErr w:type="spellStart"/>
      <w:r>
        <w:t>Within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manual,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and </w:t>
      </w:r>
      <w:proofErr w:type="spellStart"/>
      <w:r>
        <w:t>developed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are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relevance</w:t>
      </w:r>
      <w:proofErr w:type="spellEnd"/>
      <w:r>
        <w:t xml:space="preserve"> and</w:t>
      </w:r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describe,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BD3261" w:rsidRDefault="00BD3261" w:rsidP="00BD3261"/>
    <w:p w:rsidR="00BD3261" w:rsidRDefault="00BD3261" w:rsidP="00BD3261">
      <w:pPr>
        <w:pStyle w:val="Prrafodelista"/>
        <w:numPr>
          <w:ilvl w:val="1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window</w:t>
      </w:r>
      <w:proofErr w:type="spellEnd"/>
      <w:r>
        <w:t>:</w:t>
      </w:r>
    </w:p>
    <w:p w:rsidR="00BD3261" w:rsidRDefault="00BD3261" w:rsidP="00BD3261">
      <w:pPr>
        <w:pStyle w:val="Prrafodelista"/>
        <w:ind w:left="360"/>
      </w:pPr>
    </w:p>
    <w:p w:rsidR="00BD3261" w:rsidRDefault="00BD3261" w:rsidP="00BD3261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1107440</wp:posOffset>
            </wp:positionH>
            <wp:positionV relativeFrom="paragraph">
              <wp:posOffset>79375</wp:posOffset>
            </wp:positionV>
            <wp:extent cx="3148965" cy="1849755"/>
            <wp:effectExtent l="19050" t="0" r="0" b="0"/>
            <wp:wrapSquare wrapText="bothSides"/>
            <wp:docPr id="3" name="0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261" w:rsidRDefault="00BD3261" w:rsidP="00BD3261"/>
    <w:p w:rsidR="00BD3261" w:rsidRDefault="00BD3261" w:rsidP="00BD3261"/>
    <w:p w:rsidR="00BD3261" w:rsidRDefault="00BD3261" w:rsidP="00BD3261"/>
    <w:p w:rsidR="00BD3261" w:rsidRDefault="00BD3261" w:rsidP="00BD3261"/>
    <w:p w:rsidR="00BD3261" w:rsidRDefault="00BD3261" w:rsidP="00BD3261"/>
    <w:p w:rsidR="00BD3261" w:rsidRDefault="00BD3261" w:rsidP="00BD3261"/>
    <w:p w:rsidR="00417FD7" w:rsidRDefault="00BD3261" w:rsidP="00BD3261"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login</w:t>
      </w:r>
      <w:proofErr w:type="spellEnd"/>
      <w:r w:rsidRPr="00BD3261">
        <w:t xml:space="preserve"> </w:t>
      </w:r>
      <w:proofErr w:type="spellStart"/>
      <w:r w:rsidRPr="00BD3261">
        <w:t>screen</w:t>
      </w:r>
      <w:proofErr w:type="spellEnd"/>
      <w:r w:rsidRPr="00BD3261">
        <w:t xml:space="preserve">, as </w:t>
      </w:r>
      <w:proofErr w:type="spellStart"/>
      <w:r w:rsidRPr="00BD3261">
        <w:t>is</w:t>
      </w:r>
      <w:proofErr w:type="spellEnd"/>
      <w:r w:rsidRPr="00BD3261">
        <w:t xml:space="preserve">, </w:t>
      </w:r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first</w:t>
      </w:r>
      <w:proofErr w:type="spellEnd"/>
      <w:r w:rsidRPr="00BD3261">
        <w:t xml:space="preserve"> </w:t>
      </w:r>
      <w:proofErr w:type="spellStart"/>
      <w:r w:rsidRPr="00BD3261">
        <w:t>window</w:t>
      </w:r>
      <w:proofErr w:type="spellEnd"/>
      <w:r w:rsidRPr="00BD3261">
        <w:t xml:space="preserve"> </w:t>
      </w:r>
      <w:proofErr w:type="spellStart"/>
      <w:r w:rsidRPr="00BD3261">
        <w:t>shown</w:t>
      </w:r>
      <w:proofErr w:type="spellEnd"/>
      <w:r w:rsidRPr="00BD3261">
        <w:t xml:space="preserve">, </w:t>
      </w:r>
      <w:proofErr w:type="spellStart"/>
      <w:r w:rsidRPr="00BD3261">
        <w:t>requests</w:t>
      </w:r>
      <w:proofErr w:type="spellEnd"/>
      <w:r w:rsidRPr="00BD3261">
        <w:t xml:space="preserve"> </w:t>
      </w:r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user</w:t>
      </w:r>
      <w:proofErr w:type="spellEnd"/>
      <w:r w:rsidRPr="00BD3261">
        <w:t xml:space="preserve"> </w:t>
      </w:r>
      <w:proofErr w:type="spellStart"/>
      <w:r w:rsidRPr="00BD3261">
        <w:t>to</w:t>
      </w:r>
      <w:proofErr w:type="spellEnd"/>
      <w:r w:rsidRPr="00BD3261">
        <w:t xml:space="preserve"> </w:t>
      </w:r>
      <w:proofErr w:type="spellStart"/>
      <w:r w:rsidRPr="00BD3261">
        <w:t>enter</w:t>
      </w:r>
      <w:proofErr w:type="spellEnd"/>
      <w:r w:rsidRPr="00BD3261">
        <w:t xml:space="preserve"> </w:t>
      </w:r>
      <w:proofErr w:type="spellStart"/>
      <w:r w:rsidRPr="00BD3261">
        <w:t>their</w:t>
      </w:r>
      <w:proofErr w:type="spellEnd"/>
      <w:r w:rsidRPr="00BD3261">
        <w:t xml:space="preserve"> </w:t>
      </w:r>
      <w:proofErr w:type="spellStart"/>
      <w:r w:rsidRPr="00BD3261">
        <w:t>login</w:t>
      </w:r>
      <w:proofErr w:type="spellEnd"/>
      <w:r w:rsidRPr="00BD3261">
        <w:t xml:space="preserve"> </w:t>
      </w:r>
      <w:proofErr w:type="spellStart"/>
      <w:r w:rsidRPr="00BD3261">
        <w:t>credentials</w:t>
      </w:r>
      <w:proofErr w:type="spellEnd"/>
      <w:r w:rsidRPr="00BD3261">
        <w:t xml:space="preserve">. </w:t>
      </w:r>
      <w:proofErr w:type="spellStart"/>
      <w:r w:rsidRPr="00BD3261">
        <w:t>For</w:t>
      </w:r>
      <w:proofErr w:type="spellEnd"/>
      <w:r w:rsidRPr="00BD3261">
        <w:t xml:space="preserve"> </w:t>
      </w:r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first</w:t>
      </w:r>
      <w:proofErr w:type="spellEnd"/>
      <w:r w:rsidRPr="00BD3261">
        <w:t xml:space="preserve"> </w:t>
      </w:r>
      <w:proofErr w:type="spellStart"/>
      <w:r w:rsidRPr="00BD3261">
        <w:t>blank</w:t>
      </w:r>
      <w:proofErr w:type="spellEnd"/>
      <w:r w:rsidRPr="00BD3261">
        <w:t xml:space="preserve"> </w:t>
      </w:r>
      <w:proofErr w:type="spellStart"/>
      <w:r w:rsidRPr="00BD3261">
        <w:t>field</w:t>
      </w:r>
      <w:proofErr w:type="spellEnd"/>
      <w:r w:rsidRPr="00BD3261">
        <w:t xml:space="preserve">, </w:t>
      </w:r>
      <w:proofErr w:type="spellStart"/>
      <w:r w:rsidRPr="00BD3261">
        <w:t>one</w:t>
      </w:r>
      <w:proofErr w:type="spellEnd"/>
      <w:r w:rsidRPr="00BD3261">
        <w:t xml:space="preserve"> </w:t>
      </w:r>
      <w:proofErr w:type="spellStart"/>
      <w:r w:rsidRPr="00BD3261">
        <w:t>shall</w:t>
      </w:r>
      <w:proofErr w:type="spellEnd"/>
      <w:r w:rsidRPr="00BD3261">
        <w:t xml:space="preserve"> </w:t>
      </w:r>
      <w:proofErr w:type="spellStart"/>
      <w:r w:rsidRPr="00BD3261">
        <w:t>enter</w:t>
      </w:r>
      <w:proofErr w:type="spellEnd"/>
      <w:r w:rsidRPr="00BD3261">
        <w:t xml:space="preserve"> </w:t>
      </w:r>
      <w:proofErr w:type="spellStart"/>
      <w:r w:rsidRPr="00BD3261">
        <w:t>their</w:t>
      </w:r>
      <w:proofErr w:type="spellEnd"/>
      <w:r w:rsidRPr="00BD3261">
        <w:t xml:space="preserve"> </w:t>
      </w:r>
      <w:proofErr w:type="spellStart"/>
      <w:r w:rsidRPr="00BD3261">
        <w:t>username</w:t>
      </w:r>
      <w:proofErr w:type="spellEnd"/>
      <w:r w:rsidRPr="00BD3261">
        <w:t xml:space="preserve">. </w:t>
      </w:r>
      <w:proofErr w:type="spellStart"/>
      <w:r w:rsidRPr="00BD3261">
        <w:t>Likewise</w:t>
      </w:r>
      <w:proofErr w:type="spellEnd"/>
      <w:r w:rsidRPr="00BD3261">
        <w:t xml:space="preserve">, in </w:t>
      </w:r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second</w:t>
      </w:r>
      <w:proofErr w:type="spellEnd"/>
      <w:r w:rsidRPr="00BD3261">
        <w:t xml:space="preserve"> </w:t>
      </w:r>
      <w:proofErr w:type="spellStart"/>
      <w:r w:rsidRPr="00BD3261">
        <w:t>field</w:t>
      </w:r>
      <w:proofErr w:type="spellEnd"/>
      <w:r w:rsidRPr="00BD3261">
        <w:t xml:space="preserve">, </w:t>
      </w:r>
      <w:proofErr w:type="spellStart"/>
      <w:r w:rsidRPr="00BD3261">
        <w:t>the</w:t>
      </w:r>
      <w:proofErr w:type="spellEnd"/>
      <w:r w:rsidRPr="00BD3261">
        <w:t xml:space="preserve"> </w:t>
      </w:r>
      <w:proofErr w:type="spellStart"/>
      <w:r w:rsidRPr="00BD3261">
        <w:t>password</w:t>
      </w:r>
      <w:proofErr w:type="spellEnd"/>
      <w:r w:rsidRPr="00BD3261">
        <w:t>.</w:t>
      </w:r>
      <w:r>
        <w:t xml:space="preserve"> </w:t>
      </w:r>
    </w:p>
    <w:p w:rsidR="00BD3261" w:rsidRDefault="00417FD7" w:rsidP="00BD3261">
      <w:proofErr w:type="spellStart"/>
      <w:r w:rsidRPr="00417FD7">
        <w:t>If</w:t>
      </w:r>
      <w:proofErr w:type="spellEnd"/>
      <w:r w:rsidRPr="00417FD7">
        <w:t xml:space="preserve"> </w:t>
      </w:r>
      <w:proofErr w:type="spellStart"/>
      <w:r w:rsidRPr="00417FD7">
        <w:t>the</w:t>
      </w:r>
      <w:proofErr w:type="spellEnd"/>
      <w:r w:rsidRPr="00417FD7">
        <w:t xml:space="preserve"> data </w:t>
      </w:r>
      <w:proofErr w:type="spellStart"/>
      <w:r w:rsidRPr="00417FD7">
        <w:t>is</w:t>
      </w:r>
      <w:proofErr w:type="spellEnd"/>
      <w:r w:rsidRPr="00417FD7">
        <w:t xml:space="preserve"> </w:t>
      </w:r>
      <w:proofErr w:type="spellStart"/>
      <w:r w:rsidRPr="00417FD7">
        <w:t>valid</w:t>
      </w:r>
      <w:proofErr w:type="spellEnd"/>
      <w:r w:rsidRPr="00417FD7">
        <w:t xml:space="preserve">, </w:t>
      </w:r>
      <w:proofErr w:type="spellStart"/>
      <w:r w:rsidRPr="00417FD7">
        <w:t>the</w:t>
      </w:r>
      <w:proofErr w:type="spellEnd"/>
      <w:r w:rsidRPr="00417FD7">
        <w:t xml:space="preserve"> </w:t>
      </w:r>
      <w:proofErr w:type="spellStart"/>
      <w:r w:rsidRPr="00417FD7">
        <w:t>user</w:t>
      </w:r>
      <w:proofErr w:type="spellEnd"/>
      <w:r w:rsidRPr="00417FD7">
        <w:t xml:space="preserve"> </w:t>
      </w:r>
      <w:proofErr w:type="spellStart"/>
      <w:r w:rsidRPr="00417FD7">
        <w:t>could</w:t>
      </w:r>
      <w:proofErr w:type="spellEnd"/>
      <w:r w:rsidRPr="00417FD7">
        <w:t xml:space="preserve"> </w:t>
      </w:r>
      <w:proofErr w:type="spellStart"/>
      <w:r w:rsidRPr="00417FD7">
        <w:t>choose</w:t>
      </w:r>
      <w:proofErr w:type="spellEnd"/>
      <w:r w:rsidRPr="00417FD7">
        <w:t xml:space="preserve"> </w:t>
      </w:r>
      <w:proofErr w:type="spellStart"/>
      <w:r w:rsidRPr="00417FD7">
        <w:t>whether</w:t>
      </w:r>
      <w:proofErr w:type="spellEnd"/>
      <w:r w:rsidRPr="00417FD7">
        <w:t xml:space="preserve"> </w:t>
      </w:r>
      <w:proofErr w:type="spellStart"/>
      <w:r w:rsidRPr="00417FD7">
        <w:t>to</w:t>
      </w:r>
      <w:proofErr w:type="spellEnd"/>
      <w:r w:rsidRPr="00417FD7">
        <w:t xml:space="preserve"> </w:t>
      </w:r>
      <w:proofErr w:type="spellStart"/>
      <w:r w:rsidRPr="00417FD7">
        <w:t>enter</w:t>
      </w:r>
      <w:proofErr w:type="spellEnd"/>
      <w:r w:rsidRPr="00417FD7">
        <w:t xml:space="preserve"> </w:t>
      </w:r>
      <w:proofErr w:type="spellStart"/>
      <w:r w:rsidRPr="00417FD7">
        <w:t>the</w:t>
      </w:r>
      <w:proofErr w:type="spellEnd"/>
      <w:r w:rsidRPr="00417FD7">
        <w:t xml:space="preserve"> </w:t>
      </w:r>
      <w:proofErr w:type="spellStart"/>
      <w:r w:rsidRPr="00417FD7">
        <w:t>configuration</w:t>
      </w:r>
      <w:proofErr w:type="spellEnd"/>
      <w:r w:rsidRPr="00417FD7">
        <w:t xml:space="preserve"> </w:t>
      </w:r>
      <w:proofErr w:type="spellStart"/>
      <w:r w:rsidRPr="00417FD7">
        <w:t>screen</w:t>
      </w:r>
      <w:proofErr w:type="spellEnd"/>
      <w:r w:rsidRPr="00417FD7">
        <w:t xml:space="preserve"> </w:t>
      </w:r>
      <w:proofErr w:type="spellStart"/>
      <w:r w:rsidRPr="00417FD7">
        <w:t>or</w:t>
      </w:r>
      <w:proofErr w:type="spellEnd"/>
      <w:r w:rsidRPr="00417FD7">
        <w:t xml:space="preserve"> </w:t>
      </w:r>
      <w:proofErr w:type="spellStart"/>
      <w:r w:rsidRPr="00417FD7">
        <w:t>proceed</w:t>
      </w:r>
      <w:proofErr w:type="spellEnd"/>
      <w:r w:rsidRPr="00417FD7">
        <w:t xml:space="preserve"> </w:t>
      </w:r>
      <w:proofErr w:type="spellStart"/>
      <w:r w:rsidRPr="00417FD7">
        <w:t>into</w:t>
      </w:r>
      <w:proofErr w:type="spellEnd"/>
      <w:r w:rsidRPr="00417FD7">
        <w:t xml:space="preserve"> </w:t>
      </w:r>
      <w:proofErr w:type="spellStart"/>
      <w:r w:rsidRPr="00417FD7">
        <w:t>the</w:t>
      </w:r>
      <w:proofErr w:type="spellEnd"/>
      <w:r w:rsidRPr="00417FD7">
        <w:t xml:space="preserve"> </w:t>
      </w:r>
      <w:proofErr w:type="spellStart"/>
      <w:r w:rsidRPr="00417FD7">
        <w:t>main</w:t>
      </w:r>
      <w:proofErr w:type="spellEnd"/>
      <w:r w:rsidRPr="00417FD7">
        <w:t xml:space="preserve"> </w:t>
      </w:r>
      <w:proofErr w:type="spellStart"/>
      <w:r w:rsidRPr="00417FD7">
        <w:t>screen</w:t>
      </w:r>
      <w:proofErr w:type="spellEnd"/>
      <w:r w:rsidRPr="00417FD7">
        <w:t>.</w:t>
      </w:r>
    </w:p>
    <w:p w:rsidR="00BD3261" w:rsidRDefault="00BD3261" w:rsidP="00BD3261"/>
    <w:sectPr w:rsidR="00BD3261" w:rsidSect="00A86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E05CB"/>
    <w:multiLevelType w:val="multilevel"/>
    <w:tmpl w:val="D2605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211C6"/>
    <w:rsid w:val="00417FD7"/>
    <w:rsid w:val="00A867AE"/>
    <w:rsid w:val="00B211C6"/>
    <w:rsid w:val="00BD3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2020-08-07T23:20:00Z</dcterms:created>
  <dcterms:modified xsi:type="dcterms:W3CDTF">2020-08-08T00:14:00Z</dcterms:modified>
</cp:coreProperties>
</file>