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Monserrat.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Página de Aterrizaje: Portafolio: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Tecnologías: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Afiche de Agencia de Viajes: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Tecnologías: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Aplicación de Notas: LocalNote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https://nahuelgimer.github.io/localnote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Tecnologías: React, CSS3, Flexbox, Grid, Local. (Cache)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Aplicación de Gestión de Gastos: CosTracker: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https://nahuelgimer.github.io/costracker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Tecnologías: React, CSS3, Flexbox.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nahuelgimer.github.io/localno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nahuelgimer.github.io/costracker" Id="docRId4" Type="http://schemas.openxmlformats.org/officeDocument/2006/relationships/hyperlink" /><Relationship Target="styles.xml" Id="docRId6" Type="http://schemas.openxmlformats.org/officeDocument/2006/relationships/styles" /></Relationships>
</file>