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Bases y 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Hackathon EduTech Mendoza 2026 – 2da edición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1"/>
        <w:widowControl w:val="1"/>
        <w:spacing w:after="100" w:before="160" w:line="26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Organización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La Hackathon EduTech Mendoza 2026 es organizada por el IES 9-023 de Maipú y el IES Tomás Alva Edison. Se trata de un evento educativo, colaborativo e intensivo que busca promover el diseño de soluciones innovadoras para problemáticas reales de la educación, articulando miradas pedagógicas, técnicas, tecnológicas, comunicacionales y creativas.</w:t>
      </w:r>
    </w:p>
    <w:p w:rsidR="00000000" w:rsidDel="00000000" w:rsidP="00000000" w:rsidRDefault="00000000" w:rsidRPr="00000000" w14:paraId="00000005">
      <w:pPr>
        <w:pStyle w:val="Heading1"/>
        <w:keepNext w:val="1"/>
        <w:widowControl w:val="1"/>
        <w:spacing w:after="100" w:before="160" w:line="26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Denominación y realización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El evento se denomina Hackathon EduTech Mendoza 2026 – 2da edición.</w:t>
      </w:r>
    </w:p>
    <w:p w:rsidR="00000000" w:rsidDel="00000000" w:rsidP="00000000" w:rsidRDefault="00000000" w:rsidRPr="00000000" w14:paraId="00000007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Se desarrollará en la ciudad de Mendoza e incluirá una instancia virtual previa y dos jornadas presenciales:</w:t>
      </w:r>
    </w:p>
    <w:p w:rsidR="00000000" w:rsidDel="00000000" w:rsidP="00000000" w:rsidRDefault="00000000" w:rsidRPr="00000000" w14:paraId="00000008">
      <w:pPr>
        <w:widowControl w:val="1"/>
        <w:spacing w:after="80" w:line="276" w:lineRule="auto"/>
        <w:ind w:left="340" w:hanging="170"/>
        <w:rPr/>
      </w:pPr>
      <w:r w:rsidDel="00000000" w:rsidR="00000000" w:rsidRPr="00000000">
        <w:rPr>
          <w:rtl w:val="0"/>
        </w:rPr>
        <w:t xml:space="preserve">• Miércoles 3 de junio de 2026: actividad virtual previa.</w:t>
      </w:r>
    </w:p>
    <w:p w:rsidR="00000000" w:rsidDel="00000000" w:rsidP="00000000" w:rsidRDefault="00000000" w:rsidRPr="00000000" w14:paraId="00000009">
      <w:pPr>
        <w:widowControl w:val="1"/>
        <w:spacing w:after="80" w:line="276" w:lineRule="auto"/>
        <w:ind w:left="340" w:hanging="170"/>
        <w:rPr/>
      </w:pPr>
      <w:r w:rsidDel="00000000" w:rsidR="00000000" w:rsidRPr="00000000">
        <w:rPr>
          <w:rtl w:val="0"/>
        </w:rPr>
        <w:t xml:space="preserve">• Viernes 5 de junio de 2026: primera jornada presencial.</w:t>
      </w:r>
    </w:p>
    <w:p w:rsidR="00000000" w:rsidDel="00000000" w:rsidP="00000000" w:rsidRDefault="00000000" w:rsidRPr="00000000" w14:paraId="0000000A">
      <w:pPr>
        <w:widowControl w:val="1"/>
        <w:spacing w:after="80" w:line="276" w:lineRule="auto"/>
        <w:ind w:left="340" w:hanging="170"/>
        <w:rPr/>
      </w:pPr>
      <w:r w:rsidDel="00000000" w:rsidR="00000000" w:rsidRPr="00000000">
        <w:rPr>
          <w:rtl w:val="0"/>
        </w:rPr>
        <w:t xml:space="preserve">• Sábado 6 de junio de 2026: segunda jornada presencial, evaluación, presentación final de equipos seleccionados, premiación y cierre.</w:t>
      </w:r>
    </w:p>
    <w:p w:rsidR="00000000" w:rsidDel="00000000" w:rsidP="00000000" w:rsidRDefault="00000000" w:rsidRPr="00000000" w14:paraId="0000000B">
      <w:pPr>
        <w:pStyle w:val="Heading1"/>
        <w:keepNext w:val="1"/>
        <w:widowControl w:val="1"/>
        <w:spacing w:after="100" w:before="160" w:line="26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¿Qué es la Hackathon EduTech?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La Hackathon EduTech es un espacio de trabajo intensivo en equipos, en el que las y los participantes deben identificar una problemática educativa concreta y diseñar, en un tiempo acotado, una propuesta de solución innovadora con base tecnológica.</w:t>
      </w:r>
    </w:p>
    <w:p w:rsidR="00000000" w:rsidDel="00000000" w:rsidP="00000000" w:rsidRDefault="00000000" w:rsidRPr="00000000" w14:paraId="0000000D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No se trata solo de una competencia. Es también una experiencia de aprendizaje colectivo, intercambio entre perfiles diversos, producción de ideas, desarrollo de propuestas y presentación ante jurado. Retoma el espíritu colaborativo de la edición anterior y lo proyecta en una versión más clara, más abierta y más orientada a desafíos actuales del campo educativo.</w:t>
      </w:r>
    </w:p>
    <w:p w:rsidR="00000000" w:rsidDel="00000000" w:rsidP="00000000" w:rsidRDefault="00000000" w:rsidRPr="00000000" w14:paraId="0000000E">
      <w:pPr>
        <w:pStyle w:val="Heading1"/>
        <w:keepNext w:val="1"/>
        <w:widowControl w:val="1"/>
        <w:spacing w:after="100" w:before="160" w:line="26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Objetivo del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El objetivo de la Hackathon es estimular en las y los participantes la capacidad de identificar desafíos actuales de la educación y diseñar soluciones con base tecnológica que sean pertinentes, creativas y con posibilidades reales de aplicación. A la vez, busca fortalecer competencias como el trabajo colaborativo, la comunicación, el pensamiento crítico, la resolución de problemas y la innovación.</w:t>
      </w:r>
    </w:p>
    <w:p w:rsidR="00000000" w:rsidDel="00000000" w:rsidP="00000000" w:rsidRDefault="00000000" w:rsidRPr="00000000" w14:paraId="00000010">
      <w:pPr>
        <w:pStyle w:val="Heading1"/>
        <w:keepNext w:val="1"/>
        <w:widowControl w:val="1"/>
        <w:spacing w:after="100" w:before="160" w:line="26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Temática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La Hackathon EduTech Mendoza 2026 trabajará sobre una temática transversal única: los desafíos actuales de la educación.</w:t>
      </w:r>
    </w:p>
    <w:p w:rsidR="00000000" w:rsidDel="00000000" w:rsidP="00000000" w:rsidRDefault="00000000" w:rsidRPr="00000000" w14:paraId="00000012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Todas las propuestas deberán partir de una problemática o necesidad vinculada al campo educativo y ofrecer una respuesta con base tecnológica, pertinente, creativa y con posibilidades reales de aplicación.</w:t>
      </w:r>
    </w:p>
    <w:p w:rsidR="00000000" w:rsidDel="00000000" w:rsidP="00000000" w:rsidRDefault="00000000" w:rsidRPr="00000000" w14:paraId="00000013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No se establecen ejes temáticos específicos. Esta definición busca dar mayor claridad a la consigna general del evento y evitar confusiones al momento de pensar y ubicar cada proyecto.</w:t>
      </w:r>
    </w:p>
    <w:p w:rsidR="00000000" w:rsidDel="00000000" w:rsidP="00000000" w:rsidRDefault="00000000" w:rsidRPr="00000000" w14:paraId="00000014">
      <w:pPr>
        <w:pStyle w:val="Heading1"/>
        <w:keepNext w:val="1"/>
        <w:widowControl w:val="1"/>
        <w:spacing w:after="100" w:before="160" w:line="26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Participantes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Podrán participar estudiantes regulares de profesorados, tecnicaturas superiores y otras carreras de nivel superior de las instituciones organizadoras y de otras instituciones invitadas.</w:t>
      </w:r>
    </w:p>
    <w:p w:rsidR="00000000" w:rsidDel="00000000" w:rsidP="00000000" w:rsidRDefault="00000000" w:rsidRPr="00000000" w14:paraId="00000016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Los equipos podrán incluir también hasta 1 integrante egresado por equipo, entendiendo por egresado a una persona que ya cuenta con un título técnico, docente o equivalente.</w:t>
      </w:r>
    </w:p>
    <w:p w:rsidR="00000000" w:rsidDel="00000000" w:rsidP="00000000" w:rsidRDefault="00000000" w:rsidRPr="00000000" w14:paraId="00000017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No podrán participar equipos integrados exclusivamente por personas egresadas. La participación será libre, gratuita y voluntaria.</w:t>
      </w:r>
    </w:p>
    <w:p w:rsidR="00000000" w:rsidDel="00000000" w:rsidP="00000000" w:rsidRDefault="00000000" w:rsidRPr="00000000" w14:paraId="00000018">
      <w:pPr>
        <w:pStyle w:val="Heading1"/>
        <w:keepNext w:val="1"/>
        <w:widowControl w:val="1"/>
        <w:spacing w:after="100" w:before="160" w:line="26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Conformación de equipos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Cada equipo deberá estar integrado por un mínimo de 3 y un máximo de 5 personas.</w:t>
      </w:r>
    </w:p>
    <w:p w:rsidR="00000000" w:rsidDel="00000000" w:rsidP="00000000" w:rsidRDefault="00000000" w:rsidRPr="00000000" w14:paraId="0000001A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La inscripción será individual y los equipos se conformarán durante el inicio del evento, a partir de las personas previamente inscriptas. La organización será la encargada de coordinar este proceso.</w:t>
      </w:r>
    </w:p>
    <w:p w:rsidR="00000000" w:rsidDel="00000000" w:rsidP="00000000" w:rsidRDefault="00000000" w:rsidRPr="00000000" w14:paraId="0000001B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Se procurará conformar equipos diversos e interdisciplinarios, combinando en la medida de lo posible perfiles pedagógicos, técnicos, tecnológicos, comunicacionales, creativos u otros afines, para enriquecer el abordaje de las problemáticas y fortalecer la calidad de las propuestas.</w:t>
      </w:r>
    </w:p>
    <w:p w:rsidR="00000000" w:rsidDel="00000000" w:rsidP="00000000" w:rsidRDefault="00000000" w:rsidRPr="00000000" w14:paraId="0000001C">
      <w:pPr>
        <w:pStyle w:val="Heading1"/>
        <w:keepNext w:val="1"/>
        <w:widowControl w:val="1"/>
        <w:spacing w:after="100" w:before="160" w:line="26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Inscripción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La inscripción será individual, gratuita y se realizará a través del formulario oficial del evento, que será comunicado oportunamente por la organización.</w:t>
      </w:r>
    </w:p>
    <w:p w:rsidR="00000000" w:rsidDel="00000000" w:rsidP="00000000" w:rsidRDefault="00000000" w:rsidRPr="00000000" w14:paraId="0000001E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Cada participante deberá completar los datos requeridos para formalizar su participación en la Hackathon.</w:t>
      </w:r>
    </w:p>
    <w:p w:rsidR="00000000" w:rsidDel="00000000" w:rsidP="00000000" w:rsidRDefault="00000000" w:rsidRPr="00000000" w14:paraId="0000001F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La inscripción en el formulario garantiza la participación en el evento.</w:t>
      </w:r>
    </w:p>
    <w:p w:rsidR="00000000" w:rsidDel="00000000" w:rsidP="00000000" w:rsidRDefault="00000000" w:rsidRPr="00000000" w14:paraId="00000020">
      <w:pPr>
        <w:pStyle w:val="Heading1"/>
        <w:keepNext w:val="1"/>
        <w:widowControl w:val="1"/>
        <w:spacing w:after="100" w:before="160" w:line="26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Dinámica general del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La Hackathon se desarrollará en tres momentos:</w:t>
      </w:r>
    </w:p>
    <w:p w:rsidR="00000000" w:rsidDel="00000000" w:rsidP="00000000" w:rsidRDefault="00000000" w:rsidRPr="00000000" w14:paraId="00000022">
      <w:pPr>
        <w:widowControl w:val="1"/>
        <w:spacing w:after="80" w:line="276" w:lineRule="auto"/>
        <w:ind w:left="340" w:hanging="170"/>
        <w:rPr/>
      </w:pPr>
      <w:r w:rsidDel="00000000" w:rsidR="00000000" w:rsidRPr="00000000">
        <w:rPr>
          <w:rtl w:val="0"/>
        </w:rPr>
        <w:t xml:space="preserve">• Actividad virtual previa. Espacio de presentación general, encuadre metodológico y socialización de las bases y condiciones.</w:t>
      </w:r>
    </w:p>
    <w:p w:rsidR="00000000" w:rsidDel="00000000" w:rsidP="00000000" w:rsidRDefault="00000000" w:rsidRPr="00000000" w14:paraId="00000023">
      <w:pPr>
        <w:widowControl w:val="1"/>
        <w:spacing w:after="80" w:line="276" w:lineRule="auto"/>
        <w:ind w:left="340" w:hanging="170"/>
        <w:rPr/>
      </w:pPr>
      <w:r w:rsidDel="00000000" w:rsidR="00000000" w:rsidRPr="00000000">
        <w:rPr>
          <w:rtl w:val="0"/>
        </w:rPr>
        <w:t xml:space="preserve">• Primera jornada presencial. Apertura institucional, conformación de equipos al inicio del evento, introducción a la metodología de trabajo y comienzo del proceso de ideación.</w:t>
      </w:r>
    </w:p>
    <w:p w:rsidR="00000000" w:rsidDel="00000000" w:rsidP="00000000" w:rsidRDefault="00000000" w:rsidRPr="00000000" w14:paraId="00000024">
      <w:pPr>
        <w:widowControl w:val="1"/>
        <w:spacing w:after="80" w:line="276" w:lineRule="auto"/>
        <w:ind w:left="340" w:hanging="170"/>
        <w:rPr/>
      </w:pPr>
      <w:r w:rsidDel="00000000" w:rsidR="00000000" w:rsidRPr="00000000">
        <w:rPr>
          <w:rtl w:val="0"/>
        </w:rPr>
        <w:t xml:space="preserve">• Segunda jornada presencial. Continuidad del trabajo en equipos, acompañamiento de mentores, evaluación de propuestas, selección de equipos finalistas, pitch final, premiación y cierre.</w:t>
      </w:r>
    </w:p>
    <w:p w:rsidR="00000000" w:rsidDel="00000000" w:rsidP="00000000" w:rsidRDefault="00000000" w:rsidRPr="00000000" w14:paraId="00000025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Durante el evento, los equipos contarán con acompañamiento de mentores técnicos y pedagógicos. El jurado intervendrá formalmente en el proceso de evaluación desde la jornada del viernes y continuará su trabajo durante el sábado.</w:t>
      </w:r>
    </w:p>
    <w:p w:rsidR="00000000" w:rsidDel="00000000" w:rsidP="00000000" w:rsidRDefault="00000000" w:rsidRPr="00000000" w14:paraId="00000026">
      <w:pPr>
        <w:pStyle w:val="Heading1"/>
        <w:keepNext w:val="1"/>
        <w:widowControl w:val="1"/>
        <w:spacing w:after="100" w:before="160" w:line="26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Tipo de soluciones admitidas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No se establece un único formato de solución. Cada equipo podrá presentar la propuesta que considere más adecuada para responder a la temática general planteada por la Hackathon.</w:t>
      </w:r>
    </w:p>
    <w:p w:rsidR="00000000" w:rsidDel="00000000" w:rsidP="00000000" w:rsidRDefault="00000000" w:rsidRPr="00000000" w14:paraId="00000028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A modo orientativo, podrán desarrollarse aplicaciones, prototipos, mockups, recursos digitales, propuestas metodológicas, modelos de gestión, campañas, dispositivos, estrategias o combinaciones de estos formatos.</w:t>
      </w:r>
    </w:p>
    <w:p w:rsidR="00000000" w:rsidDel="00000000" w:rsidP="00000000" w:rsidRDefault="00000000" w:rsidRPr="00000000" w14:paraId="00000029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La propuesta deberá mostrar con claridad qué problemática educativa aborda, cuál es la respuesta tecnológica que propone y qué posibilidades reales tiene de aplicación.</w:t>
      </w:r>
    </w:p>
    <w:p w:rsidR="00000000" w:rsidDel="00000000" w:rsidP="00000000" w:rsidRDefault="00000000" w:rsidRPr="00000000" w14:paraId="0000002A">
      <w:pPr>
        <w:pStyle w:val="Heading1"/>
        <w:keepNext w:val="1"/>
        <w:widowControl w:val="1"/>
        <w:spacing w:after="100" w:before="160" w:line="26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Cada equipo deberá presentar, dentro del plazo y por el medio que informe la organización:</w:t>
      </w:r>
    </w:p>
    <w:p w:rsidR="00000000" w:rsidDel="00000000" w:rsidP="00000000" w:rsidRDefault="00000000" w:rsidRPr="00000000" w14:paraId="0000002C">
      <w:pPr>
        <w:widowControl w:val="1"/>
        <w:spacing w:after="80" w:line="276" w:lineRule="auto"/>
        <w:ind w:left="340" w:hanging="170"/>
        <w:rPr/>
      </w:pPr>
      <w:r w:rsidDel="00000000" w:rsidR="00000000" w:rsidRPr="00000000">
        <w:rPr>
          <w:rtl w:val="0"/>
        </w:rPr>
        <w:t xml:space="preserve">• Un prototipo, mockup, propuesta documentada o formato equivalente de la solución.</w:t>
      </w:r>
    </w:p>
    <w:p w:rsidR="00000000" w:rsidDel="00000000" w:rsidP="00000000" w:rsidRDefault="00000000" w:rsidRPr="00000000" w14:paraId="0000002D">
      <w:pPr>
        <w:widowControl w:val="1"/>
        <w:spacing w:after="80" w:line="276" w:lineRule="auto"/>
        <w:ind w:left="340" w:hanging="170"/>
        <w:rPr/>
      </w:pPr>
      <w:r w:rsidDel="00000000" w:rsidR="00000000" w:rsidRPr="00000000">
        <w:rPr>
          <w:rtl w:val="0"/>
        </w:rPr>
        <w:t xml:space="preserve">• Una breve descripción del problema abordado y de la propuesta desarrollada.</w:t>
      </w:r>
    </w:p>
    <w:p w:rsidR="00000000" w:rsidDel="00000000" w:rsidP="00000000" w:rsidRDefault="00000000" w:rsidRPr="00000000" w14:paraId="0000002E">
      <w:pPr>
        <w:widowControl w:val="1"/>
        <w:spacing w:after="80" w:line="276" w:lineRule="auto"/>
        <w:ind w:left="340" w:hanging="170"/>
        <w:rPr/>
      </w:pPr>
      <w:r w:rsidDel="00000000" w:rsidR="00000000" w:rsidRPr="00000000">
        <w:rPr>
          <w:rtl w:val="0"/>
        </w:rPr>
        <w:t xml:space="preserve">• El material de apoyo para una eventual presentación oral, en caso de corresponder.</w:t>
      </w:r>
    </w:p>
    <w:p w:rsidR="00000000" w:rsidDel="00000000" w:rsidP="00000000" w:rsidRDefault="00000000" w:rsidRPr="00000000" w14:paraId="0000002F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La organización comunicará oportunamente el horario límite y el canal formal de entrega.</w:t>
      </w:r>
    </w:p>
    <w:p w:rsidR="00000000" w:rsidDel="00000000" w:rsidP="00000000" w:rsidRDefault="00000000" w:rsidRPr="00000000" w14:paraId="00000030">
      <w:pPr>
        <w:pStyle w:val="Heading1"/>
        <w:keepNext w:val="1"/>
        <w:widowControl w:val="1"/>
        <w:spacing w:after="100" w:before="160" w:line="26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Selección de equipos finalistas y presentación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No todos los equipos pasarán a la instancia final de exposición oral.</w:t>
      </w:r>
    </w:p>
    <w:p w:rsidR="00000000" w:rsidDel="00000000" w:rsidP="00000000" w:rsidRDefault="00000000" w:rsidRPr="00000000" w14:paraId="00000032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Durante la segunda jornada del evento, el jurado evaluará las propuestas presentadas por todos los equipos participantes y seleccionará 10 equipos finalistas, que serán los que accederán a la instancia de pitch final.</w:t>
      </w:r>
    </w:p>
    <w:p w:rsidR="00000000" w:rsidDel="00000000" w:rsidP="00000000" w:rsidRDefault="00000000" w:rsidRPr="00000000" w14:paraId="00000033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Cada uno de los 10 equipos finalistas contará con:</w:t>
      </w:r>
    </w:p>
    <w:p w:rsidR="00000000" w:rsidDel="00000000" w:rsidP="00000000" w:rsidRDefault="00000000" w:rsidRPr="00000000" w14:paraId="00000034">
      <w:pPr>
        <w:widowControl w:val="1"/>
        <w:spacing w:after="80" w:line="276" w:lineRule="auto"/>
        <w:ind w:left="340" w:hanging="170"/>
        <w:rPr/>
      </w:pPr>
      <w:r w:rsidDel="00000000" w:rsidR="00000000" w:rsidRPr="00000000">
        <w:rPr>
          <w:rtl w:val="0"/>
        </w:rPr>
        <w:t xml:space="preserve">• 3 minutos para realizar su pitch.</w:t>
      </w:r>
    </w:p>
    <w:p w:rsidR="00000000" w:rsidDel="00000000" w:rsidP="00000000" w:rsidRDefault="00000000" w:rsidRPr="00000000" w14:paraId="00000035">
      <w:pPr>
        <w:widowControl w:val="1"/>
        <w:spacing w:after="80" w:line="276" w:lineRule="auto"/>
        <w:ind w:left="340" w:hanging="170"/>
        <w:rPr/>
      </w:pPr>
      <w:r w:rsidDel="00000000" w:rsidR="00000000" w:rsidRPr="00000000">
        <w:rPr>
          <w:rtl w:val="0"/>
        </w:rPr>
        <w:t xml:space="preserve">• Hasta 3 minutos para responder preguntas del jurado.</w:t>
      </w:r>
    </w:p>
    <w:p w:rsidR="00000000" w:rsidDel="00000000" w:rsidP="00000000" w:rsidRDefault="00000000" w:rsidRPr="00000000" w14:paraId="00000036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El tiempo será controlado por la organización. Todos los integrantes del equipo deberán estar presentes al momento de la presentación final, salvo situaciones excepcionales debidamente justificadas.</w:t>
      </w:r>
    </w:p>
    <w:p w:rsidR="00000000" w:rsidDel="00000000" w:rsidP="00000000" w:rsidRDefault="00000000" w:rsidRPr="00000000" w14:paraId="00000037">
      <w:pPr>
        <w:pStyle w:val="Heading1"/>
        <w:keepNext w:val="1"/>
        <w:widowControl w:val="1"/>
        <w:spacing w:after="100" w:before="160" w:line="26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Criterios de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Las propuestas serán evaluadas a partir de criterios generales que serán comunicados por la organización. Entre ellos, se contemplarán especialmente los siguientes aspectos:</w:t>
      </w:r>
    </w:p>
    <w:p w:rsidR="00000000" w:rsidDel="00000000" w:rsidP="00000000" w:rsidRDefault="00000000" w:rsidRPr="00000000" w14:paraId="00000039">
      <w:pPr>
        <w:widowControl w:val="1"/>
        <w:spacing w:after="80" w:line="276" w:lineRule="auto"/>
        <w:ind w:left="340" w:hanging="170"/>
        <w:rPr/>
      </w:pPr>
      <w:r w:rsidDel="00000000" w:rsidR="00000000" w:rsidRPr="00000000">
        <w:rPr>
          <w:rtl w:val="0"/>
        </w:rPr>
        <w:t xml:space="preserve">• Identificación del problema e innovación. Capacidad para reconocer una problemática educativa relevante y proponer una solución original y pertinente.</w:t>
      </w:r>
    </w:p>
    <w:p w:rsidR="00000000" w:rsidDel="00000000" w:rsidP="00000000" w:rsidRDefault="00000000" w:rsidRPr="00000000" w14:paraId="0000003A">
      <w:pPr>
        <w:widowControl w:val="1"/>
        <w:spacing w:after="80" w:line="276" w:lineRule="auto"/>
        <w:ind w:left="340" w:hanging="170"/>
        <w:rPr/>
      </w:pPr>
      <w:r w:rsidDel="00000000" w:rsidR="00000000" w:rsidRPr="00000000">
        <w:rPr>
          <w:rtl w:val="0"/>
        </w:rPr>
        <w:t xml:space="preserve">• Viabilidad pedagógica y técnica. Coherencia entre el problema detectado, la propuesta desarrollada y sus posibilidades reales de implementación.</w:t>
      </w:r>
    </w:p>
    <w:p w:rsidR="00000000" w:rsidDel="00000000" w:rsidP="00000000" w:rsidRDefault="00000000" w:rsidRPr="00000000" w14:paraId="0000003B">
      <w:pPr>
        <w:widowControl w:val="1"/>
        <w:spacing w:after="80" w:line="276" w:lineRule="auto"/>
        <w:ind w:left="340" w:hanging="170"/>
        <w:rPr/>
      </w:pPr>
      <w:r w:rsidDel="00000000" w:rsidR="00000000" w:rsidRPr="00000000">
        <w:rPr>
          <w:rtl w:val="0"/>
        </w:rPr>
        <w:t xml:space="preserve">• Presentación oral. Claridad, síntesis, calidad de la comunicación y solidez de la exposición en la instancia final.</w:t>
      </w:r>
    </w:p>
    <w:p w:rsidR="00000000" w:rsidDel="00000000" w:rsidP="00000000" w:rsidRDefault="00000000" w:rsidRPr="00000000" w14:paraId="0000003C">
      <w:pPr>
        <w:widowControl w:val="1"/>
        <w:spacing w:after="80" w:line="276" w:lineRule="auto"/>
        <w:ind w:left="340" w:hanging="170"/>
        <w:rPr/>
      </w:pPr>
      <w:r w:rsidDel="00000000" w:rsidR="00000000" w:rsidRPr="00000000">
        <w:rPr>
          <w:rtl w:val="0"/>
        </w:rPr>
        <w:t xml:space="preserve">• Proceso colaborativo. Trabajo en equipo, articulación entre perfiles diversos, organización del proceso y construcción conjunta de la propuesta.</w:t>
      </w:r>
    </w:p>
    <w:p w:rsidR="00000000" w:rsidDel="00000000" w:rsidP="00000000" w:rsidRDefault="00000000" w:rsidRPr="00000000" w14:paraId="0000003D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La rúbrica de evaluación específica y la asignación de puntajes serán definidas y comunicadas oportunamente por la organización.</w:t>
      </w:r>
    </w:p>
    <w:p w:rsidR="00000000" w:rsidDel="00000000" w:rsidP="00000000" w:rsidRDefault="00000000" w:rsidRPr="00000000" w14:paraId="0000003E">
      <w:pPr>
        <w:pStyle w:val="Heading1"/>
        <w:keepNext w:val="1"/>
        <w:widowControl w:val="1"/>
        <w:spacing w:after="100" w:before="160" w:line="26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Jurado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El jurado estará integrado por perfiles generales vinculados a educación, tecnología, innovación, comunicación, gestión, vinculación institucional y desarrollo de proyectos.</w:t>
      </w:r>
    </w:p>
    <w:p w:rsidR="00000000" w:rsidDel="00000000" w:rsidP="00000000" w:rsidRDefault="00000000" w:rsidRPr="00000000" w14:paraId="00000040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Su función será evaluar las propuestas presentadas, seleccionar a los 10 equipos finalistas y definir el orden de mérito final del evento.</w:t>
      </w:r>
    </w:p>
    <w:p w:rsidR="00000000" w:rsidDel="00000000" w:rsidP="00000000" w:rsidRDefault="00000000" w:rsidRPr="00000000" w14:paraId="00000041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Sus decisiones serán definitivas e inapelables.</w:t>
      </w:r>
    </w:p>
    <w:p w:rsidR="00000000" w:rsidDel="00000000" w:rsidP="00000000" w:rsidRDefault="00000000" w:rsidRPr="00000000" w14:paraId="00000042">
      <w:pPr>
        <w:pStyle w:val="Heading1"/>
        <w:keepNext w:val="1"/>
        <w:widowControl w:val="1"/>
        <w:spacing w:after="100" w:before="160" w:line="26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Premiación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La Hackathon contará con una única línea de premiación general. Se reconocerán:</w:t>
      </w:r>
    </w:p>
    <w:p w:rsidR="00000000" w:rsidDel="00000000" w:rsidP="00000000" w:rsidRDefault="00000000" w:rsidRPr="00000000" w14:paraId="00000044">
      <w:pPr>
        <w:widowControl w:val="1"/>
        <w:spacing w:after="80" w:line="276" w:lineRule="auto"/>
        <w:ind w:left="340" w:hanging="170"/>
        <w:rPr/>
      </w:pPr>
      <w:r w:rsidDel="00000000" w:rsidR="00000000" w:rsidRPr="00000000">
        <w:rPr>
          <w:rtl w:val="0"/>
        </w:rPr>
        <w:t xml:space="preserve">• Primer lugar.</w:t>
      </w:r>
    </w:p>
    <w:p w:rsidR="00000000" w:rsidDel="00000000" w:rsidP="00000000" w:rsidRDefault="00000000" w:rsidRPr="00000000" w14:paraId="00000045">
      <w:pPr>
        <w:widowControl w:val="1"/>
        <w:spacing w:after="80" w:line="276" w:lineRule="auto"/>
        <w:ind w:left="340" w:hanging="170"/>
        <w:rPr/>
      </w:pPr>
      <w:r w:rsidDel="00000000" w:rsidR="00000000" w:rsidRPr="00000000">
        <w:rPr>
          <w:rtl w:val="0"/>
        </w:rPr>
        <w:t xml:space="preserve">• Segundo lugar.</w:t>
      </w:r>
    </w:p>
    <w:p w:rsidR="00000000" w:rsidDel="00000000" w:rsidP="00000000" w:rsidRDefault="00000000" w:rsidRPr="00000000" w14:paraId="00000046">
      <w:pPr>
        <w:widowControl w:val="1"/>
        <w:spacing w:after="80" w:line="276" w:lineRule="auto"/>
        <w:ind w:left="340" w:hanging="170"/>
        <w:rPr/>
      </w:pPr>
      <w:r w:rsidDel="00000000" w:rsidR="00000000" w:rsidRPr="00000000">
        <w:rPr>
          <w:rtl w:val="0"/>
        </w:rPr>
        <w:t xml:space="preserve">• Tercer lugar.</w:t>
      </w:r>
    </w:p>
    <w:p w:rsidR="00000000" w:rsidDel="00000000" w:rsidP="00000000" w:rsidRDefault="00000000" w:rsidRPr="00000000" w14:paraId="00000047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No habrá categorías diferenciadas.</w:t>
      </w:r>
    </w:p>
    <w:p w:rsidR="00000000" w:rsidDel="00000000" w:rsidP="00000000" w:rsidRDefault="00000000" w:rsidRPr="00000000" w14:paraId="00000048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Los premios específicos serán informados próximamente por la organización a través de los canales oficiales del evento.</w:t>
      </w:r>
    </w:p>
    <w:p w:rsidR="00000000" w:rsidDel="00000000" w:rsidP="00000000" w:rsidRDefault="00000000" w:rsidRPr="00000000" w14:paraId="00000049">
      <w:pPr>
        <w:pStyle w:val="Heading1"/>
        <w:keepNext w:val="1"/>
        <w:widowControl w:val="1"/>
        <w:spacing w:after="100" w:before="160" w:line="26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Propiedad de los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Las ideas, prototipos, soluciones y materiales producidos durante la Hackathon serán propiedad de los equipos que los desarrollen.</w:t>
      </w:r>
    </w:p>
    <w:p w:rsidR="00000000" w:rsidDel="00000000" w:rsidP="00000000" w:rsidRDefault="00000000" w:rsidRPr="00000000" w14:paraId="0000004B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La organización podrá difundir los proyectos con fines institucionales, académicos y de comunicación, siempre con mención de sus autores. La participación en el evento no implica cesión de derechos a favor de la organización.</w:t>
      </w:r>
    </w:p>
    <w:p w:rsidR="00000000" w:rsidDel="00000000" w:rsidP="00000000" w:rsidRDefault="00000000" w:rsidRPr="00000000" w14:paraId="0000004C">
      <w:pPr>
        <w:pStyle w:val="Heading1"/>
        <w:keepNext w:val="1"/>
        <w:widowControl w:val="1"/>
        <w:spacing w:after="100" w:before="160" w:line="26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Código de convivencia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La Hackathon es un espacio de trabajo colaborativo, aprendizaje y respeto mutuo.</w:t>
      </w:r>
    </w:p>
    <w:p w:rsidR="00000000" w:rsidDel="00000000" w:rsidP="00000000" w:rsidRDefault="00000000" w:rsidRPr="00000000" w14:paraId="0000004E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No se tolerarán situaciones de discriminación, violencia, acoso ni conductas que afecten la participación plena de otras personas. La organización podrá advertir, limitar o excluir del evento a quienes incumplan estas condiciones.</w:t>
      </w:r>
    </w:p>
    <w:p w:rsidR="00000000" w:rsidDel="00000000" w:rsidP="00000000" w:rsidRDefault="00000000" w:rsidRPr="00000000" w14:paraId="0000004F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Se espera de todas y todos los participantes una actitud de cuidado del espacio, del tiempo compartido, del trabajo colectivo y de la diversidad de perfiles que forman parte de la experiencia.</w:t>
      </w:r>
    </w:p>
    <w:p w:rsidR="00000000" w:rsidDel="00000000" w:rsidP="00000000" w:rsidRDefault="00000000" w:rsidRPr="00000000" w14:paraId="00000050">
      <w:pPr>
        <w:pStyle w:val="Heading1"/>
        <w:keepNext w:val="1"/>
        <w:widowControl w:val="1"/>
        <w:spacing w:after="100" w:before="160" w:line="26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Uso de imagen y producciones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La inscripción y participación en el evento implican la autorización para el registro fotográfico, audiovisual y comunicacional de las actividades con fines institucionales y de difusión no comercial, salvo manifestación expresa en contrario por parte de la persona participante.</w:t>
      </w:r>
    </w:p>
    <w:p w:rsidR="00000000" w:rsidDel="00000000" w:rsidP="00000000" w:rsidRDefault="00000000" w:rsidRPr="00000000" w14:paraId="00000052">
      <w:pPr>
        <w:pStyle w:val="Heading1"/>
        <w:keepNext w:val="1"/>
        <w:widowControl w:val="1"/>
        <w:spacing w:after="100" w:before="160" w:line="26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 Disposiciones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La participación en la Hackathon implica la aceptación plena de las presentes bases y condiciones.</w:t>
      </w:r>
    </w:p>
    <w:p w:rsidR="00000000" w:rsidDel="00000000" w:rsidP="00000000" w:rsidRDefault="00000000" w:rsidRPr="00000000" w14:paraId="00000054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La organización podrá modificar fechas, horarios, sedes o aspectos operativos por razones justificadas, comunicando los cambios oportunamente por los canales oficiales.</w:t>
      </w:r>
    </w:p>
    <w:p w:rsidR="00000000" w:rsidDel="00000000" w:rsidP="00000000" w:rsidRDefault="00000000" w:rsidRPr="00000000" w14:paraId="00000055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Toda situación no prevista en este documento será resuelta por la comisión organizadora.</w:t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spacing w:after="60" w:before="20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Anexo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spacing w:after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Cronograma general del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1"/>
        <w:widowControl w:val="1"/>
        <w:spacing w:after="100" w:before="160" w:line="26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Actividad previa 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Miércoles 3 de junio de 2026</w:t>
      </w:r>
    </w:p>
    <w:p w:rsidR="00000000" w:rsidDel="00000000" w:rsidP="00000000" w:rsidRDefault="00000000" w:rsidRPr="00000000" w14:paraId="0000005B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Horario: 21:30 a 23:00</w:t>
      </w:r>
    </w:p>
    <w:p w:rsidR="00000000" w:rsidDel="00000000" w:rsidP="00000000" w:rsidRDefault="00000000" w:rsidRPr="00000000" w14:paraId="0000005C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Modalidad: virtual sincrónica</w:t>
      </w:r>
    </w:p>
    <w:p w:rsidR="00000000" w:rsidDel="00000000" w:rsidP="00000000" w:rsidRDefault="00000000" w:rsidRPr="00000000" w14:paraId="0000005D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Actividad: charla virtual de bases y condiciones a cargo de la facilitadora Celina Páez.</w:t>
      </w:r>
    </w:p>
    <w:p w:rsidR="00000000" w:rsidDel="00000000" w:rsidP="00000000" w:rsidRDefault="00000000" w:rsidRPr="00000000" w14:paraId="0000005E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Objetivo: preparar estratégicamente a las y los participantes antes del evento, presentar el encuadre general de la Hackathon y comunicar la hoja de ruta de trabajo.</w:t>
      </w:r>
    </w:p>
    <w:p w:rsidR="00000000" w:rsidDel="00000000" w:rsidP="00000000" w:rsidRDefault="00000000" w:rsidRPr="00000000" w14:paraId="0000005F">
      <w:pPr>
        <w:pStyle w:val="Heading1"/>
        <w:keepNext w:val="1"/>
        <w:widowControl w:val="1"/>
        <w:spacing w:after="100" w:before="160" w:line="26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Primera jornada presencial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Viernes 5 de junio de 2026</w:t>
      </w:r>
    </w:p>
    <w:p w:rsidR="00000000" w:rsidDel="00000000" w:rsidP="00000000" w:rsidRDefault="00000000" w:rsidRPr="00000000" w14:paraId="00000061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Horario: 15:00 a 20:30</w:t>
      </w:r>
    </w:p>
    <w:p w:rsidR="00000000" w:rsidDel="00000000" w:rsidP="00000000" w:rsidRDefault="00000000" w:rsidRPr="00000000" w14:paraId="00000062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Sede: Espacio Cultural Julio Le Parc.</w:t>
      </w:r>
    </w:p>
    <w:p w:rsidR="00000000" w:rsidDel="00000000" w:rsidP="00000000" w:rsidRDefault="00000000" w:rsidRPr="00000000" w14:paraId="00000063">
      <w:pPr>
        <w:widowControl w:val="1"/>
        <w:spacing w:after="80" w:line="276" w:lineRule="auto"/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15:00 a 16:00  </w:t>
      </w:r>
      <w:r w:rsidDel="00000000" w:rsidR="00000000" w:rsidRPr="00000000">
        <w:rPr>
          <w:rtl w:val="0"/>
        </w:rPr>
        <w:t xml:space="preserve">Recepción, acreditación y conformación de equipos. Durante esta franja horaria se recibirá a las y los participantes, se realizará la acreditación y se organizarán los equipos a partir de una dinámica coordinada por la organización.</w:t>
      </w:r>
    </w:p>
    <w:p w:rsidR="00000000" w:rsidDel="00000000" w:rsidP="00000000" w:rsidRDefault="00000000" w:rsidRPr="00000000" w14:paraId="00000064">
      <w:pPr>
        <w:widowControl w:val="1"/>
        <w:spacing w:after="80" w:line="276" w:lineRule="auto"/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16:00 a 16:15  </w:t>
      </w:r>
      <w:r w:rsidDel="00000000" w:rsidR="00000000" w:rsidRPr="00000000">
        <w:rPr>
          <w:rtl w:val="0"/>
        </w:rPr>
        <w:t xml:space="preserve">Acto breve de apertura con autoridades.</w:t>
      </w:r>
    </w:p>
    <w:p w:rsidR="00000000" w:rsidDel="00000000" w:rsidP="00000000" w:rsidRDefault="00000000" w:rsidRPr="00000000" w14:paraId="00000065">
      <w:pPr>
        <w:widowControl w:val="1"/>
        <w:spacing w:after="80" w:line="276" w:lineRule="auto"/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16:15 a 17:45  </w:t>
      </w:r>
      <w:r w:rsidDel="00000000" w:rsidR="00000000" w:rsidRPr="00000000">
        <w:rPr>
          <w:rtl w:val="0"/>
        </w:rPr>
        <w:t xml:space="preserve">Charla metodológica: introducción al Design Sprint, a cargo de Celina Páez.</w:t>
      </w:r>
    </w:p>
    <w:p w:rsidR="00000000" w:rsidDel="00000000" w:rsidP="00000000" w:rsidRDefault="00000000" w:rsidRPr="00000000" w14:paraId="00000066">
      <w:pPr>
        <w:widowControl w:val="1"/>
        <w:spacing w:after="80" w:line="276" w:lineRule="auto"/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17:45 a 18:15  </w:t>
      </w:r>
      <w:r w:rsidDel="00000000" w:rsidR="00000000" w:rsidRPr="00000000">
        <w:rPr>
          <w:rtl w:val="0"/>
        </w:rPr>
        <w:t xml:space="preserve">Recreo.</w:t>
      </w:r>
    </w:p>
    <w:p w:rsidR="00000000" w:rsidDel="00000000" w:rsidP="00000000" w:rsidRDefault="00000000" w:rsidRPr="00000000" w14:paraId="00000067">
      <w:pPr>
        <w:widowControl w:val="1"/>
        <w:spacing w:after="80" w:line="276" w:lineRule="auto"/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18:15 a 20:30  </w:t>
      </w:r>
      <w:r w:rsidDel="00000000" w:rsidR="00000000" w:rsidRPr="00000000">
        <w:rPr>
          <w:rtl w:val="0"/>
        </w:rPr>
        <w:t xml:space="preserve">Inicio de la Hackathon – Bloque de trabajo 1: Ideación. En esta etapa, los equipos trabajarán sobre la elección de la problemática, la definición de las personas destinatarias o usuarias, la ideación inicial y el primer enfoque de solución. Durante este bloque habrá mentores disponibles para acompañar el proceso y el jurado comenzará su intervención formal de observación y evaluación.</w:t>
      </w:r>
    </w:p>
    <w:p w:rsidR="00000000" w:rsidDel="00000000" w:rsidP="00000000" w:rsidRDefault="00000000" w:rsidRPr="00000000" w14:paraId="00000068">
      <w:pPr>
        <w:pStyle w:val="Heading1"/>
        <w:keepNext w:val="1"/>
        <w:widowControl w:val="1"/>
        <w:spacing w:after="100" w:before="160" w:line="26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Segunda jornada presencial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Sábado 6 de junio de 2026</w:t>
      </w:r>
    </w:p>
    <w:p w:rsidR="00000000" w:rsidDel="00000000" w:rsidP="00000000" w:rsidRDefault="00000000" w:rsidRPr="00000000" w14:paraId="0000006A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Horario total: 8:30 a 18:00</w:t>
      </w:r>
    </w:p>
    <w:p w:rsidR="00000000" w:rsidDel="00000000" w:rsidP="00000000" w:rsidRDefault="00000000" w:rsidRPr="00000000" w14:paraId="0000006B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Sedes:</w:t>
      </w:r>
    </w:p>
    <w:p w:rsidR="00000000" w:rsidDel="00000000" w:rsidP="00000000" w:rsidRDefault="00000000" w:rsidRPr="00000000" w14:paraId="0000006C">
      <w:pPr>
        <w:widowControl w:val="1"/>
        <w:spacing w:after="80" w:line="276" w:lineRule="auto"/>
        <w:ind w:left="340" w:hanging="170"/>
        <w:rPr/>
      </w:pPr>
      <w:r w:rsidDel="00000000" w:rsidR="00000000" w:rsidRPr="00000000">
        <w:rPr>
          <w:rtl w:val="0"/>
        </w:rPr>
        <w:t xml:space="preserve">• Mañana: Escuela Edison.</w:t>
      </w:r>
    </w:p>
    <w:p w:rsidR="00000000" w:rsidDel="00000000" w:rsidP="00000000" w:rsidRDefault="00000000" w:rsidRPr="00000000" w14:paraId="0000006D">
      <w:pPr>
        <w:widowControl w:val="1"/>
        <w:spacing w:after="80" w:line="276" w:lineRule="auto"/>
        <w:ind w:left="340" w:hanging="170"/>
        <w:rPr/>
      </w:pPr>
      <w:r w:rsidDel="00000000" w:rsidR="00000000" w:rsidRPr="00000000">
        <w:rPr>
          <w:rtl w:val="0"/>
        </w:rPr>
        <w:t xml:space="preserve">• Tarde: Espacio Cultural Julio Le Parc.</w:t>
      </w:r>
    </w:p>
    <w:p w:rsidR="00000000" w:rsidDel="00000000" w:rsidP="00000000" w:rsidRDefault="00000000" w:rsidRPr="00000000" w14:paraId="0000006E">
      <w:pPr>
        <w:widowControl w:val="1"/>
        <w:spacing w:after="80" w:line="276" w:lineRule="auto"/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8:30 a 9:00  </w:t>
      </w:r>
      <w:r w:rsidDel="00000000" w:rsidR="00000000" w:rsidRPr="00000000">
        <w:rPr>
          <w:rtl w:val="0"/>
        </w:rPr>
        <w:t xml:space="preserve">Recepción.</w:t>
      </w:r>
    </w:p>
    <w:p w:rsidR="00000000" w:rsidDel="00000000" w:rsidP="00000000" w:rsidRDefault="00000000" w:rsidRPr="00000000" w14:paraId="0000006F">
      <w:pPr>
        <w:widowControl w:val="1"/>
        <w:spacing w:after="80" w:line="276" w:lineRule="auto"/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9:00 a 10:00  </w:t>
      </w:r>
      <w:r w:rsidDel="00000000" w:rsidR="00000000" w:rsidRPr="00000000">
        <w:rPr>
          <w:rtl w:val="0"/>
        </w:rPr>
        <w:t xml:space="preserve">Instancia formativa sobre pitch y presentación, a cargo de Celina Páez, destinada a todas y todos los participantes.</w:t>
      </w:r>
    </w:p>
    <w:p w:rsidR="00000000" w:rsidDel="00000000" w:rsidP="00000000" w:rsidRDefault="00000000" w:rsidRPr="00000000" w14:paraId="00000070">
      <w:pPr>
        <w:widowControl w:val="1"/>
        <w:spacing w:after="80" w:line="276" w:lineRule="auto"/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10:00 a 14:00  </w:t>
      </w:r>
      <w:r w:rsidDel="00000000" w:rsidR="00000000" w:rsidRPr="00000000">
        <w:rPr>
          <w:rtl w:val="0"/>
        </w:rPr>
        <w:t xml:space="preserve">Desarrollo de la Hackathon – Bloque de trabajo 2. En esta etapa, los equipos avanzarán en el desarrollo del proyecto, el trabajo con mentores técnicos y docentes, la revisión, el ajuste y la mejora de la propuesta, la optimización del prototipo y la revisión del proyecto en función de los criterios de evaluación.</w:t>
      </w:r>
    </w:p>
    <w:p w:rsidR="00000000" w:rsidDel="00000000" w:rsidP="00000000" w:rsidRDefault="00000000" w:rsidRPr="00000000" w14:paraId="00000071">
      <w:pPr>
        <w:widowControl w:val="1"/>
        <w:spacing w:after="80" w:line="276" w:lineRule="auto"/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10:15 a 10:45  </w:t>
      </w:r>
      <w:r w:rsidDel="00000000" w:rsidR="00000000" w:rsidRPr="00000000">
        <w:rPr>
          <w:rtl w:val="0"/>
        </w:rPr>
        <w:t xml:space="preserve">Entrenamiento específico para voceros, a cargo de Celina Páez. Mientras tanto, el resto de cada equipo continuará trabajando en la propuesta.</w:t>
      </w:r>
    </w:p>
    <w:p w:rsidR="00000000" w:rsidDel="00000000" w:rsidP="00000000" w:rsidRDefault="00000000" w:rsidRPr="00000000" w14:paraId="00000072">
      <w:pPr>
        <w:widowControl w:val="1"/>
        <w:spacing w:after="80" w:line="276" w:lineRule="auto"/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Hasta las 14:00  </w:t>
      </w:r>
      <w:r w:rsidDel="00000000" w:rsidR="00000000" w:rsidRPr="00000000">
        <w:rPr>
          <w:rtl w:val="0"/>
        </w:rPr>
        <w:t xml:space="preserve">Envío del prototipo o propuesta final por correo electrónico, según lo establezca la organización.</w:t>
      </w:r>
    </w:p>
    <w:p w:rsidR="00000000" w:rsidDel="00000000" w:rsidP="00000000" w:rsidRDefault="00000000" w:rsidRPr="00000000" w14:paraId="00000073">
      <w:pPr>
        <w:widowControl w:val="1"/>
        <w:spacing w:after="80" w:line="276" w:lineRule="auto"/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14:00 a 15:30  </w:t>
      </w:r>
      <w:r w:rsidDel="00000000" w:rsidR="00000000" w:rsidRPr="00000000">
        <w:rPr>
          <w:rtl w:val="0"/>
        </w:rPr>
        <w:t xml:space="preserve">Almuerzo y traslado al Espacio Cultural Julio Le Parc. Durante este tramo, el jurado deliberará y seleccionará a los 10 equipos finalistas que pasarán a la instancia de pitch.</w:t>
      </w:r>
    </w:p>
    <w:p w:rsidR="00000000" w:rsidDel="00000000" w:rsidP="00000000" w:rsidRDefault="00000000" w:rsidRPr="00000000" w14:paraId="00000074">
      <w:pPr>
        <w:widowControl w:val="1"/>
        <w:spacing w:after="80" w:line="276" w:lineRule="auto"/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15:30 a 17:00  </w:t>
      </w:r>
      <w:r w:rsidDel="00000000" w:rsidR="00000000" w:rsidRPr="00000000">
        <w:rPr>
          <w:rtl w:val="0"/>
        </w:rPr>
        <w:t xml:space="preserve">Pitch final de proyectos. Los equipos finalistas realizarán su presentación ante el jurado, con tiempo cronometrado y exposición del prototipo o propuesta desarrollada.</w:t>
      </w:r>
    </w:p>
    <w:p w:rsidR="00000000" w:rsidDel="00000000" w:rsidP="00000000" w:rsidRDefault="00000000" w:rsidRPr="00000000" w14:paraId="00000075">
      <w:pPr>
        <w:widowControl w:val="1"/>
        <w:spacing w:after="80" w:line="276" w:lineRule="auto"/>
        <w:ind w:left="113" w:firstLine="0"/>
        <w:rPr/>
      </w:pPr>
      <w:r w:rsidDel="00000000" w:rsidR="00000000" w:rsidRPr="00000000">
        <w:rPr>
          <w:b w:val="1"/>
          <w:bCs w:val="1"/>
          <w:rtl w:val="0"/>
        </w:rPr>
        <w:t xml:space="preserve">17:00 a 18:00  </w:t>
      </w:r>
      <w:r w:rsidDel="00000000" w:rsidR="00000000" w:rsidRPr="00000000">
        <w:rPr>
          <w:rtl w:val="0"/>
        </w:rPr>
        <w:t xml:space="preserve">Premiación y acto de cierre.</w:t>
      </w:r>
    </w:p>
    <w:p w:rsidR="00000000" w:rsidDel="00000000" w:rsidP="00000000" w:rsidRDefault="00000000" w:rsidRPr="00000000" w14:paraId="00000076">
      <w:pPr>
        <w:pStyle w:val="Heading1"/>
        <w:keepNext w:val="1"/>
        <w:widowControl w:val="1"/>
        <w:spacing w:after="100" w:before="160" w:line="26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Observación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Lines w:val="0"/>
        <w:widowControl w:val="1"/>
        <w:spacing w:after="120" w:before="0" w:line="276" w:lineRule="auto"/>
        <w:rPr/>
      </w:pPr>
      <w:r w:rsidDel="00000000" w:rsidR="00000000" w:rsidRPr="00000000">
        <w:rPr>
          <w:rtl w:val="0"/>
        </w:rPr>
        <w:t xml:space="preserve">El jurado intervendrá formalmente en el proceso de evaluación desde la jornada del viernes y continuará su trabajo durante el sábado. La selección de los equipos finalistas se realizará el sábado por la tarde, antes de la instancia de exposición oral final.</w:t>
      </w:r>
    </w:p>
    <w:sectPr>
      <w:footerReference r:id="rId7" w:type="default"/>
      <w:pgSz w:h="16838" w:w="11906" w:orient="portrait"/>
      <w:pgMar w:bottom="1304" w:top="1417" w:left="1531" w:right="153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7365d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aLZTwQOw0y+tZ4oeihFGKSkcFw==">CgMxLjA4AHIhMUhFVHRFMWNPdVJ3cXlGMDVjRkpNejFuaTBkVncyNnp2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