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rPr>
          <w:trHeight w:val="15840" w:hRule="atLeast"/>
        </w:trPr>
        <w:tc>
          <w:tcPr>
            <w:tcW w:type="dxa" w:w="12240"/>
            <w:shd w:fill="0C1324" w:val="clear"/>
            <w:tcMar>
              <w:top w:type="dxa" w:w="1600"/>
              <w:left w:type="dxa" w:w="1600"/>
              <w:bottom w:type="dxa" w:w="1600"/>
              <w:right w:type="dxa" w:w="1600"/>
            </w:tcMar>
            <w:vAlign w:val="center"/>
          </w:tcPr>
          <w:p>
            <w:pPr>
              <w:spacing w:after="2200"/>
            </w:pPr>
          </w:p>
          <w:p>
            <w:pPr>
              <w:spacing w:after="480"/>
              <w:jc w:val="center"/>
            </w:pPr>
            <w:r>
              <w:rPr>
                <w:rFonts w:ascii="Space Grotesk" w:cs="Space Grotesk" w:eastAsia="Space Grotesk" w:hAnsi="Space Grotesk"/>
                <w:caps/>
                <w:color w:val="C2C1FF"/>
                <w:spacing w:val="80"/>
                <w:sz w:val="18"/>
                <w:szCs w:val="18"/>
              </w:rPr>
              <w:t xml:space="preserve">PUZZLE NARRATIVO  ·  TERCERA PERSONA  ·  PC</w:t>
            </w:r>
          </w:p>
          <w:p>
            <w:pPr>
              <w:spacing w:after="80"/>
              <w:jc w:val="center"/>
            </w:pPr>
            <w:r>
              <w:rPr>
                <w:rFonts w:ascii="Space Grotesk" w:cs="Space Grotesk" w:eastAsia="Space Grotesk" w:hAnsi="Space Grotesk"/>
                <w:b/>
                <w:bCs/>
                <w:color w:val="DCE1FB"/>
                <w:spacing w:val="120"/>
                <w:sz w:val="96"/>
                <w:szCs w:val="96"/>
              </w:rPr>
              <w:t xml:space="preserve">ECHOES</w:t>
            </w:r>
          </w:p>
          <w:p>
            <w:pPr>
              <w:spacing w:after="360"/>
              <w:jc w:val="center"/>
            </w:pPr>
            <w:r>
              <w:rPr>
                <w:rFonts w:ascii="Space Grotesk" w:cs="Space Grotesk" w:eastAsia="Space Grotesk" w:hAnsi="Space Grotesk"/>
                <w:b/>
                <w:bCs/>
                <w:color w:val="C2C1FF"/>
                <w:spacing w:val="120"/>
                <w:sz w:val="96"/>
                <w:szCs w:val="96"/>
              </w:rPr>
              <w:t xml:space="preserve">OF YOU</w:t>
            </w:r>
          </w:p>
          <w:p>
            <w:pPr>
              <w:pBdr>
                <w:top w:val="single" w:color="C2C1FF" w:sz="4" w:space="8"/>
              </w:pBdr>
              <w:spacing w:after="40"/>
              <w:jc w:val="center"/>
            </w:pPr>
          </w:p>
          <w:p>
            <w:pPr>
              <w:spacing w:after="720" w:before="240"/>
              <w:jc w:val="center"/>
            </w:pPr>
            <w:r>
              <w:rPr>
                <w:rFonts w:ascii="Manrope" w:cs="Manrope" w:eastAsia="Manrope" w:hAnsi="Manrope"/>
                <w:i/>
                <w:iCs/>
                <w:color w:val="DCE1FB"/>
                <w:sz w:val="24"/>
                <w:szCs w:val="24"/>
              </w:rPr>
              <w:br/>
              <w:t xml:space="preserve">¿Qué ocurre con todas las versiones de nosotros mismos
que eligieron esperar?</w:t>
            </w:r>
          </w:p>
          <w:p>
            <w:pPr>
              <w:spacing w:after="8"/>
              <w:jc w:val="center"/>
            </w:pPr>
            <w:r>
              <w:rPr>
                <w:rFonts w:ascii="Space Grotesk" w:cs="Space Grotesk" w:eastAsia="Space Grotesk" w:hAnsi="Space Grotesk"/>
                <w:b/>
                <w:bCs/>
                <w:caps/>
                <w:color w:val="DCE1FB"/>
                <w:spacing w:val="60"/>
                <w:sz w:val="17"/>
                <w:szCs w:val="17"/>
              </w:rPr>
              <w:t xml:space="preserve">DOCUMENTO DE DISEÑO Y PRESENTACIÓN DEL PROYECTO</w:t>
            </w:r>
          </w:p>
          <w:p>
            <w:pPr>
              <w:spacing w:after="600"/>
              <w:jc w:val="center"/>
            </w:pPr>
            <w:r>
              <w:rPr>
                <w:rFonts w:ascii="Manrope" w:cs="Manrope" w:eastAsia="Manrope" w:hAnsi="Manrope"/>
                <w:color w:val="6E7390"/>
                <w:sz w:val="18"/>
                <w:szCs w:val="18"/>
              </w:rPr>
              <w:t xml:space="preserve">Versión 1.0  ·  Vertical Slice</w:t>
            </w:r>
          </w:p>
          <w:tbl>
            <w:tblPr>
              <w:tblW w:type="dxa" w:w="7200"/>
              <w:jc w:val="center"/>
              <w:tblBorders>
                <w:top w:val="none" w:color="FFFFFF" w:sz="0"/>
                <w:left w:val="none" w:color="FFFFFF" w:sz="0"/>
                <w:bottom w:val="none" w:color="FFFFFF" w:sz="0"/>
                <w:right w:val="none" w:color="FFFFFF" w:sz="0"/>
                <w:insideH w:val="single" w:color="33394C" w:sz="2"/>
                <w:insideV w:val="single" w:color="33394C" w:sz="2"/>
              </w:tblBorders>
            </w:tblPr>
            <w:tblGrid>
              <w:gridCol w:w="3600"/>
              <w:gridCol w:w="3600"/>
            </w:tblGrid>
            <w:tr>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GÉNERO</w:t>
                  </w:r>
                </w:p>
                <w:p>
                  <w:r>
                    <w:rPr>
                      <w:rFonts w:ascii="Manrope" w:cs="Manrope" w:eastAsia="Manrope" w:hAnsi="Manrope"/>
                      <w:color w:val="DCE1FB"/>
                      <w:sz w:val="18"/>
                      <w:szCs w:val="18"/>
                    </w:rPr>
                    <w:t xml:space="preserve">Puzzle Narrativo / Aventura Psicológica</w:t>
                  </w:r>
                </w:p>
              </w:tc>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MOTOR</w:t>
                  </w:r>
                </w:p>
                <w:p>
                  <w:r>
                    <w:rPr>
                      <w:rFonts w:ascii="Manrope" w:cs="Manrope" w:eastAsia="Manrope" w:hAnsi="Manrope"/>
                      <w:color w:val="DCE1FB"/>
                      <w:sz w:val="18"/>
                      <w:szCs w:val="18"/>
                    </w:rPr>
                    <w:t xml:space="preserve">Unity  ·  Cámara en Tercera Persona</w:t>
                  </w:r>
                </w:p>
              </w:tc>
            </w:tr>
            <w:tr>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DURACIÓN</w:t>
                  </w:r>
                </w:p>
                <w:p>
                  <w:r>
                    <w:rPr>
                      <w:rFonts w:ascii="Manrope" w:cs="Manrope" w:eastAsia="Manrope" w:hAnsi="Manrope"/>
                      <w:color w:val="DCE1FB"/>
                      <w:sz w:val="18"/>
                      <w:szCs w:val="18"/>
                    </w:rPr>
                    <w:t xml:space="preserve">≈ 6 min (slice)  ·  15–25 min (versión extendida)</w:t>
                  </w:r>
                </w:p>
              </w:tc>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ESTADO</w:t>
                  </w:r>
                </w:p>
                <w:p>
                  <w:r>
                    <w:rPr>
                      <w:rFonts w:ascii="Manrope" w:cs="Manrope" w:eastAsia="Manrope" w:hAnsi="Manrope"/>
                      <w:color w:val="DCE1FB"/>
                      <w:sz w:val="18"/>
                      <w:szCs w:val="18"/>
                    </w:rPr>
                    <w:t xml:space="preserve">Prototipo funcional / Vertical Slice</w:t>
                  </w:r>
                </w:p>
              </w:tc>
            </w:tr>
          </w:tbl>
          <w:p/>
        </w:tc>
      </w:tr>
    </w:tbl>
    <w:p>
      <w:pPr>
        <w:sectPr>
          <w:pgSz w:w="12240" w:h="15840" w:orient="portrait"/>
          <w:pgMar w:top="0" w:right="0" w:bottom="0" w:left="0" w:header="708" w:footer="708" w:gutter="0"/>
          <w:pgNumType/>
          <w:docGrid w:linePitch="360"/>
        </w:sectPr>
      </w:pPr>
    </w:p>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rPr>
          <w:trHeight w:val="15840" w:hRule="atLeast"/>
        </w:trPr>
        <w:tc>
          <w:tcPr>
            <w:tcW w:type="dxa" w:w="12240"/>
            <w:shd w:fill="0C1324" w:val="clear"/>
            <w:tcMar>
              <w:top w:type="dxa" w:w="900"/>
              <w:left w:type="dxa" w:w="1500"/>
              <w:bottom w:type="dxa" w:w="900"/>
              <w:right w:type="dxa" w:w="1500"/>
            </w:tcMar>
          </w:tcPr>
          <w:p>
            <w:pPr>
              <w:pStyle w:val="Heading1"/>
              <w:spacing w:after="320"/>
              <w:jc w:val="center"/>
            </w:pPr>
            <w:r>
              <w:rPr>
                <w:rFonts w:ascii="Space Grotesk" w:cs="Space Grotesk" w:eastAsia="Space Grotesk" w:hAnsi="Space Grotesk"/>
                <w:b/>
                <w:bCs/>
                <w:caps/>
                <w:color w:val="C2C1FF"/>
                <w:spacing w:val="60"/>
                <w:sz w:val="22"/>
                <w:szCs w:val="22"/>
              </w:rPr>
              <w:t xml:space="preserve">El Pitch</w:t>
            </w:r>
          </w:p>
          <w:p>
            <w:pPr>
              <w:spacing w:after="70"/>
              <w:jc w:val="center"/>
            </w:pPr>
            <w:r>
              <w:rPr>
                <w:rFonts w:ascii="Manrope" w:cs="Manrope" w:eastAsia="Manrope" w:hAnsi="Manrope"/>
                <w:i/>
                <w:iCs/>
                <w:color w:val="DCE1FB"/>
                <w:sz w:val="24"/>
                <w:szCs w:val="24"/>
              </w:rPr>
              <w:t xml:space="preserve">Todos tenemos una conversación que nunca ocurrió.</w:t>
            </w:r>
          </w:p>
          <w:p>
            <w:pPr>
              <w:spacing w:after="70"/>
              <w:jc w:val="center"/>
            </w:pPr>
            <w:r>
              <w:rPr>
                <w:rFonts w:ascii="Manrope" w:cs="Manrope" w:eastAsia="Manrope" w:hAnsi="Manrope"/>
                <w:i/>
                <w:iCs/>
                <w:color w:val="DCE1FB"/>
                <w:sz w:val="24"/>
                <w:szCs w:val="24"/>
              </w:rPr>
              <w:t xml:space="preserve">Un mensaje que no enviamos.</w:t>
            </w:r>
          </w:p>
          <w:p>
            <w:pPr>
              <w:spacing w:after="70"/>
              <w:jc w:val="center"/>
            </w:pPr>
            <w:r>
              <w:rPr>
                <w:rFonts w:ascii="Manrope" w:cs="Manrope" w:eastAsia="Manrope" w:hAnsi="Manrope"/>
                <w:i/>
                <w:iCs/>
                <w:color w:val="DCE1FB"/>
                <w:sz w:val="24"/>
                <w:szCs w:val="24"/>
              </w:rPr>
              <w:t xml:space="preserve">Una llamada que pospusimos.</w:t>
            </w:r>
          </w:p>
          <w:p>
            <w:pPr>
              <w:spacing w:after="70"/>
              <w:jc w:val="center"/>
            </w:pPr>
            <w:r>
              <w:rPr>
                <w:rFonts w:ascii="Manrope" w:cs="Manrope" w:eastAsia="Manrope" w:hAnsi="Manrope"/>
                <w:i/>
                <w:iCs/>
                <w:color w:val="DCE1FB"/>
                <w:sz w:val="24"/>
                <w:szCs w:val="24"/>
              </w:rPr>
              <w:t xml:space="preserve">Una persona que asumimos que estaría ahí mañana.</w:t>
            </w:r>
          </w:p>
          <w:p>
            <w:pPr>
              <w:spacing w:after="320" w:before="80"/>
              <w:jc w:val="center"/>
            </w:pPr>
            <w:r>
              <w:rPr>
                <w:rFonts w:ascii="Space Grotesk" w:cs="Space Grotesk" w:eastAsia="Space Grotesk" w:hAnsi="Space Grotesk"/>
                <w:b/>
                <w:bCs/>
                <w:color w:val="C2C1FF"/>
                <w:spacing w:val="10"/>
                <w:sz w:val="24"/>
                <w:szCs w:val="24"/>
              </w:rPr>
              <w:t xml:space="preserve">Y un día descubrimos que ya es demasiado tarde.</w:t>
            </w:r>
          </w:p>
          <w:p>
            <w:pPr>
              <w:spacing w:after="160" w:line="300"/>
              <w:jc w:val="left"/>
            </w:pPr>
            <w:r>
              <w:rPr>
                <w:rFonts w:ascii="Manrope" w:cs="Manrope" w:eastAsia="Manrope" w:hAnsi="Manrope"/>
                <w:color w:val="DCE1FB"/>
                <w:sz w:val="21"/>
                <w:szCs w:val="21"/>
              </w:rPr>
              <w:t xml:space="preserve">Echoes of You es un videojuego de puzles narrativos en tercera persona que explora el arrepentimiento, la ausencia y el peso de las decisiones que nunca tomamos.</w:t>
            </w:r>
          </w:p>
          <w:p>
            <w:pPr>
              <w:spacing w:after="160" w:line="300"/>
              <w:jc w:val="left"/>
            </w:pPr>
            <w:r>
              <w:rPr>
                <w:rFonts w:ascii="Manrope" w:cs="Manrope" w:eastAsia="Manrope" w:hAnsi="Manrope"/>
                <w:color w:val="DCE1FB"/>
                <w:sz w:val="21"/>
                <w:szCs w:val="21"/>
              </w:rPr>
              <w:t xml:space="preserve">La historia sigue a Aiden, un joven atrapado en un espacio imposible construido a partir de sus propios recuerdos fragmentados. Tras la pérdida de alguien importante en su vida, Aiden se encuentra recorriendo una arquitectura monumental y surrealista donde el tiempo parece haberse roto. En ese lugar aparecen los Ecos: rastros persistentes de acciones pasadas que continúan existiendo incluso después de haber terminado.</w:t>
            </w:r>
          </w:p>
          <w:p>
            <w:pPr>
              <w:spacing w:after="160" w:line="300"/>
              <w:jc w:val="left"/>
            </w:pPr>
            <w:r>
              <w:rPr>
                <w:rFonts w:ascii="Manrope" w:cs="Manrope" w:eastAsia="Manrope" w:hAnsi="Manrope"/>
                <w:color w:val="DCE1FB"/>
                <w:sz w:val="21"/>
                <w:szCs w:val="21"/>
              </w:rPr>
              <w:t xml:space="preserve">A través de una mecánica de grabación y reproducción temporal, el jugador deberá colaborar con versiones anteriores de sí mismo para alterar la realidad, resolver paradojas espaciales y reconstruir recuerdos distorsionados. Sin embargo, los Ecos no representan simples copias del jugador: representan decisiones pasadas que se niegan a desaparecer.</w:t>
            </w:r>
          </w:p>
          <w:p>
            <w:pPr>
              <w:spacing w:after="160" w:line="300"/>
              <w:jc w:val="left"/>
            </w:pPr>
            <w:r>
              <w:rPr>
                <w:rFonts w:ascii="Manrope" w:cs="Manrope" w:eastAsia="Manrope" w:hAnsi="Manrope"/>
                <w:color w:val="DCE1FB"/>
                <w:sz w:val="21"/>
                <w:szCs w:val="21"/>
              </w:rPr>
              <w:t xml:space="preserve">El juego aborda una problemática profundamente humana: la tendencia a postergar, dudar y permanecer inmóviles frente a aquello que realmente importa. Muchas veces el arrepentimiento no nace de lo que hicimos, sino de aquello que nunca nos atrevimos a hacer.</w:t>
            </w:r>
          </w:p>
          <w:p>
            <w:pPr>
              <w:spacing w:after="160" w:line="300"/>
              <w:jc w:val="left"/>
            </w:pPr>
            <w:r>
              <w:rPr>
                <w:rFonts w:ascii="Manrope" w:cs="Manrope" w:eastAsia="Manrope" w:hAnsi="Manrope"/>
                <w:color w:val="DCE1FB"/>
                <w:sz w:val="21"/>
                <w:szCs w:val="21"/>
              </w:rPr>
              <w:t xml:space="preserve">Inspirado en la atmósfera inquietante de los espacios liminales, el brutalismo arquitectónico y los puzles basados en percepción y tiempo, Echoes of You propone una experiencia contemplativa donde la arquitectura, la memoria y la mecánica forman parte de un mismo lenguaje.</w:t>
            </w:r>
          </w:p>
          <w:p>
            <w:pPr>
              <w:spacing w:after="0" w:before="200"/>
              <w:jc w:val="center"/>
            </w:pPr>
            <w:r>
              <w:rPr>
                <w:rFonts w:ascii="Manrope" w:cs="Manrope" w:eastAsia="Manrope" w:hAnsi="Manrope"/>
                <w:i/>
                <w:iCs/>
                <w:color w:val="DCE1FB"/>
                <w:sz w:val="24"/>
                <w:szCs w:val="24"/>
              </w:rPr>
              <w:t xml:space="preserve">Porque algunas ausencias dejan un vacío.</w:t>
            </w:r>
          </w:p>
          <w:p>
            <w:pPr>
              <w:spacing w:after="320"/>
              <w:jc w:val="center"/>
            </w:pPr>
            <w:r>
              <w:rPr>
                <w:rFonts w:ascii="Manrope" w:cs="Manrope" w:eastAsia="Manrope" w:hAnsi="Manrope"/>
                <w:b/>
                <w:bCs/>
                <w:i/>
                <w:iCs/>
                <w:color w:val="C2C1FF"/>
                <w:sz w:val="24"/>
                <w:szCs w:val="24"/>
              </w:rPr>
              <w:t xml:space="preserve">Y otras dejan un eco.</w:t>
            </w:r>
          </w:p>
          <w:p>
            <w:pPr>
              <w:spacing w:after="100"/>
              <w:jc w:val="center"/>
            </w:pPr>
            <w:r>
              <w:rPr>
                <w:rFonts w:ascii="Space Grotesk" w:cs="Space Grotesk" w:eastAsia="Space Grotesk" w:hAnsi="Space Grotesk"/>
                <w:b/>
                <w:bCs/>
                <w:caps/>
                <w:color w:val="5D5CDE"/>
                <w:spacing w:val="60"/>
                <w:sz w:val="16"/>
                <w:szCs w:val="16"/>
              </w:rPr>
              <w:t xml:space="preserve">LA PREGUNTA ES</w:t>
            </w:r>
          </w:p>
          <w:p>
            <w:pPr>
              <w:spacing w:after="0"/>
              <w:jc w:val="center"/>
            </w:pPr>
            <w:r>
              <w:rPr>
                <w:rFonts w:ascii="Space Grotesk" w:cs="Space Grotesk" w:eastAsia="Space Grotesk" w:hAnsi="Space Grotesk"/>
                <w:b/>
                <w:bCs/>
                <w:color w:val="DCE1FB"/>
                <w:spacing w:val="5"/>
                <w:sz w:val="26"/>
                <w:szCs w:val="26"/>
              </w:rPr>
              <w:t xml:space="preserve">¿Qué harías si pudieras caminar junto a todas las versiones de ti mismo que eligieron esperar?</w:t>
            </w:r>
          </w:p>
        </w:tc>
      </w:tr>
    </w:tbl>
    <w:p>
      <w:pPr>
        <w:sectPr>
          <w:pgSz w:w="12240" w:h="15840" w:orient="portrait"/>
          <w:pgMar w:top="0" w:right="0" w:bottom="0" w:left="0" w:header="708" w:footer="708" w:gutter="0"/>
          <w:pgNumType/>
          <w:docGrid w:linePitch="360"/>
        </w:sectPr>
      </w:pPr>
    </w:p>
    <w:p>
      <w:pPr>
        <w:pStyle w:val="Heading1"/>
      </w:pPr>
      <w:r>
        <w:t xml:space="preserve">Índice</w:t>
      </w:r>
    </w:p>
    <w:p>
      <w:pPr>
        <w:spacing w:after="160"/>
      </w:pPr>
      <w:r>
        <w:rPr>
          <w:rFonts w:ascii="Manrope" w:cs="Manrope" w:eastAsia="Manrope" w:hAnsi="Manrope"/>
          <w:color w:val="3A3F52"/>
          <w:sz w:val="22"/>
          <w:szCs w:val="22"/>
        </w:rPr>
        <w:t xml:space="preserve">Este documento reúne en una sola fuente la visión narrativa, la mecánica central, la dirección artística, el sistema de interfaz y la planificación técnica de Echoes of You, organizados como guion de presentación del proyecto.</w:t>
      </w:r>
    </w:p>
    <w:p>
      <w:pPr>
        <w:spacing w:after="80"/>
      </w:pPr>
    </w:p>
    <w:sdt>
      <w:sdtPr>
        <w:alias w:val="Tabla de Contenidos"/>
      </w:sdtPr>
      <w:sdtContent>
        <w:p>
          <w:r>
            <w:fldChar w:fldCharType="begin" w:dirty="true"/>
            <w:instrText xml:space="preserve">TOC \h \o "1-2"</w:instrText>
            <w:fldChar w:fldCharType="separate"/>
          </w:r>
        </w:p>
        <w:p>
          <w:r>
            <w:fldChar w:fldCharType="end"/>
          </w:r>
        </w:p>
      </w:sdtContent>
    </w:sdt>
    <w:p>
      <w:pPr>
        <w:spacing w:before="200"/>
      </w:pPr>
      <w:r>
        <w:rPr>
          <w:rFonts w:ascii="Manrope" w:cs="Manrope" w:eastAsia="Manrope" w:hAnsi="Manrope"/>
          <w:i/>
          <w:iCs/>
          <w:color w:val="6E7390"/>
          <w:sz w:val="17"/>
          <w:szCs w:val="17"/>
        </w:rPr>
        <w:t xml:space="preserve">Nota: si el índice no muestra los números de página al abrir el documento, actualice los campos (clic derecho → Actualizar campo, o F9 en Microsoft Word).</w:t>
      </w:r>
    </w:p>
    <w:p>
      <w:pPr>
        <w:pStyle w:val="Heading1"/>
        <w:pageBreakBefore/>
      </w:pPr>
      <w:r>
        <w:t xml:space="preserve">1. Resumen Ejecutivo</w:t>
      </w:r>
    </w:p>
    <w:p>
      <w:pPr>
        <w:spacing w:after="160"/>
      </w:pPr>
      <w:r>
        <w:rPr>
          <w:rFonts w:ascii="Manrope" w:cs="Manrope" w:eastAsia="Manrope" w:hAnsi="Manrope"/>
          <w:color w:val="3A3F52"/>
          <w:sz w:val="22"/>
          <w:szCs w:val="22"/>
        </w:rPr>
        <w:t xml:space="preserve">Echoes of You es un videojuego de puzles narrativos en tercera persona que explora el arrepentimiento, la pérdida y las decisiones que nunca llegaron a tomarse. La experiencia gira en torno a una pregunta simple pero profundamente humana, y propone responderla no a través de diálogos ni cinemáticas, sino a través de una mecánica que convierte la introspección en una herramienta de juego.</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60"/>
              <w:jc w:val="center"/>
            </w:pPr>
            <w:r>
              <w:rPr>
                <w:rFonts w:ascii="Manrope" w:cs="Manrope" w:eastAsia="Manrope" w:hAnsi="Manrope"/>
                <w:b w:val="false"/>
                <w:bCs w:val="false"/>
                <w:i/>
                <w:iCs/>
                <w:caps w:val="false"/>
                <w:color w:val="DCE1FB"/>
                <w:sz w:val="24"/>
                <w:szCs w:val="24"/>
              </w:rPr>
              <w:t xml:space="preserve">PREGUNTA CENTRAL</w:t>
            </w:r>
          </w:p>
          <w:p>
            <w:pPr>
              <w:spacing w:after="0"/>
              <w:jc w:val="center"/>
            </w:pPr>
            <w:r>
              <w:rPr>
                <w:rFonts w:ascii="Manrope" w:cs="Manrope" w:eastAsia="Manrope" w:hAnsi="Manrope"/>
                <w:b w:val="false"/>
                <w:bCs w:val="false"/>
                <w:i/>
                <w:iCs/>
                <w:caps w:val="false"/>
                <w:color w:val="DCE1FB"/>
                <w:sz w:val="24"/>
                <w:szCs w:val="24"/>
              </w:rPr>
              <w:t xml:space="preserve">“¿Qué pasaría si pudieras volver a ver todos los momentos
en los que dudaste? ¿Qué pasaría si tus decisiones no desaparecieran?
¿Qué pasaría si tus errores siguieran caminando detrás de ti?”</w:t>
            </w:r>
          </w:p>
        </w:tc>
      </w:tr>
    </w:tbl>
    <w:p>
      <w:pPr>
        <w:spacing w:after="120"/>
      </w:pPr>
    </w:p>
    <w:p>
      <w:pPr>
        <w:spacing w:after="160"/>
      </w:pPr>
      <w:r>
        <w:rPr>
          <w:rFonts w:ascii="Manrope" w:cs="Manrope" w:eastAsia="Manrope" w:hAnsi="Manrope"/>
          <w:color w:val="3A3F52"/>
          <w:sz w:val="22"/>
          <w:szCs w:val="22"/>
        </w:rPr>
        <w:t xml:space="preserve">El jugador controla a Aiden, un joven atrapado dentro de una realidad fragmentada construida a partir de sus recuerdos, emociones y errores del pasado. En este lugar imposible, el tiempo no avanza de forma convencional: las acciones dejan rastros persistentes llamados Ecos, manifestaciones de versiones anteriores de Aiden que continúan existiendo después de haber actuado. A través de ellos, el jugador resuelve paradojas espaciales y temporales mientras reconstruye los acontecimientos que lo llevaron a este lugar.</w:t>
      </w:r>
    </w:p>
    <w:p>
      <w:pPr>
        <w:pStyle w:val="Heading2"/>
      </w:pPr>
      <w:r>
        <w:t xml:space="preserve">Visión Emocional</w:t>
      </w:r>
    </w:p>
    <w:p>
      <w:pPr>
        <w:spacing w:after="160"/>
      </w:pPr>
      <w:r>
        <w:rPr>
          <w:rFonts w:ascii="Manrope" w:cs="Manrope" w:eastAsia="Manrope" w:hAnsi="Manrope"/>
          <w:color w:val="3A3F52"/>
          <w:sz w:val="22"/>
          <w:szCs w:val="22"/>
        </w:rPr>
        <w:t xml:space="preserve">El proyecto no busca generar miedo ni adrenalina. Busca generar reflexión. Cada sistema —desde la mecánica hasta la paleta de color— está diseñado para transmitir un conjunto específico de emociones:</w:t>
      </w:r>
    </w:p>
    <w:p>
      <w:pPr>
        <w:pStyle w:val="ListParagraph"/>
        <w:numPr>
          <w:ilvl w:val="0"/>
          <w:numId w:val="2"/>
        </w:numPr>
        <w:spacing w:after="60"/>
      </w:pPr>
      <w:r>
        <w:rPr>
          <w:rFonts w:ascii="Manrope" w:cs="Manrope" w:eastAsia="Manrope" w:hAnsi="Manrope"/>
          <w:color w:val="3A3F52"/>
          <w:sz w:val="22"/>
          <w:szCs w:val="22"/>
        </w:rPr>
        <w:t xml:space="preserve">Arrepentimiento — el peso de lo que no se hizo.</w:t>
      </w:r>
    </w:p>
    <w:p>
      <w:pPr>
        <w:pStyle w:val="ListParagraph"/>
        <w:numPr>
          <w:ilvl w:val="0"/>
          <w:numId w:val="2"/>
        </w:numPr>
        <w:spacing w:after="60"/>
      </w:pPr>
      <w:r>
        <w:rPr>
          <w:rFonts w:ascii="Manrope" w:cs="Manrope" w:eastAsia="Manrope" w:hAnsi="Manrope"/>
          <w:color w:val="3A3F52"/>
          <w:sz w:val="22"/>
          <w:szCs w:val="22"/>
        </w:rPr>
        <w:t xml:space="preserve">Nostalgia — el eco cálido de lo que sí ocurrió.</w:t>
      </w:r>
    </w:p>
    <w:p>
      <w:pPr>
        <w:pStyle w:val="ListParagraph"/>
        <w:numPr>
          <w:ilvl w:val="0"/>
          <w:numId w:val="2"/>
        </w:numPr>
        <w:spacing w:after="60"/>
      </w:pPr>
      <w:r>
        <w:rPr>
          <w:rFonts w:ascii="Manrope" w:cs="Manrope" w:eastAsia="Manrope" w:hAnsi="Manrope"/>
          <w:color w:val="3A3F52"/>
          <w:sz w:val="22"/>
          <w:szCs w:val="22"/>
        </w:rPr>
        <w:t xml:space="preserve">Ausencia — la forma que deja un vacío.</w:t>
      </w:r>
    </w:p>
    <w:p>
      <w:pPr>
        <w:pStyle w:val="ListParagraph"/>
        <w:numPr>
          <w:ilvl w:val="0"/>
          <w:numId w:val="2"/>
        </w:numPr>
        <w:spacing w:after="60"/>
      </w:pPr>
      <w:r>
        <w:rPr>
          <w:rFonts w:ascii="Manrope" w:cs="Manrope" w:eastAsia="Manrope" w:hAnsi="Manrope"/>
          <w:color w:val="3A3F52"/>
          <w:sz w:val="22"/>
          <w:szCs w:val="22"/>
        </w:rPr>
        <w:t xml:space="preserve">Melancolía — la atmósfera general del mundo.</w:t>
      </w:r>
    </w:p>
    <w:p>
      <w:pPr>
        <w:pStyle w:val="ListParagraph"/>
        <w:numPr>
          <w:ilvl w:val="0"/>
          <w:numId w:val="2"/>
        </w:numPr>
        <w:spacing w:after="60"/>
      </w:pPr>
      <w:r>
        <w:rPr>
          <w:rFonts w:ascii="Manrope" w:cs="Manrope" w:eastAsia="Manrope" w:hAnsi="Manrope"/>
          <w:color w:val="3A3F52"/>
          <w:sz w:val="22"/>
          <w:szCs w:val="22"/>
        </w:rPr>
        <w:t xml:space="preserve">Aceptación — el destino emocional del jugador.</w:t>
      </w:r>
    </w:p>
    <w:p>
      <w:pPr>
        <w:pStyle w:val="Heading2"/>
      </w:pPr>
      <w:r>
        <w:t xml:space="preserve">Ficha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Campo</w:t>
            </w:r>
          </w:p>
        </w:tc>
        <w:tc>
          <w:tcPr>
            <w:tcW w:type="dxa" w:w="65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Detalle</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Nombre</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Echoes of You</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Género</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Puzzle narrativo · Aventura psicológica · Lógica temporal · Exploración atmosférica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Plataforma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PC (Windows)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Motor</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Unity</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Cámara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Tercera persona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Duración (Vertical Slice)</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 6 minutos — 3 niveles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Duración (versión extendida)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15 – 25 minutos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Estado actual</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Prototipo funcional / Vertical Slice</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Referencias</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Inside · Limbo · The Talos Principle · The Witness · Superliminal · NaissanceE · Control</w:t>
            </w:r>
          </w:p>
        </w:tc>
      </w:tr>
    </w:tbl>
    <w:p>
      <w:pPr>
        <w:pStyle w:val="Heading1"/>
        <w:pageBreakBefore/>
      </w:pPr>
      <w:r>
        <w:t xml:space="preserve">2. Origen del Proyecto y Filosofía de Diseño</w:t>
      </w:r>
    </w:p>
    <w:p>
      <w:pPr>
        <w:spacing w:after="160"/>
      </w:pPr>
      <w:r>
        <w:rPr>
          <w:rFonts w:ascii="Manrope" w:cs="Manrope" w:eastAsia="Manrope" w:hAnsi="Manrope"/>
          <w:color w:val="3A3F52"/>
          <w:sz w:val="22"/>
          <w:szCs w:val="22"/>
        </w:rPr>
        <w:t xml:space="preserve">El proyecto nació de la idea de representar mecánicamente el arrepentimiento. Muchos videojuegos permiten corregir errores mediante reintentos, puntos de guardado o viajes en el tiempo que reescriben lo ocurrido. Echoes of You propone exactamente lo contrario.</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Las decisiones permanecen. Las acciones dejan huellas. El pasado sigue presente.</w:t>
            </w:r>
          </w:p>
        </w:tc>
      </w:tr>
    </w:tbl>
    <w:p>
      <w:pPr>
        <w:spacing w:after="120"/>
      </w:pPr>
    </w:p>
    <w:p>
      <w:pPr>
        <w:spacing w:after="160"/>
      </w:pPr>
      <w:r>
        <w:rPr>
          <w:rFonts w:ascii="Manrope" w:cs="Manrope" w:eastAsia="Manrope" w:hAnsi="Manrope"/>
          <w:color w:val="3A3F52"/>
          <w:sz w:val="22"/>
          <w:szCs w:val="22"/>
        </w:rPr>
        <w:t xml:space="preserve">La mecánica principal no consiste en viajar al pasado, sino en convivir con él. El concepto busca transformar emociones humanas reales —la duda, la postergación, el duelo— en mecánicas jugables tangibles, de modo que el jugador no solo escuche la historia de Aiden, sino que la sienta a través de sus propias decisiones dentro del sistema de Ecos.</w:t>
      </w:r>
    </w:p>
    <w:p>
      <w:pPr>
        <w:pStyle w:val="Heading2"/>
      </w:pPr>
      <w:r>
        <w:t xml:space="preserve">Temas Centrales</w:t>
      </w:r>
    </w:p>
    <w:p>
      <w:pPr>
        <w:pStyle w:val="ListParagraph"/>
        <w:numPr>
          <w:ilvl w:val="0"/>
          <w:numId w:val="2"/>
        </w:numPr>
        <w:spacing w:after="60"/>
      </w:pPr>
      <w:r>
        <w:rPr>
          <w:rFonts w:ascii="Manrope" w:cs="Manrope" w:eastAsia="Manrope" w:hAnsi="Manrope"/>
          <w:color w:val="3A3F52"/>
          <w:sz w:val="22"/>
          <w:szCs w:val="22"/>
        </w:rPr>
        <w:t xml:space="preserve">Arrepentimiento</w:t>
      </w:r>
    </w:p>
    <w:p>
      <w:pPr>
        <w:pStyle w:val="ListParagraph"/>
        <w:numPr>
          <w:ilvl w:val="0"/>
          <w:numId w:val="2"/>
        </w:numPr>
        <w:spacing w:after="60"/>
      </w:pPr>
      <w:r>
        <w:rPr>
          <w:rFonts w:ascii="Manrope" w:cs="Manrope" w:eastAsia="Manrope" w:hAnsi="Manrope"/>
          <w:color w:val="3A3F52"/>
          <w:sz w:val="22"/>
          <w:szCs w:val="22"/>
        </w:rPr>
        <w:t xml:space="preserve">Ausencia</w:t>
      </w:r>
    </w:p>
    <w:p>
      <w:pPr>
        <w:pStyle w:val="ListParagraph"/>
        <w:numPr>
          <w:ilvl w:val="0"/>
          <w:numId w:val="2"/>
        </w:numPr>
        <w:spacing w:after="60"/>
      </w:pPr>
      <w:r>
        <w:rPr>
          <w:rFonts w:ascii="Manrope" w:cs="Manrope" w:eastAsia="Manrope" w:hAnsi="Manrope"/>
          <w:color w:val="3A3F52"/>
          <w:sz w:val="22"/>
          <w:szCs w:val="22"/>
        </w:rPr>
        <w:t xml:space="preserve">Duelo</w:t>
      </w:r>
    </w:p>
    <w:p>
      <w:pPr>
        <w:pStyle w:val="ListParagraph"/>
        <w:numPr>
          <w:ilvl w:val="0"/>
          <w:numId w:val="2"/>
        </w:numPr>
        <w:spacing w:after="60"/>
      </w:pPr>
      <w:r>
        <w:rPr>
          <w:rFonts w:ascii="Manrope" w:cs="Manrope" w:eastAsia="Manrope" w:hAnsi="Manrope"/>
          <w:color w:val="3A3F52"/>
          <w:sz w:val="22"/>
          <w:szCs w:val="22"/>
        </w:rPr>
        <w:t xml:space="preserve">Postergación</w:t>
      </w:r>
    </w:p>
    <w:p>
      <w:pPr>
        <w:pStyle w:val="ListParagraph"/>
        <w:numPr>
          <w:ilvl w:val="0"/>
          <w:numId w:val="2"/>
        </w:numPr>
        <w:spacing w:after="60"/>
      </w:pPr>
      <w:r>
        <w:rPr>
          <w:rFonts w:ascii="Manrope" w:cs="Manrope" w:eastAsia="Manrope" w:hAnsi="Manrope"/>
          <w:color w:val="3A3F52"/>
          <w:sz w:val="22"/>
          <w:szCs w:val="22"/>
        </w:rPr>
        <w:t xml:space="preserve">Memoria</w:t>
      </w:r>
    </w:p>
    <w:p>
      <w:pPr>
        <w:pStyle w:val="ListParagraph"/>
        <w:numPr>
          <w:ilvl w:val="0"/>
          <w:numId w:val="2"/>
        </w:numPr>
        <w:spacing w:after="60"/>
      </w:pPr>
      <w:r>
        <w:rPr>
          <w:rFonts w:ascii="Manrope" w:cs="Manrope" w:eastAsia="Manrope" w:hAnsi="Manrope"/>
          <w:color w:val="3A3F52"/>
          <w:sz w:val="22"/>
          <w:szCs w:val="22"/>
        </w:rPr>
        <w:t xml:space="preserve">Aceptación</w:t>
      </w:r>
    </w:p>
    <w:p>
      <w:pPr>
        <w:pStyle w:val="Heading2"/>
      </w:pPr>
      <w:r>
        <w:t xml:space="preserve">Tema y Pregunta Rectores</w:t>
      </w:r>
    </w:p>
    <w:p>
      <w:pPr>
        <w:spacing w:after="160"/>
      </w:pPr>
      <w:r>
        <w:rPr>
          <w:rFonts w:ascii="Manrope" w:cs="Manrope" w:eastAsia="Manrope" w:hAnsi="Manrope"/>
          <w:color w:val="3A3F52"/>
          <w:sz w:val="22"/>
          <w:szCs w:val="22"/>
        </w:rPr>
        <w:t xml:space="preserve">El tema central del proyecto es el arrepentimiento por las oportunidades perdidas. Toda decisión de diseño —narrativa, mecánica o artística— se filtra a través de la siguiente pregunta:</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“¿Qué harías si pudieras volver a ver todos los momentos en los que elegiste no actuar?”</w:t>
            </w:r>
          </w:p>
        </w:tc>
      </w:tr>
    </w:tbl>
    <w:p>
      <w:pPr>
        <w:pStyle w:val="Heading1"/>
        <w:pageBreakBefore/>
      </w:pPr>
      <w:r>
        <w:t xml:space="preserve">3. Problemática y Mensaje Central</w:t>
      </w:r>
    </w:p>
    <w:p>
      <w:pPr>
        <w:spacing w:after="160"/>
      </w:pPr>
      <w:r>
        <w:rPr>
          <w:rFonts w:ascii="Manrope" w:cs="Manrope" w:eastAsia="Manrope" w:hAnsi="Manrope"/>
          <w:color w:val="3A3F52"/>
          <w:sz w:val="22"/>
          <w:szCs w:val="22"/>
        </w:rPr>
        <w:t xml:space="preserve">La historia aborda una realidad común a muchas personas: la tendencia a posponer conversaciones importantes, decisiones difíciles o demostraciones de afecto, bajo la creencia de que siempre habrá más tiempo. Aiden representa a quienes viven atrapados entre lo que hicieron y lo que nunca llegaron a hacer.</w:t>
      </w:r>
    </w:p>
    <w:p>
      <w:pPr>
        <w:spacing w:after="160"/>
      </w:pPr>
      <w:r>
        <w:rPr>
          <w:rFonts w:ascii="Manrope" w:cs="Manrope" w:eastAsia="Manrope" w:hAnsi="Manrope"/>
          <w:color w:val="3A3F52"/>
          <w:sz w:val="22"/>
          <w:szCs w:val="22"/>
        </w:rPr>
        <w:t xml:space="preserve">Echoes of You busca generar reflexión sobre cómo nuestras acciones —y nuestras omisiones— continúan influyendo en nuestra vida incluso después de que los momentos que las originaron ya hayan pasado.</w:t>
      </w:r>
    </w:p>
    <w:p>
      <w:pPr>
        <w:pStyle w:val="Heading2"/>
      </w:pPr>
      <w:r>
        <w:t xml:space="preserve">Mensaje</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Pensar no es vivir.</w:t>
            </w:r>
          </w:p>
        </w:tc>
      </w:tr>
    </w:tbl>
    <w:p>
      <w:pPr>
        <w:spacing w:after="120"/>
      </w:pPr>
    </w:p>
    <w:p>
      <w:pPr>
        <w:spacing w:after="160"/>
      </w:pPr>
      <w:r>
        <w:rPr>
          <w:rFonts w:ascii="Manrope" w:cs="Manrope" w:eastAsia="Manrope" w:hAnsi="Manrope"/>
          <w:color w:val="3A3F52"/>
          <w:sz w:val="22"/>
          <w:szCs w:val="22"/>
        </w:rPr>
        <w:t xml:space="preserve">La reflexión es importante. Pero la acción también lo es. El arrepentimiento nace en el instante en que el análisis reemplaza por completo a la experiencia. Aiden pasó años observando una vida que nunca se atrevió a vivir; el juego propone que el jugador, a través de él, aprenda a distinguir entre pensar una decisión y, finalmente, tomarla.</w:t>
      </w:r>
    </w:p>
    <w:p>
      <w:pPr>
        <w:pStyle w:val="Heading1"/>
        <w:pageBreakBefore/>
      </w:pPr>
      <w:r>
        <w:t xml:space="preserve">4. Narrativa</w:t>
      </w:r>
    </w:p>
    <w:p>
      <w:pPr>
        <w:pStyle w:val="Heading2"/>
      </w:pPr>
      <w:r>
        <w:t xml:space="preserve">Sinopsis</w:t>
      </w:r>
    </w:p>
    <w:p>
      <w:pPr>
        <w:spacing w:after="160"/>
      </w:pPr>
      <w:r>
        <w:rPr>
          <w:rFonts w:ascii="Manrope" w:cs="Manrope" w:eastAsia="Manrope" w:hAnsi="Manrope"/>
          <w:color w:val="3A3F52"/>
          <w:sz w:val="22"/>
          <w:szCs w:val="22"/>
        </w:rPr>
        <w:t xml:space="preserve">Aiden despierta en un enorme complejo imposible, compuesto por estructuras monumentales suspendidas en el vacío. No recuerda cómo llegó allí. A medida que avanza, descubre que ese lugar no es un mundo físico: es una construcción formada por sus propios recuerdos. Fragmentos de conversaciones. Momentos olvidados. Oportunidades perdidas.</w:t>
      </w:r>
    </w:p>
    <w:p>
      <w:pPr>
        <w:spacing w:after="160"/>
      </w:pPr>
      <w:r>
        <w:rPr>
          <w:rFonts w:ascii="Manrope" w:cs="Manrope" w:eastAsia="Manrope" w:hAnsi="Manrope"/>
          <w:color w:val="3A3F52"/>
          <w:sz w:val="22"/>
          <w:szCs w:val="22"/>
        </w:rPr>
        <w:t xml:space="preserve">Entre estos recuerdos aparece constantemente la figura de Lyra, una persona importante en la vida de Aiden cuya ausencia se encuentra en el centro del conflicto. La exploración de este espacio obliga a Aiden a enfrentarse a aquello que evitó durante demasiado tiempo. Cada nuevo Eco representa una decisión pasada que sigue afectando al presente.</w:t>
      </w:r>
    </w:p>
    <w:p>
      <w:pPr>
        <w:pStyle w:val="Heading2"/>
      </w:pPr>
      <w:r>
        <w:t xml:space="preserve">El Mundo del Juego</w:t>
      </w:r>
    </w:p>
    <w:p>
      <w:pPr>
        <w:spacing w:after="160"/>
      </w:pPr>
      <w:r>
        <w:rPr>
          <w:rFonts w:ascii="Manrope" w:cs="Manrope" w:eastAsia="Manrope" w:hAnsi="Manrope"/>
          <w:color w:val="3A3F52"/>
          <w:sz w:val="22"/>
          <w:szCs w:val="22"/>
        </w:rPr>
        <w:t xml:space="preserve">El entorno no es real, no es un sueño y no es un purgatorio: es una representación física de la mente de Aiden. Cada estructura monumental representa un recuerdo, una duda, una decisión o un pensamiento obsesivo, traducido a arquitectura.</w:t>
      </w:r>
    </w:p>
    <w:p>
      <w:pPr>
        <w:pStyle w:val="Heading2"/>
      </w:pPr>
      <w:r>
        <w:t xml:space="preserve">El Evento Catalizador</w:t>
      </w:r>
    </w:p>
    <w:p>
      <w:pPr>
        <w:spacing w:after="160"/>
      </w:pPr>
      <w:r>
        <w:rPr>
          <w:rFonts w:ascii="Manrope" w:cs="Manrope" w:eastAsia="Manrope" w:hAnsi="Manrope"/>
          <w:color w:val="3A3F52"/>
          <w:sz w:val="22"/>
          <w:szCs w:val="22"/>
        </w:rPr>
        <w:t xml:space="preserve">Un día, Lyra desaparece de su vida. No necesariamente por muerte. No necesariamente por una ruptura. Simplemente, ya no está. Nunca fue oficialmente la pareja de Aiden; nunca hubo una confesión ni una conversación definitiva. Solo hubo posibilidades. Y luego, ausencia.</w:t>
      </w:r>
    </w:p>
    <w:p>
      <w:pPr>
        <w:spacing w:after="160"/>
      </w:pPr>
      <w:r>
        <w:rPr>
          <w:rFonts w:ascii="Manrope" w:cs="Manrope" w:eastAsia="Manrope" w:hAnsi="Manrope"/>
          <w:color w:val="3A3F52"/>
          <w:sz w:val="22"/>
          <w:szCs w:val="22"/>
        </w:rPr>
        <w:t xml:space="preserve">Aiden comprende, demasiado tarde, que pasó años observando una vida que nunca se atrevió a vivir.</w:t>
      </w:r>
    </w:p>
    <w:p>
      <w:pPr>
        <w:pStyle w:val="Heading2"/>
      </w:pPr>
      <w:r>
        <w:t xml:space="preserve">Resolución</w:t>
      </w:r>
    </w:p>
    <w:p>
      <w:pPr>
        <w:spacing w:after="160"/>
      </w:pPr>
      <w:r>
        <w:rPr>
          <w:rFonts w:ascii="Manrope" w:cs="Manrope" w:eastAsia="Manrope" w:hAnsi="Manrope"/>
          <w:color w:val="3A3F52"/>
          <w:sz w:val="22"/>
          <w:szCs w:val="22"/>
        </w:rPr>
        <w:t xml:space="preserve">La historia culmina cuando Aiden comprende que el propósito del lugar no es cambiar el pasado. Es aceptarlo. Echoes of You no trata sobre viajar en el tiempo: trata sobre convivir con las versiones de uno mismo que nunca desaparecieron.</w:t>
      </w:r>
    </w:p>
    <w:p>
      <w:pPr>
        <w:pStyle w:val="Heading1"/>
        <w:pageBreakBefore/>
      </w:pPr>
      <w:r>
        <w:t xml:space="preserve">5. Personajes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D5CDE"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AIDEN</w:t>
            </w:r>
          </w:p>
          <w:p>
            <w:pPr>
              <w:spacing w:after="120"/>
            </w:pPr>
            <w:r>
              <w:rPr>
                <w:rFonts w:ascii="Space Grotesk" w:cs="Space Grotesk" w:eastAsia="Space Grotesk" w:hAnsi="Space Grotesk"/>
                <w:b/>
                <w:bCs/>
                <w:caps/>
                <w:color w:val="5D5CDE"/>
                <w:spacing w:val="40"/>
                <w:sz w:val="16"/>
                <w:szCs w:val="16"/>
              </w:rPr>
              <w:t xml:space="preserve">Protagonista</w:t>
            </w:r>
          </w:p>
          <w:p>
            <w:pPr>
              <w:spacing w:after="100"/>
            </w:pPr>
            <w:r>
              <w:rPr>
                <w:rFonts w:ascii="Manrope" w:cs="Manrope" w:eastAsia="Manrope" w:hAnsi="Manrope"/>
                <w:color w:val="3A3F52"/>
                <w:sz w:val="21"/>
                <w:szCs w:val="21"/>
              </w:rPr>
              <w:t xml:space="preserve">Joven introvertido, observador y profundamente reflexivo. Durante años vivió más en su cabeza que en el mundo real.</w:t>
            </w:r>
          </w:p>
          <w:p>
            <w:pPr>
              <w:spacing w:after="100"/>
            </w:pPr>
            <w:r>
              <w:rPr>
                <w:rFonts w:ascii="Manrope" w:cs="Manrope" w:eastAsia="Manrope" w:hAnsi="Manrope"/>
                <w:color w:val="3A3F52"/>
                <w:sz w:val="21"/>
                <w:szCs w:val="21"/>
              </w:rPr>
              <w:t xml:space="preserve">Su conflicto principal es el miedo a tomar decisiones importantes y a enfrentar conversaciones difíciles. Siempre pensó demasiado. Siempre esperó demasiado. Siempre creyó que habría más tiempo… hasta que dejó de haberlo.</w:t>
            </w:r>
          </w:p>
          <w:p>
            <w:pPr>
              <w:spacing w:after="0"/>
            </w:pPr>
            <w:r>
              <w:rPr>
                <w:rFonts w:ascii="Manrope" w:cs="Manrope" w:eastAsia="Manrope" w:hAnsi="Manrope"/>
                <w:color w:val="3A3F52"/>
                <w:sz w:val="21"/>
                <w:szCs w:val="21"/>
              </w:rPr>
              <w:t xml:space="preserve">Representa la lucha entre actuar y permanecer inmóvil.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66B"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LYRA</w:t>
            </w:r>
          </w:p>
          <w:p>
            <w:pPr>
              <w:spacing w:after="120"/>
            </w:pPr>
            <w:r>
              <w:rPr>
                <w:rFonts w:ascii="Space Grotesk" w:cs="Space Grotesk" w:eastAsia="Space Grotesk" w:hAnsi="Space Grotesk"/>
                <w:b/>
                <w:bCs/>
                <w:caps/>
                <w:color w:val="C9A66B"/>
                <w:spacing w:val="40"/>
                <w:sz w:val="16"/>
                <w:szCs w:val="16"/>
              </w:rPr>
              <w:t xml:space="preserve">Catalizador emocional</w:t>
            </w:r>
          </w:p>
          <w:p>
            <w:pPr>
              <w:spacing w:after="100"/>
            </w:pPr>
            <w:r>
              <w:rPr>
                <w:rFonts w:ascii="Manrope" w:cs="Manrope" w:eastAsia="Manrope" w:hAnsi="Manrope"/>
                <w:color w:val="3A3F52"/>
                <w:sz w:val="21"/>
                <w:szCs w:val="21"/>
              </w:rPr>
              <w:t xml:space="preserve">Figura central de la narrativa, cuya presencia se manifiesta mediante recuerdos, ecos visuales y fragmentos ambientales. No funciona como un personaje que acompaña físicamente al jugador.</w:t>
            </w:r>
          </w:p>
          <w:p>
            <w:pPr>
              <w:spacing w:after="0"/>
            </w:pPr>
            <w:r>
              <w:rPr>
                <w:rFonts w:ascii="Manrope" w:cs="Manrope" w:eastAsia="Manrope" w:hAnsi="Manrope"/>
                <w:color w:val="3A3F52"/>
                <w:sz w:val="21"/>
                <w:szCs w:val="21"/>
              </w:rPr>
              <w:t xml:space="preserve">Representa la posibilidad, la oportunidad y aquello que Aiden perdió y nunca terminó de comprender.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C1FF"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LOS ECOS</w:t>
            </w:r>
          </w:p>
          <w:p>
            <w:pPr>
              <w:spacing w:after="120"/>
            </w:pPr>
            <w:r>
              <w:rPr>
                <w:rFonts w:ascii="Space Grotesk" w:cs="Space Grotesk" w:eastAsia="Space Grotesk" w:hAnsi="Space Grotesk"/>
                <w:b/>
                <w:bCs/>
                <w:caps/>
                <w:color w:val="C2C1FF"/>
                <w:spacing w:val="40"/>
                <w:sz w:val="16"/>
                <w:szCs w:val="16"/>
              </w:rPr>
              <w:t xml:space="preserve">Sistema narrativo y mecánico</w:t>
            </w:r>
          </w:p>
          <w:p>
            <w:pPr>
              <w:spacing w:after="100"/>
            </w:pPr>
            <w:r>
              <w:rPr>
                <w:rFonts w:ascii="Manrope" w:cs="Manrope" w:eastAsia="Manrope" w:hAnsi="Manrope"/>
                <w:color w:val="3A3F52"/>
                <w:sz w:val="21"/>
                <w:szCs w:val="21"/>
              </w:rPr>
              <w:t xml:space="preserve">Manifestaciones temporales de acciones pasadas. No poseen conciencia propia: son registros persistentes de movimientos anteriores de Aiden.</w:t>
            </w:r>
          </w:p>
          <w:p>
            <w:pPr>
              <w:spacing w:after="0"/>
            </w:pPr>
            <w:r>
              <w:rPr>
                <w:rFonts w:ascii="Manrope" w:cs="Manrope" w:eastAsia="Manrope" w:hAnsi="Manrope"/>
                <w:color w:val="3A3F52"/>
                <w:sz w:val="21"/>
                <w:szCs w:val="21"/>
              </w:rPr>
              <w:t xml:space="preserve">Narrativamente representan recuerdos imposibles de borrar y versiones incompletas de uno mismo. Mecánicamente, permiten alterar el estado del entorno.</w:t>
            </w:r>
          </w:p>
        </w:tc>
      </w:tr>
    </w:tbl>
    <w:p>
      <w:pPr>
        <w:pStyle w:val="Heading1"/>
        <w:pageBreakBefore/>
      </w:pPr>
      <w:r>
        <w:t xml:space="preserve">6. Mecánica Principal — El Sistema de Ecos</w:t>
      </w:r>
    </w:p>
    <w:p>
      <w:pPr>
        <w:spacing w:after="160"/>
      </w:pPr>
      <w:r>
        <w:rPr>
          <w:rFonts w:ascii="Manrope" w:cs="Manrope" w:eastAsia="Manrope" w:hAnsi="Manrope"/>
          <w:color w:val="3A3F52"/>
          <w:sz w:val="22"/>
          <w:szCs w:val="22"/>
        </w:rPr>
        <w:t xml:space="preserve">El jugador puede grabar una secuencia corta de acciones y, posteriormente, reproducirla mediante un Eco. Mientras el Eco repite el pasado, el jugador actúa en el presente. La resolución de los puzles surge precisamente de la interacción entre ambas líneas temporales.</w:t>
      </w:r>
    </w:p>
    <w:p>
      <w:pPr>
        <w:pStyle w:val="Heading2"/>
      </w:pPr>
      <w:r>
        <w:t xml:space="preserve">Bucle de Juego</w:t>
      </w:r>
    </w:p>
    <w:p>
      <w:pPr>
        <w:pStyle w:val="ListParagraph"/>
        <w:numPr>
          <w:ilvl w:val="0"/>
          <w:numId w:val="3"/>
        </w:numPr>
        <w:spacing w:after="60"/>
      </w:pPr>
      <w:r>
        <w:rPr>
          <w:rFonts w:ascii="Manrope" w:cs="Manrope" w:eastAsia="Manrope" w:hAnsi="Manrope"/>
          <w:color w:val="3A3F52"/>
          <w:sz w:val="22"/>
          <w:szCs w:val="22"/>
        </w:rPr>
        <w:t xml:space="preserve">Observar el entorno.</w:t>
      </w:r>
    </w:p>
    <w:p>
      <w:pPr>
        <w:pStyle w:val="ListParagraph"/>
        <w:numPr>
          <w:ilvl w:val="0"/>
          <w:numId w:val="3"/>
        </w:numPr>
        <w:spacing w:after="60"/>
      </w:pPr>
      <w:r>
        <w:rPr>
          <w:rFonts w:ascii="Manrope" w:cs="Manrope" w:eastAsia="Manrope" w:hAnsi="Manrope"/>
          <w:color w:val="3A3F52"/>
          <w:sz w:val="22"/>
          <w:szCs w:val="22"/>
        </w:rPr>
        <w:t xml:space="preserve">Comprender la paradoja.</w:t>
      </w:r>
    </w:p>
    <w:p>
      <w:pPr>
        <w:pStyle w:val="ListParagraph"/>
        <w:numPr>
          <w:ilvl w:val="0"/>
          <w:numId w:val="3"/>
        </w:numPr>
        <w:spacing w:after="60"/>
      </w:pPr>
      <w:r>
        <w:rPr>
          <w:rFonts w:ascii="Manrope" w:cs="Manrope" w:eastAsia="Manrope" w:hAnsi="Manrope"/>
          <w:color w:val="3A3F52"/>
          <w:sz w:val="22"/>
          <w:szCs w:val="22"/>
        </w:rPr>
        <w:t xml:space="preserve">Grabar un Eco.</w:t>
      </w:r>
    </w:p>
    <w:p>
      <w:pPr>
        <w:pStyle w:val="ListParagraph"/>
        <w:numPr>
          <w:ilvl w:val="0"/>
          <w:numId w:val="3"/>
        </w:numPr>
        <w:spacing w:after="60"/>
      </w:pPr>
      <w:r>
        <w:rPr>
          <w:rFonts w:ascii="Manrope" w:cs="Manrope" w:eastAsia="Manrope" w:hAnsi="Manrope"/>
          <w:color w:val="3A3F52"/>
          <w:sz w:val="22"/>
          <w:szCs w:val="22"/>
        </w:rPr>
        <w:t xml:space="preserve">Reproducir el Eco.</w:t>
      </w:r>
    </w:p>
    <w:p>
      <w:pPr>
        <w:pStyle w:val="ListParagraph"/>
        <w:numPr>
          <w:ilvl w:val="0"/>
          <w:numId w:val="3"/>
        </w:numPr>
        <w:spacing w:after="60"/>
      </w:pPr>
      <w:r>
        <w:rPr>
          <w:rFonts w:ascii="Manrope" w:cs="Manrope" w:eastAsia="Manrope" w:hAnsi="Manrope"/>
          <w:color w:val="3A3F52"/>
          <w:sz w:val="22"/>
          <w:szCs w:val="22"/>
        </w:rPr>
        <w:t xml:space="preserve">Interactuar con el pasado.</w:t>
      </w:r>
    </w:p>
    <w:p>
      <w:pPr>
        <w:pStyle w:val="ListParagraph"/>
        <w:numPr>
          <w:ilvl w:val="0"/>
          <w:numId w:val="3"/>
        </w:numPr>
        <w:spacing w:after="60"/>
      </w:pPr>
      <w:r>
        <w:rPr>
          <w:rFonts w:ascii="Manrope" w:cs="Manrope" w:eastAsia="Manrope" w:hAnsi="Manrope"/>
          <w:color w:val="3A3F52"/>
          <w:sz w:val="22"/>
          <w:szCs w:val="22"/>
        </w:rPr>
        <w:t xml:space="preserve">Resolver la anomalía espacial.</w:t>
      </w:r>
    </w:p>
    <w:p>
      <w:pPr>
        <w:pStyle w:val="ListParagraph"/>
        <w:numPr>
          <w:ilvl w:val="0"/>
          <w:numId w:val="3"/>
        </w:numPr>
        <w:spacing w:after="60"/>
      </w:pPr>
      <w:r>
        <w:rPr>
          <w:rFonts w:ascii="Manrope" w:cs="Manrope" w:eastAsia="Manrope" w:hAnsi="Manrope"/>
          <w:color w:val="3A3F52"/>
          <w:sz w:val="22"/>
          <w:szCs w:val="22"/>
        </w:rPr>
        <w:t xml:space="preserve">Avanzar.</w:t>
      </w:r>
    </w:p>
    <w:p>
      <w:pPr>
        <w:pStyle w:val="Heading2"/>
      </w:pPr>
      <w:r>
        <w:t xml:space="preserve">Funciones del Sistema Echo</w:t>
      </w:r>
    </w:p>
    <w:p>
      <w:pPr>
        <w:pStyle w:val="ListParagraph"/>
        <w:numPr>
          <w:ilvl w:val="0"/>
          <w:numId w:val="2"/>
        </w:numPr>
        <w:spacing w:after="60"/>
      </w:pPr>
      <w:r>
        <w:rPr>
          <w:rFonts w:ascii="Manrope" w:cs="Manrope" w:eastAsia="Manrope" w:hAnsi="Manrope"/>
          <w:color w:val="3A3F52"/>
          <w:sz w:val="22"/>
          <w:szCs w:val="22"/>
        </w:rPr>
        <w:t xml:space="preserve">Grabar — registrar las acciones de Aiden durante varios segundos.</w:t>
      </w:r>
    </w:p>
    <w:p>
      <w:pPr>
        <w:pStyle w:val="ListParagraph"/>
        <w:numPr>
          <w:ilvl w:val="0"/>
          <w:numId w:val="2"/>
        </w:numPr>
        <w:spacing w:after="60"/>
      </w:pPr>
      <w:r>
        <w:rPr>
          <w:rFonts w:ascii="Manrope" w:cs="Manrope" w:eastAsia="Manrope" w:hAnsi="Manrope"/>
          <w:color w:val="3A3F52"/>
          <w:sz w:val="22"/>
          <w:szCs w:val="22"/>
        </w:rPr>
        <w:t xml:space="preserve">Reproducir — el Eco repite exactamente esas acciones, en bucle, dentro del espacio.</w:t>
      </w:r>
    </w:p>
    <w:p>
      <w:pPr>
        <w:pStyle w:val="ListParagraph"/>
        <w:numPr>
          <w:ilvl w:val="0"/>
          <w:numId w:val="2"/>
        </w:numPr>
        <w:spacing w:after="60"/>
      </w:pPr>
      <w:r>
        <w:rPr>
          <w:rFonts w:ascii="Manrope" w:cs="Manrope" w:eastAsia="Manrope" w:hAnsi="Manrope"/>
          <w:color w:val="3A3F52"/>
          <w:sz w:val="22"/>
          <w:szCs w:val="22"/>
        </w:rPr>
        <w:t xml:space="preserve">Sincronizar — el jugador interactúa con el Eco en tiempo real.</w:t>
      </w:r>
    </w:p>
    <w:p>
      <w:pPr>
        <w:pStyle w:val="ListParagraph"/>
        <w:numPr>
          <w:ilvl w:val="0"/>
          <w:numId w:val="2"/>
        </w:numPr>
        <w:spacing w:after="60"/>
      </w:pPr>
      <w:r>
        <w:rPr>
          <w:rFonts w:ascii="Manrope" w:cs="Manrope" w:eastAsia="Manrope" w:hAnsi="Manrope"/>
          <w:color w:val="3A3F52"/>
          <w:sz w:val="22"/>
          <w:szCs w:val="22"/>
        </w:rPr>
        <w:t xml:space="preserve">Reescribir — nuevas grabaciones permiten construir nuevas soluciones sobre el mismo espacio.</w:t>
      </w:r>
    </w:p>
    <w:p>
      <w:pPr>
        <w:pStyle w:val="Heading2"/>
      </w:pPr>
      <w:r>
        <w:t xml:space="preserve">Principios de Diseño</w:t>
      </w:r>
    </w:p>
    <w:p>
      <w:pPr>
        <w:pStyle w:val="ListParagraph"/>
        <w:numPr>
          <w:ilvl w:val="0"/>
          <w:numId w:val="2"/>
        </w:numPr>
        <w:spacing w:after="60"/>
      </w:pPr>
      <w:r>
        <w:rPr>
          <w:rFonts w:ascii="Manrope" w:cs="Manrope" w:eastAsia="Manrope" w:hAnsi="Manrope"/>
          <w:color w:val="3A3F52"/>
          <w:sz w:val="22"/>
          <w:szCs w:val="22"/>
        </w:rPr>
        <w:t xml:space="preserve">Máximo dos Ecos simultáneos.</w:t>
      </w:r>
    </w:p>
    <w:p>
      <w:pPr>
        <w:pStyle w:val="ListParagraph"/>
        <w:numPr>
          <w:ilvl w:val="0"/>
          <w:numId w:val="2"/>
        </w:numPr>
        <w:spacing w:after="60"/>
      </w:pPr>
      <w:r>
        <w:rPr>
          <w:rFonts w:ascii="Manrope" w:cs="Manrope" w:eastAsia="Manrope" w:hAnsi="Manrope"/>
          <w:color w:val="3A3F52"/>
          <w:sz w:val="22"/>
          <w:szCs w:val="22"/>
        </w:rPr>
        <w:t xml:space="preserve">No existen enemigos.</w:t>
      </w:r>
    </w:p>
    <w:p>
      <w:pPr>
        <w:pStyle w:val="ListParagraph"/>
        <w:numPr>
          <w:ilvl w:val="0"/>
          <w:numId w:val="2"/>
        </w:numPr>
        <w:spacing w:after="60"/>
      </w:pPr>
      <w:r>
        <w:rPr>
          <w:rFonts w:ascii="Manrope" w:cs="Manrope" w:eastAsia="Manrope" w:hAnsi="Manrope"/>
          <w:color w:val="3A3F52"/>
          <w:sz w:val="22"/>
          <w:szCs w:val="22"/>
        </w:rPr>
        <w:t xml:space="preserve">No existe combate.</w:t>
      </w:r>
    </w:p>
    <w:p>
      <w:pPr>
        <w:pStyle w:val="ListParagraph"/>
        <w:numPr>
          <w:ilvl w:val="0"/>
          <w:numId w:val="2"/>
        </w:numPr>
        <w:spacing w:after="60"/>
      </w:pPr>
      <w:r>
        <w:rPr>
          <w:rFonts w:ascii="Manrope" w:cs="Manrope" w:eastAsia="Manrope" w:hAnsi="Manrope"/>
          <w:color w:val="3A3F52"/>
          <w:sz w:val="22"/>
          <w:szCs w:val="22"/>
        </w:rPr>
        <w:t xml:space="preserve">El desafío proviene de la observación y la sincronización temporal.</w:t>
      </w:r>
    </w:p>
    <w:p>
      <w:pPr>
        <w:pStyle w:val="ListParagraph"/>
        <w:numPr>
          <w:ilvl w:val="0"/>
          <w:numId w:val="2"/>
        </w:numPr>
        <w:spacing w:after="60"/>
      </w:pPr>
      <w:r>
        <w:rPr>
          <w:rFonts w:ascii="Manrope" w:cs="Manrope" w:eastAsia="Manrope" w:hAnsi="Manrope"/>
          <w:color w:val="3A3F52"/>
          <w:sz w:val="22"/>
          <w:szCs w:val="22"/>
        </w:rPr>
        <w:t xml:space="preserve">La arquitectura es parte del rompecabezas.</w:t>
      </w:r>
    </w:p>
    <w:p>
      <w:pPr>
        <w:pStyle w:val="Heading2"/>
      </w:pPr>
      <w:r>
        <w:t xml:space="preserve">Filosofía del Eco</w:t>
      </w:r>
    </w:p>
    <w:p>
      <w:pPr>
        <w:spacing w:after="160"/>
      </w:pPr>
      <w:r>
        <w:rPr>
          <w:rFonts w:ascii="Manrope" w:cs="Manrope" w:eastAsia="Manrope" w:hAnsi="Manrope"/>
          <w:color w:val="3A3F52"/>
          <w:sz w:val="22"/>
          <w:szCs w:val="22"/>
        </w:rPr>
        <w:t xml:space="preserve">Para que el sistema sostenga el peso narrativo del proyecto, es fundamental que el Eco nunca se perciba como una herramienta puramente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El Eco NO es</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El Eco ES</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clon ayudante</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Una decisión persistente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NPC</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 recuerdo interactivo</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peso para botones</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Una línea temporal congelada</w:t>
            </w:r>
          </w:p>
        </w:tc>
      </w:tr>
    </w:tbl>
    <w:p>
      <w:pPr>
        <w:pStyle w:val="Heading1"/>
        <w:pageBreakBefore/>
      </w:pPr>
      <w:r>
        <w:t xml:space="preserve">7. Sistemas Técnicos y Controles</w:t>
      </w:r>
    </w:p>
    <w:p>
      <w:pPr>
        <w:pStyle w:val="Heading2"/>
      </w:pPr>
      <w:r>
        <w:t xml:space="preserve">Sistema de Grabación</w:t>
      </w:r>
    </w:p>
    <w:p>
      <w:pPr>
        <w:spacing w:after="160"/>
      </w:pPr>
      <w:r>
        <w:rPr>
          <w:rFonts w:ascii="Manrope" w:cs="Manrope" w:eastAsia="Manrope" w:hAnsi="Manrope"/>
          <w:color w:val="3A3F52"/>
          <w:sz w:val="22"/>
          <w:szCs w:val="22"/>
        </w:rPr>
        <w:t xml:space="preserve">Registra de forma continua la posición, la rotación, el movimiento y el estado de Aiden durante la ventana de grabación activa.</w:t>
      </w:r>
    </w:p>
    <w:p>
      <w:pPr>
        <w:pStyle w:val="Heading2"/>
      </w:pPr>
      <w:r>
        <w:t xml:space="preserve">Sistema de Reproducción</w:t>
      </w:r>
    </w:p>
    <w:p>
      <w:pPr>
        <w:spacing w:after="160"/>
      </w:pPr>
      <w:r>
        <w:rPr>
          <w:rFonts w:ascii="Manrope" w:cs="Manrope" w:eastAsia="Manrope" w:hAnsi="Manrope"/>
          <w:color w:val="3A3F52"/>
          <w:sz w:val="22"/>
          <w:szCs w:val="22"/>
        </w:rPr>
        <w:t xml:space="preserve">Reproduce con fidelidad la trayectoria, las acciones y los eventos sincronizados capturados durante la grabación, generando el Eco correspondiente dentro del espacio de juego.</w:t>
      </w:r>
    </w:p>
    <w:p>
      <w:pPr>
        <w:pStyle w:val="Heading2"/>
      </w:pPr>
      <w:r>
        <w:t xml:space="preserve">Sistema de Persistencia Temporal</w:t>
      </w:r>
    </w:p>
    <w:p>
      <w:pPr>
        <w:spacing w:after="160"/>
      </w:pPr>
      <w:r>
        <w:rPr>
          <w:rFonts w:ascii="Manrope" w:cs="Manrope" w:eastAsia="Manrope" w:hAnsi="Manrope"/>
          <w:color w:val="3A3F52"/>
          <w:sz w:val="22"/>
          <w:szCs w:val="22"/>
        </w:rPr>
        <w:t xml:space="preserve">Mantiene el Eco activo dentro de su línea temporal y gestiona su sincronización con las acciones del jugador en tiempo presente, respetando el límite de dos Ecos simultáneos.</w:t>
      </w:r>
    </w:p>
    <w:p>
      <w:pPr>
        <w:pStyle w:val="Heading2"/>
      </w:pPr>
      <w:r>
        <w:t xml:space="preserve">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Acción</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Entrada</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Movimiento</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WASD</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Cámara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Libre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Saltar</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Espacio</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Interactuar</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Iniciar grabación</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Q</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Finalizar grabación</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Q (nuevamente)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Reproducir Eco</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R</w:t>
            </w:r>
          </w:p>
        </w:tc>
      </w:tr>
    </w:tbl>
    <w:p>
      <w:pPr>
        <w:pStyle w:val="Heading1"/>
        <w:pageBreakBefore/>
      </w:pPr>
      <w:r>
        <w:t xml:space="preserve">8. Dirección Artística</w:t>
      </w:r>
    </w:p>
    <w:p>
      <w:pPr>
        <w:pStyle w:val="Heading2"/>
      </w:pPr>
      <w:r>
        <w:t xml:space="preserve">Estilo Visual — Brutalismo Liminal</w:t>
      </w:r>
    </w:p>
    <w:p>
      <w:pPr>
        <w:spacing w:after="160"/>
      </w:pPr>
      <w:r>
        <w:rPr>
          <w:rFonts w:ascii="Manrope" w:cs="Manrope" w:eastAsia="Manrope" w:hAnsi="Manrope"/>
          <w:color w:val="3A3F52"/>
          <w:sz w:val="22"/>
          <w:szCs w:val="22"/>
        </w:rPr>
        <w:t xml:space="preserve">La dirección artística combina espacios liminales, arquitectura brutalista, minimalismo ambiental y surrealismo espacial. El resultado es un lenguaje visual de geometría simple, formas monumentales y escala extrema, en el que el jugador debe sentirse pequeño frente al entorno.</w:t>
      </w:r>
    </w:p>
    <w:p>
      <w:pPr>
        <w:pStyle w:val="ListParagraph"/>
        <w:numPr>
          <w:ilvl w:val="0"/>
          <w:numId w:val="2"/>
        </w:numPr>
        <w:spacing w:after="60"/>
      </w:pPr>
      <w:r>
        <w:rPr>
          <w:rFonts w:ascii="Manrope" w:cs="Manrope" w:eastAsia="Manrope" w:hAnsi="Manrope"/>
          <w:color w:val="3A3F52"/>
          <w:sz w:val="22"/>
          <w:szCs w:val="22"/>
        </w:rPr>
        <w:t xml:space="preserve">Estructuras monumentales y geometría simple.</w:t>
      </w:r>
    </w:p>
    <w:p>
      <w:pPr>
        <w:pStyle w:val="ListParagraph"/>
        <w:numPr>
          <w:ilvl w:val="0"/>
          <w:numId w:val="2"/>
        </w:numPr>
        <w:spacing w:after="60"/>
      </w:pPr>
      <w:r>
        <w:rPr>
          <w:rFonts w:ascii="Manrope" w:cs="Manrope" w:eastAsia="Manrope" w:hAnsi="Manrope"/>
          <w:color w:val="3A3F52"/>
          <w:sz w:val="22"/>
          <w:szCs w:val="22"/>
        </w:rPr>
        <w:t xml:space="preserve">Escala exagerada / extrema.</w:t>
      </w:r>
    </w:p>
    <w:p>
      <w:pPr>
        <w:pStyle w:val="ListParagraph"/>
        <w:numPr>
          <w:ilvl w:val="0"/>
          <w:numId w:val="2"/>
        </w:numPr>
        <w:spacing w:after="60"/>
      </w:pPr>
      <w:r>
        <w:rPr>
          <w:rFonts w:ascii="Manrope" w:cs="Manrope" w:eastAsia="Manrope" w:hAnsi="Manrope"/>
          <w:color w:val="3A3F52"/>
          <w:sz w:val="22"/>
          <w:szCs w:val="22"/>
        </w:rPr>
        <w:t xml:space="preserve">Iluminación de alto contraste.</w:t>
      </w:r>
    </w:p>
    <w:p>
      <w:pPr>
        <w:pStyle w:val="ListParagraph"/>
        <w:numPr>
          <w:ilvl w:val="0"/>
          <w:numId w:val="2"/>
        </w:numPr>
        <w:spacing w:after="60"/>
      </w:pPr>
      <w:r>
        <w:rPr>
          <w:rFonts w:ascii="Manrope" w:cs="Manrope" w:eastAsia="Manrope" w:hAnsi="Manrope"/>
          <w:color w:val="3A3F52"/>
          <w:sz w:val="22"/>
          <w:szCs w:val="22"/>
        </w:rPr>
        <w:t xml:space="preserve">Niebla volumétrica.</w:t>
      </w:r>
    </w:p>
    <w:p>
      <w:pPr>
        <w:pStyle w:val="ListParagraph"/>
        <w:numPr>
          <w:ilvl w:val="0"/>
          <w:numId w:val="2"/>
        </w:numPr>
        <w:spacing w:after="60"/>
      </w:pPr>
      <w:r>
        <w:rPr>
          <w:rFonts w:ascii="Manrope" w:cs="Manrope" w:eastAsia="Manrope" w:hAnsi="Manrope"/>
          <w:color w:val="3A3F52"/>
          <w:sz w:val="22"/>
          <w:szCs w:val="22"/>
        </w:rPr>
        <w:t xml:space="preserve">Paleta fría y desaturada.</w:t>
      </w:r>
    </w:p>
    <w:p>
      <w:pPr>
        <w:pStyle w:val="Heading2"/>
      </w:pPr>
      <w:r>
        <w:t xml:space="preserve">Inspiraciones Visuales</w:t>
      </w:r>
    </w:p>
    <w:p>
      <w:pPr>
        <w:spacing w:after="160"/>
      </w:pPr>
      <w:r>
        <w:rPr>
          <w:rFonts w:ascii="Manrope" w:cs="Manrope" w:eastAsia="Manrope" w:hAnsi="Manrope"/>
          <w:color w:val="3A3F52"/>
          <w:sz w:val="22"/>
          <w:szCs w:val="22"/>
        </w:rPr>
        <w:t xml:space="preserve">Inside, Limbo, The Talos Principle, The Witness, Superliminal, NaissanceE y Control conforman el marco de referencia visual y atmosférico del proyecto.</w:t>
      </w:r>
    </w:p>
    <w:p>
      <w:pPr>
        <w:pStyle w:val="Heading2"/>
      </w:pPr>
      <w:r>
        <w:t xml:space="preserve">Paleta Cromática del Mundo</w:t>
      </w:r>
    </w:p>
    <w:p>
      <w:pPr>
        <w:spacing w:after="160"/>
      </w:pPr>
      <w:r>
        <w:rPr>
          <w:rFonts w:ascii="Manrope" w:cs="Manrope" w:eastAsia="Manrope" w:hAnsi="Manrope"/>
          <w:color w:val="3A3F52"/>
          <w:sz w:val="22"/>
          <w:szCs w:val="22"/>
        </w:rPr>
        <w:t xml:space="preserve">El color cumple una función narrativa: separa el mundo físico, los Ecos y la presencia de Lyra en tres registros cromáticos claramente diferenciados.</w:t>
      </w:r>
    </w:p>
    <w:tbl>
      <w:tblPr>
        <w:tblW w:type="dxa" w:w="9360"/>
        <w:tblBorders>
          <w:top w:val="none" w:color="FFFFFF" w:sz="0"/>
          <w:left w:val="none" w:color="FFFFFF" w:sz="0"/>
          <w:bottom w:val="none" w:color="FFFFFF" w:sz="0"/>
          <w:right w:val="none" w:color="FFFFFF" w:sz="0"/>
          <w:insideH w:val="single" w:color="C9C7DC" w:sz="2"/>
          <w:insideV w:val="none" w:color="FFFFFF" w:sz="0"/>
        </w:tblBorders>
      </w:tblPr>
      <w:tblGrid>
        <w:gridCol w:w="1300"/>
        <w:gridCol w:w="8060"/>
      </w:tblGrid>
      <w:tr>
        <w:tc>
          <w:tcPr>
            <w:tcW w:type="dxa" w:w="1300"/>
            <w:tcBorders>
              <w:top w:val="none" w:color="FFFFFF" w:sz="0"/>
              <w:left w:val="none" w:color="FFFFFF" w:sz="0"/>
              <w:bottom w:val="none" w:color="FFFFFF" w:sz="0"/>
              <w:right w:val="none" w:color="FFFFFF" w:sz="0"/>
            </w:tcBorders>
            <w:shd w:fill="1A1F2E"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Gris / Azul oscuro</w:t>
            </w:r>
          </w:p>
          <w:p>
            <w:r>
              <w:rPr>
                <w:rFonts w:ascii="Manrope" w:cs="Manrope" w:eastAsia="Manrope" w:hAnsi="Manrope"/>
                <w:color w:val="6E7390"/>
                <w:sz w:val="19"/>
                <w:szCs w:val="19"/>
              </w:rPr>
              <w:t xml:space="preserve">#1A1F2E  —  Estructuras y arquitectura principal</w:t>
            </w:r>
          </w:p>
        </w:tc>
      </w:tr>
      <w:tr>
        <w:tc>
          <w:tcPr>
            <w:tcW w:type="dxa" w:w="1300"/>
            <w:tcBorders>
              <w:top w:val="none" w:color="FFFFFF" w:sz="0"/>
              <w:left w:val="none" w:color="FFFFFF" w:sz="0"/>
              <w:bottom w:val="none" w:color="FFFFFF" w:sz="0"/>
              <w:right w:val="none" w:color="FFFFFF" w:sz="0"/>
            </w:tcBorders>
            <w:shd w:fill="070D1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Negro profundo</w:t>
            </w:r>
          </w:p>
          <w:p>
            <w:r>
              <w:rPr>
                <w:rFonts w:ascii="Manrope" w:cs="Manrope" w:eastAsia="Manrope" w:hAnsi="Manrope"/>
                <w:color w:val="6E7390"/>
                <w:sz w:val="19"/>
                <w:szCs w:val="19"/>
              </w:rPr>
              <w:t xml:space="preserve">#070D1F  —  Vacío y fondos</w:t>
            </w:r>
          </w:p>
        </w:tc>
      </w:tr>
      <w:tr>
        <w:tc>
          <w:tcPr>
            <w:tcW w:type="dxa" w:w="1300"/>
            <w:tcBorders>
              <w:top w:val="none" w:color="FFFFFF" w:sz="0"/>
              <w:left w:val="none" w:color="FFFFFF" w:sz="0"/>
              <w:bottom w:val="none" w:color="FFFFFF" w:sz="0"/>
              <w:right w:val="none" w:color="FFFFFF" w:sz="0"/>
            </w:tcBorders>
            <w:shd w:fill="DCE1F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Blanco frío</w:t>
            </w:r>
          </w:p>
          <w:p>
            <w:r>
              <w:rPr>
                <w:rFonts w:ascii="Manrope" w:cs="Manrope" w:eastAsia="Manrope" w:hAnsi="Manrope"/>
                <w:color w:val="6E7390"/>
                <w:sz w:val="19"/>
                <w:szCs w:val="19"/>
              </w:rPr>
              <w:t xml:space="preserve">#DCE1FB  —  Acentos arquitectónicos, luz fría</w:t>
            </w:r>
          </w:p>
        </w:tc>
      </w:tr>
      <w:tr>
        <w:tc>
          <w:tcPr>
            <w:tcW w:type="dxa" w:w="1300"/>
            <w:tcBorders>
              <w:top w:val="none" w:color="FFFFFF" w:sz="0"/>
              <w:left w:val="none" w:color="FFFFFF" w:sz="0"/>
              <w:bottom w:val="none" w:color="FFFFFF" w:sz="0"/>
              <w:right w:val="none" w:color="FFFFFF" w:sz="0"/>
            </w:tcBorders>
            <w:shd w:fill="6FA8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Ecos — Azul luminoso</w:t>
            </w:r>
          </w:p>
          <w:p>
            <w:r>
              <w:rPr>
                <w:rFonts w:ascii="Manrope" w:cs="Manrope" w:eastAsia="Manrope" w:hAnsi="Manrope"/>
                <w:color w:val="6E7390"/>
                <w:sz w:val="19"/>
                <w:szCs w:val="19"/>
              </w:rPr>
              <w:t xml:space="preserve">#6FA8FF  —  Silueta y trayectoria de los Ecos</w:t>
            </w:r>
          </w:p>
        </w:tc>
      </w:tr>
      <w:tr>
        <w:tc>
          <w:tcPr>
            <w:tcW w:type="dxa" w:w="1300"/>
            <w:tcBorders>
              <w:top w:val="none" w:color="FFFFFF" w:sz="0"/>
              <w:left w:val="none" w:color="FFFFFF" w:sz="0"/>
              <w:bottom w:val="none" w:color="FFFFFF" w:sz="0"/>
              <w:right w:val="none" w:color="FFFFFF" w:sz="0"/>
            </w:tcBorders>
            <w:shd w:fill="E8EC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Ecos — Blanco espectral</w:t>
            </w:r>
          </w:p>
          <w:p>
            <w:r>
              <w:rPr>
                <w:rFonts w:ascii="Manrope" w:cs="Manrope" w:eastAsia="Manrope" w:hAnsi="Manrope"/>
                <w:color w:val="6E7390"/>
                <w:sz w:val="19"/>
                <w:szCs w:val="19"/>
              </w:rPr>
              <w:t xml:space="preserve">#E8ECFF  —  Brillo residual de las grabaciones</w:t>
            </w:r>
          </w:p>
        </w:tc>
      </w:tr>
      <w:tr>
        <w:tc>
          <w:tcPr>
            <w:tcW w:type="dxa" w:w="1300"/>
            <w:tcBorders>
              <w:top w:val="none" w:color="FFFFFF" w:sz="0"/>
              <w:left w:val="none" w:color="FFFFFF" w:sz="0"/>
              <w:bottom w:val="none" w:color="FFFFFF" w:sz="0"/>
              <w:right w:val="none" w:color="FFFFFF" w:sz="0"/>
            </w:tcBorders>
            <w:shd w:fill="C9A66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Lyra — Dorado suave</w:t>
            </w:r>
          </w:p>
          <w:p>
            <w:r>
              <w:rPr>
                <w:rFonts w:ascii="Manrope" w:cs="Manrope" w:eastAsia="Manrope" w:hAnsi="Manrope"/>
                <w:color w:val="6E7390"/>
                <w:sz w:val="19"/>
                <w:szCs w:val="19"/>
              </w:rPr>
              <w:t xml:space="preserve">#C9A66B  —  Presencia cálida y recuerdos de Lyra</w:t>
            </w:r>
          </w:p>
        </w:tc>
      </w:tr>
    </w:tbl>
    <w:p>
      <w:pPr>
        <w:pStyle w:val="Heading1"/>
        <w:pageBreakBefore/>
      </w:pPr>
      <w:r>
        <w:t xml:space="preserve">9. Iluminación y Diseño Sonoro</w:t>
      </w:r>
    </w:p>
    <w:p>
      <w:pPr>
        <w:pStyle w:val="Heading2"/>
      </w:pPr>
      <w:r>
        <w:t xml:space="preserve">Iluminación</w:t>
      </w:r>
    </w:p>
    <w:p>
      <w:pPr>
        <w:spacing w:after="160"/>
      </w:pPr>
      <w:r>
        <w:rPr>
          <w:rFonts w:ascii="Manrope" w:cs="Manrope" w:eastAsia="Manrope" w:hAnsi="Manrope"/>
          <w:color w:val="3A3F52"/>
          <w:sz w:val="22"/>
          <w:szCs w:val="22"/>
        </w:rPr>
        <w:t xml:space="preserve">La iluminación se inspira en Control, Inside y NaissanceE, y persigue cuatro objetivos concretos: alto contraste, claroscuro marcado, siluetas fuertes y una sensación constante de vacío.</w:t>
      </w:r>
    </w:p>
    <w:p>
      <w:pPr>
        <w:pStyle w:val="Heading2"/>
      </w:pPr>
      <w:r>
        <w:t xml:space="preserve">Música</w:t>
      </w:r>
    </w:p>
    <w:p>
      <w:pPr>
        <w:spacing w:after="160"/>
      </w:pPr>
      <w:r>
        <w:rPr>
          <w:rFonts w:ascii="Manrope" w:cs="Manrope" w:eastAsia="Manrope" w:hAnsi="Manrope"/>
          <w:color w:val="3A3F52"/>
          <w:sz w:val="22"/>
          <w:szCs w:val="22"/>
        </w:rPr>
        <w:t xml:space="preserve">La música es ambiental y minimalista: piano, pads atmosféricos y drones suaves que sostienen la atmósfera contemplativa sin imponerse sobre la exploración.</w:t>
      </w:r>
    </w:p>
    <w:p>
      <w:pPr>
        <w:pStyle w:val="Heading2"/>
      </w:pPr>
      <w:r>
        <w:t xml:space="preserve">Sonido Narrativo</w:t>
      </w:r>
    </w:p>
    <w:p>
      <w:pPr>
        <w:spacing w:after="160"/>
      </w:pPr>
      <w:r>
        <w:rPr>
          <w:rFonts w:ascii="Manrope" w:cs="Manrope" w:eastAsia="Manrope" w:hAnsi="Manrope"/>
          <w:color w:val="3A3F52"/>
          <w:sz w:val="22"/>
          <w:szCs w:val="22"/>
        </w:rPr>
        <w:t xml:space="preserve">El diseño sonoro narrativo se apoya en elementos simples y evocadores: pasos, respiración, viento, reverberación y, de forma deliberada, silencio.</w:t>
      </w:r>
    </w:p>
    <w:p>
      <w:pPr>
        <w:pStyle w:val="Heading1"/>
        <w:pageBreakBefore/>
      </w:pPr>
      <w:r>
        <w:t xml:space="preserve">10. Sistema de Diseño de Interfaz (UI/UX)</w:t>
      </w:r>
    </w:p>
    <w:p>
      <w:pPr>
        <w:spacing w:after="160"/>
      </w:pPr>
      <w:r>
        <w:rPr>
          <w:rFonts w:ascii="Manrope" w:cs="Manrope" w:eastAsia="Manrope" w:hAnsi="Manrope"/>
          <w:color w:val="3A3F52"/>
          <w:sz w:val="22"/>
          <w:szCs w:val="22"/>
        </w:rPr>
        <w:t xml:space="preserve">El sistema de interfaz, “Echoes of the Mind”, está centrado en el concepto de aislamiento cognitivo y en la belleza de lo desconocido. Combina Minimalismo y Glassmorphism: la interfaz no compite con el entorno, sino que actúa como una capa frágil y translúcida, como un recuerdo que parpadea.</w:t>
      </w:r>
    </w:p>
    <w:p>
      <w:pPr>
        <w:pStyle w:val="Heading2"/>
      </w:pPr>
      <w:r>
        <w:t xml:space="preserve">Tipografía</w:t>
      </w:r>
    </w:p>
    <w:p>
      <w:pPr>
        <w:spacing w:after="160"/>
      </w:pPr>
      <w:r>
        <w:rPr>
          <w:rFonts w:ascii="Manrope" w:cs="Manrope" w:eastAsia="Manrope" w:hAnsi="Manrope"/>
          <w:color w:val="3A3F52"/>
          <w:sz w:val="22"/>
          <w:szCs w:val="22"/>
        </w:rPr>
        <w:t xml:space="preserve">Space Grotesk se utiliza en titulares y etiquetas, aportando un tono técnico y cerebral; su amplio espaciado entre caracteres es un recurso obligatorio que crea una sensación de “vacío” entre los signos, en sintonía con la atmósfera del juego. Manrope se reserva para descripciones e instrucciones, priorizando la legibilidad. El texto rara vez es 100% opaco —salvo en titulares principales— para que se funda con la niebla atmosférica del fondo.</w:t>
      </w:r>
    </w:p>
    <w:p>
      <w:pPr>
        <w:pStyle w:val="Heading2"/>
      </w:pPr>
      <w:r>
        <w:t xml:space="preserve">Paleta de Interfaz — Void Palette</w:t>
      </w:r>
    </w:p>
    <w:p>
      <w:pPr>
        <w:spacing w:after="160"/>
      </w:pPr>
      <w:r>
        <w:rPr>
          <w:rFonts w:ascii="Manrope" w:cs="Manrope" w:eastAsia="Manrope" w:hAnsi="Manrope"/>
          <w:color w:val="3A3F52"/>
          <w:sz w:val="22"/>
          <w:szCs w:val="22"/>
        </w:rPr>
        <w:t xml:space="preserve">La interfaz se apoya en negros y azules índigo casi negros para sugerir profundidad infinita, reservando los acentos de alto contraste para los elementos interactivos críticos.</w:t>
      </w:r>
    </w:p>
    <w:tbl>
      <w:tblPr>
        <w:tblW w:type="dxa" w:w="9360"/>
        <w:tblBorders>
          <w:top w:val="none" w:color="FFFFFF" w:sz="0"/>
          <w:left w:val="none" w:color="FFFFFF" w:sz="0"/>
          <w:bottom w:val="none" w:color="FFFFFF" w:sz="0"/>
          <w:right w:val="none" w:color="FFFFFF" w:sz="0"/>
          <w:insideH w:val="single" w:color="C9C7DC" w:sz="2"/>
          <w:insideV w:val="none" w:color="FFFFFF" w:sz="0"/>
        </w:tblBorders>
      </w:tblPr>
      <w:tblGrid>
        <w:gridCol w:w="1300"/>
        <w:gridCol w:w="8060"/>
      </w:tblGrid>
      <w:tr>
        <w:tc>
          <w:tcPr>
            <w:tcW w:type="dxa" w:w="1300"/>
            <w:tcBorders>
              <w:top w:val="none" w:color="FFFFFF" w:sz="0"/>
              <w:left w:val="none" w:color="FFFFFF" w:sz="0"/>
              <w:bottom w:val="none" w:color="FFFFFF" w:sz="0"/>
              <w:right w:val="none" w:color="FFFFFF" w:sz="0"/>
            </w:tcBorders>
            <w:shd w:fill="0C1324"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Surface / Background</w:t>
            </w:r>
          </w:p>
          <w:p>
            <w:r>
              <w:rPr>
                <w:rFonts w:ascii="Manrope" w:cs="Manrope" w:eastAsia="Manrope" w:hAnsi="Manrope"/>
                <w:color w:val="6E7390"/>
                <w:sz w:val="19"/>
                <w:szCs w:val="19"/>
              </w:rPr>
              <w:t xml:space="preserve">#0C1324  —  Fondo base — el lienzo de la Mente</w:t>
            </w:r>
          </w:p>
        </w:tc>
      </w:tr>
      <w:tr>
        <w:tc>
          <w:tcPr>
            <w:tcW w:type="dxa" w:w="1300"/>
            <w:tcBorders>
              <w:top w:val="none" w:color="FFFFFF" w:sz="0"/>
              <w:left w:val="none" w:color="FFFFFF" w:sz="0"/>
              <w:bottom w:val="none" w:color="FFFFFF" w:sz="0"/>
              <w:right w:val="none" w:color="FFFFFF" w:sz="0"/>
            </w:tcBorders>
            <w:shd w:fill="191F31"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Surface Container</w:t>
            </w:r>
          </w:p>
          <w:p>
            <w:r>
              <w:rPr>
                <w:rFonts w:ascii="Manrope" w:cs="Manrope" w:eastAsia="Manrope" w:hAnsi="Manrope"/>
                <w:color w:val="6E7390"/>
                <w:sz w:val="19"/>
                <w:szCs w:val="19"/>
              </w:rPr>
              <w:t xml:space="preserve">#191F31  —  Paneles y contenedores</w:t>
            </w:r>
          </w:p>
        </w:tc>
      </w:tr>
      <w:tr>
        <w:tc>
          <w:tcPr>
            <w:tcW w:type="dxa" w:w="1300"/>
            <w:tcBorders>
              <w:top w:val="none" w:color="FFFFFF" w:sz="0"/>
              <w:left w:val="none" w:color="FFFFFF" w:sz="0"/>
              <w:bottom w:val="none" w:color="FFFFFF" w:sz="0"/>
              <w:right w:val="none" w:color="FFFFFF" w:sz="0"/>
            </w:tcBorders>
            <w:shd w:fill="DCE1F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On-Surface</w:t>
            </w:r>
          </w:p>
          <w:p>
            <w:r>
              <w:rPr>
                <w:rFonts w:ascii="Manrope" w:cs="Manrope" w:eastAsia="Manrope" w:hAnsi="Manrope"/>
                <w:color w:val="6E7390"/>
                <w:sz w:val="19"/>
                <w:szCs w:val="19"/>
              </w:rPr>
              <w:t xml:space="preserve">#DCE1FB  —  Texto sobre fondo oscuro</w:t>
            </w:r>
          </w:p>
        </w:tc>
      </w:tr>
      <w:tr>
        <w:tc>
          <w:tcPr>
            <w:tcW w:type="dxa" w:w="1300"/>
            <w:tcBorders>
              <w:top w:val="none" w:color="FFFFFF" w:sz="0"/>
              <w:left w:val="none" w:color="FFFFFF" w:sz="0"/>
              <w:bottom w:val="none" w:color="FFFFFF" w:sz="0"/>
              <w:right w:val="none" w:color="FFFFFF" w:sz="0"/>
            </w:tcBorders>
            <w:shd w:fill="C2C1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Primary</w:t>
            </w:r>
          </w:p>
          <w:p>
            <w:r>
              <w:rPr>
                <w:rFonts w:ascii="Manrope" w:cs="Manrope" w:eastAsia="Manrope" w:hAnsi="Manrope"/>
                <w:color w:val="6E7390"/>
                <w:sz w:val="19"/>
                <w:szCs w:val="19"/>
              </w:rPr>
              <w:t xml:space="preserve">#C2C1FF  —  Acentos interactivos y foco</w:t>
            </w:r>
          </w:p>
        </w:tc>
      </w:tr>
      <w:tr>
        <w:tc>
          <w:tcPr>
            <w:tcW w:type="dxa" w:w="1300"/>
            <w:tcBorders>
              <w:top w:val="none" w:color="FFFFFF" w:sz="0"/>
              <w:left w:val="none" w:color="FFFFFF" w:sz="0"/>
              <w:bottom w:val="none" w:color="FFFFFF" w:sz="0"/>
              <w:right w:val="none" w:color="FFFFFF" w:sz="0"/>
            </w:tcBorders>
            <w:shd w:fill="5D5CDE"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Primary Container</w:t>
            </w:r>
          </w:p>
          <w:p>
            <w:r>
              <w:rPr>
                <w:rFonts w:ascii="Manrope" w:cs="Manrope" w:eastAsia="Manrope" w:hAnsi="Manrope"/>
                <w:color w:val="6E7390"/>
                <w:sz w:val="19"/>
                <w:szCs w:val="19"/>
              </w:rPr>
              <w:t xml:space="preserve">#5D5CDE  —  Superficies primarias, botones activos</w:t>
            </w:r>
          </w:p>
        </w:tc>
      </w:tr>
      <w:tr>
        <w:tc>
          <w:tcPr>
            <w:tcW w:type="dxa" w:w="1300"/>
            <w:tcBorders>
              <w:top w:val="none" w:color="FFFFFF" w:sz="0"/>
              <w:left w:val="none" w:color="FFFFFF" w:sz="0"/>
              <w:bottom w:val="none" w:color="FFFFFF" w:sz="0"/>
              <w:right w:val="none" w:color="FFFFFF" w:sz="0"/>
            </w:tcBorders>
            <w:shd w:fill="BEC6E0"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Tertiary</w:t>
            </w:r>
          </w:p>
          <w:p>
            <w:r>
              <w:rPr>
                <w:rFonts w:ascii="Manrope" w:cs="Manrope" w:eastAsia="Manrope" w:hAnsi="Manrope"/>
                <w:color w:val="6E7390"/>
                <w:sz w:val="19"/>
                <w:szCs w:val="19"/>
              </w:rPr>
              <w:t xml:space="preserve">#BEC6E0  —  Elementos auxiliares de HUD</w:t>
            </w:r>
          </w:p>
        </w:tc>
      </w:tr>
      <w:tr>
        <w:tc>
          <w:tcPr>
            <w:tcW w:type="dxa" w:w="1300"/>
            <w:tcBorders>
              <w:top w:val="none" w:color="FFFFFF" w:sz="0"/>
              <w:left w:val="none" w:color="FFFFFF" w:sz="0"/>
              <w:bottom w:val="none" w:color="FFFFFF" w:sz="0"/>
              <w:right w:val="none" w:color="FFFFFF" w:sz="0"/>
            </w:tcBorders>
            <w:shd w:fill="918FA0"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Outline</w:t>
            </w:r>
          </w:p>
          <w:p>
            <w:r>
              <w:rPr>
                <w:rFonts w:ascii="Manrope" w:cs="Manrope" w:eastAsia="Manrope" w:hAnsi="Manrope"/>
                <w:color w:val="6E7390"/>
                <w:sz w:val="19"/>
                <w:szCs w:val="19"/>
              </w:rPr>
              <w:t xml:space="preserve">#918FA0  —  Bordes y separadores</w:t>
            </w:r>
          </w:p>
        </w:tc>
      </w:tr>
      <w:tr>
        <w:tc>
          <w:tcPr>
            <w:tcW w:type="dxa" w:w="1300"/>
            <w:tcBorders>
              <w:top w:val="none" w:color="FFFFFF" w:sz="0"/>
              <w:left w:val="none" w:color="FFFFFF" w:sz="0"/>
              <w:bottom w:val="none" w:color="FFFFFF" w:sz="0"/>
              <w:right w:val="none" w:color="FFFFFF" w:sz="0"/>
            </w:tcBorders>
            <w:shd w:fill="FFB4A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Error</w:t>
            </w:r>
          </w:p>
          <w:p>
            <w:r>
              <w:rPr>
                <w:rFonts w:ascii="Manrope" w:cs="Manrope" w:eastAsia="Manrope" w:hAnsi="Manrope"/>
                <w:color w:val="6E7390"/>
                <w:sz w:val="19"/>
                <w:szCs w:val="19"/>
              </w:rPr>
              <w:t xml:space="preserve">#FFB4AB  —  Estados de error / advertencia</w:t>
            </w:r>
          </w:p>
        </w:tc>
      </w:tr>
    </w:tbl>
    <w:p>
      <w:pPr>
        <w:pStyle w:val="Heading2"/>
      </w:pPr>
      <w:r>
        <w:t xml:space="preserve">Componentes Clave</w:t>
      </w:r>
    </w:p>
    <w:p>
      <w:pPr>
        <w:pStyle w:val="ListParagraph"/>
        <w:numPr>
          <w:ilvl w:val="0"/>
          <w:numId w:val="2"/>
        </w:numPr>
        <w:spacing w:after="60"/>
      </w:pPr>
      <w:r>
        <w:rPr>
          <w:rFonts w:ascii="Manrope" w:cs="Manrope" w:eastAsia="Manrope" w:hAnsi="Manrope"/>
          <w:color w:val="3A3F52"/>
          <w:sz w:val="22"/>
          <w:szCs w:val="22"/>
        </w:rPr>
        <w:t xml:space="preserve">Botones “Ghost” — borde de 1px blanco con relleno al 10%; al pasar el cursor, el relleno sube al 20% y el borde adquiere un resplandor azul etéreo. Sin animaciones de clic, solo un sutil cambio de intensidad.</w:t>
      </w:r>
    </w:p>
    <w:p>
      <w:pPr>
        <w:pStyle w:val="ListParagraph"/>
        <w:numPr>
          <w:ilvl w:val="0"/>
          <w:numId w:val="2"/>
        </w:numPr>
        <w:spacing w:after="60"/>
      </w:pPr>
      <w:r>
        <w:rPr>
          <w:rFonts w:ascii="Manrope" w:cs="Manrope" w:eastAsia="Manrope" w:hAnsi="Manrope"/>
          <w:color w:val="3A3F52"/>
          <w:sz w:val="22"/>
          <w:szCs w:val="22"/>
        </w:rPr>
        <w:t xml:space="preserve">HUD de Eco — barras finas, horizontales o verticales, que se desvanecen hasta el 0% de opacidad en lugar de desplazarse; parpadean ligeramente, como datos inestables.</w:t>
      </w:r>
    </w:p>
    <w:p>
      <w:pPr>
        <w:pStyle w:val="ListParagraph"/>
        <w:numPr>
          <w:ilvl w:val="0"/>
          <w:numId w:val="2"/>
        </w:numPr>
        <w:spacing w:after="60"/>
      </w:pPr>
      <w:r>
        <w:rPr>
          <w:rFonts w:ascii="Manrope" w:cs="Manrope" w:eastAsia="Manrope" w:hAnsi="Manrope"/>
          <w:color w:val="3A3F52"/>
          <w:sz w:val="22"/>
          <w:szCs w:val="22"/>
        </w:rPr>
        <w:t xml:space="preserve">Tarjetas y Modales — fondo oscuro semitransparente con desenfoque (backdrop blur) intenso; sin encabezados internos, los títulos se ubican fuera del contenedor con amplio espaciado entre letras.</w:t>
      </w:r>
    </w:p>
    <w:p>
      <w:pPr>
        <w:pStyle w:val="ListParagraph"/>
        <w:numPr>
          <w:ilvl w:val="0"/>
          <w:numId w:val="2"/>
        </w:numPr>
        <w:spacing w:after="60"/>
      </w:pPr>
      <w:r>
        <w:rPr>
          <w:rFonts w:ascii="Manrope" w:cs="Manrope" w:eastAsia="Manrope" w:hAnsi="Manrope"/>
          <w:color w:val="3A3F52"/>
          <w:sz w:val="22"/>
          <w:szCs w:val="22"/>
        </w:rPr>
        <w:t xml:space="preserve">Nodos Interactivos — los únicos elementos que utilizan el acento cian de alto contraste; pulsan con un resplandor suave para atraer la mirada sin romper la quietud melancólica de la escena.</w:t>
      </w:r>
    </w:p>
    <w:p>
      <w:pPr>
        <w:pStyle w:val="ListParagraph"/>
        <w:numPr>
          <w:ilvl w:val="0"/>
          <w:numId w:val="2"/>
        </w:numPr>
        <w:spacing w:after="60"/>
      </w:pPr>
      <w:r>
        <w:rPr>
          <w:rFonts w:ascii="Manrope" w:cs="Manrope" w:eastAsia="Manrope" w:hAnsi="Manrope"/>
          <w:color w:val="3A3F52"/>
          <w:sz w:val="22"/>
          <w:szCs w:val="22"/>
        </w:rPr>
        <w:t xml:space="preserve">Listas — sin estilos adicionales; solo indentación y mayor espaciado vertical, con una fina línea izquierda como único indicador de selección activa.</w:t>
      </w:r>
    </w:p>
    <w:p>
      <w:pPr>
        <w:pStyle w:val="Heading2"/>
      </w:pPr>
      <w:r>
        <w:t xml:space="preserve">Forma y Profundidad</w:t>
      </w:r>
    </w:p>
    <w:p>
      <w:pPr>
        <w:spacing w:after="160"/>
      </w:pPr>
      <w:r>
        <w:rPr>
          <w:rFonts w:ascii="Manrope" w:cs="Manrope" w:eastAsia="Manrope" w:hAnsi="Manrope"/>
          <w:color w:val="3A3F52"/>
          <w:sz w:val="22"/>
          <w:szCs w:val="22"/>
        </w:rPr>
        <w:t xml:space="preserve">La interfaz adopta una estrategia de esquinas afiladas (radio 0): todos los botones, contenedores y elementos de HUD tienen ángulos de 90°, reforzando el carácter lógico y cerebral de la marca. La profundidad no se comunica mediante sombras, sino mediante desenfoques de fondo de alto radio (20–40px) y resplandores (“outer glows”) en azul primario, sugiriendo que la interfaz emite luz en lugar de proyectarla.</w:t>
      </w:r>
    </w:p>
    <w:p>
      <w:pPr>
        <w:pStyle w:val="Heading1"/>
        <w:pageBreakBefore/>
      </w:pPr>
      <w:r>
        <w:t xml:space="preserve">11. Estructura del Vertical Slice</w:t>
      </w:r>
    </w:p>
    <w:p>
      <w:pPr>
        <w:spacing w:after="160"/>
      </w:pPr>
      <w:r>
        <w:rPr>
          <w:rFonts w:ascii="Manrope" w:cs="Manrope" w:eastAsia="Manrope" w:hAnsi="Manrope"/>
          <w:color w:val="3A3F52"/>
          <w:sz w:val="22"/>
          <w:szCs w:val="22"/>
        </w:rPr>
        <w:t xml:space="preserve">El vertical slice se compone de tres niveles principales, cada uno representando una etapa emocional distinta dentro del arco de Aiden. Juntos conforman una experiencia de aproximadamente seis minutos, pensada para comunicar la totalidad del concepto —narrativo, mecánico y artístico— en una sola sesión de juego.</w:t>
      </w:r>
    </w:p>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C2C1FF"/>
                <w:spacing w:val="50"/>
                <w:sz w:val="17"/>
                <w:szCs w:val="17"/>
              </w:rPr>
              <w:t xml:space="preserve">NIVEL 1</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Monolito Fragmentado — El Observador</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C2C1FF"/>
                <w:spacing w:val="30"/>
                <w:sz w:val="16"/>
                <w:szCs w:val="16"/>
              </w:rPr>
              <w:t xml:space="preserve">EMOCIÓN: </w:t>
            </w:r>
            <w:r>
              <w:rPr>
                <w:rFonts w:ascii="Manrope" w:cs="Manrope" w:eastAsia="Manrope" w:hAnsi="Manrope"/>
                <w:color w:val="3A3F52"/>
                <w:sz w:val="21"/>
                <w:szCs w:val="21"/>
              </w:rPr>
              <w:t xml:space="preserve">Negación</w:t>
            </w:r>
            <w:r>
              <w:t xml:space="preserve">	</w:t>
            </w:r>
            <w:r>
              <w:rPr>
                <w:rFonts w:ascii="Space Grotesk" w:cs="Space Grotesk" w:eastAsia="Space Grotesk" w:hAnsi="Space Grotesk"/>
                <w:b/>
                <w:bCs/>
                <w:caps/>
                <w:color w:val="C2C1FF"/>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Una enorme estructura suspendida en el vacío aparece dividida en múltiples fragmentos. El jugador descubre la mecánica de grabación y debe dejar un Eco observando desde un punto específico para mantener la cohesión de la estructura mientras la cruza.</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El pasado puede sostener el presente.</w:t>
            </w:r>
          </w:p>
        </w:tc>
      </w:tr>
    </w:tbl>
    <w:p>
      <w:pPr>
        <w:spacing w:after="180"/>
      </w:pPr>
    </w:p>
    <w:p>
      <w:pPr>
        <w:pStyle w:val="Label"/>
      </w:pPr>
      <w:r>
        <w:rPr>
          <w:rFonts w:ascii="Space Grotesk" w:cs="Space Grotesk" w:eastAsia="Space Grotesk" w:hAnsi="Space Grotesk"/>
          <w:b/>
          <w:bCs/>
          <w:caps/>
          <w:color w:val="5D5CDE"/>
          <w:spacing w:val="40"/>
          <w:sz w:val="17"/>
          <w:szCs w:val="17"/>
        </w:rPr>
        <w:t xml:space="preserve">Storyboard de Referencia — Nivel 1: El Observador</w:t>
      </w:r>
    </w:p>
    <w:p>
      <w:pPr>
        <w:spacing w:after="80"/>
        <w:jc w:val="center"/>
      </w:pPr>
      <w:r>
        <w:drawing>
          <wp:inline distT="0" distB="0" distL="0" distR="0">
            <wp:extent cx="5943600" cy="1409700"/>
            <wp:effectExtent t="0" r="0" b="0" l="0"/>
            <wp:docPr id="1" name="storyboard_nivel1" descr="Storyboard del Nivel 1 — El Observador, secuencia 1.1 a 1.4" title="Storyboard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09700"/>
                    </a:xfrm>
                    <a:prstGeom prst="rect">
                      <a:avLst/>
                    </a:prstGeom>
                  </pic:spPr>
                </pic:pic>
              </a:graphicData>
            </a:graphic>
          </wp:inline>
        </w:drawing>
      </w:r>
    </w:p>
    <w:p>
      <w:pPr>
        <w:spacing w:after="160"/>
      </w:pPr>
      <w:r>
        <w:rPr>
          <w:rFonts w:ascii="Manrope" w:cs="Manrope" w:eastAsia="Manrope" w:hAnsi="Manrope"/>
          <w:i/>
          <w:iCs/>
          <w:color w:val="6E7390"/>
          <w:sz w:val="18"/>
          <w:szCs w:val="18"/>
        </w:rPr>
        <w:t xml:space="preserve">Secuencia 1.1 → 1.4: Aiden llega al espacio fragmentado, graba un Eco en el punto de observación, las estructuras se alinean desde esa perspectiva (oclusión anamórfica) y Aiden cruza mientras el Eco sostiene la perspectiva.</w:t>
      </w:r>
    </w:p>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C9A66B"/>
                <w:spacing w:val="50"/>
                <w:sz w:val="17"/>
                <w:szCs w:val="17"/>
              </w:rPr>
              <w:t xml:space="preserve">NIVEL 2</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El Vacío Cinético — El Abismo</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C9A66B"/>
                <w:spacing w:val="30"/>
                <w:sz w:val="16"/>
                <w:szCs w:val="16"/>
              </w:rPr>
              <w:t xml:space="preserve">EMOCIÓN: </w:t>
            </w:r>
            <w:r>
              <w:rPr>
                <w:rFonts w:ascii="Manrope" w:cs="Manrope" w:eastAsia="Manrope" w:hAnsi="Manrope"/>
                <w:color w:val="3A3F52"/>
                <w:sz w:val="21"/>
                <w:szCs w:val="21"/>
              </w:rPr>
              <w:t xml:space="preserve">Culpa</w:t>
            </w:r>
            <w:r>
              <w:t xml:space="preserve">	</w:t>
            </w:r>
            <w:r>
              <w:rPr>
                <w:rFonts w:ascii="Space Grotesk" w:cs="Space Grotesk" w:eastAsia="Space Grotesk" w:hAnsi="Space Grotesk"/>
                <w:b/>
                <w:bCs/>
                <w:caps/>
                <w:color w:val="C9A66B"/>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Una plataforma elevada parece imposible de alcanzar. El jugador aprende a utilizar la energía acumulada por un Eco grabado durante una caída libre para impulsarse hacia arriba.</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Los errores también generan movimiento.</w:t>
            </w:r>
          </w:p>
        </w:tc>
      </w:tr>
    </w:tbl>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5FD0E0"/>
                <w:spacing w:val="50"/>
                <w:sz w:val="17"/>
                <w:szCs w:val="17"/>
              </w:rPr>
              <w:t xml:space="preserve">NIVEL 3</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Resonancia — La Aceptación</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5FD0E0"/>
                <w:spacing w:val="30"/>
                <w:sz w:val="16"/>
                <w:szCs w:val="16"/>
              </w:rPr>
              <w:t xml:space="preserve">EMOCIÓN: </w:t>
            </w:r>
            <w:r>
              <w:rPr>
                <w:rFonts w:ascii="Manrope" w:cs="Manrope" w:eastAsia="Manrope" w:hAnsi="Manrope"/>
                <w:color w:val="3A3F52"/>
                <w:sz w:val="21"/>
                <w:szCs w:val="21"/>
              </w:rPr>
              <w:t xml:space="preserve">Aceptación</w:t>
            </w:r>
            <w:r>
              <w:t xml:space="preserve">	</w:t>
            </w:r>
            <w:r>
              <w:rPr>
                <w:rFonts w:ascii="Space Grotesk" w:cs="Space Grotesk" w:eastAsia="Space Grotesk" w:hAnsi="Space Grotesk"/>
                <w:b/>
                <w:bCs/>
                <w:caps/>
                <w:color w:val="5FD0E0"/>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El jugador debe sincronizar acciones realizadas por distintos Ecos para generar una resonancia capaz de transformar la arquitectura. Al completarla, el camino final se abre.</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El pasado no desaparece: se integra.</w:t>
            </w:r>
          </w:p>
        </w:tc>
      </w:tr>
    </w:tbl>
    <w:p>
      <w:pPr>
        <w:pStyle w:val="Heading1"/>
        <w:pageBreakBefore/>
      </w:pPr>
      <w:r>
        <w:t xml:space="preserve">12. Experiencia del Jugador</w:t>
      </w:r>
    </w:p>
    <w:p>
      <w:pPr>
        <w:spacing w:after="160"/>
      </w:pPr>
      <w:r>
        <w:rPr>
          <w:rFonts w:ascii="Manrope" w:cs="Manrope" w:eastAsia="Manrope" w:hAnsi="Manrope"/>
          <w:color w:val="3A3F52"/>
          <w:sz w:val="22"/>
          <w:szCs w:val="22"/>
        </w:rPr>
        <w:t xml:space="preserve">Echoes of You busca que el jugador observe antes de actuar, reflexione sobre sus decisiones, experimente una sensación de soledad contemplativa y descubra las soluciones mediante la comprensión del espacio y no mediante el ensayo y error excesivo. El proyecto no busca generar tensión a través de enemigos: busca generar introspección a través de las mecánicas.</w:t>
      </w:r>
    </w:p>
    <w:p>
      <w:pPr>
        <w:pStyle w:val="Heading2"/>
      </w:pPr>
      <w:r>
        <w:t xml:space="preserve">Arco de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Etapa</w:t>
            </w:r>
          </w:p>
        </w:tc>
        <w:tc>
          <w:tcPr>
            <w:tcW w:type="dxa" w:w="65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Estado del jugador</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Inicio</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Confusión controlada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Mitad</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Descubrimiento</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Final</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Reflexión</w:t>
            </w:r>
          </w:p>
        </w:tc>
      </w:tr>
    </w:tbl>
    <w:p>
      <w:pPr>
        <w:pStyle w:val="Heading2"/>
      </w:pPr>
      <w:r>
        <w:t xml:space="preserve">Fantasía del Jugador</w:t>
      </w:r>
    </w:p>
    <w:p>
      <w:pPr>
        <w:spacing w:after="160"/>
      </w:pPr>
      <w:r>
        <w:rPr>
          <w:rFonts w:ascii="Manrope" w:cs="Manrope" w:eastAsia="Manrope" w:hAnsi="Manrope"/>
          <w:color w:val="3A3F52"/>
          <w:sz w:val="22"/>
          <w:szCs w:val="22"/>
        </w:rPr>
        <w:t xml:space="preserve">El jugador no es un héroe, ni un guerrero, ni un elegido. Es alguien intentando reconciliarse con sus propias decisiones.</w:t>
      </w:r>
    </w:p>
    <w:p>
      <w:pPr>
        <w:pStyle w:val="Heading1"/>
        <w:pageBreakBefore/>
      </w:pPr>
      <w:r>
        <w:t xml:space="preserve">13. Hoja de Ruta Técnica</w:t>
      </w:r>
    </w:p>
    <w:p>
      <w:pPr>
        <w:spacing w:after="160"/>
      </w:pPr>
      <w:r>
        <w:rPr>
          <w:rFonts w:ascii="Manrope" w:cs="Manrope" w:eastAsia="Manrope" w:hAnsi="Manrope"/>
          <w:color w:val="3A3F52"/>
          <w:sz w:val="22"/>
          <w:szCs w:val="22"/>
        </w:rPr>
        <w:t xml:space="preserve">El desarrollo se organiza en cinco fases secuenciales, priorizando primero la solidez del sistema Echo, después el diseño de puzles, la dirección artística, la narrativa ambiental y, finalmente, el pulido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Fase</w:t>
            </w:r>
          </w:p>
        </w:tc>
        <w:tc>
          <w:tcPr>
            <w:tcW w:type="dxa" w:w="46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Contenido</w:t>
            </w:r>
          </w:p>
        </w:tc>
        <w:tc>
          <w:tcPr>
            <w:tcW w:type="dxa" w:w="25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Duración estimada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1 — Prototipo</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Movimiento y cámara</w:t>
            </w:r>
          </w:p>
          <w:p>
            <w:pPr>
              <w:spacing w:after="40"/>
            </w:pPr>
            <w:r>
              <w:rPr>
                <w:rFonts w:ascii="Manrope" w:cs="Manrope" w:eastAsia="Manrope" w:hAnsi="Manrope"/>
                <w:b w:val="false"/>
                <w:bCs w:val="false"/>
                <w:color w:val="3A3F52"/>
                <w:sz w:val="20"/>
                <w:szCs w:val="20"/>
              </w:rPr>
              <w:t xml:space="preserve">Sistema Echo</w:t>
            </w:r>
          </w:p>
          <w:p>
            <w:pPr>
              <w:spacing w:after="0"/>
            </w:pPr>
            <w:r>
              <w:rPr>
                <w:rFonts w:ascii="Manrope" w:cs="Manrope" w:eastAsia="Manrope" w:hAnsi="Manrope"/>
                <w:b w:val="false"/>
                <w:bCs w:val="false"/>
                <w:color w:val="3A3F52"/>
                <w:sz w:val="20"/>
                <w:szCs w:val="20"/>
              </w:rPr>
              <w:t xml:space="preserve">Grabación y reproducción</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2 — Puzzles</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Oclusión anamórfica</w:t>
            </w:r>
          </w:p>
          <w:p>
            <w:pPr>
              <w:spacing w:after="40"/>
            </w:pPr>
            <w:r>
              <w:rPr>
                <w:rFonts w:ascii="Manrope" w:cs="Manrope" w:eastAsia="Manrope" w:hAnsi="Manrope"/>
                <w:b w:val="false"/>
                <w:bCs w:val="false"/>
                <w:color w:val="3A3F52"/>
                <w:sz w:val="20"/>
                <w:szCs w:val="20"/>
              </w:rPr>
              <w:t xml:space="preserve">Relevo cinético</w:t>
            </w:r>
          </w:p>
          <w:p>
            <w:pPr>
              <w:spacing w:after="0"/>
            </w:pPr>
            <w:r>
              <w:rPr>
                <w:rFonts w:ascii="Manrope" w:cs="Manrope" w:eastAsia="Manrope" w:hAnsi="Manrope"/>
                <w:b w:val="false"/>
                <w:bCs w:val="false"/>
                <w:color w:val="3A3F52"/>
                <w:sz w:val="20"/>
                <w:szCs w:val="20"/>
              </w:rPr>
              <w:t xml:space="preserve">Resonancia acústica</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1–2 semanas</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3 — Arte</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Materiales</w:t>
            </w:r>
          </w:p>
          <w:p>
            <w:pPr>
              <w:spacing w:after="40"/>
            </w:pPr>
            <w:r>
              <w:rPr>
                <w:rFonts w:ascii="Manrope" w:cs="Manrope" w:eastAsia="Manrope" w:hAnsi="Manrope"/>
                <w:b w:val="false"/>
                <w:bCs w:val="false"/>
                <w:color w:val="3A3F52"/>
                <w:sz w:val="20"/>
                <w:szCs w:val="20"/>
              </w:rPr>
              <w:t xml:space="preserve">Niebla</w:t>
            </w:r>
          </w:p>
          <w:p>
            <w:pPr>
              <w:spacing w:after="0"/>
            </w:pPr>
            <w:r>
              <w:rPr>
                <w:rFonts w:ascii="Manrope" w:cs="Manrope" w:eastAsia="Manrope" w:hAnsi="Manrope"/>
                <w:b w:val="false"/>
                <w:bCs w:val="false"/>
                <w:color w:val="3A3F52"/>
                <w:sz w:val="20"/>
                <w:szCs w:val="20"/>
              </w:rPr>
              <w:t xml:space="preserve">Iluminación y postprocesado</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4 — Narrativa</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Eventos</w:t>
            </w:r>
          </w:p>
          <w:p>
            <w:pPr>
              <w:spacing w:after="40"/>
            </w:pPr>
            <w:r>
              <w:rPr>
                <w:rFonts w:ascii="Manrope" w:cs="Manrope" w:eastAsia="Manrope" w:hAnsi="Manrope"/>
                <w:b w:val="false"/>
                <w:bCs w:val="false"/>
                <w:color w:val="3A3F52"/>
                <w:sz w:val="20"/>
                <w:szCs w:val="20"/>
              </w:rPr>
              <w:t xml:space="preserve">Diálogos mínimos</w:t>
            </w:r>
          </w:p>
          <w:p>
            <w:pPr>
              <w:spacing w:after="0"/>
            </w:pPr>
            <w:r>
              <w:rPr>
                <w:rFonts w:ascii="Manrope" w:cs="Manrope" w:eastAsia="Manrope" w:hAnsi="Manrope"/>
                <w:b w:val="false"/>
                <w:bCs w:val="false"/>
                <w:color w:val="3A3F52"/>
                <w:sz w:val="20"/>
                <w:szCs w:val="20"/>
              </w:rPr>
              <w:t xml:space="preserve">Environmental storytelling</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3 días</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5 — Pulido</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Audio</w:t>
            </w:r>
          </w:p>
          <w:p>
            <w:pPr>
              <w:spacing w:after="40"/>
            </w:pPr>
            <w:r>
              <w:rPr>
                <w:rFonts w:ascii="Manrope" w:cs="Manrope" w:eastAsia="Manrope" w:hAnsi="Manrope"/>
                <w:b w:val="false"/>
                <w:bCs w:val="false"/>
                <w:color w:val="3A3F52"/>
                <w:sz w:val="20"/>
                <w:szCs w:val="20"/>
              </w:rPr>
              <w:t xml:space="preserve">UX</w:t>
            </w:r>
          </w:p>
          <w:p>
            <w:pPr>
              <w:spacing w:after="0"/>
            </w:pPr>
            <w:r>
              <w:rPr>
                <w:rFonts w:ascii="Manrope" w:cs="Manrope" w:eastAsia="Manrope" w:hAnsi="Manrope"/>
                <w:b w:val="false"/>
                <w:bCs w:val="false"/>
                <w:color w:val="3A3F52"/>
                <w:sz w:val="20"/>
                <w:szCs w:val="20"/>
              </w:rPr>
              <w:t xml:space="preserve">Optimización y corrección de errores</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bl>
    <w:p>
      <w:pPr>
        <w:pStyle w:val="Heading1"/>
        <w:pageBreakBefore/>
      </w:pPr>
      <w:r>
        <w:t xml:space="preserve">14.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Riesgo</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Mitigación</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El Eco termina siendo solo un “clon” para activar interruptores.</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Diseñar los puzles en torno a la perspectiva, el tiempo, la inercia y la resonancia, nunca solo como peso para botones.</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La narrativa se vuelve demasiado explícita o expositiva.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Contar la historia principalmente mediante el gameplay y el entorno (environmental storytelling).</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La escala del proyecto resulta demasiado ambiciosa.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Mantener el alcance acotado: 3 niveles, 1 mecánica principal, 2 personajes.</w:t>
            </w:r>
          </w:p>
        </w:tc>
      </w:tr>
    </w:tbl>
    <w:p>
      <w:pPr>
        <w:pStyle w:val="Heading1"/>
        <w:pageBreakBefore/>
      </w:pPr>
      <w:r>
        <w:t xml:space="preserve">15. Declaración Final</w:t>
      </w:r>
    </w:p>
    <w:p>
      <w:pPr>
        <w:spacing w:after="160"/>
      </w:pPr>
      <w:r>
        <w:rPr>
          <w:rFonts w:ascii="Manrope" w:cs="Manrope" w:eastAsia="Manrope" w:hAnsi="Manrope"/>
          <w:color w:val="3A3F52"/>
          <w:sz w:val="22"/>
          <w:szCs w:val="22"/>
        </w:rPr>
        <w:t xml:space="preserve">Echoes of You es una experiencia interactiva sobre el peso de las oportunidades perdidas. No trata de cambiar el pasado. Trata de aprender a caminar junto a él.</w:t>
      </w:r>
    </w:p>
    <w:p>
      <w:pPr>
        <w:spacing w:after="160"/>
      </w:pPr>
      <w:r>
        <w:rPr>
          <w:rFonts w:ascii="Manrope" w:cs="Manrope" w:eastAsia="Manrope" w:hAnsi="Manrope"/>
          <w:color w:val="3A3F52"/>
          <w:sz w:val="22"/>
          <w:szCs w:val="22"/>
        </w:rPr>
        <w:t xml:space="preserve">Echoes of You no trata sobre viajar en el tiempo. Trata sobre convivir con las versiones de uno mismo que nunca desaparecieron. Cada Eco es una decisión que sigue existiendo. Cada puzzle es un recuerdo que se niega a desaparecer. Y cada paso hacia adelante exige aceptar que el pasado no puede cambiarse, pero sí puede comprenderse.</w:t>
      </w:r>
    </w:p>
    <w:p>
      <w:pPr>
        <w:spacing w:after="120"/>
      </w:pP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“No estás resolviendo un laberinto.
Estás aprendiendo a caminar junto a tus propias decisiones.”</w:t>
            </w:r>
          </w:p>
        </w:tc>
      </w:tr>
    </w:tbl>
    <w:p>
      <w:pPr>
        <w:spacing w:after="240"/>
      </w:pPr>
    </w:p>
    <w:p>
      <w:pPr>
        <w:spacing w:after="160"/>
      </w:pPr>
      <w:r>
        <w:rPr>
          <w:rFonts w:ascii="Manrope" w:cs="Manrope" w:eastAsia="Manrope" w:hAnsi="Manrope"/>
          <w:i/>
          <w:iCs/>
          <w:color w:val="20243A"/>
          <w:sz w:val="22"/>
          <w:szCs w:val="22"/>
        </w:rPr>
        <w:t xml:space="preserve">Porque algunas ausencias desaparecen con el tiempo. Otras dejan un eco.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7DC" w:sz="4" w:space="4"/>
      </w:pBdr>
      <w:jc w:val="center"/>
    </w:pPr>
    <w:r>
      <w:rPr>
        <w:rFonts w:ascii="Manrope" w:cs="Manrope" w:eastAsia="Manrope" w:hAnsi="Manrope"/>
        <w:i/>
        <w:iCs/>
        <w:color w:val="6E7390"/>
        <w:sz w:val="15"/>
        <w:szCs w:val="15"/>
      </w:rPr>
      <w:t xml:space="preserve">Echoes of You — Pasado y presente, finalmente, trabajando juntos.   ·   </w:t>
    </w:r>
    <w:r>
      <w:rPr>
        <w:rFonts w:ascii="Manrope" w:cs="Manrope" w:eastAsia="Manrope" w:hAnsi="Manrope"/>
        <w:color w:val="6E7390"/>
        <w:sz w:val="15"/>
        <w:szCs w:val="15"/>
      </w:rPr>
      <w:t xml:space="preserve">Página </w:t>
    </w:r>
    <w:r>
      <w:rPr>
        <w:rFonts w:ascii="Manrope" w:cs="Manrope" w:eastAsia="Manrope" w:hAnsi="Manrope"/>
        <w:color w:val="6E7390"/>
        <w:sz w:val="15"/>
        <w:szCs w:val="15"/>
      </w:rPr>
      <w:fldChar w:fldCharType="begin"/>
      <w:instrText xml:space="preserve">PAGE</w:instrText>
      <w:fldChar w:fldCharType="separate"/>
      <w:fldChar w:fldCharType="end"/>
    </w:r>
    <w:r>
      <w:rPr>
        <w:rFonts w:ascii="Manrope" w:cs="Manrope" w:eastAsia="Manrope" w:hAnsi="Manrope"/>
        <w:color w:val="6E7390"/>
        <w:sz w:val="15"/>
        <w:szCs w:val="15"/>
      </w:rPr>
      <w:t xml:space="preserve"> de </w:t>
    </w:r>
    <w:r>
      <w:rPr>
        <w:rFonts w:ascii="Manrope" w:cs="Manrope" w:eastAsia="Manrope" w:hAnsi="Manrope"/>
        <w:color w:val="6E73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7DC" w:sz="4" w:space="4"/>
      </w:pBdr>
      <w:tabs>
        <w:tab w:val="right" w:pos="9360"/>
      </w:tabs>
    </w:pPr>
    <w:r>
      <w:rPr>
        <w:rFonts w:ascii="Space Grotesk" w:cs="Space Grotesk" w:eastAsia="Space Grotesk" w:hAnsi="Space Grotesk"/>
        <w:b/>
        <w:bCs/>
        <w:caps/>
        <w:color w:val="5D5CDE"/>
        <w:spacing w:val="40"/>
        <w:sz w:val="16"/>
        <w:szCs w:val="16"/>
      </w:rPr>
      <w:t xml:space="preserve">ECHOES OF YOU</w:t>
    </w:r>
    <w:r>
      <w:t xml:space="preserve">	</w:t>
    </w:r>
    <w:r>
      <w:rPr>
        <w:rFonts w:ascii="Manrope" w:cs="Manrope" w:eastAsia="Manrope" w:hAnsi="Manrope"/>
        <w:color w:val="6E7390"/>
        <w:sz w:val="16"/>
        <w:szCs w:val="16"/>
      </w:rPr>
      <w:t xml:space="preserve">Documento de Diseño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3A3F5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5CDE" w:sz="8" w:space="6"/>
      </w:pBdr>
      <w:spacing w:after="240" w:before="240"/>
      <w:outlineLvl w:val="0"/>
    </w:pPr>
    <w:rPr>
      <w:rFonts w:ascii="Space Grotesk" w:cs="Space Grotesk" w:eastAsia="Space Grotesk" w:hAnsi="Space Grotesk"/>
      <w:b/>
      <w:bCs/>
      <w:color w:val="1A09A1"/>
      <w:spacing w:val="30"/>
      <w:sz w:val="34"/>
      <w:szCs w:val="34"/>
    </w:rPr>
  </w:style>
  <w:style w:type="paragraph" w:styleId="Heading2">
    <w:name w:val="Heading 2"/>
    <w:basedOn w:val="Normal"/>
    <w:next w:val="Normal"/>
    <w:qFormat/>
    <w:pPr>
      <w:spacing w:after="140" w:before="280"/>
      <w:outlineLvl w:val="1"/>
    </w:pPr>
    <w:rPr>
      <w:rFonts w:ascii="Space Grotesk" w:cs="Space Grotesk" w:eastAsia="Space Grotesk" w:hAnsi="Space Grotesk"/>
      <w:b/>
      <w:bCs/>
      <w:color w:val="20243A"/>
      <w:spacing w:val="15"/>
      <w:sz w:val="25"/>
      <w:szCs w:val="25"/>
    </w:rPr>
  </w:style>
  <w:style w:type="paragraph" w:styleId="Label">
    <w:name w:val="Label"/>
    <w:basedOn w:val="Normal"/>
    <w:next w:val="Normal"/>
    <w:qFormat/>
    <w:pPr>
      <w:spacing w:after="60" w:before="120"/>
    </w:pPr>
    <w:rPr>
      <w:rFonts w:ascii="Space Grotesk" w:cs="Space Grotesk" w:eastAsia="Space Grotesk" w:hAnsi="Space Grotesk"/>
      <w:b/>
      <w:bCs/>
      <w:color w:val="5D5CDE"/>
      <w:spacing w:val="4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6a731db00ebc67dbf24d72ba3ac3ef637954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You — Documento de Diseño y Presentación</dc:title>
  <dc:creator>Echoes of You — Equipo de Diseño</dc:creator>
  <dc:description>Documento maestro de diseño y presentación del proyecto Echoes of You</dc:description>
  <cp:lastModifiedBy>Un-named</cp:lastModifiedBy>
  <cp:revision>1</cp:revision>
  <dcterms:created xsi:type="dcterms:W3CDTF">2026-06-12T00:00:03.063Z</dcterms:created>
  <dcterms:modified xsi:type="dcterms:W3CDTF">2026-06-12T00:00:03.076Z</dcterms:modified>
</cp:coreProperties>
</file>

<file path=docProps/custom.xml><?xml version="1.0" encoding="utf-8"?>
<Properties xmlns="http://schemas.openxmlformats.org/officeDocument/2006/custom-properties" xmlns:vt="http://schemas.openxmlformats.org/officeDocument/2006/docPropsVTypes"/>
</file>