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1"/>
        <w:gridCol w:w="6855"/>
      </w:tblGrid>
      <w:tr>
        <w:tc>
          <w:tcPr>
            <w:tcW w:type="dxa" w:w="3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2" w:val="clear"/>
            <w:tcMar>
              <w:top w:type="dxa" w:w="200"/>
              <w:left w:type="dxa" w:w="240"/>
              <w:bottom w:type="dxa" w:w="500"/>
              <w:right w:type="dxa" w:w="240"/>
            </w:tcMar>
            <w:vAlign w:val="top"/>
          </w:tcPr>
          <w:p>
            <w:pPr>
              <w:spacing w:after="16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Naiara Pacheco Santos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EB8F7"/>
                <w:sz w:val="17"/>
                <w:szCs w:val="17"/>
              </w:rPr>
              <w:t xml:space="preserve">Web Developer · Frontend Developer</w:t>
            </w:r>
          </w:p>
          <w:p>
            <w:pPr>
              <w:pBdr>
                <w:bottom w:val="single" w:color="2D5A9E" w:sz="6" w:space="2"/>
              </w:pBdr>
              <w:spacing w:after="200" w:before="0"/>
            </w:pPr>
          </w:p>
          <w:p>
            <w:pPr>
              <w:spacing w:after="60" w:before="2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CONTATO</w:t>
            </w:r>
          </w:p>
          <w:p>
            <w:pPr>
              <w:pBdr>
                <w:bottom w:val="single" w:color="2D5A9E" w:sz="6" w:space="1"/>
              </w:pBdr>
              <w:spacing w:after="80" w:before="0"/>
            </w:pP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1E8FF"/>
                <w:sz w:val="17"/>
                <w:szCs w:val="17"/>
              </w:rPr>
              <w:t xml:space="preserve">naiarapachecosantos@gmail.com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1E8FF"/>
                <w:sz w:val="17"/>
                <w:szCs w:val="17"/>
              </w:rPr>
              <w:t xml:space="preserve">(11) 9 98879-2613</w:t>
            </w:r>
          </w:p>
          <w:p>
            <w:pPr>
              <w:spacing w:after="36" w:before="36"/>
            </w:pPr>
            <w:hyperlink w:history="1" r:id="rIdghfbbsu89vqgfiwyfg-bu">
              <w:r>
                <w:rPr>
                  <w:rFonts w:ascii="Arial" w:cs="Arial" w:eastAsia="Arial" w:hAnsi="Arial"/>
                  <w:color w:val="7EB8F7"/>
                  <w:sz w:val="17"/>
                  <w:szCs w:val="17"/>
                  <w:u w:val="single"/>
                </w:rPr>
                <w:t xml:space="preserve">linkedin.com/in/naiara-pacheco</w:t>
              </w:r>
            </w:hyperlink>
          </w:p>
          <w:p>
            <w:pPr>
              <w:spacing w:after="36" w:before="36"/>
            </w:pPr>
            <w:hyperlink w:history="1" r:id="rIdpcy5orniw0dgpbnby7k3v">
              <w:r>
                <w:rPr>
                  <w:rFonts w:ascii="Arial" w:cs="Arial" w:eastAsia="Arial" w:hAnsi="Arial"/>
                  <w:color w:val="7EB8F7"/>
                  <w:sz w:val="17"/>
                  <w:szCs w:val="17"/>
                  <w:u w:val="single"/>
                </w:rPr>
                <w:t xml:space="preserve">portfolio-upweb.netlify.app</w:t>
              </w:r>
            </w:hyperlink>
          </w:p>
          <w:p>
            <w:pPr>
              <w:spacing w:after="36" w:before="36"/>
            </w:pPr>
            <w:hyperlink w:history="1" r:id="rIdosc-i2vr5atfczoyjyjwe">
              <w:r>
                <w:rPr>
                  <w:rFonts w:ascii="Arial" w:cs="Arial" w:eastAsia="Arial" w:hAnsi="Arial"/>
                  <w:color w:val="7EB8F7"/>
                  <w:sz w:val="17"/>
                  <w:szCs w:val="17"/>
                  <w:u w:val="single"/>
                </w:rPr>
                <w:t xml:space="preserve">websitespersonalizados.vercel.app</w:t>
              </w:r>
            </w:hyperlink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1E8FF"/>
                <w:sz w:val="17"/>
                <w:szCs w:val="17"/>
              </w:rPr>
              <w:t xml:space="preserve">São Paulo, SP</w:t>
            </w:r>
          </w:p>
          <w:p>
            <w:pPr>
              <w:spacing w:after="60" w:before="2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FRONTEND</w:t>
            </w:r>
          </w:p>
          <w:p>
            <w:pPr>
              <w:pBdr>
                <w:bottom w:val="single" w:color="2D5A9E" w:sz="6" w:space="1"/>
              </w:pBdr>
              <w:spacing w:after="80" w:before="0"/>
            </w:pP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HTML5 · CSS3 · SASS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JavaScript (ES6+) · TypeScript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Angular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Tailwind CSS · Bootstrap</w:t>
            </w:r>
          </w:p>
          <w:p>
            <w:pPr>
              <w:spacing w:after="60" w:before="2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BACKEND &amp; DADOS</w:t>
            </w:r>
          </w:p>
          <w:p>
            <w:pPr>
              <w:pBdr>
                <w:bottom w:val="single" w:color="2D5A9E" w:sz="6" w:space="1"/>
              </w:pBdr>
              <w:spacing w:after="80" w:before="0"/>
            </w:pP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Node.js · Python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Django · Flask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APIs REST · WebSockets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MySQL</w:t>
            </w:r>
          </w:p>
          <w:p>
            <w:pPr>
              <w:spacing w:after="60" w:before="2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CLOUD &amp; DEVOPS</w:t>
            </w:r>
          </w:p>
          <w:p>
            <w:pPr>
              <w:pBdr>
                <w:bottom w:val="single" w:color="2D5A9E" w:sz="6" w:space="1"/>
              </w:pBdr>
              <w:spacing w:after="80" w:before="0"/>
            </w:pP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Git · GitHub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Docker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AWS (ECS, Lambda, Cognito,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S3, CloudWatch, OpenSearch)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Ambientes HML/PROD</w:t>
            </w:r>
          </w:p>
          <w:p>
            <w:pPr>
              <w:spacing w:after="60" w:before="2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WEB &amp; PERFORMANCE</w:t>
            </w:r>
          </w:p>
          <w:p>
            <w:pPr>
              <w:pBdr>
                <w:bottom w:val="single" w:color="2D5A9E" w:sz="6" w:space="1"/>
              </w:pBdr>
              <w:spacing w:after="80" w:before="0"/>
            </w:pP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SEO Técnico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WordPress · Landing Pages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Responsividade · Conversão</w:t>
            </w:r>
          </w:p>
          <w:p>
            <w:pPr>
              <w:spacing w:after="60" w:before="2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FORMAÇÃO</w:t>
            </w:r>
          </w:p>
          <w:p>
            <w:pPr>
              <w:pBdr>
                <w:bottom w:val="single" w:color="2D5A9E" w:sz="6" w:space="1"/>
              </w:pBdr>
              <w:spacing w:after="80" w:before="0"/>
            </w:pP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F0FF"/>
                <w:sz w:val="17"/>
                <w:szCs w:val="17"/>
              </w:rPr>
              <w:t xml:space="preserve">Análise e Desenv. de Sistemas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B8E8"/>
                <w:sz w:val="16"/>
                <w:szCs w:val="16"/>
              </w:rPr>
              <w:t xml:space="preserve">Faculdade Impacta · 2024</w:t>
            </w:r>
          </w:p>
          <w:p>
            <w:pPr>
              <w:spacing w:after="20" w:before="100"/>
            </w:pP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F0FF"/>
                <w:sz w:val="17"/>
                <w:szCs w:val="17"/>
              </w:rPr>
              <w:t xml:space="preserve">Formação SEO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B8E8"/>
                <w:sz w:val="16"/>
                <w:szCs w:val="16"/>
              </w:rPr>
              <w:t xml:space="preserve">Alura · Em andamento</w:t>
            </w:r>
          </w:p>
          <w:p>
            <w:pPr>
              <w:spacing w:after="20" w:before="100"/>
            </w:pP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B8E8"/>
                <w:sz w:val="16"/>
                <w:szCs w:val="16"/>
              </w:rPr>
              <w:t xml:space="preserve">JavaScript — 68h | Udemy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B8E8"/>
                <w:sz w:val="16"/>
                <w:szCs w:val="16"/>
              </w:rPr>
              <w:t xml:space="preserve">React JS — 24h | Udemy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B8E8"/>
                <w:sz w:val="16"/>
                <w:szCs w:val="16"/>
              </w:rPr>
              <w:t xml:space="preserve">Python Flask — 13h | Udemy</w:t>
            </w:r>
          </w:p>
          <w:p>
            <w:pPr>
              <w:spacing w:after="60" w:before="2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IDIOMAS</w:t>
            </w:r>
          </w:p>
          <w:p>
            <w:pPr>
              <w:pBdr>
                <w:bottom w:val="single" w:color="2D5A9E" w:sz="6" w:space="1"/>
              </w:pBdr>
              <w:spacing w:after="80" w:before="0"/>
            </w:pP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Português — Nativo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F0FF"/>
                <w:sz w:val="17"/>
                <w:szCs w:val="17"/>
              </w:rPr>
              <w:t xml:space="preserve">Inglês — Intermediário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B8E8"/>
                <w:sz w:val="15"/>
                <w:szCs w:val="15"/>
              </w:rPr>
              <w:t xml:space="preserve">(leitura e escrita técnica)</w:t>
            </w:r>
          </w:p>
        </w:tc>
        <w:tc>
          <w:tcPr>
            <w:tcW w:type="dxa" w:w="6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400"/>
              <w:bottom w:type="dxa" w:w="500"/>
              <w:right w:type="dxa" w:w="200"/>
            </w:tcMar>
            <w:vAlign w:val="top"/>
          </w:tcPr>
          <w:p>
            <w:pPr>
              <w:spacing w:after="20" w:before="60"/>
            </w:pPr>
          </w:p>
          <w:p>
            <w:pPr>
              <w:spacing w:after="60" w:before="240"/>
            </w:pPr>
            <w:r>
              <w:rPr>
                <w:rFonts w:ascii="Arial" w:cs="Arial" w:eastAsia="Arial" w:hAnsi="Arial"/>
                <w:b/>
                <w:bCs/>
                <w:color w:val="1A2742"/>
                <w:spacing w:val="40"/>
                <w:sz w:val="22"/>
                <w:szCs w:val="22"/>
              </w:rPr>
              <w:t xml:space="preserve">PERFIL PROFISSIONAL</w:t>
            </w:r>
          </w:p>
          <w:p>
            <w:pPr>
              <w:pBdr>
                <w:bottom w:val="single" w:color="2563EB" w:sz="8" w:space="1"/>
              </w:pBdr>
              <w:spacing w:after="80" w:before="0"/>
            </w:pP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Desenvolvedora Web com experiência prática em desenvolvimento frontend moderno, experiências digitais e otimização de sistemas web. Atuação com JavaScript, TypeScript, Angular, Python, WordPress e APIs REST, com foco em performance, responsividade, SEO técnico e manutenção escalável.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Experiência em ambientes corporativos utilizando AWS, OpenSearch e CloudWatch para monitoramento, troubleshooting e análise técnica de aplicações em produção. Combino visão técnica com mentalidade de produto, buscando entregar soluções performáticas, bem estruturadas e alinhadas à experiência do usuário e aos objetivos do negócio.</w:t>
            </w:r>
          </w:p>
          <w:p>
            <w:pPr>
              <w:spacing w:after="60" w:before="240"/>
            </w:pPr>
            <w:r>
              <w:rPr>
                <w:rFonts w:ascii="Arial" w:cs="Arial" w:eastAsia="Arial" w:hAnsi="Arial"/>
                <w:b/>
                <w:bCs/>
                <w:color w:val="1A2742"/>
                <w:spacing w:val="40"/>
                <w:sz w:val="22"/>
                <w:szCs w:val="22"/>
              </w:rPr>
              <w:t xml:space="preserve">SKILLS</w:t>
            </w:r>
          </w:p>
          <w:p>
            <w:pPr>
              <w:pBdr>
                <w:bottom w:val="single" w:color="2563EB" w:sz="8" w:space="1"/>
              </w:pBdr>
              <w:spacing w:after="80" w:before="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742"/>
                <w:sz w:val="19"/>
                <w:szCs w:val="19"/>
              </w:rPr>
              <w:t xml:space="preserve">Frontend: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HTML5, CSS3, SASS, JavaScript (ES6+), TypeScript, Angular, Tailwind CSS, Bootstrap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742"/>
                <w:sz w:val="19"/>
                <w:szCs w:val="19"/>
              </w:rPr>
              <w:t xml:space="preserve">Backend: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Node.js, Python, Django, Flask, APIs REST, WebSockets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742"/>
                <w:sz w:val="19"/>
                <w:szCs w:val="19"/>
              </w:rPr>
              <w:t xml:space="preserve">Cloud &amp; Ferramentas: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AWS (ECS, Lambda, Cognito, S3, CloudWatch, OpenSearch), Docker, Git, GitHub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742"/>
                <w:sz w:val="19"/>
                <w:szCs w:val="19"/>
              </w:rPr>
              <w:t xml:space="preserve">IA &amp; Produtividade: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Utilização de ferramentas de IA no fluxo de desenvolvimento para aceleração de entregas, revisão de código e ganho de produtividade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742"/>
                <w:sz w:val="19"/>
                <w:szCs w:val="19"/>
              </w:rPr>
              <w:t xml:space="preserve">Web &amp; Performance: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SEO Técnico, Responsividade, WordPress, Landing Pages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742"/>
                <w:sz w:val="19"/>
                <w:szCs w:val="19"/>
              </w:rPr>
              <w:t xml:space="preserve">Outros: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Troubleshooting, Observabilidade, Integrações, Ambientes HML/PROD, Metodologias Ágeis</w:t>
            </w:r>
          </w:p>
          <w:p>
            <w:pPr>
              <w:spacing w:after="60" w:before="240"/>
            </w:pPr>
            <w:r>
              <w:rPr>
                <w:rFonts w:ascii="Arial" w:cs="Arial" w:eastAsia="Arial" w:hAnsi="Arial"/>
                <w:b/>
                <w:bCs/>
                <w:color w:val="1A2742"/>
                <w:spacing w:val="40"/>
                <w:sz w:val="22"/>
                <w:szCs w:val="22"/>
              </w:rPr>
              <w:t xml:space="preserve">EXPERIÊNCIA PROFISSIONAL</w:t>
            </w:r>
          </w:p>
          <w:p>
            <w:pPr>
              <w:pBdr>
                <w:bottom w:val="single" w:color="2563EB" w:sz="8" w:space="1"/>
              </w:pBdr>
              <w:spacing w:after="80" w:before="0"/>
            </w:pPr>
          </w:p>
          <w:p>
            <w:pPr>
              <w:spacing w:after="30" w:before="200"/>
            </w:pPr>
            <w:r>
              <w:rPr>
                <w:rFonts w:ascii="Arial" w:cs="Arial" w:eastAsia="Arial" w:hAnsi="Arial"/>
                <w:b/>
                <w:bCs/>
                <w:color w:val="1A2742"/>
                <w:sz w:val="21"/>
                <w:szCs w:val="21"/>
              </w:rPr>
              <w:t xml:space="preserve">GERTEC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Assistente de Desenvolvimento de Sistemas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2024 – Atual · São Paulo, SP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Desenvolvimento frontend com Angular — criação e manutenção de componentes, fluxos e interfaces de aplicações corporativas.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Participação em integrações, manutenção de APIs REST e fluxos backend utilizando Node.js.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Contato com ecossistema AWS em rotinas de monitoramento, troubleshooting e análise técnica utilizando serviços como CloudWatch, OpenSearch, ECS, Lambda e S3.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Análise técnica de incidentes e anomalias em produção, garantindo estabilidade e continuidade das aplicações.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Atuação em ambientes HML e PROD, realizando validações técnicas e acompanhamento de deploys.</w:t>
            </w:r>
          </w:p>
          <w:p>
            <w:pPr>
              <w:spacing w:after="0" w:before="40"/>
            </w:pPr>
          </w:p>
          <w:p>
            <w:pPr>
              <w:spacing w:after="30" w:before="200"/>
            </w:pPr>
            <w:r>
              <w:rPr>
                <w:rFonts w:ascii="Arial" w:cs="Arial" w:eastAsia="Arial" w:hAnsi="Arial"/>
                <w:b/>
                <w:bCs/>
                <w:color w:val="1A2742"/>
                <w:sz w:val="21"/>
                <w:szCs w:val="21"/>
              </w:rPr>
              <w:t xml:space="preserve">Capital Finance LTDA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Assistente de Desenvolvimento de Sistemas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02/2023 – 05/2024 · São Paulo, SP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Desenvolvimento de soluções frontend e backend utilizando JavaScript, Python, Django e Flask.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Implementação de funcionalidades, integrações e melhorias em aplicações internas corporativas.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Manutenção e otimização de sistemas web, com foco em estabilidade e experiência do usuário.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Colaboração com equipe técnica em análise de requisitos, testes e melhorias contínuas.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Promovida de estagiária a Assistente Pleno por evolução técnica consistente e autonomia nas entregas.</w:t>
            </w:r>
          </w:p>
          <w:p>
            <w:pPr>
              <w:spacing w:after="0" w:before="40"/>
            </w:pPr>
          </w:p>
          <w:p>
            <w:pPr>
              <w:spacing w:after="30" w:before="200"/>
            </w:pPr>
            <w:r>
              <w:rPr>
                <w:rFonts w:ascii="Arial" w:cs="Arial" w:eastAsia="Arial" w:hAnsi="Arial"/>
                <w:b/>
                <w:bCs/>
                <w:color w:val="1A2742"/>
                <w:sz w:val="21"/>
                <w:szCs w:val="21"/>
              </w:rPr>
              <w:t xml:space="preserve">Freelancer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Desenvolvimento Web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Desenvolvimento de landing pages, sites institucionais e interfaces responsivas com foco em performance e conversão.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Aplicação de boas práticas de SEO técnico e otimização de performance visando melhor indexação, experiência do usuário e visibilidade orgânica.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Criação de projetos com foco em experiência do usuário, responsividade e conversão.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Gestão completa dos projetos: briefing, desenvolvimento, testes, publicação e manutenção.</w:t>
            </w:r>
          </w:p>
        </w:tc>
      </w:tr>
    </w:tbl>
    <w:sectPr>
      <w:pgSz w:w="11906" w:h="16838" w:orient="portrait"/>
      <w:pgMar w:top="0" w:right="680" w:bottom="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spacing w:after="28" w:before="28"/>
        <w:ind w:left="360" w:hanging="280"/>
      </w:pPr>
      <w:rPr>
        <w:rFonts w:ascii="Arial" w:cs="Arial" w:eastAsia="Arial" w:hAnsi="Arial"/>
        <w:b/>
        <w:bCs/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hfbbsu89vqgfiwyfg-bu" Type="http://schemas.openxmlformats.org/officeDocument/2006/relationships/hyperlink" Target="https://www.linkedin.com/in/naiara-pacheco-45891b309" TargetMode="External"/><Relationship Id="rIdpcy5orniw0dgpbnby7k3v" Type="http://schemas.openxmlformats.org/officeDocument/2006/relationships/hyperlink" Target="https://portfolio-upweb.netlify.app/" TargetMode="External"/><Relationship Id="rIdosc-i2vr5atfczoyjyjwe" Type="http://schemas.openxmlformats.org/officeDocument/2006/relationships/hyperlink" Target="https://websitespersonalizados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2026-05-26T17:37:07.738Z</dcterms:created>
  <dcterms:modified xsi:type="dcterms:W3CDTF">2026-05-26T17:37:07.738Z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