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BD020" w14:textId="0CCECA92" w:rsidR="00492BCE" w:rsidRDefault="009A62A5" w:rsidP="00520D91">
      <w:pPr>
        <w:spacing w:line="240" w:lineRule="auto"/>
        <w:jc w:val="center"/>
        <w:rPr>
          <w:b/>
          <w:bCs/>
          <w:sz w:val="28"/>
          <w:szCs w:val="28"/>
        </w:rPr>
      </w:pPr>
      <w:r w:rsidRPr="009A62A5">
        <w:rPr>
          <w:b/>
          <w:bCs/>
          <w:sz w:val="28"/>
          <w:szCs w:val="28"/>
        </w:rPr>
        <w:t>Part A: IMDb Movie Review Sentiment Analysis</w:t>
      </w:r>
    </w:p>
    <w:p w14:paraId="7FF7564D" w14:textId="4EB6B225" w:rsidR="009A62A5" w:rsidRDefault="009A62A5" w:rsidP="00520D91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Report</w:t>
      </w:r>
    </w:p>
    <w:p w14:paraId="2AD93539" w14:textId="038009BB" w:rsidR="009A62A5" w:rsidRPr="009A62A5" w:rsidRDefault="009A62A5" w:rsidP="00520D91">
      <w:pPr>
        <w:spacing w:line="240" w:lineRule="auto"/>
        <w:rPr>
          <w:b/>
          <w:bCs/>
        </w:rPr>
      </w:pPr>
      <w:r w:rsidRPr="009A62A5">
        <w:rPr>
          <w:b/>
          <w:bCs/>
        </w:rPr>
        <w:t xml:space="preserve">Video Explanation </w:t>
      </w:r>
      <w:proofErr w:type="gramStart"/>
      <w:r w:rsidRPr="009A62A5">
        <w:rPr>
          <w:b/>
          <w:bCs/>
        </w:rPr>
        <w:t>Link:-</w:t>
      </w:r>
      <w:proofErr w:type="gramEnd"/>
    </w:p>
    <w:p w14:paraId="036F9DF7" w14:textId="02074C3C" w:rsidR="009A62A5" w:rsidRDefault="009A62A5" w:rsidP="00520D91">
      <w:pPr>
        <w:spacing w:line="240" w:lineRule="auto"/>
        <w:rPr>
          <w:b/>
          <w:bCs/>
        </w:rPr>
      </w:pPr>
      <w:hyperlink r:id="rId5" w:history="1">
        <w:r w:rsidRPr="00844E08">
          <w:rPr>
            <w:rStyle w:val="Hyperlink"/>
            <w:b/>
            <w:bCs/>
          </w:rPr>
          <w:t>https://drive.google.com/file/d/1ilhYrqvg6ScBaCbgdJKi6_L0JmDMdqYw/view?usp=sharing</w:t>
        </w:r>
      </w:hyperlink>
    </w:p>
    <w:p w14:paraId="377F080D" w14:textId="77777777" w:rsidR="009A62A5" w:rsidRPr="009A62A5" w:rsidRDefault="009A62A5" w:rsidP="00520D91">
      <w:pPr>
        <w:spacing w:line="240" w:lineRule="auto"/>
        <w:rPr>
          <w:b/>
          <w:bCs/>
        </w:rPr>
      </w:pPr>
      <w:r w:rsidRPr="009A62A5">
        <w:rPr>
          <w:b/>
          <w:bCs/>
        </w:rPr>
        <w:t>Overview</w:t>
      </w:r>
    </w:p>
    <w:p w14:paraId="11AD3808" w14:textId="77777777" w:rsidR="00B520CD" w:rsidRPr="00520D91" w:rsidRDefault="00B520CD" w:rsidP="00520D91">
      <w:pPr>
        <w:pStyle w:val="ListParagraph"/>
        <w:numPr>
          <w:ilvl w:val="0"/>
          <w:numId w:val="2"/>
        </w:numPr>
        <w:spacing w:line="240" w:lineRule="auto"/>
      </w:pPr>
      <w:r w:rsidRPr="00520D91">
        <w:t xml:space="preserve">The goal of sentiment analysis, a task in Natural Language Processing (NLP), is to ascertain the text's emotional tone. It is possible to categorize this emotional tone as either positive or </w:t>
      </w:r>
      <w:proofErr w:type="spellStart"/>
      <w:proofErr w:type="gramStart"/>
      <w:r w:rsidRPr="00520D91">
        <w:t>negative.To</w:t>
      </w:r>
      <w:proofErr w:type="spellEnd"/>
      <w:proofErr w:type="gramEnd"/>
      <w:r w:rsidRPr="00520D91">
        <w:t xml:space="preserve"> put it simply, sentiment analysis determines whether a text conveys a neutral, negative, or positive sentiment.</w:t>
      </w:r>
    </w:p>
    <w:p w14:paraId="64171053" w14:textId="77777777" w:rsidR="00B520CD" w:rsidRPr="00520D91" w:rsidRDefault="00B520CD" w:rsidP="00520D91">
      <w:pPr>
        <w:pStyle w:val="ListParagraph"/>
        <w:numPr>
          <w:ilvl w:val="0"/>
          <w:numId w:val="2"/>
        </w:numPr>
        <w:spacing w:line="240" w:lineRule="auto"/>
      </w:pPr>
      <w:proofErr w:type="spellStart"/>
      <w:r w:rsidRPr="00520D91">
        <w:t>Analyzing</w:t>
      </w:r>
      <w:proofErr w:type="spellEnd"/>
      <w:r w:rsidRPr="00520D91">
        <w:t xml:space="preserve"> movie reviews from the IMDb dataset is the aim of this project. Our goal is to use the review text to predict if a given review will be positive or negative.</w:t>
      </w:r>
    </w:p>
    <w:p w14:paraId="56FBC5F6" w14:textId="77777777" w:rsidR="00B520CD" w:rsidRPr="00B520CD" w:rsidRDefault="00B520CD" w:rsidP="00520D91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520D91">
        <w:t>Sentiment analysis aids in understanding audience reactions and guiding strategy in sectors such as marketing, e-commerce, and entertainment</w:t>
      </w:r>
      <w:r w:rsidRPr="00B520CD">
        <w:rPr>
          <w:b/>
          <w:bCs/>
        </w:rPr>
        <w:t>.</w:t>
      </w:r>
    </w:p>
    <w:p w14:paraId="6C67CC0B" w14:textId="2BF45208" w:rsidR="00B520CD" w:rsidRPr="00B520CD" w:rsidRDefault="00B520CD" w:rsidP="00520D91">
      <w:pPr>
        <w:spacing w:line="240" w:lineRule="auto"/>
        <w:rPr>
          <w:b/>
          <w:bCs/>
        </w:rPr>
      </w:pPr>
      <w:r w:rsidRPr="00B520CD">
        <w:rPr>
          <w:b/>
          <w:bCs/>
        </w:rPr>
        <w:t xml:space="preserve">Statement of the </w:t>
      </w:r>
      <w:proofErr w:type="gramStart"/>
      <w:r w:rsidRPr="00B520CD">
        <w:rPr>
          <w:b/>
          <w:bCs/>
        </w:rPr>
        <w:t>Problem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>-</w:t>
      </w:r>
    </w:p>
    <w:p w14:paraId="0CA4ED0B" w14:textId="5D92D3F2" w:rsidR="00B520CD" w:rsidRPr="00520D91" w:rsidRDefault="00B520CD" w:rsidP="00520D91">
      <w:pPr>
        <w:pStyle w:val="ListParagraph"/>
        <w:numPr>
          <w:ilvl w:val="0"/>
          <w:numId w:val="3"/>
        </w:numPr>
        <w:spacing w:line="240" w:lineRule="auto"/>
      </w:pPr>
      <w:r w:rsidRPr="00520D91">
        <w:t>Building a classification model that can determine whether an IMDb movie review is positive or negative is the main goal.</w:t>
      </w:r>
    </w:p>
    <w:p w14:paraId="13AF0162" w14:textId="64D9D636" w:rsidR="00B520CD" w:rsidRPr="00520D91" w:rsidRDefault="00B520CD" w:rsidP="00520D91">
      <w:pPr>
        <w:pStyle w:val="ListParagraph"/>
        <w:numPr>
          <w:ilvl w:val="0"/>
          <w:numId w:val="3"/>
        </w:numPr>
        <w:spacing w:line="240" w:lineRule="auto"/>
      </w:pPr>
      <w:r w:rsidRPr="00520D91">
        <w:t>Thousands of user reviews with sentiment labels are included in the dataset.</w:t>
      </w:r>
    </w:p>
    <w:p w14:paraId="6C71EA15" w14:textId="13FBB3A8" w:rsidR="00B520CD" w:rsidRPr="00520D91" w:rsidRDefault="00B520CD" w:rsidP="00520D91">
      <w:pPr>
        <w:pStyle w:val="ListParagraph"/>
        <w:numPr>
          <w:ilvl w:val="0"/>
          <w:numId w:val="3"/>
        </w:numPr>
        <w:spacing w:line="240" w:lineRule="auto"/>
      </w:pPr>
      <w:r w:rsidRPr="00520D91">
        <w:t>The project entails:</w:t>
      </w:r>
    </w:p>
    <w:p w14:paraId="26AD36E4" w14:textId="3A27E5EF" w:rsidR="00B520CD" w:rsidRPr="00520D91" w:rsidRDefault="00B520CD" w:rsidP="00520D91">
      <w:pPr>
        <w:pStyle w:val="ListParagraph"/>
        <w:numPr>
          <w:ilvl w:val="0"/>
          <w:numId w:val="3"/>
        </w:numPr>
        <w:spacing w:line="240" w:lineRule="auto"/>
      </w:pPr>
      <w:r w:rsidRPr="00520D91">
        <w:t>Preprocessing and text cleaning</w:t>
      </w:r>
    </w:p>
    <w:p w14:paraId="79B12557" w14:textId="27ACDA9E" w:rsidR="00B520CD" w:rsidRPr="00520D91" w:rsidRDefault="00B520CD" w:rsidP="00520D91">
      <w:pPr>
        <w:pStyle w:val="ListParagraph"/>
        <w:numPr>
          <w:ilvl w:val="0"/>
          <w:numId w:val="3"/>
        </w:numPr>
        <w:spacing w:line="240" w:lineRule="auto"/>
      </w:pPr>
      <w:r w:rsidRPr="00520D91">
        <w:t>TF-IDF feature extraction</w:t>
      </w:r>
    </w:p>
    <w:p w14:paraId="3F2A96B6" w14:textId="2D4B9C3E" w:rsidR="00B520CD" w:rsidRPr="00520D91" w:rsidRDefault="00B520CD" w:rsidP="00520D91">
      <w:pPr>
        <w:pStyle w:val="ListParagraph"/>
        <w:numPr>
          <w:ilvl w:val="0"/>
          <w:numId w:val="3"/>
        </w:numPr>
        <w:spacing w:line="240" w:lineRule="auto"/>
      </w:pPr>
      <w:r w:rsidRPr="00520D91">
        <w:t>Developing a model with multiple classifiers</w:t>
      </w:r>
    </w:p>
    <w:p w14:paraId="1AF38904" w14:textId="5FE48A19" w:rsidR="00B520CD" w:rsidRDefault="00B520CD" w:rsidP="00520D91">
      <w:pPr>
        <w:pStyle w:val="ListParagraph"/>
        <w:numPr>
          <w:ilvl w:val="0"/>
          <w:numId w:val="3"/>
        </w:numPr>
        <w:spacing w:line="240" w:lineRule="auto"/>
        <w:rPr>
          <w:b/>
          <w:bCs/>
        </w:rPr>
      </w:pPr>
      <w:r w:rsidRPr="00520D91">
        <w:t>Metrics like accuracy, F1-score, confusion matrix, etc. are used for evaluation</w:t>
      </w:r>
      <w:r w:rsidRPr="00B520CD">
        <w:rPr>
          <w:b/>
          <w:bCs/>
        </w:rPr>
        <w:t>.</w:t>
      </w:r>
    </w:p>
    <w:p w14:paraId="78DFE0E3" w14:textId="625AC4A7" w:rsidR="00B520CD" w:rsidRPr="00B520CD" w:rsidRDefault="00B520CD" w:rsidP="00520D91">
      <w:pPr>
        <w:spacing w:line="240" w:lineRule="auto"/>
        <w:rPr>
          <w:b/>
          <w:bCs/>
        </w:rPr>
      </w:pPr>
      <w:r w:rsidRPr="00B520CD">
        <w:rPr>
          <w:b/>
          <w:bCs/>
        </w:rPr>
        <w:t>Source of Dataset Information: IMDb movie reviews dataset</w:t>
      </w:r>
    </w:p>
    <w:p w14:paraId="442AFAC4" w14:textId="4F372DE8" w:rsidR="00B520CD" w:rsidRPr="00B520CD" w:rsidRDefault="00B520CD" w:rsidP="00520D91">
      <w:pPr>
        <w:spacing w:line="240" w:lineRule="auto"/>
        <w:rPr>
          <w:b/>
          <w:bCs/>
        </w:rPr>
      </w:pPr>
      <w:r w:rsidRPr="00B520CD">
        <w:rPr>
          <w:b/>
          <w:bCs/>
        </w:rPr>
        <w:t>Columns:</w:t>
      </w:r>
    </w:p>
    <w:p w14:paraId="477A66E0" w14:textId="77777777" w:rsidR="00B520CD" w:rsidRPr="00520D91" w:rsidRDefault="00B520CD" w:rsidP="00520D91">
      <w:pPr>
        <w:pStyle w:val="ListParagraph"/>
        <w:numPr>
          <w:ilvl w:val="0"/>
          <w:numId w:val="4"/>
        </w:numPr>
        <w:spacing w:line="240" w:lineRule="auto"/>
      </w:pPr>
      <w:r w:rsidRPr="00520D91">
        <w:t>review: The user's actual assessment of the film</w:t>
      </w:r>
    </w:p>
    <w:p w14:paraId="0582C30B" w14:textId="61B0E982" w:rsidR="00B520CD" w:rsidRPr="00B520CD" w:rsidRDefault="00B520CD" w:rsidP="00520D91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r w:rsidRPr="00520D91">
        <w:t>sentiment: The intended classification (positive or negative</w:t>
      </w:r>
      <w:r w:rsidR="00520D91">
        <w:rPr>
          <w:b/>
          <w:bCs/>
        </w:rPr>
        <w:t>)</w:t>
      </w:r>
    </w:p>
    <w:p w14:paraId="2F965C0F" w14:textId="77777777" w:rsidR="00520D91" w:rsidRPr="00520D91" w:rsidRDefault="00520D91" w:rsidP="00520D91">
      <w:pPr>
        <w:spacing w:line="240" w:lineRule="auto"/>
        <w:rPr>
          <w:b/>
          <w:bCs/>
        </w:rPr>
      </w:pPr>
      <w:r w:rsidRPr="00520D91">
        <w:rPr>
          <w:b/>
          <w:bCs/>
        </w:rPr>
        <w:t>Preprocessing and Data Exploration</w:t>
      </w:r>
    </w:p>
    <w:p w14:paraId="2C64862C" w14:textId="33C11101" w:rsidR="00520D91" w:rsidRPr="00520D91" w:rsidRDefault="00520D91" w:rsidP="00520D91">
      <w:pPr>
        <w:pStyle w:val="ListParagraph"/>
        <w:numPr>
          <w:ilvl w:val="0"/>
          <w:numId w:val="5"/>
        </w:numPr>
        <w:spacing w:line="240" w:lineRule="auto"/>
      </w:pPr>
      <w:r w:rsidRPr="00520D91">
        <w:t>Exploratory Analysis: Verified the class balance, missing values, and dataset shape.</w:t>
      </w:r>
    </w:p>
    <w:p w14:paraId="05D387CB" w14:textId="1B2A5556" w:rsidR="00520D91" w:rsidRPr="00520D91" w:rsidRDefault="00520D91" w:rsidP="00520D91">
      <w:pPr>
        <w:spacing w:line="240" w:lineRule="auto"/>
      </w:pPr>
      <w:r w:rsidRPr="00520D91">
        <w:t>Distribution of review lengths plotted</w:t>
      </w:r>
      <w:r w:rsidRPr="00520D91">
        <w:t xml:space="preserve"> </w:t>
      </w:r>
      <w:r w:rsidRPr="00520D91">
        <w:t>confirmed that the sentiment classes are roughly 50/50.</w:t>
      </w:r>
    </w:p>
    <w:p w14:paraId="590AE801" w14:textId="4A9D5814" w:rsidR="00520D91" w:rsidRPr="00520D91" w:rsidRDefault="00520D91" w:rsidP="00520D91">
      <w:pPr>
        <w:spacing w:line="240" w:lineRule="auto"/>
        <w:rPr>
          <w:b/>
          <w:bCs/>
        </w:rPr>
      </w:pPr>
      <w:r w:rsidRPr="00520D91">
        <w:rPr>
          <w:b/>
          <w:bCs/>
        </w:rPr>
        <w:t>Preprocessing Procedures: Reducing text</w:t>
      </w:r>
    </w:p>
    <w:p w14:paraId="6DF8C9CA" w14:textId="64002C36" w:rsidR="00520D91" w:rsidRPr="00520D91" w:rsidRDefault="00520D91" w:rsidP="00520D91">
      <w:pPr>
        <w:pStyle w:val="ListParagraph"/>
        <w:numPr>
          <w:ilvl w:val="0"/>
          <w:numId w:val="5"/>
        </w:numPr>
        <w:spacing w:line="240" w:lineRule="auto"/>
        <w:jc w:val="both"/>
      </w:pPr>
      <w:r w:rsidRPr="00520D91">
        <w:t>Eliminating HTML tags, numbers, and punctuation</w:t>
      </w:r>
    </w:p>
    <w:p w14:paraId="60671E96" w14:textId="75AD0535" w:rsidR="00520D91" w:rsidRPr="00520D91" w:rsidRDefault="00520D91" w:rsidP="00520D91">
      <w:pPr>
        <w:pStyle w:val="ListParagraph"/>
        <w:numPr>
          <w:ilvl w:val="0"/>
          <w:numId w:val="5"/>
        </w:numPr>
        <w:spacing w:line="240" w:lineRule="auto"/>
        <w:jc w:val="both"/>
      </w:pPr>
      <w:r w:rsidRPr="00520D91">
        <w:t>Eliminating stop words</w:t>
      </w:r>
    </w:p>
    <w:p w14:paraId="6D26F6A6" w14:textId="09ADAA2F" w:rsidR="00520D91" w:rsidRPr="00520D91" w:rsidRDefault="00520D91" w:rsidP="00520D91">
      <w:pPr>
        <w:pStyle w:val="ListParagraph"/>
        <w:numPr>
          <w:ilvl w:val="0"/>
          <w:numId w:val="5"/>
        </w:numPr>
        <w:spacing w:line="240" w:lineRule="auto"/>
        <w:jc w:val="both"/>
      </w:pPr>
      <w:r w:rsidRPr="00520D91">
        <w:t>Lemmatization and Tokenization with NLTK/</w:t>
      </w:r>
      <w:proofErr w:type="spellStart"/>
      <w:r w:rsidRPr="00520D91">
        <w:t>spaCy</w:t>
      </w:r>
      <w:proofErr w:type="spellEnd"/>
    </w:p>
    <w:p w14:paraId="13AC08C7" w14:textId="66667E26" w:rsidR="00520D91" w:rsidRPr="00520D91" w:rsidRDefault="00520D91" w:rsidP="00520D91">
      <w:pPr>
        <w:pStyle w:val="ListParagraph"/>
        <w:numPr>
          <w:ilvl w:val="0"/>
          <w:numId w:val="5"/>
        </w:numPr>
        <w:spacing w:line="240" w:lineRule="auto"/>
        <w:jc w:val="both"/>
      </w:pPr>
      <w:r w:rsidRPr="00520D91">
        <w:t>used the following to convert the cleaned text into numerical format:</w:t>
      </w:r>
    </w:p>
    <w:p w14:paraId="6E67452D" w14:textId="49D9684C" w:rsidR="009A62A5" w:rsidRPr="00520D91" w:rsidRDefault="00520D91" w:rsidP="00520D91">
      <w:pPr>
        <w:pStyle w:val="ListParagraph"/>
        <w:numPr>
          <w:ilvl w:val="0"/>
          <w:numId w:val="5"/>
        </w:numPr>
        <w:spacing w:line="240" w:lineRule="auto"/>
        <w:jc w:val="both"/>
      </w:pPr>
      <w:r w:rsidRPr="00520D91">
        <w:t>Vectorizer TF-IDF</w:t>
      </w:r>
    </w:p>
    <w:p w14:paraId="731BC073" w14:textId="77777777" w:rsidR="00520D91" w:rsidRPr="00520D91" w:rsidRDefault="00520D91" w:rsidP="00520D91">
      <w:pPr>
        <w:spacing w:line="240" w:lineRule="auto"/>
        <w:jc w:val="both"/>
        <w:rPr>
          <w:b/>
          <w:bCs/>
        </w:rPr>
      </w:pPr>
      <w:r w:rsidRPr="00520D91">
        <w:rPr>
          <w:b/>
          <w:bCs/>
        </w:rPr>
        <w:t>Feature Engineering</w:t>
      </w:r>
    </w:p>
    <w:p w14:paraId="0AB2EF18" w14:textId="77777777" w:rsidR="00520D91" w:rsidRPr="00520D91" w:rsidRDefault="00520D91" w:rsidP="00520D91">
      <w:pPr>
        <w:numPr>
          <w:ilvl w:val="0"/>
          <w:numId w:val="6"/>
        </w:numPr>
        <w:spacing w:line="240" w:lineRule="auto"/>
        <w:jc w:val="both"/>
      </w:pPr>
      <w:r w:rsidRPr="00520D91">
        <w:t>TF-IDF Features: Captured term importance relative to document frequency</w:t>
      </w:r>
    </w:p>
    <w:p w14:paraId="0D8B342E" w14:textId="77777777" w:rsidR="00520D91" w:rsidRPr="00520D91" w:rsidRDefault="00520D91" w:rsidP="00520D91">
      <w:pPr>
        <w:numPr>
          <w:ilvl w:val="0"/>
          <w:numId w:val="6"/>
        </w:numPr>
        <w:spacing w:line="240" w:lineRule="auto"/>
        <w:jc w:val="both"/>
      </w:pPr>
      <w:r w:rsidRPr="00520D91">
        <w:t>Textual Features:</w:t>
      </w:r>
    </w:p>
    <w:p w14:paraId="305D6EA0" w14:textId="77777777" w:rsidR="00520D91" w:rsidRPr="00520D91" w:rsidRDefault="00520D91" w:rsidP="00520D91">
      <w:pPr>
        <w:numPr>
          <w:ilvl w:val="1"/>
          <w:numId w:val="6"/>
        </w:numPr>
        <w:spacing w:line="240" w:lineRule="auto"/>
        <w:jc w:val="both"/>
      </w:pPr>
      <w:r w:rsidRPr="00520D91">
        <w:t>Word count</w:t>
      </w:r>
    </w:p>
    <w:p w14:paraId="0B69C685" w14:textId="77777777" w:rsidR="00520D91" w:rsidRPr="00520D91" w:rsidRDefault="00520D91" w:rsidP="00520D91">
      <w:pPr>
        <w:numPr>
          <w:ilvl w:val="1"/>
          <w:numId w:val="6"/>
        </w:numPr>
        <w:spacing w:line="240" w:lineRule="auto"/>
        <w:jc w:val="both"/>
      </w:pPr>
      <w:r w:rsidRPr="00520D91">
        <w:t>Character count</w:t>
      </w:r>
    </w:p>
    <w:p w14:paraId="73F1A059" w14:textId="77777777" w:rsidR="00520D91" w:rsidRPr="00520D91" w:rsidRDefault="00520D91" w:rsidP="00520D91">
      <w:pPr>
        <w:numPr>
          <w:ilvl w:val="1"/>
          <w:numId w:val="6"/>
        </w:numPr>
        <w:spacing w:line="240" w:lineRule="auto"/>
        <w:jc w:val="both"/>
      </w:pPr>
      <w:r w:rsidRPr="00520D91">
        <w:t>Average word length</w:t>
      </w:r>
    </w:p>
    <w:p w14:paraId="2D630CB1" w14:textId="77777777" w:rsidR="00520D91" w:rsidRPr="00520D91" w:rsidRDefault="00520D91" w:rsidP="00520D91">
      <w:pPr>
        <w:spacing w:line="240" w:lineRule="auto"/>
        <w:jc w:val="both"/>
      </w:pPr>
    </w:p>
    <w:p w14:paraId="26FAF9DD" w14:textId="77777777" w:rsidR="00520D91" w:rsidRPr="00520D91" w:rsidRDefault="00520D91" w:rsidP="00520D91">
      <w:pPr>
        <w:spacing w:line="240" w:lineRule="auto"/>
        <w:jc w:val="both"/>
        <w:rPr>
          <w:b/>
          <w:bCs/>
        </w:rPr>
      </w:pPr>
      <w:r w:rsidRPr="00520D91">
        <w:rPr>
          <w:b/>
          <w:bCs/>
        </w:rPr>
        <w:t>Model Development</w:t>
      </w:r>
    </w:p>
    <w:p w14:paraId="05506410" w14:textId="77777777" w:rsidR="00520D91" w:rsidRPr="00520D91" w:rsidRDefault="00520D91" w:rsidP="00520D91">
      <w:pPr>
        <w:spacing w:line="240" w:lineRule="auto"/>
        <w:jc w:val="both"/>
      </w:pPr>
      <w:r w:rsidRPr="00520D91">
        <w:t>Developed and compared the following models:</w:t>
      </w:r>
    </w:p>
    <w:p w14:paraId="781B65F1" w14:textId="77777777" w:rsidR="00520D91" w:rsidRPr="00520D91" w:rsidRDefault="00520D91" w:rsidP="00520D91">
      <w:pPr>
        <w:numPr>
          <w:ilvl w:val="0"/>
          <w:numId w:val="7"/>
        </w:numPr>
        <w:spacing w:line="240" w:lineRule="auto"/>
        <w:jc w:val="both"/>
      </w:pPr>
      <w:r w:rsidRPr="00520D91">
        <w:lastRenderedPageBreak/>
        <w:t>Logistic Regression</w:t>
      </w:r>
    </w:p>
    <w:p w14:paraId="4E22CE3A" w14:textId="77777777" w:rsidR="00520D91" w:rsidRPr="00520D91" w:rsidRDefault="00520D91" w:rsidP="00520D91">
      <w:pPr>
        <w:numPr>
          <w:ilvl w:val="0"/>
          <w:numId w:val="7"/>
        </w:numPr>
        <w:spacing w:line="240" w:lineRule="auto"/>
        <w:jc w:val="both"/>
      </w:pPr>
      <w:r w:rsidRPr="00520D91">
        <w:t>Multinomial Naive Bayes</w:t>
      </w:r>
    </w:p>
    <w:p w14:paraId="284E74B1" w14:textId="77777777" w:rsidR="00520D91" w:rsidRPr="00520D91" w:rsidRDefault="00520D91" w:rsidP="00520D91">
      <w:pPr>
        <w:numPr>
          <w:ilvl w:val="0"/>
          <w:numId w:val="7"/>
        </w:numPr>
        <w:spacing w:line="240" w:lineRule="auto"/>
        <w:jc w:val="both"/>
      </w:pPr>
      <w:r w:rsidRPr="00520D91">
        <w:t>Support Vector Machine (SVM)</w:t>
      </w:r>
    </w:p>
    <w:p w14:paraId="5A7B90AF" w14:textId="77777777" w:rsidR="00520D91" w:rsidRPr="00520D91" w:rsidRDefault="00520D91" w:rsidP="00520D91">
      <w:pPr>
        <w:numPr>
          <w:ilvl w:val="0"/>
          <w:numId w:val="7"/>
        </w:numPr>
        <w:spacing w:line="240" w:lineRule="auto"/>
        <w:jc w:val="both"/>
      </w:pPr>
      <w:r w:rsidRPr="00520D91">
        <w:t>Random Forest Classifier</w:t>
      </w:r>
    </w:p>
    <w:p w14:paraId="0E28DDAF" w14:textId="09E2BD0F" w:rsidR="00520D91" w:rsidRPr="00520D91" w:rsidRDefault="00520D91" w:rsidP="00520D91">
      <w:pPr>
        <w:spacing w:line="240" w:lineRule="auto"/>
        <w:jc w:val="both"/>
      </w:pPr>
      <w:r w:rsidRPr="00520D91">
        <w:t>All models were trained using a pipeline including:</w:t>
      </w:r>
    </w:p>
    <w:p w14:paraId="50CD4556" w14:textId="77777777" w:rsidR="00520D91" w:rsidRPr="00520D91" w:rsidRDefault="00520D91" w:rsidP="00520D91">
      <w:pPr>
        <w:numPr>
          <w:ilvl w:val="0"/>
          <w:numId w:val="8"/>
        </w:numPr>
        <w:spacing w:line="240" w:lineRule="auto"/>
        <w:jc w:val="both"/>
      </w:pPr>
      <w:r w:rsidRPr="00520D91">
        <w:t>TF-IDF Vectorizer</w:t>
      </w:r>
    </w:p>
    <w:p w14:paraId="6DE9C802" w14:textId="77777777" w:rsidR="00520D91" w:rsidRPr="00520D91" w:rsidRDefault="00520D91" w:rsidP="00520D91">
      <w:pPr>
        <w:numPr>
          <w:ilvl w:val="0"/>
          <w:numId w:val="8"/>
        </w:numPr>
        <w:spacing w:line="240" w:lineRule="auto"/>
        <w:jc w:val="both"/>
      </w:pPr>
      <w:r w:rsidRPr="00520D91">
        <w:t>Stratified Train-Test Split (80-20)</w:t>
      </w:r>
    </w:p>
    <w:p w14:paraId="3CAAF7C7" w14:textId="77777777" w:rsidR="00520D91" w:rsidRPr="00520D91" w:rsidRDefault="00520D91" w:rsidP="00520D91">
      <w:pPr>
        <w:numPr>
          <w:ilvl w:val="0"/>
          <w:numId w:val="8"/>
        </w:numPr>
        <w:spacing w:line="240" w:lineRule="auto"/>
        <w:jc w:val="both"/>
      </w:pPr>
      <w:r w:rsidRPr="00520D91">
        <w:t>Cross-validation (5-fold)</w:t>
      </w:r>
    </w:p>
    <w:p w14:paraId="05F05B4C" w14:textId="77777777" w:rsidR="00520D91" w:rsidRPr="00520D91" w:rsidRDefault="00520D91" w:rsidP="00520D91">
      <w:pPr>
        <w:numPr>
          <w:ilvl w:val="0"/>
          <w:numId w:val="8"/>
        </w:numPr>
        <w:spacing w:line="240" w:lineRule="auto"/>
        <w:jc w:val="both"/>
      </w:pPr>
      <w:r w:rsidRPr="00520D91">
        <w:t xml:space="preserve">Hyperparameter tuning via </w:t>
      </w:r>
      <w:proofErr w:type="spellStart"/>
      <w:r w:rsidRPr="00520D91">
        <w:t>GridSearchCV</w:t>
      </w:r>
      <w:proofErr w:type="spellEnd"/>
      <w:r w:rsidRPr="00520D91">
        <w:t xml:space="preserve"> where applicable</w:t>
      </w:r>
    </w:p>
    <w:p w14:paraId="26A8E277" w14:textId="77777777" w:rsidR="00520D91" w:rsidRPr="00520D91" w:rsidRDefault="00520D91" w:rsidP="00520D91">
      <w:pPr>
        <w:spacing w:line="240" w:lineRule="auto"/>
        <w:jc w:val="both"/>
        <w:rPr>
          <w:b/>
          <w:bCs/>
        </w:rPr>
      </w:pPr>
      <w:r w:rsidRPr="00520D91">
        <w:rPr>
          <w:b/>
          <w:bCs/>
        </w:rPr>
        <w:t>Model Evaluation</w:t>
      </w:r>
    </w:p>
    <w:p w14:paraId="3804B1C5" w14:textId="77777777" w:rsidR="00520D91" w:rsidRPr="00520D91" w:rsidRDefault="00520D91" w:rsidP="00520D91">
      <w:pPr>
        <w:spacing w:line="240" w:lineRule="auto"/>
        <w:jc w:val="both"/>
        <w:rPr>
          <w:b/>
          <w:bCs/>
        </w:rPr>
      </w:pPr>
      <w:r w:rsidRPr="00520D91">
        <w:rPr>
          <w:b/>
          <w:bCs/>
        </w:rPr>
        <w:t>Metrics Used:</w:t>
      </w:r>
    </w:p>
    <w:p w14:paraId="2724916F" w14:textId="77777777" w:rsidR="00520D91" w:rsidRPr="00520D91" w:rsidRDefault="00520D91" w:rsidP="00520D91">
      <w:pPr>
        <w:numPr>
          <w:ilvl w:val="0"/>
          <w:numId w:val="9"/>
        </w:numPr>
        <w:spacing w:line="240" w:lineRule="auto"/>
        <w:jc w:val="both"/>
      </w:pPr>
      <w:r w:rsidRPr="00520D91">
        <w:t>Accuracy</w:t>
      </w:r>
    </w:p>
    <w:p w14:paraId="40EC1203" w14:textId="77777777" w:rsidR="00520D91" w:rsidRPr="00520D91" w:rsidRDefault="00520D91" w:rsidP="00520D91">
      <w:pPr>
        <w:numPr>
          <w:ilvl w:val="0"/>
          <w:numId w:val="9"/>
        </w:numPr>
        <w:spacing w:line="240" w:lineRule="auto"/>
        <w:jc w:val="both"/>
      </w:pPr>
      <w:r w:rsidRPr="00520D91">
        <w:t>Precision, Recall, F1-Score</w:t>
      </w:r>
    </w:p>
    <w:p w14:paraId="3B7BC9E4" w14:textId="77777777" w:rsidR="00520D91" w:rsidRPr="00520D91" w:rsidRDefault="00520D91" w:rsidP="00520D91">
      <w:pPr>
        <w:numPr>
          <w:ilvl w:val="0"/>
          <w:numId w:val="9"/>
        </w:numPr>
        <w:spacing w:line="240" w:lineRule="auto"/>
        <w:jc w:val="both"/>
      </w:pPr>
      <w:r w:rsidRPr="00520D91">
        <w:t>Confusion Matrix</w:t>
      </w:r>
    </w:p>
    <w:p w14:paraId="16FD10A3" w14:textId="77777777" w:rsidR="00520D91" w:rsidRPr="00520D91" w:rsidRDefault="00520D91" w:rsidP="00520D91">
      <w:pPr>
        <w:numPr>
          <w:ilvl w:val="0"/>
          <w:numId w:val="9"/>
        </w:numPr>
        <w:spacing w:line="240" w:lineRule="auto"/>
        <w:jc w:val="both"/>
      </w:pPr>
      <w:r w:rsidRPr="00520D91">
        <w:t>ROC-AUC (optional)</w:t>
      </w:r>
    </w:p>
    <w:p w14:paraId="05740AC5" w14:textId="01513030" w:rsidR="00520D91" w:rsidRPr="00520D91" w:rsidRDefault="00520D91" w:rsidP="00520D91">
      <w:pPr>
        <w:spacing w:line="240" w:lineRule="auto"/>
        <w:jc w:val="both"/>
      </w:pPr>
      <w:r w:rsidRPr="00520D91">
        <w:t xml:space="preserve">Confusion matrix and classification report were generated for all models. Logistic Regression and SVM performed the best, </w:t>
      </w:r>
      <w:proofErr w:type="gramStart"/>
      <w:r w:rsidRPr="00520D91">
        <w:t xml:space="preserve">achieving </w:t>
      </w:r>
      <w:r w:rsidRPr="00520D91">
        <w:t xml:space="preserve"> </w:t>
      </w:r>
      <w:r w:rsidRPr="00520D91">
        <w:t>85</w:t>
      </w:r>
      <w:proofErr w:type="gramEnd"/>
      <w:r w:rsidRPr="00520D91">
        <w:t>–88% accuracy.</w:t>
      </w:r>
    </w:p>
    <w:p w14:paraId="4FCDDAF7" w14:textId="77777777" w:rsidR="00520D91" w:rsidRPr="00520D91" w:rsidRDefault="00520D91" w:rsidP="00520D91">
      <w:pPr>
        <w:spacing w:line="240" w:lineRule="auto"/>
        <w:jc w:val="both"/>
        <w:rPr>
          <w:b/>
          <w:bCs/>
        </w:rPr>
      </w:pPr>
      <w:r w:rsidRPr="00520D91">
        <w:rPr>
          <w:b/>
          <w:bCs/>
        </w:rPr>
        <w:t>Visualizations included:</w:t>
      </w:r>
    </w:p>
    <w:p w14:paraId="275626CD" w14:textId="77777777" w:rsidR="00520D91" w:rsidRPr="00520D91" w:rsidRDefault="00520D91" w:rsidP="00520D91">
      <w:pPr>
        <w:numPr>
          <w:ilvl w:val="0"/>
          <w:numId w:val="10"/>
        </w:numPr>
        <w:spacing w:line="240" w:lineRule="auto"/>
        <w:jc w:val="both"/>
      </w:pPr>
      <w:r w:rsidRPr="00520D91">
        <w:t>Confusion matrices</w:t>
      </w:r>
    </w:p>
    <w:p w14:paraId="2F1B3D9F" w14:textId="77777777" w:rsidR="00520D91" w:rsidRPr="00520D91" w:rsidRDefault="00520D91" w:rsidP="00520D91">
      <w:pPr>
        <w:numPr>
          <w:ilvl w:val="0"/>
          <w:numId w:val="10"/>
        </w:numPr>
        <w:spacing w:line="240" w:lineRule="auto"/>
        <w:jc w:val="both"/>
      </w:pPr>
      <w:r w:rsidRPr="00520D91">
        <w:t>Bar plots of feature importances</w:t>
      </w:r>
    </w:p>
    <w:p w14:paraId="4317CA9D" w14:textId="77777777" w:rsidR="00520D91" w:rsidRPr="00520D91" w:rsidRDefault="00520D91" w:rsidP="00520D91">
      <w:pPr>
        <w:numPr>
          <w:ilvl w:val="0"/>
          <w:numId w:val="10"/>
        </w:numPr>
        <w:spacing w:line="240" w:lineRule="auto"/>
        <w:jc w:val="both"/>
      </w:pPr>
      <w:r w:rsidRPr="00520D91">
        <w:t>Word clouds for positive and negative terms</w:t>
      </w:r>
    </w:p>
    <w:p w14:paraId="7C90E75A" w14:textId="77777777" w:rsidR="00520D91" w:rsidRPr="00520D91" w:rsidRDefault="00520D91" w:rsidP="00520D91">
      <w:pPr>
        <w:spacing w:line="240" w:lineRule="auto"/>
        <w:jc w:val="both"/>
        <w:rPr>
          <w:b/>
          <w:bCs/>
        </w:rPr>
      </w:pPr>
    </w:p>
    <w:p w14:paraId="04CDDEF2" w14:textId="77777777" w:rsidR="00520D91" w:rsidRPr="00520D91" w:rsidRDefault="00520D91" w:rsidP="00520D91">
      <w:pPr>
        <w:spacing w:line="240" w:lineRule="auto"/>
        <w:jc w:val="both"/>
        <w:rPr>
          <w:b/>
          <w:bCs/>
        </w:rPr>
      </w:pPr>
    </w:p>
    <w:p w14:paraId="10B8FCC9" w14:textId="77777777" w:rsidR="00520D91" w:rsidRPr="00520D91" w:rsidRDefault="00520D91" w:rsidP="00520D91">
      <w:pPr>
        <w:spacing w:line="240" w:lineRule="auto"/>
        <w:jc w:val="both"/>
        <w:rPr>
          <w:b/>
          <w:bCs/>
        </w:rPr>
      </w:pPr>
    </w:p>
    <w:sectPr w:rsidR="00520D91" w:rsidRPr="00520D91" w:rsidSect="009A62A5">
      <w:pgSz w:w="11906" w:h="16838" w:code="9"/>
      <w:pgMar w:top="567" w:right="567" w:bottom="567" w:left="567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370A"/>
    <w:multiLevelType w:val="hybridMultilevel"/>
    <w:tmpl w:val="6F6E33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A68CA"/>
    <w:multiLevelType w:val="hybridMultilevel"/>
    <w:tmpl w:val="CA92D8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C41DF"/>
    <w:multiLevelType w:val="multilevel"/>
    <w:tmpl w:val="A388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4A5605"/>
    <w:multiLevelType w:val="hybridMultilevel"/>
    <w:tmpl w:val="91B0B2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57588"/>
    <w:multiLevelType w:val="multilevel"/>
    <w:tmpl w:val="7566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545FC0"/>
    <w:multiLevelType w:val="multilevel"/>
    <w:tmpl w:val="0D08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B734E5"/>
    <w:multiLevelType w:val="multilevel"/>
    <w:tmpl w:val="F5F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47150A"/>
    <w:multiLevelType w:val="multilevel"/>
    <w:tmpl w:val="8C90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8F6CC2"/>
    <w:multiLevelType w:val="hybridMultilevel"/>
    <w:tmpl w:val="8542B6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6219A"/>
    <w:multiLevelType w:val="multilevel"/>
    <w:tmpl w:val="B720E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6656098">
    <w:abstractNumId w:val="6"/>
  </w:num>
  <w:num w:numId="2" w16cid:durableId="252514244">
    <w:abstractNumId w:val="1"/>
  </w:num>
  <w:num w:numId="3" w16cid:durableId="1540119477">
    <w:abstractNumId w:val="0"/>
  </w:num>
  <w:num w:numId="4" w16cid:durableId="1418211262">
    <w:abstractNumId w:val="3"/>
  </w:num>
  <w:num w:numId="5" w16cid:durableId="831026877">
    <w:abstractNumId w:val="8"/>
  </w:num>
  <w:num w:numId="6" w16cid:durableId="518273015">
    <w:abstractNumId w:val="2"/>
  </w:num>
  <w:num w:numId="7" w16cid:durableId="1523396079">
    <w:abstractNumId w:val="9"/>
  </w:num>
  <w:num w:numId="8" w16cid:durableId="1268152266">
    <w:abstractNumId w:val="7"/>
  </w:num>
  <w:num w:numId="9" w16cid:durableId="104355136">
    <w:abstractNumId w:val="4"/>
  </w:num>
  <w:num w:numId="10" w16cid:durableId="6586588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A5"/>
    <w:rsid w:val="002C7FFC"/>
    <w:rsid w:val="00492BCE"/>
    <w:rsid w:val="00520D91"/>
    <w:rsid w:val="006E0359"/>
    <w:rsid w:val="009A62A5"/>
    <w:rsid w:val="00B5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03250"/>
  <w15:chartTrackingRefBased/>
  <w15:docId w15:val="{CB5D752F-011F-4013-B214-D7192EAA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2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2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2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2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2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2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2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2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2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2A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62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5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ilhYrqvg6ScBaCbgdJKi6_L0JmDMdqYw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THIRUMALA NAIDU</dc:creator>
  <cp:keywords/>
  <dc:description/>
  <cp:lastModifiedBy>THIRUMALA NAIDU</cp:lastModifiedBy>
  <cp:revision>2</cp:revision>
  <dcterms:created xsi:type="dcterms:W3CDTF">2025-07-09T02:16:00Z</dcterms:created>
  <dcterms:modified xsi:type="dcterms:W3CDTF">2025-07-09T02:16:00Z</dcterms:modified>
</cp:coreProperties>
</file>