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9E1F5" w14:textId="63020F0A" w:rsidR="000E64D3" w:rsidRDefault="000E64D3">
      <w:pPr>
        <w:spacing w:after="260" w:line="240" w:lineRule="auto"/>
      </w:pPr>
    </w:p>
    <w:p w14:paraId="228D96DE" w14:textId="77777777" w:rsidR="000E64D3" w:rsidRDefault="00000000">
      <w:pPr>
        <w:spacing w:line="460" w:lineRule="auto"/>
      </w:pPr>
      <w:r>
        <w:rPr>
          <w:rFonts w:ascii="Georgia" w:eastAsia="Georgia" w:hAnsi="Georgia" w:cs="Georgia"/>
          <w:b/>
          <w:bCs/>
          <w:color w:val="5C3F1F"/>
          <w:sz w:val="46"/>
          <w:szCs w:val="46"/>
        </w:rPr>
        <w:t>Commercial &amp; Industrial Finance Intake</w:t>
      </w:r>
    </w:p>
    <w:p w14:paraId="2CE18B41" w14:textId="77777777" w:rsidR="000E64D3" w:rsidRDefault="00000000">
      <w:pPr>
        <w:spacing w:after="160"/>
      </w:pPr>
      <w:r>
        <w:rPr>
          <w:i/>
          <w:iCs/>
          <w:color w:val="6B7280"/>
          <w:sz w:val="22"/>
          <w:szCs w:val="22"/>
        </w:rPr>
        <w:t>Client fact-find and interview guide</w:t>
      </w:r>
    </w:p>
    <w:p w14:paraId="63A816D3" w14:textId="77777777" w:rsidR="000E64D3" w:rsidRDefault="000E64D3">
      <w:pPr>
        <w:pBdr>
          <w:bottom w:val="single" w:sz="12" w:space="1" w:color="A9853F"/>
        </w:pBdr>
        <w:spacing w:after="0" w:before="0"/>
        <w:jc w:val="left"/>
      </w:pPr>
      <w:r>
        <w:rPr>
          <w:rFonts w:ascii="Arial" w:hAnsi="Arial"/>
          <w:b/>
          <w:i w:val="0"/>
          <w:color w:val="C00000"/>
          <w:sz w:val="19"/>
        </w:rPr>
        <w:t>FICTIONAL MOCK INFORMATION — FOR SYSTEM INTEGRATION AND WORKFLOW TESTING ONLY</w:t>
      </w:r>
    </w:p>
    <w:p w14:paraId="4280912A" w14:textId="77777777" w:rsidR="000E64D3" w:rsidRDefault="00000000">
      <w:pPr>
        <w:keepNext/>
      </w:pPr>
      <w:r>
        <w:rPr>
          <w:rFonts w:ascii="Georgia" w:eastAsia="Georgia" w:hAnsi="Georgia" w:cs="Georgia"/>
          <w:b/>
          <w:bCs/>
          <w:caps/>
          <w:color w:val="A9853F"/>
          <w:spacing w:val="40"/>
          <w:sz w:val="15"/>
          <w:szCs w:val="15"/>
        </w:rPr>
        <w:t>Pack details</w:t>
      </w:r>
    </w:p>
    <w:tbl>
      <w:tblPr>
        <w:tblW w:w="9746" w:type="dxa"/>
        <w:tblBorders>
          <w:top w:val="single" w:sz="2" w:space="0" w:color="D8D0C2"/>
          <w:left w:val="single" w:sz="2" w:space="0" w:color="D8D0C2"/>
          <w:bottom w:val="single" w:sz="2" w:space="0" w:color="D8D0C2"/>
          <w:right w:val="single" w:sz="2" w:space="0" w:color="D8D0C2"/>
          <w:insideH w:val="single" w:sz="2" w:space="0" w:color="E8E3D9"/>
          <w:insideV w:val="single" w:sz="2" w:space="0" w:color="E8E3D9"/>
        </w:tblBorders>
        <w:tblLayout w:type="fixed"/>
        <w:tblCellMar>
          <w:left w:w="10" w:type="dxa"/>
          <w:right w:w="10" w:type="dxa"/>
        </w:tblCellMar>
        <w:tblLook w:val="0000" w:firstRow="0" w:lastRow="0" w:firstColumn="0" w:lastColumn="0" w:noHBand="0" w:noVBand="0"/>
      </w:tblPr>
      <w:tblGrid>
        <w:gridCol w:w="3400"/>
        <w:gridCol w:w="6346"/>
      </w:tblGrid>
      <w:tr w:rsidR="000E64D3" w14:paraId="273B843F" w14:textId="77777777">
        <w:tblPrEx>
          <w:tblCellMar>
            <w:top w:w="0" w:type="dxa"/>
            <w:bottom w:w="0" w:type="dxa"/>
          </w:tblCellMar>
        </w:tblPrEx>
        <w:trPr>
          <w:cantSplit/>
          <w:trHeight w:val="420"/>
        </w:trPr>
        <w:tc>
          <w:tcPr>
            <w:tcW w:w="3400" w:type="dxa"/>
            <w:tcMar>
              <w:top w:w="70" w:type="dxa"/>
              <w:left w:w="110" w:type="dxa"/>
              <w:bottom w:w="70" w:type="dxa"/>
              <w:right w:w="110" w:type="dxa"/>
            </w:tcMar>
          </w:tcPr>
          <w:p w14:paraId="594DE367" w14:textId="77777777" w:rsidR="000E64D3" w:rsidRDefault="00000000">
            <w:pPr>
              <w:spacing w:after="0"/>
            </w:pPr>
            <w:r>
              <w:rPr>
                <w:b/>
                <w:bCs/>
              </w:rPr>
              <w:t>Client / borrowing entity</w:t>
            </w:r>
          </w:p>
        </w:tc>
        <w:tc>
          <w:tcPr>
            <w:tcW w:w="634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1C19DCE2" w14:textId="77777777" w:rsidR="000E64D3" w:rsidRDefault="000E64D3">
            <w:pPr>
              <w:spacing w:after="0" w:before="0" w:line="240" w:lineRule="auto"/>
            </w:pPr>
            <w:r>
              <w:rPr>
                <w:rFonts w:ascii="Arial" w:hAnsi="Arial"/>
                <w:b w:val="0"/>
                <w:i w:val="0"/>
                <w:color w:val="1F4E79"/>
                <w:sz w:val="17"/>
              </w:rPr>
              <w:t>Asteron Industrial Holdings Pty Ltd ATF Asteron Industrial Property Trust</w:t>
            </w:r>
          </w:p>
        </w:tc>
      </w:tr>
      <w:tr w:rsidR="000E64D3" w14:paraId="2AF6318A" w14:textId="77777777">
        <w:tblPrEx>
          <w:tblCellMar>
            <w:top w:w="0" w:type="dxa"/>
            <w:bottom w:w="0" w:type="dxa"/>
          </w:tblCellMar>
        </w:tblPrEx>
        <w:trPr>
          <w:cantSplit/>
          <w:trHeight w:val="420"/>
        </w:trPr>
        <w:tc>
          <w:tcPr>
            <w:tcW w:w="3400" w:type="dxa"/>
            <w:tcMar>
              <w:top w:w="70" w:type="dxa"/>
              <w:left w:w="110" w:type="dxa"/>
              <w:bottom w:w="70" w:type="dxa"/>
              <w:right w:w="110" w:type="dxa"/>
            </w:tcMar>
          </w:tcPr>
          <w:p w14:paraId="314D3CEE" w14:textId="77777777" w:rsidR="000E64D3" w:rsidRDefault="00000000">
            <w:pPr>
              <w:spacing w:after="0"/>
            </w:pPr>
            <w:r>
              <w:rPr>
                <w:b/>
                <w:bCs/>
              </w:rPr>
              <w:t>Property under consideration</w:t>
            </w:r>
          </w:p>
        </w:tc>
        <w:tc>
          <w:tcPr>
            <w:tcW w:w="634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7B273A58" w14:textId="77777777" w:rsidR="000E64D3" w:rsidRDefault="000E64D3">
            <w:pPr>
              <w:spacing w:after="0" w:before="0" w:line="240" w:lineRule="auto"/>
            </w:pPr>
            <w:r>
              <w:rPr>
                <w:rFonts w:ascii="Arial" w:hAnsi="Arial"/>
                <w:b w:val="0"/>
                <w:i w:val="0"/>
                <w:color w:val="1F4E79"/>
                <w:sz w:val="17"/>
              </w:rPr>
              <w:t>88 Foundry Link, Truganina VIC 3029</w:t>
            </w:r>
          </w:p>
        </w:tc>
      </w:tr>
      <w:tr w:rsidR="000E64D3" w14:paraId="3D0BC356" w14:textId="77777777">
        <w:tblPrEx>
          <w:tblCellMar>
            <w:top w:w="0" w:type="dxa"/>
            <w:bottom w:w="0" w:type="dxa"/>
          </w:tblCellMar>
        </w:tblPrEx>
        <w:trPr>
          <w:cantSplit/>
          <w:trHeight w:val="420"/>
        </w:trPr>
        <w:tc>
          <w:tcPr>
            <w:tcW w:w="3400" w:type="dxa"/>
            <w:tcMar>
              <w:top w:w="70" w:type="dxa"/>
              <w:left w:w="110" w:type="dxa"/>
              <w:bottom w:w="70" w:type="dxa"/>
              <w:right w:w="110" w:type="dxa"/>
            </w:tcMar>
          </w:tcPr>
          <w:p w14:paraId="41D74071" w14:textId="77777777" w:rsidR="000E64D3" w:rsidRDefault="00000000">
            <w:pPr>
              <w:spacing w:after="0"/>
            </w:pPr>
            <w:r>
              <w:rPr>
                <w:b/>
                <w:bCs/>
              </w:rPr>
              <w:t>Our reference</w:t>
            </w:r>
          </w:p>
        </w:tc>
        <w:tc>
          <w:tcPr>
            <w:tcW w:w="634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79D00990" w14:textId="77777777" w:rsidR="000E64D3" w:rsidRDefault="000E64D3">
            <w:pPr>
              <w:spacing w:after="0" w:before="0" w:line="240" w:lineRule="auto"/>
            </w:pPr>
            <w:r>
              <w:rPr>
                <w:rFonts w:ascii="Arial" w:hAnsi="Arial"/>
                <w:b w:val="0"/>
                <w:i w:val="0"/>
                <w:color w:val="1F4E79"/>
                <w:sz w:val="17"/>
              </w:rPr>
              <w:t>NPC-CIF-TEST-2026-001</w:t>
            </w:r>
          </w:p>
        </w:tc>
      </w:tr>
      <w:tr w:rsidR="000E64D3" w14:paraId="5F2D490C" w14:textId="77777777">
        <w:tblPrEx>
          <w:tblCellMar>
            <w:top w:w="0" w:type="dxa"/>
            <w:bottom w:w="0" w:type="dxa"/>
          </w:tblCellMar>
        </w:tblPrEx>
        <w:trPr>
          <w:cantSplit/>
          <w:trHeight w:val="420"/>
        </w:trPr>
        <w:tc>
          <w:tcPr>
            <w:tcW w:w="3400" w:type="dxa"/>
            <w:tcMar>
              <w:top w:w="70" w:type="dxa"/>
              <w:left w:w="110" w:type="dxa"/>
              <w:bottom w:w="70" w:type="dxa"/>
              <w:right w:w="110" w:type="dxa"/>
            </w:tcMar>
          </w:tcPr>
          <w:p w14:paraId="075194FC" w14:textId="77777777" w:rsidR="000E64D3" w:rsidRDefault="00000000">
            <w:pPr>
              <w:spacing w:after="0"/>
            </w:pPr>
            <w:r>
              <w:rPr>
                <w:b/>
                <w:bCs/>
              </w:rPr>
              <w:t>Adviser conducting the interview</w:t>
            </w:r>
          </w:p>
        </w:tc>
        <w:tc>
          <w:tcPr>
            <w:tcW w:w="634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5FCD39BF" w14:textId="77777777" w:rsidR="000E64D3" w:rsidRDefault="000E64D3">
            <w:pPr>
              <w:spacing w:after="0" w:before="0" w:line="240" w:lineRule="auto"/>
            </w:pPr>
            <w:r>
              <w:rPr>
                <w:rFonts w:ascii="Arial" w:hAnsi="Arial"/>
                <w:b w:val="0"/>
                <w:i w:val="0"/>
                <w:color w:val="1F4E79"/>
                <w:sz w:val="17"/>
              </w:rPr>
              <w:t>Maya Collins</w:t>
            </w:r>
          </w:p>
        </w:tc>
      </w:tr>
      <w:tr w:rsidR="000E64D3" w14:paraId="6CB29B52" w14:textId="77777777">
        <w:tblPrEx>
          <w:tblCellMar>
            <w:top w:w="0" w:type="dxa"/>
            <w:bottom w:w="0" w:type="dxa"/>
          </w:tblCellMar>
        </w:tblPrEx>
        <w:trPr>
          <w:cantSplit/>
          <w:trHeight w:val="420"/>
        </w:trPr>
        <w:tc>
          <w:tcPr>
            <w:tcW w:w="3400" w:type="dxa"/>
            <w:tcMar>
              <w:top w:w="70" w:type="dxa"/>
              <w:left w:w="110" w:type="dxa"/>
              <w:bottom w:w="70" w:type="dxa"/>
              <w:right w:w="110" w:type="dxa"/>
            </w:tcMar>
          </w:tcPr>
          <w:p w14:paraId="67584A71" w14:textId="77777777" w:rsidR="000E64D3" w:rsidRDefault="00000000">
            <w:pPr>
              <w:spacing w:after="0"/>
            </w:pPr>
            <w:r>
              <w:rPr>
                <w:b/>
                <w:bCs/>
              </w:rPr>
              <w:t>Date of interview</w:t>
            </w:r>
          </w:p>
        </w:tc>
        <w:tc>
          <w:tcPr>
            <w:tcW w:w="634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412CBF45" w14:textId="77777777" w:rsidR="000E64D3" w:rsidRDefault="000E64D3">
            <w:pPr>
              <w:spacing w:after="0" w:before="0" w:line="240" w:lineRule="auto"/>
            </w:pPr>
            <w:r>
              <w:rPr>
                <w:rFonts w:ascii="Arial" w:hAnsi="Arial"/>
                <w:b w:val="0"/>
                <w:i w:val="0"/>
                <w:color w:val="1F4E79"/>
                <w:sz w:val="17"/>
              </w:rPr>
              <w:t>30/07/2026</w:t>
            </w:r>
          </w:p>
        </w:tc>
      </w:tr>
      <w:tr w:rsidR="000E64D3" w14:paraId="07F54314" w14:textId="77777777">
        <w:tblPrEx>
          <w:tblCellMar>
            <w:top w:w="0" w:type="dxa"/>
            <w:bottom w:w="0" w:type="dxa"/>
          </w:tblCellMar>
        </w:tblPrEx>
        <w:trPr>
          <w:cantSplit/>
          <w:trHeight w:val="420"/>
        </w:trPr>
        <w:tc>
          <w:tcPr>
            <w:tcW w:w="3400" w:type="dxa"/>
            <w:tcMar>
              <w:top w:w="70" w:type="dxa"/>
              <w:left w:w="110" w:type="dxa"/>
              <w:bottom w:w="70" w:type="dxa"/>
              <w:right w:w="110" w:type="dxa"/>
            </w:tcMar>
          </w:tcPr>
          <w:p w14:paraId="1AFD9027" w14:textId="77777777" w:rsidR="000E64D3" w:rsidRDefault="00000000">
            <w:pPr>
              <w:spacing w:after="0"/>
            </w:pPr>
            <w:r>
              <w:rPr>
                <w:b/>
                <w:bCs/>
              </w:rPr>
              <w:t>Date pack completed</w:t>
            </w:r>
          </w:p>
        </w:tc>
        <w:tc>
          <w:tcPr>
            <w:tcW w:w="634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0C8FE949" w14:textId="77777777" w:rsidR="000E64D3" w:rsidRDefault="000E64D3">
            <w:pPr>
              <w:spacing w:after="0" w:before="0" w:line="240" w:lineRule="auto"/>
            </w:pPr>
            <w:r>
              <w:rPr>
                <w:rFonts w:ascii="Arial" w:hAnsi="Arial"/>
                <w:b w:val="0"/>
                <w:i w:val="0"/>
                <w:color w:val="1F4E79"/>
                <w:sz w:val="17"/>
              </w:rPr>
              <w:t>31/07/2026</w:t>
            </w:r>
          </w:p>
        </w:tc>
      </w:tr>
    </w:tbl>
    <w:p w14:paraId="671B1A86" w14:textId="77777777" w:rsidR="000E64D3" w:rsidRDefault="000E64D3">
      <w:pPr>
        <w:spacing w:after="0"/>
      </w:pPr>
    </w:p>
    <w:p w14:paraId="15D572BB" w14:textId="77777777" w:rsidR="000E64D3" w:rsidRDefault="000E64D3">
      <w:pPr>
        <w:pBdr>
          <w:bottom w:val="single" w:sz="4" w:space="1" w:color="D8D0C2"/>
        </w:pBdr>
        <w:spacing w:after="120"/>
      </w:pPr>
    </w:p>
    <w:p w14:paraId="389F2090" w14:textId="77777777" w:rsidR="000E64D3" w:rsidRDefault="00000000">
      <w:pPr>
        <w:spacing w:after="120"/>
      </w:pPr>
      <w:r>
        <w:rPr>
          <w:i/>
          <w:iCs/>
          <w:color w:val="6B7280"/>
          <w:sz w:val="16"/>
          <w:szCs w:val="16"/>
        </w:rPr>
        <w:t xml:space="preserve">This pack is an information-gathering tool. It is not a credit approval, a pre-approval, an offer of finance, financial advice or legal advice, and it does not represent the credit policy of any </w:t>
      </w:r>
      <w:proofErr w:type="gramStart"/>
      <w:r>
        <w:rPr>
          <w:i/>
          <w:iCs/>
          <w:color w:val="6B7280"/>
          <w:sz w:val="16"/>
          <w:szCs w:val="16"/>
        </w:rPr>
        <w:t>particular lender</w:t>
      </w:r>
      <w:proofErr w:type="gramEnd"/>
      <w:r>
        <w:rPr>
          <w:i/>
          <w:iCs/>
          <w:color w:val="6B7280"/>
          <w:sz w:val="16"/>
          <w:szCs w:val="16"/>
        </w:rPr>
        <w:t>.</w:t>
      </w:r>
    </w:p>
    <w:p w14:paraId="61CF2778" w14:textId="77777777" w:rsidR="000E64D3" w:rsidRDefault="00000000">
      <w:r>
        <w:br w:type="page"/>
      </w:r>
    </w:p>
    <w:p w14:paraId="632A0CF2" w14:textId="77777777" w:rsidR="000E64D3" w:rsidRDefault="00000000">
      <w:pPr>
        <w:keepNext/>
        <w:spacing w:after="20"/>
      </w:pPr>
      <w:r>
        <w:rPr>
          <w:rFonts w:ascii="Georgia" w:eastAsia="Georgia" w:hAnsi="Georgia" w:cs="Georgia"/>
          <w:b/>
          <w:bCs/>
          <w:caps/>
          <w:color w:val="A9853F"/>
          <w:spacing w:val="40"/>
          <w:sz w:val="15"/>
          <w:szCs w:val="15"/>
        </w:rPr>
        <w:lastRenderedPageBreak/>
        <w:t>Before you begin</w:t>
      </w:r>
    </w:p>
    <w:p w14:paraId="5F3F7E66" w14:textId="77777777" w:rsidR="000E64D3" w:rsidRDefault="00000000">
      <w:pPr>
        <w:keepNext/>
        <w:pBdr>
          <w:bottom w:val="single" w:sz="8" w:space="6" w:color="A9853F"/>
        </w:pBdr>
        <w:spacing w:after="100"/>
      </w:pPr>
      <w:r>
        <w:rPr>
          <w:rFonts w:ascii="Georgia" w:eastAsia="Georgia" w:hAnsi="Georgia" w:cs="Georgia"/>
          <w:b/>
          <w:bCs/>
          <w:color w:val="5C3F1F"/>
          <w:sz w:val="30"/>
          <w:szCs w:val="30"/>
        </w:rPr>
        <w:t>How to use this pack</w:t>
      </w:r>
    </w:p>
    <w:p w14:paraId="21E0EAC5" w14:textId="77777777" w:rsidR="000E64D3" w:rsidRDefault="00000000">
      <w:pPr>
        <w:spacing w:after="160"/>
      </w:pPr>
      <w:r>
        <w:t>This is an interview guide, not a form to hand to the client. Work through it with them and record what they say. The companion workbook carries the same questions in a form that totals and cross-checks the figures as they are entered.</w:t>
      </w: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620"/>
        <w:gridCol w:w="9126"/>
      </w:tblGrid>
      <w:tr w:rsidR="000E64D3" w14:paraId="38B78525" w14:textId="77777777">
        <w:tblPrEx>
          <w:tblCellMar>
            <w:top w:w="0" w:type="dxa"/>
            <w:bottom w:w="0" w:type="dxa"/>
          </w:tblCellMar>
        </w:tblPrEx>
        <w:trPr>
          <w:cantSplit/>
        </w:trPr>
        <w:tc>
          <w:tcPr>
            <w:tcW w:w="620" w:type="dxa"/>
            <w:tcMar>
              <w:top w:w="40" w:type="dxa"/>
              <w:left w:w="110" w:type="dxa"/>
              <w:bottom w:w="40" w:type="dxa"/>
              <w:right w:w="110" w:type="dxa"/>
            </w:tcMar>
          </w:tcPr>
          <w:p w14:paraId="4C9B47A1" w14:textId="77777777" w:rsidR="000E64D3" w:rsidRDefault="00000000">
            <w:pPr>
              <w:spacing w:after="0"/>
            </w:pPr>
            <w:r>
              <w:rPr>
                <w:rFonts w:ascii="Georgia" w:eastAsia="Georgia" w:hAnsi="Georgia" w:cs="Georgia"/>
                <w:b/>
                <w:bCs/>
                <w:color w:val="A9853F"/>
                <w:sz w:val="20"/>
                <w:szCs w:val="20"/>
              </w:rPr>
              <w:t>1.</w:t>
            </w:r>
          </w:p>
        </w:tc>
        <w:tc>
          <w:tcPr>
            <w:tcW w:w="9126" w:type="dxa"/>
            <w:tcMar>
              <w:top w:w="40" w:type="dxa"/>
              <w:left w:w="110" w:type="dxa"/>
              <w:bottom w:w="40" w:type="dxa"/>
              <w:right w:w="110" w:type="dxa"/>
            </w:tcMar>
          </w:tcPr>
          <w:p w14:paraId="7C17D0F0" w14:textId="77777777" w:rsidR="000E64D3" w:rsidRDefault="00000000">
            <w:pPr>
              <w:spacing w:after="0"/>
            </w:pPr>
            <w:r>
              <w:t>Work through the sections in order. Each line is a question to ask, not a form to hand over.</w:t>
            </w:r>
          </w:p>
        </w:tc>
      </w:tr>
      <w:tr w:rsidR="000E64D3" w14:paraId="264A045D" w14:textId="77777777">
        <w:tblPrEx>
          <w:tblCellMar>
            <w:top w:w="0" w:type="dxa"/>
            <w:bottom w:w="0" w:type="dxa"/>
          </w:tblCellMar>
        </w:tblPrEx>
        <w:trPr>
          <w:cantSplit/>
        </w:trPr>
        <w:tc>
          <w:tcPr>
            <w:tcW w:w="620" w:type="dxa"/>
            <w:tcMar>
              <w:top w:w="40" w:type="dxa"/>
              <w:left w:w="110" w:type="dxa"/>
              <w:bottom w:w="40" w:type="dxa"/>
              <w:right w:w="110" w:type="dxa"/>
            </w:tcMar>
          </w:tcPr>
          <w:p w14:paraId="737B9CF4" w14:textId="77777777" w:rsidR="000E64D3" w:rsidRDefault="00000000">
            <w:pPr>
              <w:spacing w:after="0"/>
            </w:pPr>
            <w:r>
              <w:rPr>
                <w:rFonts w:ascii="Georgia" w:eastAsia="Georgia" w:hAnsi="Georgia" w:cs="Georgia"/>
                <w:b/>
                <w:bCs/>
                <w:color w:val="A9853F"/>
                <w:sz w:val="20"/>
                <w:szCs w:val="20"/>
              </w:rPr>
              <w:t>2.</w:t>
            </w:r>
          </w:p>
        </w:tc>
        <w:tc>
          <w:tcPr>
            <w:tcW w:w="9126" w:type="dxa"/>
            <w:tcMar>
              <w:top w:w="40" w:type="dxa"/>
              <w:left w:w="110" w:type="dxa"/>
              <w:bottom w:w="40" w:type="dxa"/>
              <w:right w:w="110" w:type="dxa"/>
            </w:tcMar>
          </w:tcPr>
          <w:p w14:paraId="6841258A" w14:textId="77777777" w:rsidR="000E64D3" w:rsidRDefault="00000000">
            <w:pPr>
              <w:spacing w:after="0"/>
            </w:pPr>
            <w:r>
              <w:t>Record answers in the shaded column on the right. Tick the option that applies where a list is given.</w:t>
            </w:r>
          </w:p>
        </w:tc>
      </w:tr>
      <w:tr w:rsidR="000E64D3" w14:paraId="36AC3F49" w14:textId="77777777">
        <w:tblPrEx>
          <w:tblCellMar>
            <w:top w:w="0" w:type="dxa"/>
            <w:bottom w:w="0" w:type="dxa"/>
          </w:tblCellMar>
        </w:tblPrEx>
        <w:trPr>
          <w:cantSplit/>
        </w:trPr>
        <w:tc>
          <w:tcPr>
            <w:tcW w:w="620" w:type="dxa"/>
            <w:tcMar>
              <w:top w:w="40" w:type="dxa"/>
              <w:left w:w="110" w:type="dxa"/>
              <w:bottom w:w="40" w:type="dxa"/>
              <w:right w:w="110" w:type="dxa"/>
            </w:tcMar>
          </w:tcPr>
          <w:p w14:paraId="0096267A" w14:textId="77777777" w:rsidR="000E64D3" w:rsidRDefault="00000000">
            <w:pPr>
              <w:spacing w:after="0"/>
            </w:pPr>
            <w:r>
              <w:rPr>
                <w:rFonts w:ascii="Georgia" w:eastAsia="Georgia" w:hAnsi="Georgia" w:cs="Georgia"/>
                <w:b/>
                <w:bCs/>
                <w:color w:val="A9853F"/>
                <w:sz w:val="20"/>
                <w:szCs w:val="20"/>
              </w:rPr>
              <w:t>3.</w:t>
            </w:r>
          </w:p>
        </w:tc>
        <w:tc>
          <w:tcPr>
            <w:tcW w:w="9126" w:type="dxa"/>
            <w:tcMar>
              <w:top w:w="40" w:type="dxa"/>
              <w:left w:w="110" w:type="dxa"/>
              <w:bottom w:w="40" w:type="dxa"/>
              <w:right w:w="110" w:type="dxa"/>
            </w:tcMar>
          </w:tcPr>
          <w:p w14:paraId="1B4EBCC3" w14:textId="77777777" w:rsidR="000E64D3" w:rsidRDefault="00000000">
            <w:pPr>
              <w:spacing w:after="0"/>
            </w:pPr>
            <w:r>
              <w:t>Leave anything unknown blank. A blank is safer than a guess, and it tells us what to chase.</w:t>
            </w:r>
          </w:p>
        </w:tc>
      </w:tr>
      <w:tr w:rsidR="000E64D3" w14:paraId="7C3FAE30" w14:textId="77777777">
        <w:tblPrEx>
          <w:tblCellMar>
            <w:top w:w="0" w:type="dxa"/>
            <w:bottom w:w="0" w:type="dxa"/>
          </w:tblCellMar>
        </w:tblPrEx>
        <w:trPr>
          <w:cantSplit/>
        </w:trPr>
        <w:tc>
          <w:tcPr>
            <w:tcW w:w="620" w:type="dxa"/>
            <w:tcMar>
              <w:top w:w="40" w:type="dxa"/>
              <w:left w:w="110" w:type="dxa"/>
              <w:bottom w:w="40" w:type="dxa"/>
              <w:right w:w="110" w:type="dxa"/>
            </w:tcMar>
          </w:tcPr>
          <w:p w14:paraId="0904AC93" w14:textId="77777777" w:rsidR="000E64D3" w:rsidRDefault="00000000">
            <w:pPr>
              <w:spacing w:after="0"/>
            </w:pPr>
            <w:r>
              <w:rPr>
                <w:rFonts w:ascii="Georgia" w:eastAsia="Georgia" w:hAnsi="Georgia" w:cs="Georgia"/>
                <w:b/>
                <w:bCs/>
                <w:color w:val="A9853F"/>
                <w:sz w:val="20"/>
                <w:szCs w:val="20"/>
              </w:rPr>
              <w:t>4.</w:t>
            </w:r>
          </w:p>
        </w:tc>
        <w:tc>
          <w:tcPr>
            <w:tcW w:w="9126" w:type="dxa"/>
            <w:tcMar>
              <w:top w:w="40" w:type="dxa"/>
              <w:left w:w="110" w:type="dxa"/>
              <w:bottom w:w="40" w:type="dxa"/>
              <w:right w:w="110" w:type="dxa"/>
            </w:tcMar>
          </w:tcPr>
          <w:p w14:paraId="135D457E" w14:textId="77777777" w:rsidR="000E64D3" w:rsidRDefault="00000000">
            <w:pPr>
              <w:spacing w:after="0"/>
            </w:pPr>
            <w:r>
              <w:t>Fields marked with a bronze asterisk are needed before the file can be assessed. The rest sharpen the picture.</w:t>
            </w:r>
          </w:p>
        </w:tc>
      </w:tr>
      <w:tr w:rsidR="000E64D3" w14:paraId="61A6B057" w14:textId="77777777">
        <w:tblPrEx>
          <w:tblCellMar>
            <w:top w:w="0" w:type="dxa"/>
            <w:bottom w:w="0" w:type="dxa"/>
          </w:tblCellMar>
        </w:tblPrEx>
        <w:trPr>
          <w:cantSplit/>
        </w:trPr>
        <w:tc>
          <w:tcPr>
            <w:tcW w:w="620" w:type="dxa"/>
            <w:tcMar>
              <w:top w:w="40" w:type="dxa"/>
              <w:left w:w="110" w:type="dxa"/>
              <w:bottom w:w="40" w:type="dxa"/>
              <w:right w:w="110" w:type="dxa"/>
            </w:tcMar>
          </w:tcPr>
          <w:p w14:paraId="320A6937" w14:textId="77777777" w:rsidR="000E64D3" w:rsidRDefault="00000000">
            <w:pPr>
              <w:spacing w:after="0"/>
            </w:pPr>
            <w:r>
              <w:rPr>
                <w:rFonts w:ascii="Georgia" w:eastAsia="Georgia" w:hAnsi="Georgia" w:cs="Georgia"/>
                <w:b/>
                <w:bCs/>
                <w:color w:val="A9853F"/>
                <w:sz w:val="20"/>
                <w:szCs w:val="20"/>
              </w:rPr>
              <w:t>5.</w:t>
            </w:r>
          </w:p>
        </w:tc>
        <w:tc>
          <w:tcPr>
            <w:tcW w:w="9126" w:type="dxa"/>
            <w:tcMar>
              <w:top w:w="40" w:type="dxa"/>
              <w:left w:w="110" w:type="dxa"/>
              <w:bottom w:w="40" w:type="dxa"/>
              <w:right w:w="110" w:type="dxa"/>
            </w:tcMar>
          </w:tcPr>
          <w:p w14:paraId="54732D88" w14:textId="77777777" w:rsidR="000E64D3" w:rsidRDefault="00000000">
            <w:pPr>
              <w:spacing w:after="0"/>
            </w:pPr>
            <w:r>
              <w:t>Where there is more than one entity, financial period, property, liability or tenancy, use a fresh block. The companion workbook takes as many entries as you need.</w:t>
            </w:r>
          </w:p>
        </w:tc>
      </w:tr>
      <w:tr w:rsidR="000E64D3" w14:paraId="5AF5D4DE" w14:textId="77777777">
        <w:tblPrEx>
          <w:tblCellMar>
            <w:top w:w="0" w:type="dxa"/>
            <w:bottom w:w="0" w:type="dxa"/>
          </w:tblCellMar>
        </w:tblPrEx>
        <w:trPr>
          <w:cantSplit/>
        </w:trPr>
        <w:tc>
          <w:tcPr>
            <w:tcW w:w="620" w:type="dxa"/>
            <w:tcMar>
              <w:top w:w="40" w:type="dxa"/>
              <w:left w:w="110" w:type="dxa"/>
              <w:bottom w:w="40" w:type="dxa"/>
              <w:right w:w="110" w:type="dxa"/>
            </w:tcMar>
          </w:tcPr>
          <w:p w14:paraId="52C7F60F" w14:textId="77777777" w:rsidR="000E64D3" w:rsidRDefault="00000000">
            <w:pPr>
              <w:spacing w:after="0"/>
            </w:pPr>
            <w:r>
              <w:rPr>
                <w:rFonts w:ascii="Georgia" w:eastAsia="Georgia" w:hAnsi="Georgia" w:cs="Georgia"/>
                <w:b/>
                <w:bCs/>
                <w:color w:val="A9853F"/>
                <w:sz w:val="20"/>
                <w:szCs w:val="20"/>
              </w:rPr>
              <w:t>6.</w:t>
            </w:r>
          </w:p>
        </w:tc>
        <w:tc>
          <w:tcPr>
            <w:tcW w:w="9126" w:type="dxa"/>
            <w:tcMar>
              <w:top w:w="40" w:type="dxa"/>
              <w:left w:w="110" w:type="dxa"/>
              <w:bottom w:w="40" w:type="dxa"/>
              <w:right w:w="110" w:type="dxa"/>
            </w:tcMar>
          </w:tcPr>
          <w:p w14:paraId="5C379256" w14:textId="77777777" w:rsidR="000E64D3" w:rsidRDefault="00000000">
            <w:pPr>
              <w:spacing w:after="0"/>
            </w:pPr>
            <w:r>
              <w:t>Sign the declaration on the last page with the client, and collect the supporting documents listed alongside it.</w:t>
            </w:r>
          </w:p>
        </w:tc>
      </w:tr>
    </w:tbl>
    <w:p w14:paraId="23F42A82" w14:textId="77777777" w:rsidR="000E64D3" w:rsidRDefault="000E64D3">
      <w:pPr>
        <w:spacing w:after="0"/>
      </w:pPr>
    </w:p>
    <w:p w14:paraId="690F793E" w14:textId="77777777" w:rsidR="000E64D3" w:rsidRDefault="00000000">
      <w:pPr>
        <w:keepNext/>
      </w:pPr>
      <w:r>
        <w:rPr>
          <w:rFonts w:ascii="Georgia" w:eastAsia="Georgia" w:hAnsi="Georgia" w:cs="Georgia"/>
          <w:b/>
          <w:bCs/>
          <w:caps/>
          <w:color w:val="A9853F"/>
          <w:spacing w:val="40"/>
          <w:sz w:val="15"/>
          <w:szCs w:val="15"/>
        </w:rPr>
        <w:t>How to read the layout</w:t>
      </w:r>
    </w:p>
    <w:tbl>
      <w:tblPr>
        <w:tblW w:w="9746" w:type="dxa"/>
        <w:tblBorders>
          <w:top w:val="single" w:sz="6" w:space="0" w:color="A9853F"/>
          <w:left w:val="single" w:sz="2" w:space="0" w:color="D8D0C2"/>
          <w:bottom w:val="single" w:sz="2" w:space="0" w:color="D8D0C2"/>
          <w:right w:val="single" w:sz="2" w:space="0" w:color="D8D0C2"/>
          <w:insideH w:val="none" w:sz="0" w:space="0" w:color="FFFFFF"/>
          <w:insideV w:val="single" w:sz="2" w:space="0" w:color="E8E3D9"/>
        </w:tblBorders>
        <w:tblLayout w:type="fixed"/>
        <w:tblCellMar>
          <w:left w:w="10" w:type="dxa"/>
          <w:right w:w="10" w:type="dxa"/>
        </w:tblCellMar>
        <w:tblLook w:val="0000" w:firstRow="0" w:lastRow="0" w:firstColumn="0" w:lastColumn="0" w:noHBand="0" w:noVBand="0"/>
      </w:tblPr>
      <w:tblGrid>
        <w:gridCol w:w="3248"/>
        <w:gridCol w:w="3248"/>
        <w:gridCol w:w="3250"/>
      </w:tblGrid>
      <w:tr w:rsidR="000E64D3" w14:paraId="5D8F99D0" w14:textId="77777777">
        <w:tblPrEx>
          <w:tblCellMar>
            <w:top w:w="0" w:type="dxa"/>
            <w:bottom w:w="0" w:type="dxa"/>
          </w:tblCellMar>
        </w:tblPrEx>
        <w:tc>
          <w:tcPr>
            <w:tcW w:w="3248" w:type="dxa"/>
            <w:tcMar>
              <w:top w:w="80" w:type="dxa"/>
              <w:left w:w="110" w:type="dxa"/>
              <w:bottom w:w="80" w:type="dxa"/>
              <w:right w:w="110" w:type="dxa"/>
            </w:tcMar>
          </w:tcPr>
          <w:p w14:paraId="11AB2C53" w14:textId="77777777" w:rsidR="000E64D3" w:rsidRDefault="00000000">
            <w:pPr>
              <w:spacing w:after="20"/>
            </w:pPr>
            <w:r>
              <w:rPr>
                <w:color w:val="A9853F"/>
                <w:sz w:val="18"/>
                <w:szCs w:val="18"/>
              </w:rPr>
              <w:t>✱</w:t>
            </w:r>
            <w:r>
              <w:rPr>
                <w:b/>
                <w:bCs/>
                <w:sz w:val="18"/>
                <w:szCs w:val="18"/>
              </w:rPr>
              <w:t xml:space="preserve">   Required</w:t>
            </w:r>
          </w:p>
          <w:p w14:paraId="6ED015BC" w14:textId="77777777" w:rsidR="000E64D3" w:rsidRDefault="00000000">
            <w:pPr>
              <w:spacing w:after="0"/>
            </w:pPr>
            <w:r>
              <w:rPr>
                <w:color w:val="6B7280"/>
                <w:sz w:val="16"/>
                <w:szCs w:val="16"/>
              </w:rPr>
              <w:t>Needed before the file can be assessed. Everything else adds depth.</w:t>
            </w:r>
          </w:p>
        </w:tc>
        <w:tc>
          <w:tcPr>
            <w:tcW w:w="3248" w:type="dxa"/>
            <w:tcMar>
              <w:top w:w="80" w:type="dxa"/>
              <w:left w:w="110" w:type="dxa"/>
              <w:bottom w:w="80" w:type="dxa"/>
              <w:right w:w="110" w:type="dxa"/>
            </w:tcMar>
          </w:tcPr>
          <w:p w14:paraId="3FDEC63B" w14:textId="77777777" w:rsidR="000E64D3" w:rsidRDefault="00000000">
            <w:pPr>
              <w:spacing w:after="20"/>
            </w:pPr>
            <w:r>
              <w:rPr>
                <w:b/>
                <w:bCs/>
                <w:sz w:val="18"/>
                <w:szCs w:val="18"/>
              </w:rPr>
              <w:t>Shaded column</w:t>
            </w:r>
          </w:p>
          <w:p w14:paraId="6067A5DD" w14:textId="77777777" w:rsidR="000E64D3" w:rsidRDefault="00000000">
            <w:pPr>
              <w:spacing w:after="0"/>
            </w:pPr>
            <w:r>
              <w:rPr>
                <w:color w:val="6B7280"/>
                <w:sz w:val="16"/>
                <w:szCs w:val="16"/>
              </w:rPr>
              <w:t>The gold-edged column on the right is where answers go.</w:t>
            </w:r>
          </w:p>
        </w:tc>
        <w:tc>
          <w:tcPr>
            <w:tcW w:w="3250" w:type="dxa"/>
            <w:tcMar>
              <w:top w:w="80" w:type="dxa"/>
              <w:left w:w="110" w:type="dxa"/>
              <w:bottom w:w="80" w:type="dxa"/>
              <w:right w:w="110" w:type="dxa"/>
            </w:tcMar>
          </w:tcPr>
          <w:p w14:paraId="035306BA" w14:textId="77777777" w:rsidR="000E64D3" w:rsidRDefault="00000000">
            <w:pPr>
              <w:spacing w:after="20"/>
            </w:pPr>
            <w:r>
              <w:rPr>
                <w:color w:val="A9853F"/>
                <w:sz w:val="20"/>
                <w:szCs w:val="20"/>
              </w:rPr>
              <w:t>☐</w:t>
            </w:r>
            <w:r>
              <w:rPr>
                <w:b/>
                <w:bCs/>
                <w:sz w:val="18"/>
                <w:szCs w:val="18"/>
              </w:rPr>
              <w:t xml:space="preserve">   Tick boxes</w:t>
            </w:r>
          </w:p>
          <w:p w14:paraId="2335AF37" w14:textId="77777777" w:rsidR="000E64D3" w:rsidRDefault="00000000">
            <w:pPr>
              <w:spacing w:after="0"/>
            </w:pPr>
            <w:r>
              <w:rPr>
                <w:color w:val="6B7280"/>
                <w:sz w:val="16"/>
                <w:szCs w:val="16"/>
              </w:rPr>
              <w:t>Where a list is offered, tick one. Write in the margin if none fit.</w:t>
            </w:r>
          </w:p>
        </w:tc>
      </w:tr>
    </w:tbl>
    <w:p w14:paraId="690CA052" w14:textId="77777777" w:rsidR="000E64D3" w:rsidRDefault="000E64D3">
      <w:pPr>
        <w:spacing w:after="0"/>
      </w:pPr>
    </w:p>
    <w:p w14:paraId="246F48E0" w14:textId="77777777" w:rsidR="000E64D3" w:rsidRDefault="00000000">
      <w:pPr>
        <w:keepNext/>
      </w:pPr>
      <w:r>
        <w:rPr>
          <w:rFonts w:ascii="Georgia" w:eastAsia="Georgia" w:hAnsi="Georgia" w:cs="Georgia"/>
          <w:b/>
          <w:bCs/>
          <w:caps/>
          <w:color w:val="A9853F"/>
          <w:spacing w:val="40"/>
          <w:sz w:val="15"/>
          <w:szCs w:val="15"/>
        </w:rPr>
        <w:t>A note on ownership structures</w:t>
      </w:r>
    </w:p>
    <w:p w14:paraId="5C4B801B" w14:textId="77777777" w:rsidR="000E64D3" w:rsidRDefault="00000000">
      <w:pPr>
        <w:spacing w:after="200"/>
      </w:pPr>
      <w:r>
        <w:t>Individuals, family trusts and self-managed super funds acquire commercial and industrial property just as often as companies do, and each is assessed differently. Record the structure exactly as it will appear on the contract — including trustees and fund members — and name the owning entity against every existing property and debt. That is what allows the whole group to be combined into a single borrowing position, rather than this purchase being looked at in isolation.</w:t>
      </w:r>
    </w:p>
    <w:p w14:paraId="577E77A1" w14:textId="77777777" w:rsidR="000E64D3" w:rsidRDefault="00000000">
      <w:pPr>
        <w:keepNext/>
      </w:pPr>
      <w:r>
        <w:rPr>
          <w:rFonts w:ascii="Georgia" w:eastAsia="Georgia" w:hAnsi="Georgia" w:cs="Georgia"/>
          <w:b/>
          <w:bCs/>
          <w:caps/>
          <w:color w:val="A9853F"/>
          <w:spacing w:val="40"/>
          <w:sz w:val="15"/>
          <w:szCs w:val="15"/>
        </w:rPr>
        <w:t>What is in this pack</w:t>
      </w:r>
    </w:p>
    <w:tbl>
      <w:tblPr>
        <w:tblW w:w="9746" w:type="dxa"/>
        <w:tblBorders>
          <w:top w:val="single" w:sz="2" w:space="0" w:color="D8D0C2"/>
          <w:left w:val="none" w:sz="0" w:space="0" w:color="FFFFFF"/>
          <w:bottom w:val="single" w:sz="2" w:space="0" w:color="D8D0C2"/>
          <w:right w:val="none" w:sz="0" w:space="0" w:color="FFFFFF"/>
          <w:insideH w:val="single" w:sz="2" w:space="0" w:color="E8E3D9"/>
          <w:insideV w:val="none" w:sz="0" w:space="0" w:color="FFFFFF"/>
        </w:tblBorders>
        <w:tblLayout w:type="fixed"/>
        <w:tblCellMar>
          <w:left w:w="10" w:type="dxa"/>
          <w:right w:w="10" w:type="dxa"/>
        </w:tblCellMar>
        <w:tblLook w:val="0000" w:firstRow="0" w:lastRow="0" w:firstColumn="0" w:lastColumn="0" w:noHBand="0" w:noVBand="0"/>
      </w:tblPr>
      <w:tblGrid>
        <w:gridCol w:w="520"/>
        <w:gridCol w:w="3200"/>
        <w:gridCol w:w="6026"/>
      </w:tblGrid>
      <w:tr w:rsidR="000E64D3" w14:paraId="37F4FDC8" w14:textId="77777777">
        <w:tblPrEx>
          <w:tblCellMar>
            <w:top w:w="0" w:type="dxa"/>
            <w:bottom w:w="0" w:type="dxa"/>
          </w:tblCellMar>
        </w:tblPrEx>
        <w:trPr>
          <w:cantSplit/>
        </w:trPr>
        <w:tc>
          <w:tcPr>
            <w:tcW w:w="520" w:type="dxa"/>
            <w:tcMar>
              <w:top w:w="40" w:type="dxa"/>
              <w:left w:w="110" w:type="dxa"/>
              <w:bottom w:w="40" w:type="dxa"/>
              <w:right w:w="110" w:type="dxa"/>
            </w:tcMar>
          </w:tcPr>
          <w:p w14:paraId="29C043F1" w14:textId="77777777" w:rsidR="000E64D3" w:rsidRDefault="00000000">
            <w:pPr>
              <w:spacing w:after="0"/>
            </w:pPr>
            <w:r>
              <w:rPr>
                <w:rFonts w:ascii="Georgia" w:eastAsia="Georgia" w:hAnsi="Georgia" w:cs="Georgia"/>
                <w:b/>
                <w:bCs/>
                <w:color w:val="A9853F"/>
              </w:rPr>
              <w:t>1</w:t>
            </w:r>
          </w:p>
        </w:tc>
        <w:tc>
          <w:tcPr>
            <w:tcW w:w="3200" w:type="dxa"/>
            <w:tcMar>
              <w:top w:w="40" w:type="dxa"/>
              <w:left w:w="110" w:type="dxa"/>
              <w:bottom w:w="40" w:type="dxa"/>
              <w:right w:w="110" w:type="dxa"/>
            </w:tcMar>
          </w:tcPr>
          <w:p w14:paraId="4FFB2FF8" w14:textId="77777777" w:rsidR="000E64D3" w:rsidRDefault="00000000">
            <w:pPr>
              <w:spacing w:after="0"/>
            </w:pPr>
            <w:r>
              <w:rPr>
                <w:b/>
                <w:bCs/>
              </w:rPr>
              <w:t>Property and transaction</w:t>
            </w:r>
          </w:p>
        </w:tc>
        <w:tc>
          <w:tcPr>
            <w:tcW w:w="6026" w:type="dxa"/>
            <w:tcMar>
              <w:top w:w="40" w:type="dxa"/>
              <w:left w:w="110" w:type="dxa"/>
              <w:bottom w:w="40" w:type="dxa"/>
              <w:right w:w="110" w:type="dxa"/>
            </w:tcMar>
          </w:tcPr>
          <w:p w14:paraId="726C1881" w14:textId="77777777" w:rsidR="000E64D3" w:rsidRDefault="00000000">
            <w:pPr>
              <w:spacing w:after="0"/>
            </w:pPr>
            <w:r>
              <w:rPr>
                <w:color w:val="6B7280"/>
                <w:sz w:val="16"/>
                <w:szCs w:val="16"/>
              </w:rPr>
              <w:t>The property being bought or refinanced, what it costs to complete, and the facility being sought.</w:t>
            </w:r>
          </w:p>
        </w:tc>
      </w:tr>
      <w:tr w:rsidR="000E64D3" w14:paraId="65668181" w14:textId="77777777">
        <w:tblPrEx>
          <w:tblCellMar>
            <w:top w:w="0" w:type="dxa"/>
            <w:bottom w:w="0" w:type="dxa"/>
          </w:tblCellMar>
        </w:tblPrEx>
        <w:trPr>
          <w:cantSplit/>
        </w:trPr>
        <w:tc>
          <w:tcPr>
            <w:tcW w:w="520" w:type="dxa"/>
            <w:tcMar>
              <w:top w:w="40" w:type="dxa"/>
              <w:left w:w="110" w:type="dxa"/>
              <w:bottom w:w="40" w:type="dxa"/>
              <w:right w:w="110" w:type="dxa"/>
            </w:tcMar>
          </w:tcPr>
          <w:p w14:paraId="4CB8B14E" w14:textId="77777777" w:rsidR="000E64D3" w:rsidRDefault="00000000">
            <w:pPr>
              <w:spacing w:after="0"/>
            </w:pPr>
            <w:r>
              <w:rPr>
                <w:rFonts w:ascii="Georgia" w:eastAsia="Georgia" w:hAnsi="Georgia" w:cs="Georgia"/>
                <w:b/>
                <w:bCs/>
                <w:color w:val="A9853F"/>
              </w:rPr>
              <w:t>2</w:t>
            </w:r>
          </w:p>
        </w:tc>
        <w:tc>
          <w:tcPr>
            <w:tcW w:w="3200" w:type="dxa"/>
            <w:tcMar>
              <w:top w:w="40" w:type="dxa"/>
              <w:left w:w="110" w:type="dxa"/>
              <w:bottom w:w="40" w:type="dxa"/>
              <w:right w:w="110" w:type="dxa"/>
            </w:tcMar>
          </w:tcPr>
          <w:p w14:paraId="6476DA65" w14:textId="77777777" w:rsidR="000E64D3" w:rsidRDefault="00000000">
            <w:pPr>
              <w:spacing w:after="0"/>
            </w:pPr>
            <w:r>
              <w:rPr>
                <w:b/>
                <w:bCs/>
              </w:rPr>
              <w:t>Purpose and regulation</w:t>
            </w:r>
          </w:p>
        </w:tc>
        <w:tc>
          <w:tcPr>
            <w:tcW w:w="6026" w:type="dxa"/>
            <w:tcMar>
              <w:top w:w="40" w:type="dxa"/>
              <w:left w:w="110" w:type="dxa"/>
              <w:bottom w:w="40" w:type="dxa"/>
              <w:right w:w="110" w:type="dxa"/>
            </w:tcMar>
          </w:tcPr>
          <w:p w14:paraId="3EA54575" w14:textId="77777777" w:rsidR="000E64D3" w:rsidRDefault="00000000">
            <w:pPr>
              <w:spacing w:after="0"/>
            </w:pPr>
            <w:r>
              <w:rPr>
                <w:color w:val="6B7280"/>
                <w:sz w:val="16"/>
                <w:szCs w:val="16"/>
              </w:rPr>
              <w:t>Why they are borrowing. This drives the compliance classification, so record it in the client's own words.</w:t>
            </w:r>
          </w:p>
        </w:tc>
      </w:tr>
      <w:tr w:rsidR="000E64D3" w14:paraId="5D1FE248" w14:textId="77777777">
        <w:tblPrEx>
          <w:tblCellMar>
            <w:top w:w="0" w:type="dxa"/>
            <w:bottom w:w="0" w:type="dxa"/>
          </w:tblCellMar>
        </w:tblPrEx>
        <w:trPr>
          <w:cantSplit/>
        </w:trPr>
        <w:tc>
          <w:tcPr>
            <w:tcW w:w="520" w:type="dxa"/>
            <w:tcMar>
              <w:top w:w="40" w:type="dxa"/>
              <w:left w:w="110" w:type="dxa"/>
              <w:bottom w:w="40" w:type="dxa"/>
              <w:right w:w="110" w:type="dxa"/>
            </w:tcMar>
          </w:tcPr>
          <w:p w14:paraId="28831033" w14:textId="77777777" w:rsidR="000E64D3" w:rsidRDefault="00000000">
            <w:pPr>
              <w:spacing w:after="0"/>
            </w:pPr>
            <w:r>
              <w:rPr>
                <w:rFonts w:ascii="Georgia" w:eastAsia="Georgia" w:hAnsi="Georgia" w:cs="Georgia"/>
                <w:b/>
                <w:bCs/>
                <w:color w:val="A9853F"/>
              </w:rPr>
              <w:t>3</w:t>
            </w:r>
          </w:p>
        </w:tc>
        <w:tc>
          <w:tcPr>
            <w:tcW w:w="3200" w:type="dxa"/>
            <w:tcMar>
              <w:top w:w="40" w:type="dxa"/>
              <w:left w:w="110" w:type="dxa"/>
              <w:bottom w:w="40" w:type="dxa"/>
              <w:right w:w="110" w:type="dxa"/>
            </w:tcMar>
          </w:tcPr>
          <w:p w14:paraId="4711424E" w14:textId="77777777" w:rsidR="000E64D3" w:rsidRDefault="00000000">
            <w:pPr>
              <w:spacing w:after="0"/>
            </w:pPr>
            <w:r>
              <w:rPr>
                <w:b/>
                <w:bCs/>
              </w:rPr>
              <w:t>Borrowing entities</w:t>
            </w:r>
          </w:p>
        </w:tc>
        <w:tc>
          <w:tcPr>
            <w:tcW w:w="6026" w:type="dxa"/>
            <w:tcMar>
              <w:top w:w="40" w:type="dxa"/>
              <w:left w:w="110" w:type="dxa"/>
              <w:bottom w:w="40" w:type="dxa"/>
              <w:right w:w="110" w:type="dxa"/>
            </w:tcMar>
          </w:tcPr>
          <w:p w14:paraId="7C2972A3" w14:textId="77777777" w:rsidR="000E64D3" w:rsidRDefault="00000000">
            <w:pPr>
              <w:spacing w:after="0"/>
            </w:pPr>
            <w:r>
              <w:rPr>
                <w:color w:val="6B7280"/>
                <w:sz w:val="16"/>
                <w:szCs w:val="16"/>
              </w:rPr>
              <w:t>One entry per borrowing party. Individuals, trusts and SMSFs all buy commercial and industrial property — capture the structure exactly, including trustees and members, because it determines how the group position is assessed.</w:t>
            </w:r>
          </w:p>
        </w:tc>
      </w:tr>
      <w:tr w:rsidR="000E64D3" w14:paraId="62F9368E" w14:textId="77777777">
        <w:tblPrEx>
          <w:tblCellMar>
            <w:top w:w="0" w:type="dxa"/>
            <w:bottom w:w="0" w:type="dxa"/>
          </w:tblCellMar>
        </w:tblPrEx>
        <w:trPr>
          <w:cantSplit/>
        </w:trPr>
        <w:tc>
          <w:tcPr>
            <w:tcW w:w="520" w:type="dxa"/>
            <w:tcMar>
              <w:top w:w="40" w:type="dxa"/>
              <w:left w:w="110" w:type="dxa"/>
              <w:bottom w:w="40" w:type="dxa"/>
              <w:right w:w="110" w:type="dxa"/>
            </w:tcMar>
          </w:tcPr>
          <w:p w14:paraId="2B38C2CB" w14:textId="77777777" w:rsidR="000E64D3" w:rsidRDefault="00000000">
            <w:pPr>
              <w:spacing w:after="0"/>
            </w:pPr>
            <w:r>
              <w:rPr>
                <w:rFonts w:ascii="Georgia" w:eastAsia="Georgia" w:hAnsi="Georgia" w:cs="Georgia"/>
                <w:b/>
                <w:bCs/>
                <w:color w:val="A9853F"/>
              </w:rPr>
              <w:t>4</w:t>
            </w:r>
          </w:p>
        </w:tc>
        <w:tc>
          <w:tcPr>
            <w:tcW w:w="3200" w:type="dxa"/>
            <w:tcMar>
              <w:top w:w="40" w:type="dxa"/>
              <w:left w:w="110" w:type="dxa"/>
              <w:bottom w:w="40" w:type="dxa"/>
              <w:right w:w="110" w:type="dxa"/>
            </w:tcMar>
          </w:tcPr>
          <w:p w14:paraId="3B95A908" w14:textId="77777777" w:rsidR="000E64D3" w:rsidRDefault="00000000">
            <w:pPr>
              <w:spacing w:after="0"/>
            </w:pPr>
            <w:r>
              <w:rPr>
                <w:b/>
                <w:bCs/>
              </w:rPr>
              <w:t>Financial periods</w:t>
            </w:r>
          </w:p>
        </w:tc>
        <w:tc>
          <w:tcPr>
            <w:tcW w:w="6026" w:type="dxa"/>
            <w:tcMar>
              <w:top w:w="40" w:type="dxa"/>
              <w:left w:w="110" w:type="dxa"/>
              <w:bottom w:w="40" w:type="dxa"/>
              <w:right w:w="110" w:type="dxa"/>
            </w:tcMar>
          </w:tcPr>
          <w:p w14:paraId="77827617" w14:textId="77777777" w:rsidR="000E64D3" w:rsidRDefault="00000000">
            <w:pPr>
              <w:spacing w:after="0"/>
            </w:pPr>
            <w:r>
              <w:rPr>
                <w:color w:val="6B7280"/>
                <w:sz w:val="16"/>
                <w:szCs w:val="16"/>
              </w:rPr>
              <w:t>One entry per financial year. Two or three years lets us weight the trend rather than relying on a single period.</w:t>
            </w:r>
          </w:p>
        </w:tc>
      </w:tr>
      <w:tr w:rsidR="000E64D3" w14:paraId="02A4AF68" w14:textId="77777777">
        <w:tblPrEx>
          <w:tblCellMar>
            <w:top w:w="0" w:type="dxa"/>
            <w:bottom w:w="0" w:type="dxa"/>
          </w:tblCellMar>
        </w:tblPrEx>
        <w:trPr>
          <w:cantSplit/>
        </w:trPr>
        <w:tc>
          <w:tcPr>
            <w:tcW w:w="520" w:type="dxa"/>
            <w:tcMar>
              <w:top w:w="40" w:type="dxa"/>
              <w:left w:w="110" w:type="dxa"/>
              <w:bottom w:w="40" w:type="dxa"/>
              <w:right w:w="110" w:type="dxa"/>
            </w:tcMar>
          </w:tcPr>
          <w:p w14:paraId="0DAEDC80" w14:textId="77777777" w:rsidR="000E64D3" w:rsidRDefault="00000000">
            <w:pPr>
              <w:spacing w:after="0"/>
            </w:pPr>
            <w:r>
              <w:rPr>
                <w:rFonts w:ascii="Georgia" w:eastAsia="Georgia" w:hAnsi="Georgia" w:cs="Georgia"/>
                <w:b/>
                <w:bCs/>
                <w:color w:val="A9853F"/>
              </w:rPr>
              <w:t>5</w:t>
            </w:r>
          </w:p>
        </w:tc>
        <w:tc>
          <w:tcPr>
            <w:tcW w:w="3200" w:type="dxa"/>
            <w:tcMar>
              <w:top w:w="40" w:type="dxa"/>
              <w:left w:w="110" w:type="dxa"/>
              <w:bottom w:w="40" w:type="dxa"/>
              <w:right w:w="110" w:type="dxa"/>
            </w:tcMar>
          </w:tcPr>
          <w:p w14:paraId="084DD818" w14:textId="77777777" w:rsidR="000E64D3" w:rsidRDefault="00000000">
            <w:pPr>
              <w:spacing w:after="0"/>
            </w:pPr>
            <w:r>
              <w:rPr>
                <w:b/>
                <w:bCs/>
              </w:rPr>
              <w:t>Add-backs</w:t>
            </w:r>
          </w:p>
        </w:tc>
        <w:tc>
          <w:tcPr>
            <w:tcW w:w="6026" w:type="dxa"/>
            <w:tcMar>
              <w:top w:w="40" w:type="dxa"/>
              <w:left w:w="110" w:type="dxa"/>
              <w:bottom w:w="40" w:type="dxa"/>
              <w:right w:w="110" w:type="dxa"/>
            </w:tcMar>
          </w:tcPr>
          <w:p w14:paraId="2D67D009" w14:textId="77777777" w:rsidR="000E64D3" w:rsidRDefault="00000000">
            <w:pPr>
              <w:spacing w:after="0"/>
            </w:pPr>
            <w:r>
              <w:rPr>
                <w:color w:val="6B7280"/>
                <w:sz w:val="16"/>
                <w:szCs w:val="16"/>
              </w:rPr>
              <w:t>Expenses added back to earnings. Each one needs an amount, a reason and a source document before it counts towards income.</w:t>
            </w:r>
          </w:p>
        </w:tc>
      </w:tr>
      <w:tr w:rsidR="000E64D3" w14:paraId="590CE4CD" w14:textId="77777777">
        <w:tblPrEx>
          <w:tblCellMar>
            <w:top w:w="0" w:type="dxa"/>
            <w:bottom w:w="0" w:type="dxa"/>
          </w:tblCellMar>
        </w:tblPrEx>
        <w:trPr>
          <w:cantSplit/>
        </w:trPr>
        <w:tc>
          <w:tcPr>
            <w:tcW w:w="520" w:type="dxa"/>
            <w:tcMar>
              <w:top w:w="40" w:type="dxa"/>
              <w:left w:w="110" w:type="dxa"/>
              <w:bottom w:w="40" w:type="dxa"/>
              <w:right w:w="110" w:type="dxa"/>
            </w:tcMar>
          </w:tcPr>
          <w:p w14:paraId="02E9DCDC" w14:textId="77777777" w:rsidR="000E64D3" w:rsidRDefault="00000000">
            <w:pPr>
              <w:spacing w:after="0"/>
            </w:pPr>
            <w:r>
              <w:rPr>
                <w:rFonts w:ascii="Georgia" w:eastAsia="Georgia" w:hAnsi="Georgia" w:cs="Georgia"/>
                <w:b/>
                <w:bCs/>
                <w:color w:val="A9853F"/>
              </w:rPr>
              <w:t>6</w:t>
            </w:r>
          </w:p>
        </w:tc>
        <w:tc>
          <w:tcPr>
            <w:tcW w:w="3200" w:type="dxa"/>
            <w:tcMar>
              <w:top w:w="40" w:type="dxa"/>
              <w:left w:w="110" w:type="dxa"/>
              <w:bottom w:w="40" w:type="dxa"/>
              <w:right w:w="110" w:type="dxa"/>
            </w:tcMar>
          </w:tcPr>
          <w:p w14:paraId="60CAA09D" w14:textId="77777777" w:rsidR="000E64D3" w:rsidRDefault="00000000">
            <w:pPr>
              <w:spacing w:after="0"/>
            </w:pPr>
            <w:r>
              <w:rPr>
                <w:b/>
                <w:bCs/>
              </w:rPr>
              <w:t>Existing properties</w:t>
            </w:r>
          </w:p>
        </w:tc>
        <w:tc>
          <w:tcPr>
            <w:tcW w:w="6026" w:type="dxa"/>
            <w:tcMar>
              <w:top w:w="40" w:type="dxa"/>
              <w:left w:w="110" w:type="dxa"/>
              <w:bottom w:w="40" w:type="dxa"/>
              <w:right w:w="110" w:type="dxa"/>
            </w:tcMar>
          </w:tcPr>
          <w:p w14:paraId="58809CD1" w14:textId="77777777" w:rsidR="000E64D3" w:rsidRDefault="00000000">
            <w:pPr>
              <w:spacing w:after="0"/>
            </w:pPr>
            <w:r>
              <w:rPr>
                <w:color w:val="6B7280"/>
                <w:sz w:val="16"/>
                <w:szCs w:val="16"/>
              </w:rPr>
              <w:t>Everything they already own, across every entity. Without this the result is a standalone deal rather than a whole-of-group borrowing position.</w:t>
            </w:r>
          </w:p>
        </w:tc>
      </w:tr>
      <w:tr w:rsidR="000E64D3" w14:paraId="3A72B412" w14:textId="77777777">
        <w:tblPrEx>
          <w:tblCellMar>
            <w:top w:w="0" w:type="dxa"/>
            <w:bottom w:w="0" w:type="dxa"/>
          </w:tblCellMar>
        </w:tblPrEx>
        <w:trPr>
          <w:cantSplit/>
        </w:trPr>
        <w:tc>
          <w:tcPr>
            <w:tcW w:w="520" w:type="dxa"/>
            <w:tcMar>
              <w:top w:w="40" w:type="dxa"/>
              <w:left w:w="110" w:type="dxa"/>
              <w:bottom w:w="40" w:type="dxa"/>
              <w:right w:w="110" w:type="dxa"/>
            </w:tcMar>
          </w:tcPr>
          <w:p w14:paraId="5EB2755F" w14:textId="77777777" w:rsidR="000E64D3" w:rsidRDefault="00000000">
            <w:pPr>
              <w:spacing w:after="0"/>
            </w:pPr>
            <w:r>
              <w:rPr>
                <w:rFonts w:ascii="Georgia" w:eastAsia="Georgia" w:hAnsi="Georgia" w:cs="Georgia"/>
                <w:b/>
                <w:bCs/>
                <w:color w:val="A9853F"/>
              </w:rPr>
              <w:t>7</w:t>
            </w:r>
          </w:p>
        </w:tc>
        <w:tc>
          <w:tcPr>
            <w:tcW w:w="3200" w:type="dxa"/>
            <w:tcMar>
              <w:top w:w="40" w:type="dxa"/>
              <w:left w:w="110" w:type="dxa"/>
              <w:bottom w:w="40" w:type="dxa"/>
              <w:right w:w="110" w:type="dxa"/>
            </w:tcMar>
          </w:tcPr>
          <w:p w14:paraId="7F4DA2BC" w14:textId="77777777" w:rsidR="000E64D3" w:rsidRDefault="00000000">
            <w:pPr>
              <w:spacing w:after="0"/>
            </w:pPr>
            <w:r>
              <w:rPr>
                <w:b/>
                <w:bCs/>
              </w:rPr>
              <w:t>Other liabilities</w:t>
            </w:r>
          </w:p>
        </w:tc>
        <w:tc>
          <w:tcPr>
            <w:tcW w:w="6026" w:type="dxa"/>
            <w:tcMar>
              <w:top w:w="40" w:type="dxa"/>
              <w:left w:w="110" w:type="dxa"/>
              <w:bottom w:w="40" w:type="dxa"/>
              <w:right w:w="110" w:type="dxa"/>
            </w:tcMar>
          </w:tcPr>
          <w:p w14:paraId="606915B5" w14:textId="77777777" w:rsidR="000E64D3" w:rsidRDefault="00000000">
            <w:pPr>
              <w:spacing w:after="0"/>
            </w:pPr>
            <w:r>
              <w:rPr>
                <w:color w:val="6B7280"/>
                <w:sz w:val="16"/>
                <w:szCs w:val="16"/>
              </w:rPr>
              <w:t>Debts not already listed against a property above — cards, overdrafts, equipment finance, tax debts and guarantees.</w:t>
            </w:r>
          </w:p>
        </w:tc>
      </w:tr>
      <w:tr w:rsidR="000E64D3" w14:paraId="20B5B641" w14:textId="77777777">
        <w:tblPrEx>
          <w:tblCellMar>
            <w:top w:w="0" w:type="dxa"/>
            <w:bottom w:w="0" w:type="dxa"/>
          </w:tblCellMar>
        </w:tblPrEx>
        <w:trPr>
          <w:cantSplit/>
        </w:trPr>
        <w:tc>
          <w:tcPr>
            <w:tcW w:w="520" w:type="dxa"/>
            <w:tcMar>
              <w:top w:w="40" w:type="dxa"/>
              <w:left w:w="110" w:type="dxa"/>
              <w:bottom w:w="40" w:type="dxa"/>
              <w:right w:w="110" w:type="dxa"/>
            </w:tcMar>
          </w:tcPr>
          <w:p w14:paraId="5D72DEEB" w14:textId="77777777" w:rsidR="000E64D3" w:rsidRDefault="00000000">
            <w:pPr>
              <w:spacing w:after="0"/>
            </w:pPr>
            <w:r>
              <w:rPr>
                <w:rFonts w:ascii="Georgia" w:eastAsia="Georgia" w:hAnsi="Georgia" w:cs="Georgia"/>
                <w:b/>
                <w:bCs/>
                <w:color w:val="A9853F"/>
              </w:rPr>
              <w:t>8</w:t>
            </w:r>
          </w:p>
        </w:tc>
        <w:tc>
          <w:tcPr>
            <w:tcW w:w="3200" w:type="dxa"/>
            <w:tcMar>
              <w:top w:w="40" w:type="dxa"/>
              <w:left w:w="110" w:type="dxa"/>
              <w:bottom w:w="40" w:type="dxa"/>
              <w:right w:w="110" w:type="dxa"/>
            </w:tcMar>
          </w:tcPr>
          <w:p w14:paraId="1ADEC90C" w14:textId="77777777" w:rsidR="000E64D3" w:rsidRDefault="00000000">
            <w:pPr>
              <w:spacing w:after="0"/>
            </w:pPr>
            <w:r>
              <w:rPr>
                <w:b/>
                <w:bCs/>
              </w:rPr>
              <w:t>Tenancies in this property</w:t>
            </w:r>
          </w:p>
        </w:tc>
        <w:tc>
          <w:tcPr>
            <w:tcW w:w="6026" w:type="dxa"/>
            <w:tcMar>
              <w:top w:w="40" w:type="dxa"/>
              <w:left w:w="110" w:type="dxa"/>
              <w:bottom w:w="40" w:type="dxa"/>
              <w:right w:w="110" w:type="dxa"/>
            </w:tcMar>
          </w:tcPr>
          <w:p w14:paraId="6FD38582" w14:textId="77777777" w:rsidR="000E64D3" w:rsidRDefault="00000000">
            <w:pPr>
              <w:spacing w:after="0"/>
            </w:pPr>
            <w:r>
              <w:rPr>
                <w:color w:val="6B7280"/>
                <w:sz w:val="16"/>
                <w:szCs w:val="16"/>
              </w:rPr>
              <w:t>The leases in the property being acquired. This income is what the coverage tests are struck against.</w:t>
            </w:r>
          </w:p>
        </w:tc>
      </w:tr>
      <w:tr w:rsidR="000E64D3" w14:paraId="68198139" w14:textId="77777777">
        <w:tblPrEx>
          <w:tblCellMar>
            <w:top w:w="0" w:type="dxa"/>
            <w:bottom w:w="0" w:type="dxa"/>
          </w:tblCellMar>
        </w:tblPrEx>
        <w:trPr>
          <w:cantSplit/>
        </w:trPr>
        <w:tc>
          <w:tcPr>
            <w:tcW w:w="520" w:type="dxa"/>
            <w:tcMar>
              <w:top w:w="40" w:type="dxa"/>
              <w:left w:w="110" w:type="dxa"/>
              <w:bottom w:w="40" w:type="dxa"/>
              <w:right w:w="110" w:type="dxa"/>
            </w:tcMar>
          </w:tcPr>
          <w:p w14:paraId="761D8FFC" w14:textId="77777777" w:rsidR="000E64D3" w:rsidRDefault="00000000">
            <w:pPr>
              <w:spacing w:after="0"/>
            </w:pPr>
            <w:r>
              <w:rPr>
                <w:rFonts w:ascii="Georgia" w:eastAsia="Georgia" w:hAnsi="Georgia" w:cs="Georgia"/>
                <w:b/>
                <w:bCs/>
                <w:color w:val="A9853F"/>
              </w:rPr>
              <w:t>9</w:t>
            </w:r>
          </w:p>
        </w:tc>
        <w:tc>
          <w:tcPr>
            <w:tcW w:w="3200" w:type="dxa"/>
            <w:tcMar>
              <w:top w:w="40" w:type="dxa"/>
              <w:left w:w="110" w:type="dxa"/>
              <w:bottom w:w="40" w:type="dxa"/>
              <w:right w:w="110" w:type="dxa"/>
            </w:tcMar>
          </w:tcPr>
          <w:p w14:paraId="6729B579" w14:textId="77777777" w:rsidR="000E64D3" w:rsidRDefault="00000000">
            <w:pPr>
              <w:spacing w:after="0"/>
            </w:pPr>
            <w:r>
              <w:rPr>
                <w:b/>
                <w:bCs/>
              </w:rPr>
              <w:t>Lease terms and allowances</w:t>
            </w:r>
          </w:p>
        </w:tc>
        <w:tc>
          <w:tcPr>
            <w:tcW w:w="6026" w:type="dxa"/>
            <w:tcMar>
              <w:top w:w="40" w:type="dxa"/>
              <w:left w:w="110" w:type="dxa"/>
              <w:bottom w:w="40" w:type="dxa"/>
              <w:right w:w="110" w:type="dxa"/>
            </w:tcMar>
          </w:tcPr>
          <w:p w14:paraId="4623D7C5" w14:textId="77777777" w:rsidR="000E64D3" w:rsidRDefault="00000000">
            <w:pPr>
              <w:spacing w:after="0"/>
            </w:pPr>
            <w:r>
              <w:rPr>
                <w:color w:val="6B7280"/>
                <w:sz w:val="16"/>
                <w:szCs w:val="16"/>
              </w:rPr>
              <w:t>How the leases are written and what allowances to apply.</w:t>
            </w:r>
          </w:p>
        </w:tc>
      </w:tr>
      <w:tr w:rsidR="000E64D3" w14:paraId="798DA441" w14:textId="77777777">
        <w:tblPrEx>
          <w:tblCellMar>
            <w:top w:w="0" w:type="dxa"/>
            <w:bottom w:w="0" w:type="dxa"/>
          </w:tblCellMar>
        </w:tblPrEx>
        <w:trPr>
          <w:cantSplit/>
        </w:trPr>
        <w:tc>
          <w:tcPr>
            <w:tcW w:w="520" w:type="dxa"/>
            <w:tcMar>
              <w:top w:w="40" w:type="dxa"/>
              <w:left w:w="110" w:type="dxa"/>
              <w:bottom w:w="40" w:type="dxa"/>
              <w:right w:w="110" w:type="dxa"/>
            </w:tcMar>
          </w:tcPr>
          <w:p w14:paraId="357F4DAF" w14:textId="77777777" w:rsidR="000E64D3" w:rsidRDefault="00000000">
            <w:pPr>
              <w:spacing w:after="0"/>
            </w:pPr>
            <w:r>
              <w:rPr>
                <w:rFonts w:ascii="Georgia" w:eastAsia="Georgia" w:hAnsi="Georgia" w:cs="Georgia"/>
                <w:b/>
                <w:bCs/>
                <w:color w:val="A9853F"/>
              </w:rPr>
              <w:t>10</w:t>
            </w:r>
          </w:p>
        </w:tc>
        <w:tc>
          <w:tcPr>
            <w:tcW w:w="3200" w:type="dxa"/>
            <w:tcMar>
              <w:top w:w="40" w:type="dxa"/>
              <w:left w:w="110" w:type="dxa"/>
              <w:bottom w:w="40" w:type="dxa"/>
              <w:right w:w="110" w:type="dxa"/>
            </w:tcMar>
          </w:tcPr>
          <w:p w14:paraId="6FD41494" w14:textId="77777777" w:rsidR="000E64D3" w:rsidRDefault="00000000">
            <w:pPr>
              <w:spacing w:after="0"/>
            </w:pPr>
            <w:r>
              <w:rPr>
                <w:b/>
                <w:bCs/>
              </w:rPr>
              <w:t>Next steps</w:t>
            </w:r>
          </w:p>
        </w:tc>
        <w:tc>
          <w:tcPr>
            <w:tcW w:w="6026" w:type="dxa"/>
            <w:tcMar>
              <w:top w:w="40" w:type="dxa"/>
              <w:left w:w="110" w:type="dxa"/>
              <w:bottom w:w="40" w:type="dxa"/>
              <w:right w:w="110" w:type="dxa"/>
            </w:tcMar>
          </w:tcPr>
          <w:p w14:paraId="36266216" w14:textId="77777777" w:rsidR="000E64D3" w:rsidRDefault="00000000">
            <w:pPr>
              <w:spacing w:after="0"/>
            </w:pPr>
            <w:r>
              <w:rPr>
                <w:color w:val="6B7280"/>
                <w:sz w:val="16"/>
                <w:szCs w:val="16"/>
              </w:rPr>
              <w:t>Complete this with the client once the figures above have been discussed.</w:t>
            </w:r>
          </w:p>
        </w:tc>
      </w:tr>
      <w:tr w:rsidR="000E64D3" w14:paraId="17B3DA96" w14:textId="77777777">
        <w:tblPrEx>
          <w:tblCellMar>
            <w:top w:w="0" w:type="dxa"/>
            <w:bottom w:w="0" w:type="dxa"/>
          </w:tblCellMar>
        </w:tblPrEx>
        <w:trPr>
          <w:cantSplit/>
        </w:trPr>
        <w:tc>
          <w:tcPr>
            <w:tcW w:w="520" w:type="dxa"/>
            <w:tcMar>
              <w:top w:w="40" w:type="dxa"/>
              <w:left w:w="110" w:type="dxa"/>
              <w:bottom w:w="40" w:type="dxa"/>
              <w:right w:w="110" w:type="dxa"/>
            </w:tcMar>
          </w:tcPr>
          <w:p w14:paraId="49E34FA4" w14:textId="77777777" w:rsidR="000E64D3" w:rsidRDefault="00000000">
            <w:pPr>
              <w:spacing w:after="0"/>
            </w:pPr>
            <w:r>
              <w:rPr>
                <w:rFonts w:ascii="Georgia" w:eastAsia="Georgia" w:hAnsi="Georgia" w:cs="Georgia"/>
                <w:b/>
                <w:bCs/>
                <w:color w:val="A9853F"/>
              </w:rPr>
              <w:t>—</w:t>
            </w:r>
          </w:p>
        </w:tc>
        <w:tc>
          <w:tcPr>
            <w:tcW w:w="3200" w:type="dxa"/>
            <w:tcMar>
              <w:top w:w="40" w:type="dxa"/>
              <w:left w:w="110" w:type="dxa"/>
              <w:bottom w:w="40" w:type="dxa"/>
              <w:right w:w="110" w:type="dxa"/>
            </w:tcMar>
          </w:tcPr>
          <w:p w14:paraId="30733480" w14:textId="77777777" w:rsidR="000E64D3" w:rsidRDefault="00000000">
            <w:pPr>
              <w:spacing w:after="0"/>
            </w:pPr>
            <w:r>
              <w:rPr>
                <w:b/>
                <w:bCs/>
              </w:rPr>
              <w:t>Supporting documents</w:t>
            </w:r>
          </w:p>
        </w:tc>
        <w:tc>
          <w:tcPr>
            <w:tcW w:w="6026" w:type="dxa"/>
            <w:tcMar>
              <w:top w:w="40" w:type="dxa"/>
              <w:left w:w="110" w:type="dxa"/>
              <w:bottom w:w="40" w:type="dxa"/>
              <w:right w:w="110" w:type="dxa"/>
            </w:tcMar>
          </w:tcPr>
          <w:p w14:paraId="4EB1D7E2" w14:textId="77777777" w:rsidR="000E64D3" w:rsidRDefault="00000000">
            <w:pPr>
              <w:spacing w:after="0"/>
            </w:pPr>
            <w:r>
              <w:rPr>
                <w:color w:val="6B7280"/>
                <w:sz w:val="16"/>
                <w:szCs w:val="16"/>
              </w:rPr>
              <w:t>What to collect, and a record of what has been received.</w:t>
            </w:r>
          </w:p>
        </w:tc>
      </w:tr>
      <w:tr w:rsidR="000E64D3" w14:paraId="66B84C16" w14:textId="77777777">
        <w:tblPrEx>
          <w:tblCellMar>
            <w:top w:w="0" w:type="dxa"/>
            <w:bottom w:w="0" w:type="dxa"/>
          </w:tblCellMar>
        </w:tblPrEx>
        <w:trPr>
          <w:cantSplit/>
        </w:trPr>
        <w:tc>
          <w:tcPr>
            <w:tcW w:w="520" w:type="dxa"/>
            <w:tcMar>
              <w:top w:w="40" w:type="dxa"/>
              <w:left w:w="110" w:type="dxa"/>
              <w:bottom w:w="40" w:type="dxa"/>
              <w:right w:w="110" w:type="dxa"/>
            </w:tcMar>
          </w:tcPr>
          <w:p w14:paraId="69D56C07" w14:textId="77777777" w:rsidR="000E64D3" w:rsidRDefault="00000000">
            <w:pPr>
              <w:spacing w:after="0"/>
            </w:pPr>
            <w:r>
              <w:rPr>
                <w:rFonts w:ascii="Georgia" w:eastAsia="Georgia" w:hAnsi="Georgia" w:cs="Georgia"/>
                <w:b/>
                <w:bCs/>
                <w:color w:val="A9853F"/>
              </w:rPr>
              <w:t>—</w:t>
            </w:r>
          </w:p>
        </w:tc>
        <w:tc>
          <w:tcPr>
            <w:tcW w:w="3200" w:type="dxa"/>
            <w:tcMar>
              <w:top w:w="40" w:type="dxa"/>
              <w:left w:w="110" w:type="dxa"/>
              <w:bottom w:w="40" w:type="dxa"/>
              <w:right w:w="110" w:type="dxa"/>
            </w:tcMar>
          </w:tcPr>
          <w:p w14:paraId="3B9E49F2" w14:textId="77777777" w:rsidR="000E64D3" w:rsidRDefault="00000000">
            <w:pPr>
              <w:spacing w:after="0"/>
            </w:pPr>
            <w:r>
              <w:rPr>
                <w:b/>
                <w:bCs/>
              </w:rPr>
              <w:t>Declaration and consent</w:t>
            </w:r>
          </w:p>
        </w:tc>
        <w:tc>
          <w:tcPr>
            <w:tcW w:w="6026" w:type="dxa"/>
            <w:tcMar>
              <w:top w:w="40" w:type="dxa"/>
              <w:left w:w="110" w:type="dxa"/>
              <w:bottom w:w="40" w:type="dxa"/>
              <w:right w:w="110" w:type="dxa"/>
            </w:tcMar>
          </w:tcPr>
          <w:p w14:paraId="428796FD" w14:textId="77777777" w:rsidR="000E64D3" w:rsidRDefault="00000000">
            <w:pPr>
              <w:spacing w:after="0"/>
            </w:pPr>
            <w:r>
              <w:rPr>
                <w:color w:val="6B7280"/>
                <w:sz w:val="16"/>
                <w:szCs w:val="16"/>
              </w:rPr>
              <w:t>Signed by the client once the pack is complete.</w:t>
            </w:r>
          </w:p>
        </w:tc>
      </w:tr>
    </w:tbl>
    <w:p w14:paraId="474BE293" w14:textId="77777777" w:rsidR="000E64D3" w:rsidRDefault="00000000">
      <w:r>
        <w:br w:type="page"/>
      </w:r>
    </w:p>
    <w:p w14:paraId="45400189" w14:textId="77777777" w:rsidR="000E64D3" w:rsidRDefault="00000000">
      <w:pPr>
        <w:keepNext/>
        <w:spacing w:after="20"/>
      </w:pPr>
      <w:r>
        <w:rPr>
          <w:rFonts w:ascii="Georgia" w:eastAsia="Georgia" w:hAnsi="Georgia" w:cs="Georgia"/>
          <w:b/>
          <w:bCs/>
          <w:caps/>
          <w:color w:val="A9853F"/>
          <w:spacing w:val="40"/>
          <w:sz w:val="15"/>
          <w:szCs w:val="15"/>
        </w:rPr>
        <w:lastRenderedPageBreak/>
        <w:t>Section 1</w:t>
      </w:r>
    </w:p>
    <w:p w14:paraId="4387C055" w14:textId="77777777" w:rsidR="000E64D3" w:rsidRDefault="00000000">
      <w:pPr>
        <w:keepNext/>
        <w:pBdr>
          <w:bottom w:val="single" w:sz="8" w:space="6" w:color="A9853F"/>
        </w:pBdr>
        <w:spacing w:after="100"/>
      </w:pPr>
      <w:r>
        <w:rPr>
          <w:rFonts w:ascii="Georgia" w:eastAsia="Georgia" w:hAnsi="Georgia" w:cs="Georgia"/>
          <w:b/>
          <w:bCs/>
          <w:color w:val="5C3F1F"/>
          <w:sz w:val="30"/>
          <w:szCs w:val="30"/>
        </w:rPr>
        <w:t>Property and transaction</w:t>
      </w:r>
    </w:p>
    <w:p w14:paraId="49EA555E" w14:textId="77777777" w:rsidR="000E64D3" w:rsidRDefault="00000000">
      <w:pPr>
        <w:spacing w:after="160"/>
      </w:pPr>
      <w:r>
        <w:rPr>
          <w:i/>
          <w:iCs/>
          <w:color w:val="6B7280"/>
          <w:sz w:val="18"/>
          <w:szCs w:val="18"/>
        </w:rPr>
        <w:t>The property being bought or refinanced, what it costs to complete, and the facility being sought.</w:t>
      </w:r>
    </w:p>
    <w:tbl>
      <w:tblPr>
        <w:tblW w:w="9746" w:type="dxa"/>
        <w:tblBorders>
          <w:top w:val="single" w:sz="2" w:space="0" w:color="D8D0C2"/>
          <w:left w:val="single" w:sz="2" w:space="0" w:color="D8D0C2"/>
          <w:bottom w:val="single" w:sz="2" w:space="0" w:color="D8D0C2"/>
          <w:right w:val="single" w:sz="2" w:space="0" w:color="D8D0C2"/>
          <w:insideH w:val="single" w:sz="2" w:space="0" w:color="E8E3D9"/>
          <w:insideV w:val="single" w:sz="2" w:space="0" w:color="E8E3D9"/>
        </w:tblBorders>
        <w:tblLayout w:type="fixed"/>
        <w:tblCellMar>
          <w:left w:w="10" w:type="dxa"/>
          <w:right w:w="10" w:type="dxa"/>
        </w:tblCellMar>
        <w:tblLook w:val="0000" w:firstRow="0" w:lastRow="0" w:firstColumn="0" w:lastColumn="0" w:noHBand="0" w:noVBand="0"/>
      </w:tblPr>
      <w:tblGrid>
        <w:gridCol w:w="5350"/>
        <w:gridCol w:w="4396"/>
      </w:tblGrid>
      <w:tr w:rsidR="000E64D3" w14:paraId="39CB098B" w14:textId="77777777">
        <w:tblPrEx>
          <w:tblCellMar>
            <w:top w:w="0" w:type="dxa"/>
            <w:bottom w:w="0" w:type="dxa"/>
          </w:tblCellMar>
        </w:tblPrEx>
        <w:trPr>
          <w:tblHeader/>
        </w:trPr>
        <w:tc>
          <w:tcPr>
            <w:tcW w:w="5350" w:type="dxa"/>
            <w:shd w:val="clear" w:color="auto" w:fill="5C3F1F"/>
            <w:tcMar>
              <w:top w:w="70" w:type="dxa"/>
              <w:left w:w="110" w:type="dxa"/>
              <w:bottom w:w="70" w:type="dxa"/>
              <w:right w:w="110" w:type="dxa"/>
            </w:tcMar>
          </w:tcPr>
          <w:p w14:paraId="3DD9E4D8" w14:textId="77777777" w:rsidR="000E64D3" w:rsidRDefault="00000000">
            <w:pPr>
              <w:spacing w:after="0"/>
            </w:pPr>
            <w:r>
              <w:rPr>
                <w:b/>
                <w:bCs/>
                <w:caps/>
                <w:color w:val="FFFFFF"/>
                <w:spacing w:val="30"/>
                <w:sz w:val="16"/>
                <w:szCs w:val="16"/>
              </w:rPr>
              <w:t>Question</w:t>
            </w:r>
          </w:p>
        </w:tc>
        <w:tc>
          <w:tcPr>
            <w:tcW w:w="4396" w:type="dxa"/>
            <w:shd w:val="clear" w:color="auto" w:fill="5C3F1F"/>
            <w:tcMar>
              <w:top w:w="70" w:type="dxa"/>
              <w:left w:w="110" w:type="dxa"/>
              <w:bottom w:w="70" w:type="dxa"/>
              <w:right w:w="110" w:type="dxa"/>
            </w:tcMar>
          </w:tcPr>
          <w:p w14:paraId="6B2D094F" w14:textId="77777777" w:rsidR="000E64D3" w:rsidRDefault="00000000">
            <w:pPr>
              <w:spacing w:after="0"/>
            </w:pPr>
            <w:r>
              <w:rPr>
                <w:b/>
                <w:bCs/>
                <w:caps/>
                <w:color w:val="FFFFFF"/>
                <w:spacing w:val="30"/>
                <w:sz w:val="16"/>
                <w:szCs w:val="16"/>
              </w:rPr>
              <w:t>Answer</w:t>
            </w:r>
          </w:p>
        </w:tc>
      </w:tr>
      <w:tr w:rsidR="000E64D3" w14:paraId="4E6A8A5D"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3D39FE6D" w14:textId="77777777" w:rsidR="000E64D3" w:rsidRDefault="00000000">
            <w:pPr>
              <w:spacing w:after="30" w:line="250" w:lineRule="auto"/>
            </w:pPr>
            <w:r>
              <w:rPr>
                <w:b/>
                <w:bCs/>
              </w:rPr>
              <w:t>What kind of transaction is this — an investment purchase, owner-occupied premises, a refinance, or something else?</w:t>
            </w:r>
            <w:r>
              <w:rPr>
                <w:color w:val="A9853F"/>
                <w:sz w:val="16"/>
                <w:szCs w:val="16"/>
              </w:rPr>
              <w:t xml:space="preserve"> ✱</w:t>
            </w:r>
          </w:p>
          <w:p w14:paraId="74E268C5" w14:textId="77777777" w:rsidR="000E64D3" w:rsidRDefault="00000000">
            <w:pPr>
              <w:spacing w:after="0" w:line="230" w:lineRule="auto"/>
            </w:pPr>
            <w:r>
              <w:rPr>
                <w:i/>
                <w:iCs/>
                <w:color w:val="6B7280"/>
                <w:sz w:val="16"/>
                <w:szCs w:val="16"/>
              </w:rPr>
              <w:t>This decides which income drives the servicing test.</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2CDA5138" w14:textId="77777777" w:rsidR="000E64D3" w:rsidRDefault="00000000">
            <w:pPr>
              <w:spacing w:after="0" w:line="240" w:lineRule="auto" w:before="0"/>
            </w:pPr>
            <w:r>
              <w:rPr>
                <w:rFonts w:ascii="Arial" w:hAnsi="Arial"/>
                <w:b w:val="0"/>
                <w:i w:val="0"/>
                <w:color w:val="1F4E79"/>
                <w:sz w:val="15"/>
              </w:rPr>
              <w:t>☐ Commercial investment   ☒ Industrial investment   ☐ Owner-occupied commercial   ☐ Owner-occupied industrial   ☐ Mixed use   ☐ Development or construction   ☐ Refinance   ☐ Equity release   ☐ Purchase plus fit-out   ☐ Lease-doc / low-doc</w:t>
            </w:r>
          </w:p>
        </w:tc>
      </w:tr>
      <w:tr w:rsidR="000E64D3" w14:paraId="5B2B12B5"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684AF463" w14:textId="77777777" w:rsidR="000E64D3" w:rsidRDefault="00000000">
            <w:pPr>
              <w:spacing w:after="0" w:line="250" w:lineRule="auto"/>
            </w:pPr>
            <w:r>
              <w:rPr>
                <w:b/>
                <w:bCs/>
              </w:rPr>
              <w:t>What is the full street address of the property?</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1E8E7BAB" w14:textId="77777777" w:rsidR="000E64D3" w:rsidRDefault="000E64D3">
            <w:pPr>
              <w:spacing w:after="0" w:line="240" w:lineRule="auto" w:before="0"/>
            </w:pPr>
            <w:r>
              <w:rPr>
                <w:rFonts w:ascii="Arial" w:hAnsi="Arial"/>
                <w:b w:val="0"/>
                <w:i w:val="0"/>
                <w:color w:val="1F4E79"/>
                <w:sz w:val="17"/>
              </w:rPr>
              <w:t>88 Foundry Link</w:t>
            </w:r>
          </w:p>
        </w:tc>
      </w:tr>
      <w:tr w:rsidR="000E64D3" w14:paraId="4D3E2C2F"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1E797D74" w14:textId="77777777" w:rsidR="000E64D3" w:rsidRDefault="00000000">
            <w:pPr>
              <w:spacing w:after="0" w:line="250" w:lineRule="auto"/>
            </w:pPr>
            <w:r>
              <w:rPr>
                <w:b/>
                <w:bCs/>
              </w:rPr>
              <w:t>Which suburb?</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35CE7A7F" w14:textId="77777777" w:rsidR="000E64D3" w:rsidRDefault="000E64D3">
            <w:pPr>
              <w:spacing w:after="0" w:line="240" w:lineRule="auto" w:before="0"/>
            </w:pPr>
            <w:r>
              <w:rPr>
                <w:rFonts w:ascii="Arial" w:hAnsi="Arial"/>
                <w:b w:val="0"/>
                <w:i w:val="0"/>
                <w:color w:val="1F4E79"/>
                <w:sz w:val="17"/>
              </w:rPr>
              <w:t>Truganina</w:t>
            </w:r>
          </w:p>
        </w:tc>
      </w:tr>
      <w:tr w:rsidR="000E64D3" w14:paraId="290CFA66"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6531DCF1" w14:textId="77777777" w:rsidR="000E64D3" w:rsidRDefault="00000000">
            <w:pPr>
              <w:spacing w:after="0" w:line="250" w:lineRule="auto"/>
            </w:pPr>
            <w:r>
              <w:rPr>
                <w:b/>
                <w:bCs/>
              </w:rPr>
              <w:t>Which state or territory?</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44F5E989" w14:textId="77777777" w:rsidR="000E64D3" w:rsidRDefault="00000000">
            <w:pPr>
              <w:spacing w:after="0" w:line="240" w:lineRule="auto" w:before="0"/>
            </w:pPr>
            <w:r>
              <w:rPr>
                <w:rFonts w:ascii="Arial" w:hAnsi="Arial"/>
                <w:b w:val="0"/>
                <w:i w:val="0"/>
                <w:color w:val="1F4E79"/>
                <w:sz w:val="16"/>
              </w:rPr>
              <w:t>☐ NSW   ☒ VIC   ☐ QLD   ☐ WA   ☐ SA   ☐ TAS   ☐ ACT   ☐ NT</w:t>
            </w:r>
          </w:p>
        </w:tc>
      </w:tr>
      <w:tr w:rsidR="000E64D3" w14:paraId="79952BBE"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71EED56C" w14:textId="77777777" w:rsidR="000E64D3" w:rsidRDefault="00000000">
            <w:pPr>
              <w:spacing w:after="0" w:line="250" w:lineRule="auto"/>
            </w:pPr>
            <w:r>
              <w:rPr>
                <w:b/>
                <w:bCs/>
              </w:rPr>
              <w:t>Postcode?</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727E7D2D" w14:textId="77777777" w:rsidR="000E64D3" w:rsidRDefault="000E64D3">
            <w:pPr>
              <w:spacing w:after="0" w:line="240" w:lineRule="auto" w:before="0"/>
            </w:pPr>
            <w:r>
              <w:rPr>
                <w:rFonts w:ascii="Arial" w:hAnsi="Arial"/>
                <w:b w:val="0"/>
                <w:i w:val="0"/>
                <w:color w:val="1F4E79"/>
                <w:sz w:val="17"/>
              </w:rPr>
              <w:t>3029</w:t>
            </w:r>
          </w:p>
        </w:tc>
      </w:tr>
      <w:tr w:rsidR="000E64D3" w14:paraId="192EFE79"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6ABC16BA" w14:textId="77777777" w:rsidR="000E64D3" w:rsidRDefault="00000000">
            <w:pPr>
              <w:spacing w:after="0" w:line="250" w:lineRule="auto"/>
            </w:pPr>
            <w:r>
              <w:rPr>
                <w:b/>
                <w:bCs/>
              </w:rPr>
              <w:t>Is the property commercial, industrial, mixed use, land or specialised?</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4CC0BD67" w14:textId="77777777" w:rsidR="000E64D3" w:rsidRDefault="00000000">
            <w:pPr>
              <w:spacing w:after="0" w:line="240" w:lineRule="auto" w:before="0"/>
            </w:pPr>
            <w:r>
              <w:rPr>
                <w:rFonts w:ascii="Arial" w:hAnsi="Arial"/>
                <w:b w:val="0"/>
                <w:i w:val="0"/>
                <w:color w:val="1F4E79"/>
                <w:sz w:val="16"/>
              </w:rPr>
              <w:t>☐ Commercial   ☒ Industrial   ☐ Mixed use   ☐ Land   ☐ Specialised</w:t>
            </w:r>
          </w:p>
        </w:tc>
      </w:tr>
      <w:tr w:rsidR="000E64D3" w14:paraId="5F5897F0"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3AE52A92" w14:textId="77777777" w:rsidR="000E64D3" w:rsidRDefault="00000000">
            <w:pPr>
              <w:spacing w:after="0" w:line="250" w:lineRule="auto"/>
            </w:pPr>
            <w:r>
              <w:rPr>
                <w:b/>
                <w:bCs/>
              </w:rPr>
              <w:t>What type of building is it — office, retail, warehouse, and so on?</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049EE8E0" w14:textId="77777777" w:rsidR="000E64D3" w:rsidRDefault="00000000">
            <w:pPr>
              <w:spacing w:after="0" w:line="240" w:lineRule="auto" w:before="0"/>
            </w:pPr>
            <w:r>
              <w:rPr>
                <w:rFonts w:ascii="Arial" w:hAnsi="Arial"/>
                <w:b w:val="0"/>
                <w:i w:val="0"/>
                <w:color w:val="1F4E79"/>
                <w:sz w:val="16"/>
              </w:rPr>
              <w:t>☐ Office   ☐ Retail   ☒ Warehouse   ☐ Logistics   ☐ Manufacturing   ☐ Cold storage   ☐ Medical   ☐ Childcare   ☐ Hospitality   ☐ Showroom   ☐ Transport yard   ☐ Data centre   ☐ Mixed use   ☐ Other</w:t>
            </w:r>
          </w:p>
        </w:tc>
      </w:tr>
      <w:tr w:rsidR="000E64D3" w14:paraId="18BEA9DF"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64C9C5BA" w14:textId="77777777" w:rsidR="000E64D3" w:rsidRDefault="00000000">
            <w:pPr>
              <w:spacing w:after="0" w:line="250" w:lineRule="auto"/>
            </w:pPr>
            <w:r>
              <w:rPr>
                <w:b/>
                <w:bCs/>
              </w:rPr>
              <w:t>What is the purchase price, or the price being negotiated?</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2BB34DDC" w14:textId="77777777" w:rsidR="000E64D3" w:rsidRDefault="00000000">
            <w:pPr>
              <w:spacing w:after="0" w:line="240" w:lineRule="auto" w:before="0"/>
            </w:pPr>
            <w:r>
              <w:rPr>
                <w:rFonts w:ascii="Arial" w:hAnsi="Arial"/>
                <w:b w:val="0"/>
                <w:i w:val="0"/>
                <w:color w:val="1F4E79"/>
                <w:sz w:val="17"/>
              </w:rPr>
              <w:t>$5,850,000</w:t>
            </w:r>
          </w:p>
        </w:tc>
      </w:tr>
      <w:tr w:rsidR="000E64D3" w14:paraId="3BBAF9E9"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65878549" w14:textId="77777777" w:rsidR="000E64D3" w:rsidRDefault="00000000">
            <w:pPr>
              <w:spacing w:after="30" w:line="250" w:lineRule="auto"/>
            </w:pPr>
            <w:r>
              <w:rPr>
                <w:b/>
                <w:bCs/>
              </w:rPr>
              <w:t>Is there a valuation, or an estimate of what it is worth?</w:t>
            </w:r>
            <w:r>
              <w:rPr>
                <w:color w:val="A9853F"/>
                <w:sz w:val="16"/>
                <w:szCs w:val="16"/>
              </w:rPr>
              <w:t xml:space="preserve"> ✱</w:t>
            </w:r>
          </w:p>
          <w:p w14:paraId="1B1120FB" w14:textId="77777777" w:rsidR="000E64D3" w:rsidRDefault="00000000">
            <w:pPr>
              <w:spacing w:after="0" w:line="230" w:lineRule="auto"/>
            </w:pPr>
            <w:r>
              <w:rPr>
                <w:i/>
                <w:iCs/>
                <w:color w:val="6B7280"/>
                <w:sz w:val="16"/>
                <w:szCs w:val="16"/>
              </w:rPr>
              <w:t>Lending is struck against the lower of price and valuation.</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7B2B0064" w14:textId="77777777" w:rsidR="000E64D3" w:rsidRDefault="00000000">
            <w:pPr>
              <w:spacing w:after="0" w:line="240" w:lineRule="auto" w:before="0"/>
            </w:pPr>
            <w:r>
              <w:rPr>
                <w:rFonts w:ascii="Arial" w:hAnsi="Arial"/>
                <w:b w:val="0"/>
                <w:i w:val="0"/>
                <w:color w:val="1F4E79"/>
                <w:sz w:val="17"/>
              </w:rPr>
              <w:t>$5,950,000</w:t>
            </w:r>
          </w:p>
        </w:tc>
      </w:tr>
      <w:tr w:rsidR="000E64D3" w14:paraId="26C77329"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0F12239C" w14:textId="77777777" w:rsidR="000E64D3" w:rsidRDefault="00000000">
            <w:pPr>
              <w:spacing w:after="0" w:line="250" w:lineRule="auto"/>
            </w:pPr>
            <w:r>
              <w:rPr>
                <w:b/>
                <w:bCs/>
              </w:rPr>
              <w:t>When was that valuation done?</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45ECC17B" w14:textId="77777777" w:rsidR="000E64D3" w:rsidRDefault="00000000">
            <w:pPr>
              <w:spacing w:after="0" w:line="240" w:lineRule="auto" w:before="0"/>
            </w:pPr>
            <w:r>
              <w:rPr>
                <w:rFonts w:ascii="Arial" w:hAnsi="Arial"/>
                <w:b w:val="0"/>
                <w:i w:val="0"/>
                <w:color w:val="1F4E79"/>
                <w:sz w:val="17"/>
              </w:rPr>
              <w:t>18/07/2026</w:t>
            </w:r>
          </w:p>
        </w:tc>
      </w:tr>
      <w:tr w:rsidR="000E64D3" w14:paraId="2D15EC1F"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4C99BFD0" w14:textId="77777777" w:rsidR="000E64D3" w:rsidRDefault="00000000">
            <w:pPr>
              <w:spacing w:after="0" w:line="250" w:lineRule="auto"/>
            </w:pPr>
            <w:r>
              <w:rPr>
                <w:b/>
                <w:bCs/>
              </w:rPr>
              <w:t>Who prepared it?</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41607930" w14:textId="77777777" w:rsidR="000E64D3" w:rsidRDefault="000E64D3">
            <w:pPr>
              <w:spacing w:after="0" w:line="240" w:lineRule="auto" w:before="0"/>
            </w:pPr>
            <w:r>
              <w:rPr>
                <w:rFonts w:ascii="Arial" w:hAnsi="Arial"/>
                <w:b w:val="0"/>
                <w:i w:val="0"/>
                <w:color w:val="1F4E79"/>
                <w:sz w:val="17"/>
              </w:rPr>
              <w:t>Southern Cross Valuations Pty Ltd (fictional)</w:t>
            </w:r>
          </w:p>
        </w:tc>
      </w:tr>
      <w:tr w:rsidR="000E64D3" w14:paraId="7F276E70"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3D103841" w14:textId="77777777" w:rsidR="000E64D3" w:rsidRDefault="00000000">
            <w:pPr>
              <w:spacing w:after="0" w:line="250" w:lineRule="auto"/>
            </w:pPr>
            <w:r>
              <w:rPr>
                <w:b/>
                <w:bCs/>
              </w:rPr>
              <w:t xml:space="preserve">Has a contract been signed, and if </w:t>
            </w:r>
            <w:proofErr w:type="gramStart"/>
            <w:r>
              <w:rPr>
                <w:b/>
                <w:bCs/>
              </w:rPr>
              <w:t>so</w:t>
            </w:r>
            <w:proofErr w:type="gramEnd"/>
            <w:r>
              <w:rPr>
                <w:b/>
                <w:bCs/>
              </w:rPr>
              <w:t xml:space="preserve"> when?</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324AEB08" w14:textId="77777777" w:rsidR="000E64D3" w:rsidRDefault="00000000">
            <w:pPr>
              <w:spacing w:after="0" w:line="240" w:lineRule="auto" w:before="0"/>
            </w:pPr>
            <w:r>
              <w:rPr>
                <w:rFonts w:ascii="Arial" w:hAnsi="Arial"/>
                <w:b w:val="0"/>
                <w:i w:val="0"/>
                <w:color w:val="1F4E79"/>
                <w:sz w:val="17"/>
              </w:rPr>
              <w:t>22/07/2026</w:t>
            </w:r>
          </w:p>
        </w:tc>
      </w:tr>
      <w:tr w:rsidR="000E64D3" w14:paraId="574D955F"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26C4CB68" w14:textId="77777777" w:rsidR="000E64D3" w:rsidRDefault="00000000">
            <w:pPr>
              <w:spacing w:after="0" w:line="250" w:lineRule="auto"/>
            </w:pPr>
            <w:r>
              <w:rPr>
                <w:b/>
                <w:bCs/>
              </w:rPr>
              <w:t>When is settlement due?</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66BC0D0D" w14:textId="77777777" w:rsidR="000E64D3" w:rsidRDefault="00000000">
            <w:pPr>
              <w:spacing w:after="0" w:line="240" w:lineRule="auto" w:before="0"/>
            </w:pPr>
            <w:r>
              <w:rPr>
                <w:rFonts w:ascii="Arial" w:hAnsi="Arial"/>
                <w:b w:val="0"/>
                <w:i w:val="0"/>
                <w:color w:val="1F4E79"/>
                <w:sz w:val="17"/>
              </w:rPr>
              <w:t>30/09/2026</w:t>
            </w:r>
          </w:p>
        </w:tc>
      </w:tr>
      <w:tr w:rsidR="000E64D3" w14:paraId="289F7233"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56683BB2" w14:textId="77777777" w:rsidR="000E64D3" w:rsidRDefault="00000000">
            <w:pPr>
              <w:spacing w:after="0" w:line="250" w:lineRule="auto"/>
            </w:pPr>
            <w:r>
              <w:rPr>
                <w:b/>
                <w:bCs/>
              </w:rPr>
              <w:t>How is GST being handled — going concern, margin scheme, plus GST, or not yet decided?</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77C701DD" w14:textId="77777777" w:rsidR="000E64D3" w:rsidRDefault="00000000">
            <w:pPr>
              <w:spacing w:after="0" w:line="240" w:lineRule="auto" w:before="0"/>
            </w:pPr>
            <w:r>
              <w:rPr>
                <w:rFonts w:ascii="Arial" w:hAnsi="Arial"/>
                <w:b w:val="0"/>
                <w:i w:val="0"/>
                <w:color w:val="1F4E79"/>
                <w:sz w:val="16"/>
              </w:rPr>
              <w:t>☒ Going concern (GST-free)   ☐ Margin scheme   ☐ Plus GST   ☐ GST inclusive in price   ☐ Input taxed   ☐ Not yet determined</w:t>
            </w:r>
          </w:p>
        </w:tc>
      </w:tr>
      <w:tr w:rsidR="000E64D3" w14:paraId="331ADDCA"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07ECCC32" w14:textId="77777777" w:rsidR="000E64D3" w:rsidRDefault="00000000">
            <w:pPr>
              <w:spacing w:after="0" w:line="250" w:lineRule="auto"/>
            </w:pPr>
            <w:r>
              <w:rPr>
                <w:b/>
                <w:bCs/>
              </w:rPr>
              <w:t>How large is the lettable area?</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22626073" w14:textId="77777777" w:rsidR="000E64D3" w:rsidRDefault="00000000">
            <w:pPr>
              <w:spacing w:after="0" w:line="240" w:lineRule="auto" w:before="0"/>
            </w:pPr>
            <w:r>
              <w:rPr>
                <w:rFonts w:ascii="Arial" w:hAnsi="Arial"/>
                <w:b w:val="0"/>
                <w:i w:val="0"/>
                <w:color w:val="1F4E79"/>
                <w:sz w:val="17"/>
              </w:rPr>
              <w:t>3,240 m²</w:t>
            </w:r>
          </w:p>
        </w:tc>
      </w:tr>
      <w:tr w:rsidR="000E64D3" w14:paraId="2605D735"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28BB6933" w14:textId="77777777" w:rsidR="000E64D3" w:rsidRDefault="00000000">
            <w:pPr>
              <w:spacing w:after="0" w:line="250" w:lineRule="auto"/>
            </w:pPr>
            <w:r>
              <w:rPr>
                <w:b/>
                <w:bCs/>
              </w:rPr>
              <w:t>How large is the site?</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38BF82B3" w14:textId="77777777" w:rsidR="000E64D3" w:rsidRDefault="00000000">
            <w:pPr>
              <w:spacing w:after="0" w:line="240" w:lineRule="auto" w:before="0"/>
            </w:pPr>
            <w:r>
              <w:rPr>
                <w:rFonts w:ascii="Arial" w:hAnsi="Arial"/>
                <w:b w:val="0"/>
                <w:i w:val="0"/>
                <w:color w:val="1F4E79"/>
                <w:sz w:val="17"/>
              </w:rPr>
              <w:t>5,480 m²</w:t>
            </w:r>
          </w:p>
        </w:tc>
      </w:tr>
      <w:tr w:rsidR="000E64D3" w14:paraId="3054B38F"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491DDF59" w14:textId="77777777" w:rsidR="000E64D3" w:rsidRDefault="00000000">
            <w:pPr>
              <w:spacing w:after="0" w:line="250" w:lineRule="auto"/>
            </w:pPr>
            <w:r>
              <w:rPr>
                <w:b/>
                <w:bCs/>
              </w:rPr>
              <w:lastRenderedPageBreak/>
              <w:t>Estimated stamp duty?</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1A0E4408" w14:textId="77777777" w:rsidR="000E64D3" w:rsidRDefault="00000000">
            <w:pPr>
              <w:spacing w:after="0" w:line="240" w:lineRule="auto" w:before="0"/>
            </w:pPr>
            <w:r>
              <w:rPr>
                <w:rFonts w:ascii="Arial" w:hAnsi="Arial"/>
                <w:b w:val="0"/>
                <w:i w:val="0"/>
                <w:color w:val="1F4E79"/>
                <w:sz w:val="17"/>
              </w:rPr>
              <w:t>$380,250</w:t>
            </w:r>
          </w:p>
        </w:tc>
      </w:tr>
      <w:tr w:rsidR="000E64D3" w14:paraId="0B6013A6"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3C7947D2" w14:textId="77777777" w:rsidR="000E64D3" w:rsidRDefault="00000000">
            <w:pPr>
              <w:spacing w:after="0" w:line="250" w:lineRule="auto"/>
            </w:pPr>
            <w:r>
              <w:rPr>
                <w:b/>
                <w:bCs/>
              </w:rPr>
              <w:t>Legal and conveyancing costs?</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13C51916" w14:textId="77777777" w:rsidR="000E64D3" w:rsidRDefault="00000000">
            <w:pPr>
              <w:spacing w:after="0" w:line="240" w:lineRule="auto" w:before="0"/>
            </w:pPr>
            <w:r>
              <w:rPr>
                <w:rFonts w:ascii="Arial" w:hAnsi="Arial"/>
                <w:b w:val="0"/>
                <w:i w:val="0"/>
                <w:color w:val="1F4E79"/>
                <w:sz w:val="17"/>
              </w:rPr>
              <w:t>$18,500</w:t>
            </w:r>
          </w:p>
        </w:tc>
      </w:tr>
      <w:tr w:rsidR="000E64D3" w14:paraId="79ABEFDC"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7FDE72AF" w14:textId="77777777" w:rsidR="000E64D3" w:rsidRDefault="00000000">
            <w:pPr>
              <w:spacing w:after="0" w:line="250" w:lineRule="auto"/>
            </w:pPr>
            <w:r>
              <w:rPr>
                <w:b/>
                <w:bCs/>
              </w:rPr>
              <w:t>Valuation fees?</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13E2AA4C" w14:textId="77777777" w:rsidR="000E64D3" w:rsidRDefault="00000000">
            <w:pPr>
              <w:spacing w:after="0" w:line="240" w:lineRule="auto" w:before="0"/>
            </w:pPr>
            <w:r>
              <w:rPr>
                <w:rFonts w:ascii="Arial" w:hAnsi="Arial"/>
                <w:b w:val="0"/>
                <w:i w:val="0"/>
                <w:color w:val="1F4E79"/>
                <w:sz w:val="17"/>
              </w:rPr>
              <w:t>$7,500</w:t>
            </w:r>
          </w:p>
        </w:tc>
      </w:tr>
      <w:tr w:rsidR="000E64D3" w14:paraId="57E8A669"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541DCB59" w14:textId="77777777" w:rsidR="000E64D3" w:rsidRDefault="00000000">
            <w:pPr>
              <w:spacing w:after="0" w:line="250" w:lineRule="auto"/>
            </w:pPr>
            <w:r>
              <w:rPr>
                <w:b/>
                <w:bCs/>
              </w:rPr>
              <w:t>Any lender or broker fees?</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160EFC10" w14:textId="77777777" w:rsidR="000E64D3" w:rsidRDefault="00000000">
            <w:pPr>
              <w:spacing w:after="0" w:line="240" w:lineRule="auto" w:before="0"/>
            </w:pPr>
            <w:r>
              <w:rPr>
                <w:rFonts w:ascii="Arial" w:hAnsi="Arial"/>
                <w:b w:val="0"/>
                <w:i w:val="0"/>
                <w:color w:val="1F4E79"/>
                <w:sz w:val="17"/>
              </w:rPr>
              <w:t>$22,000</w:t>
            </w:r>
          </w:p>
        </w:tc>
      </w:tr>
      <w:tr w:rsidR="000E64D3" w14:paraId="3450F917"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1344F79E" w14:textId="77777777" w:rsidR="000E64D3" w:rsidRDefault="00000000">
            <w:pPr>
              <w:spacing w:after="0" w:line="250" w:lineRule="auto"/>
            </w:pPr>
            <w:r>
              <w:rPr>
                <w:b/>
                <w:bCs/>
              </w:rPr>
              <w:t>Is any fit-out being funded?</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57DC2A56" w14:textId="77777777" w:rsidR="000E64D3" w:rsidRDefault="00000000">
            <w:pPr>
              <w:spacing w:after="0" w:line="240" w:lineRule="auto" w:before="0"/>
            </w:pPr>
            <w:r>
              <w:rPr>
                <w:rFonts w:ascii="Arial" w:hAnsi="Arial"/>
                <w:b w:val="0"/>
                <w:i w:val="0"/>
                <w:color w:val="1F4E79"/>
                <w:sz w:val="17"/>
              </w:rPr>
              <w:t>$85,000</w:t>
            </w:r>
          </w:p>
        </w:tc>
      </w:tr>
      <w:tr w:rsidR="000E64D3" w14:paraId="55808ECA"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2170A4A6" w14:textId="77777777" w:rsidR="000E64D3" w:rsidRDefault="00000000">
            <w:pPr>
              <w:spacing w:after="0" w:line="250" w:lineRule="auto"/>
            </w:pPr>
            <w:r>
              <w:rPr>
                <w:b/>
                <w:bCs/>
              </w:rPr>
              <w:t>Plant or equipment being purchased with it?</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79693E1B" w14:textId="77777777" w:rsidR="000E64D3" w:rsidRDefault="00000000">
            <w:pPr>
              <w:spacing w:after="0" w:line="240" w:lineRule="auto" w:before="0"/>
            </w:pPr>
            <w:r>
              <w:rPr>
                <w:rFonts w:ascii="Arial" w:hAnsi="Arial"/>
                <w:b w:val="0"/>
                <w:i w:val="0"/>
                <w:color w:val="1F4E79"/>
                <w:sz w:val="17"/>
              </w:rPr>
              <w:t>$0</w:t>
            </w:r>
          </w:p>
        </w:tc>
      </w:tr>
      <w:tr w:rsidR="000E64D3" w14:paraId="6269F4F0"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3FF2B453" w14:textId="77777777" w:rsidR="000E64D3" w:rsidRDefault="00000000">
            <w:pPr>
              <w:spacing w:after="0" w:line="250" w:lineRule="auto"/>
            </w:pPr>
            <w:r>
              <w:rPr>
                <w:b/>
                <w:bCs/>
              </w:rPr>
              <w:t>Immediate repairs needed?</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5CFC9EEE" w14:textId="77777777" w:rsidR="000E64D3" w:rsidRDefault="00000000">
            <w:pPr>
              <w:spacing w:after="0" w:line="240" w:lineRule="auto" w:before="0"/>
            </w:pPr>
            <w:r>
              <w:rPr>
                <w:rFonts w:ascii="Arial" w:hAnsi="Arial"/>
                <w:b w:val="0"/>
                <w:i w:val="0"/>
                <w:color w:val="1F4E79"/>
                <w:sz w:val="17"/>
              </w:rPr>
              <w:t>$35,000</w:t>
            </w:r>
          </w:p>
        </w:tc>
      </w:tr>
      <w:tr w:rsidR="000E64D3" w14:paraId="0F1673E6"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15E68B48" w14:textId="77777777" w:rsidR="000E64D3" w:rsidRDefault="00000000">
            <w:pPr>
              <w:spacing w:after="0" w:line="250" w:lineRule="auto"/>
            </w:pPr>
            <w:r>
              <w:rPr>
                <w:b/>
                <w:bCs/>
              </w:rPr>
              <w:t>Any capital works planned straight away?</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487A18CE" w14:textId="77777777" w:rsidR="000E64D3" w:rsidRDefault="00000000">
            <w:pPr>
              <w:spacing w:after="0" w:line="240" w:lineRule="auto" w:before="0"/>
            </w:pPr>
            <w:r>
              <w:rPr>
                <w:rFonts w:ascii="Arial" w:hAnsi="Arial"/>
                <w:b w:val="0"/>
                <w:i w:val="0"/>
                <w:color w:val="1F4E79"/>
                <w:sz w:val="17"/>
              </w:rPr>
              <w:t>$120,000</w:t>
            </w:r>
          </w:p>
        </w:tc>
      </w:tr>
      <w:tr w:rsidR="000E64D3" w14:paraId="320D0FB3"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6B6908F5" w14:textId="77777777" w:rsidR="000E64D3" w:rsidRDefault="00000000">
            <w:pPr>
              <w:spacing w:after="0" w:line="250" w:lineRule="auto"/>
            </w:pPr>
            <w:r>
              <w:rPr>
                <w:b/>
                <w:bCs/>
              </w:rPr>
              <w:t>What contingency should we allow?</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37898701" w14:textId="77777777" w:rsidR="000E64D3" w:rsidRDefault="00000000">
            <w:pPr>
              <w:spacing w:after="0" w:line="240" w:lineRule="auto" w:before="0"/>
            </w:pPr>
            <w:r>
              <w:rPr>
                <w:rFonts w:ascii="Arial" w:hAnsi="Arial"/>
                <w:b w:val="0"/>
                <w:i w:val="0"/>
                <w:color w:val="1F4E79"/>
                <w:sz w:val="17"/>
              </w:rPr>
              <w:t>$50,000</w:t>
            </w:r>
          </w:p>
        </w:tc>
      </w:tr>
      <w:tr w:rsidR="000E64D3" w14:paraId="72EDDFC7"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3A2013CE" w14:textId="77777777" w:rsidR="000E64D3" w:rsidRDefault="00000000">
            <w:pPr>
              <w:spacing w:after="0" w:line="250" w:lineRule="auto"/>
            </w:pPr>
            <w:r>
              <w:rPr>
                <w:b/>
                <w:bCs/>
              </w:rPr>
              <w:t>How much of their own funds is the borrower contributing?</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7BA48E23" w14:textId="77777777" w:rsidR="000E64D3" w:rsidRDefault="00000000">
            <w:pPr>
              <w:spacing w:after="0" w:line="240" w:lineRule="auto" w:before="0"/>
            </w:pPr>
            <w:r>
              <w:rPr>
                <w:rFonts w:ascii="Arial" w:hAnsi="Arial"/>
                <w:b w:val="0"/>
                <w:i w:val="0"/>
                <w:color w:val="1F4E79"/>
                <w:sz w:val="17"/>
              </w:rPr>
              <w:t>$2,493,250</w:t>
            </w:r>
          </w:p>
        </w:tc>
      </w:tr>
      <w:tr w:rsidR="000E64D3" w14:paraId="43174976"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2AAEDA4B" w14:textId="77777777" w:rsidR="000E64D3" w:rsidRDefault="00000000">
            <w:pPr>
              <w:spacing w:after="0" w:line="250" w:lineRule="auto"/>
            </w:pPr>
            <w:r>
              <w:rPr>
                <w:b/>
                <w:bCs/>
              </w:rPr>
              <w:t>If refinancing, what is the existing balance?</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10F9329C" w14:textId="77777777" w:rsidR="000E64D3" w:rsidRDefault="00000000">
            <w:pPr>
              <w:spacing w:after="0" w:line="240" w:lineRule="auto" w:before="0"/>
            </w:pPr>
            <w:r>
              <w:rPr>
                <w:rFonts w:ascii="Arial" w:hAnsi="Arial"/>
                <w:b w:val="0"/>
                <w:i w:val="0"/>
                <w:color w:val="1F4E79"/>
                <w:sz w:val="17"/>
              </w:rPr>
              <w:t>$0</w:t>
            </w:r>
          </w:p>
        </w:tc>
      </w:tr>
      <w:tr w:rsidR="000E64D3" w14:paraId="418470F6"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6F6A15F2" w14:textId="77777777" w:rsidR="000E64D3" w:rsidRDefault="00000000">
            <w:pPr>
              <w:spacing w:after="0" w:line="250" w:lineRule="auto"/>
            </w:pPr>
            <w:r>
              <w:rPr>
                <w:b/>
                <w:bCs/>
              </w:rPr>
              <w:t>Is any equity being released, and what for?</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53D8DC33" w14:textId="77777777" w:rsidR="000E64D3" w:rsidRDefault="00000000">
            <w:pPr>
              <w:spacing w:after="0" w:line="240" w:lineRule="auto" w:before="0"/>
            </w:pPr>
            <w:r>
              <w:rPr>
                <w:rFonts w:ascii="Arial" w:hAnsi="Arial"/>
                <w:b w:val="0"/>
                <w:i w:val="0"/>
                <w:color w:val="1F4E79"/>
                <w:sz w:val="17"/>
              </w:rPr>
              <w:t>No equity release — acquisition funding only.</w:t>
            </w:r>
          </w:p>
        </w:tc>
      </w:tr>
      <w:tr w:rsidR="000E64D3" w14:paraId="46925148"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10EE5E71" w14:textId="77777777" w:rsidR="000E64D3" w:rsidRDefault="00000000">
            <w:pPr>
              <w:spacing w:after="0" w:line="250" w:lineRule="auto"/>
            </w:pPr>
            <w:r>
              <w:rPr>
                <w:b/>
                <w:bCs/>
              </w:rPr>
              <w:t>How much are they looking to borrow?</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23A9DD0F" w14:textId="77777777" w:rsidR="000E64D3" w:rsidRDefault="00000000">
            <w:pPr>
              <w:spacing w:after="0" w:line="240" w:lineRule="auto" w:before="0"/>
            </w:pPr>
            <w:r>
              <w:rPr>
                <w:rFonts w:ascii="Arial" w:hAnsi="Arial"/>
                <w:b w:val="0"/>
                <w:i w:val="0"/>
                <w:color w:val="1F4E79"/>
                <w:sz w:val="17"/>
              </w:rPr>
              <w:t>$4,095,000</w:t>
            </w:r>
          </w:p>
        </w:tc>
      </w:tr>
      <w:tr w:rsidR="000E64D3" w14:paraId="2225D92B"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7644FFE9" w14:textId="77777777" w:rsidR="000E64D3" w:rsidRDefault="00000000">
            <w:pPr>
              <w:spacing w:after="0" w:line="250" w:lineRule="auto"/>
            </w:pPr>
            <w:r>
              <w:rPr>
                <w:b/>
                <w:bCs/>
              </w:rPr>
              <w:t>What rate are we assuming?</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501A75CB" w14:textId="77777777" w:rsidR="000E64D3" w:rsidRDefault="00000000">
            <w:pPr>
              <w:spacing w:after="0" w:line="240" w:lineRule="auto" w:before="0"/>
            </w:pPr>
            <w:r>
              <w:rPr>
                <w:rFonts w:ascii="Arial" w:hAnsi="Arial"/>
                <w:b w:val="0"/>
                <w:i w:val="0"/>
                <w:color w:val="1F4E79"/>
                <w:sz w:val="17"/>
              </w:rPr>
              <w:t>6.85%</w:t>
            </w:r>
          </w:p>
        </w:tc>
      </w:tr>
      <w:tr w:rsidR="000E64D3" w14:paraId="6B9EFED0"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21091A18" w14:textId="77777777" w:rsidR="000E64D3" w:rsidRDefault="00000000">
            <w:pPr>
              <w:spacing w:after="0" w:line="250" w:lineRule="auto"/>
            </w:pPr>
            <w:r>
              <w:rPr>
                <w:b/>
                <w:bCs/>
              </w:rPr>
              <w:t>Principal and interest, or interest only?</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753ACB87" w14:textId="77777777" w:rsidR="000E64D3" w:rsidRDefault="00000000">
            <w:pPr>
              <w:spacing w:after="0" w:line="240" w:lineRule="auto" w:before="0"/>
            </w:pPr>
            <w:r>
              <w:rPr>
                <w:rFonts w:ascii="Arial" w:hAnsi="Arial"/>
                <w:b w:val="0"/>
                <w:i w:val="0"/>
                <w:color w:val="1F4E79"/>
                <w:sz w:val="16"/>
              </w:rPr>
              <w:t>☐ Principal and interest   ☒ Interest only   ☐ Residual / balloon</w:t>
            </w:r>
          </w:p>
        </w:tc>
      </w:tr>
      <w:tr w:rsidR="000E64D3" w14:paraId="22E85312"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4DA26CAB" w14:textId="77777777" w:rsidR="000E64D3" w:rsidRDefault="00000000">
            <w:pPr>
              <w:spacing w:after="0" w:line="250" w:lineRule="auto"/>
            </w:pPr>
            <w:r>
              <w:rPr>
                <w:b/>
                <w:bCs/>
              </w:rPr>
              <w:t>What facility term?</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6B2FC6BE" w14:textId="77777777" w:rsidR="000E64D3" w:rsidRDefault="00000000">
            <w:pPr>
              <w:spacing w:after="0" w:line="240" w:lineRule="auto" w:before="0"/>
            </w:pPr>
            <w:r>
              <w:rPr>
                <w:rFonts w:ascii="Arial" w:hAnsi="Arial"/>
                <w:b w:val="0"/>
                <w:i w:val="0"/>
                <w:color w:val="1F4E79"/>
                <w:sz w:val="17"/>
              </w:rPr>
              <w:t>5 years</w:t>
            </w:r>
          </w:p>
        </w:tc>
      </w:tr>
      <w:tr w:rsidR="000E64D3" w14:paraId="47871CF8"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45C7B0AE" w14:textId="77777777" w:rsidR="000E64D3" w:rsidRDefault="00000000">
            <w:pPr>
              <w:spacing w:after="0" w:line="250" w:lineRule="auto"/>
            </w:pPr>
            <w:r>
              <w:rPr>
                <w:b/>
                <w:bCs/>
              </w:rPr>
              <w:t>Over how many years does it amortise?</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18D1E692" w14:textId="77777777" w:rsidR="000E64D3" w:rsidRDefault="00000000">
            <w:pPr>
              <w:spacing w:after="0" w:line="240" w:lineRule="auto" w:before="0"/>
            </w:pPr>
            <w:r>
              <w:rPr>
                <w:rFonts w:ascii="Arial" w:hAnsi="Arial"/>
                <w:b w:val="0"/>
                <w:i w:val="0"/>
                <w:color w:val="1F4E79"/>
                <w:sz w:val="17"/>
              </w:rPr>
              <w:t>20 years</w:t>
            </w:r>
          </w:p>
        </w:tc>
      </w:tr>
      <w:tr w:rsidR="000E64D3" w14:paraId="7D84D92C"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256F3D32" w14:textId="77777777" w:rsidR="000E64D3" w:rsidRDefault="00000000">
            <w:pPr>
              <w:spacing w:after="0" w:line="250" w:lineRule="auto"/>
            </w:pPr>
            <w:r>
              <w:rPr>
                <w:b/>
                <w:bCs/>
              </w:rPr>
              <w:t>Any interest-only period at the start?</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378B7E9B" w14:textId="77777777" w:rsidR="000E64D3" w:rsidRDefault="00000000">
            <w:pPr>
              <w:spacing w:after="0" w:line="240" w:lineRule="auto" w:before="0"/>
            </w:pPr>
            <w:r>
              <w:rPr>
                <w:rFonts w:ascii="Arial" w:hAnsi="Arial"/>
                <w:b w:val="0"/>
                <w:i w:val="0"/>
                <w:color w:val="1F4E79"/>
                <w:sz w:val="17"/>
              </w:rPr>
              <w:t>3 years</w:t>
            </w:r>
          </w:p>
        </w:tc>
      </w:tr>
      <w:tr w:rsidR="000E64D3" w14:paraId="7EA7FBA6"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6C8C5728" w14:textId="77777777" w:rsidR="000E64D3" w:rsidRDefault="00000000">
            <w:pPr>
              <w:spacing w:after="0" w:line="250" w:lineRule="auto"/>
            </w:pPr>
            <w:r>
              <w:rPr>
                <w:b/>
                <w:bCs/>
              </w:rPr>
              <w:t>Is there a residual or balloon at the end?</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5EF88234" w14:textId="77777777" w:rsidR="000E64D3" w:rsidRDefault="00000000">
            <w:pPr>
              <w:spacing w:after="0" w:line="240" w:lineRule="auto" w:before="0"/>
            </w:pPr>
            <w:r>
              <w:rPr>
                <w:rFonts w:ascii="Arial" w:hAnsi="Arial"/>
                <w:b w:val="0"/>
                <w:i w:val="0"/>
                <w:color w:val="1F4E79"/>
                <w:sz w:val="17"/>
              </w:rPr>
              <w:t>$4,095,000</w:t>
            </w:r>
          </w:p>
        </w:tc>
      </w:tr>
      <w:tr w:rsidR="000E64D3" w14:paraId="46A89B85"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0D6E0BB0" w14:textId="77777777" w:rsidR="000E64D3" w:rsidRDefault="00000000">
            <w:pPr>
              <w:spacing w:after="0" w:line="250" w:lineRule="auto"/>
            </w:pPr>
            <w:r>
              <w:rPr>
                <w:b/>
                <w:bCs/>
              </w:rPr>
              <w:t>Establishment fees?</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51C3267E" w14:textId="77777777" w:rsidR="000E64D3" w:rsidRDefault="00000000">
            <w:pPr>
              <w:spacing w:after="0" w:line="240" w:lineRule="auto" w:before="0"/>
            </w:pPr>
            <w:r>
              <w:rPr>
                <w:rFonts w:ascii="Arial" w:hAnsi="Arial"/>
                <w:b w:val="0"/>
                <w:i w:val="0"/>
                <w:color w:val="1F4E79"/>
                <w:sz w:val="17"/>
              </w:rPr>
              <w:t>$20,000</w:t>
            </w:r>
          </w:p>
        </w:tc>
      </w:tr>
      <w:tr w:rsidR="000E64D3" w14:paraId="3FA07421"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4D631ECC" w14:textId="77777777" w:rsidR="000E64D3" w:rsidRDefault="00000000">
            <w:pPr>
              <w:spacing w:after="0" w:line="250" w:lineRule="auto"/>
            </w:pPr>
            <w:r>
              <w:rPr>
                <w:b/>
                <w:bCs/>
              </w:rPr>
              <w:t>Ongoing annual fees?</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6EA15E02" w14:textId="77777777" w:rsidR="000E64D3" w:rsidRDefault="00000000">
            <w:pPr>
              <w:spacing w:after="0" w:line="240" w:lineRule="auto" w:before="0"/>
            </w:pPr>
            <w:r>
              <w:rPr>
                <w:rFonts w:ascii="Arial" w:hAnsi="Arial"/>
                <w:b w:val="0"/>
                <w:i w:val="0"/>
                <w:color w:val="1F4E79"/>
                <w:sz w:val="17"/>
              </w:rPr>
              <w:t>$1,800</w:t>
            </w:r>
          </w:p>
        </w:tc>
      </w:tr>
    </w:tbl>
    <w:p w14:paraId="0993E424" w14:textId="77777777" w:rsidR="000E64D3" w:rsidRDefault="000E64D3">
      <w:pPr>
        <w:spacing w:after="0"/>
      </w:pPr>
    </w:p>
    <w:tbl>
      <w:tblPr>
        <w:tblW w:w="9746" w:type="dxa"/>
        <w:tblBorders>
          <w:top w:val="single" w:sz="6" w:space="0" w:color="A9853F"/>
          <w:left w:val="single" w:sz="2" w:space="0" w:color="D8D0C2"/>
          <w:bottom w:val="single" w:sz="2" w:space="0" w:color="D8D0C2"/>
          <w:right w:val="single" w:sz="2" w:space="0" w:color="D8D0C2"/>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746"/>
      </w:tblGrid>
      <w:tr w:rsidR="000E64D3" w14:paraId="734ED761" w14:textId="77777777">
        <w:tblPrEx>
          <w:tblCellMar>
            <w:top w:w="0" w:type="dxa"/>
            <w:bottom w:w="0" w:type="dxa"/>
          </w:tblCellMar>
        </w:tblPrEx>
        <w:tc>
          <w:tcPr>
            <w:tcW w:w="9746" w:type="dxa"/>
            <w:tcBorders>
              <w:top w:val="single" w:sz="6" w:space="0" w:color="A9853F"/>
              <w:left w:val="single" w:sz="2" w:space="0" w:color="D8D0C2"/>
              <w:bottom w:val="none" w:sz="0" w:space="0" w:color="FFFFFF"/>
              <w:right w:val="single" w:sz="2" w:space="0" w:color="D8D0C2"/>
            </w:tcBorders>
            <w:tcMar>
              <w:top w:w="90" w:type="dxa"/>
              <w:left w:w="110" w:type="dxa"/>
              <w:bottom w:w="30" w:type="dxa"/>
              <w:right w:w="110" w:type="dxa"/>
            </w:tcMar>
          </w:tcPr>
          <w:p w14:paraId="09A3FDDE" w14:textId="77777777" w:rsidR="000E64D3" w:rsidRDefault="00000000">
            <w:pPr>
              <w:spacing w:after="0"/>
            </w:pPr>
            <w:r>
              <w:rPr>
                <w:b/>
                <w:bCs/>
                <w:caps/>
                <w:color w:val="A9853F"/>
                <w:spacing w:val="30"/>
                <w:sz w:val="16"/>
                <w:szCs w:val="16"/>
              </w:rPr>
              <w:t>Interview notes — Property and transaction</w:t>
            </w:r>
          </w:p>
        </w:tc>
      </w:tr>
      <w:tr w:rsidR="000E64D3" w14:paraId="32162937" w14:textId="77777777">
        <w:tblPrEx>
          <w:tblCellMar>
            <w:top w:w="0" w:type="dxa"/>
            <w:bottom w:w="0" w:type="dxa"/>
          </w:tblCellMar>
        </w:tblPrEx>
        <w:trPr>
          <w:cantSplit/>
          <w:trHeight w:val="340"/>
        </w:trPr>
        <w:tc>
          <w:tcPr>
            <w:tcW w:w="9746" w:type="dxa"/>
            <w:tcBorders>
              <w:top w:val="none" w:sz="0" w:space="0" w:color="FFFFFF"/>
              <w:left w:val="single" w:sz="2" w:space="0" w:color="D8D0C2"/>
              <w:bottom w:val="dotted" w:sz="4" w:space="0" w:color="E8E3D9"/>
              <w:right w:val="single" w:sz="2" w:space="0" w:color="D8D0C2"/>
            </w:tcBorders>
            <w:tcMar>
              <w:top w:w="20" w:type="dxa"/>
              <w:left w:w="110" w:type="dxa"/>
              <w:bottom w:w="20" w:type="dxa"/>
              <w:right w:w="110" w:type="dxa"/>
            </w:tcMar>
            <w:vAlign w:val="center"/>
          </w:tcPr>
          <w:p w14:paraId="32A9AB1C" w14:textId="77777777" w:rsidR="000E64D3" w:rsidRDefault="000E64D3">
            <w:pPr>
              <w:spacing w:after="0" w:before="0" w:line="240" w:lineRule="auto"/>
            </w:pPr>
            <w:r>
              <w:rPr>
                <w:rFonts w:ascii="Arial" w:hAnsi="Arial"/>
                <w:b w:val="0"/>
                <w:i w:val="0"/>
                <w:color w:val="1F4E79"/>
                <w:sz w:val="16"/>
              </w:rPr>
              <w:t>The purchase is assumed to be a going concern, subject to confirmation that both leases and the vendor's GST registration satisfy the statutory requirements at settlement.</w:t>
            </w:r>
          </w:p>
        </w:tc>
      </w:tr>
      <w:tr w:rsidR="000E64D3" w14:paraId="56A09BDA" w14:textId="77777777">
        <w:tblPrEx>
          <w:tblCellMar>
            <w:top w:w="0" w:type="dxa"/>
            <w:bottom w:w="0" w:type="dxa"/>
          </w:tblCellMar>
        </w:tblPrEx>
        <w:trPr>
          <w:cantSplit/>
          <w:trHeight w:val="340"/>
        </w:trPr>
        <w:tc>
          <w:tcPr>
            <w:tcW w:w="9746" w:type="dxa"/>
            <w:tcBorders>
              <w:top w:val="none" w:sz="0" w:space="0" w:color="FFFFFF"/>
              <w:left w:val="single" w:sz="2" w:space="0" w:color="D8D0C2"/>
              <w:bottom w:val="dotted" w:sz="4" w:space="0" w:color="E8E3D9"/>
              <w:right w:val="single" w:sz="2" w:space="0" w:color="D8D0C2"/>
            </w:tcBorders>
            <w:tcMar>
              <w:top w:w="20" w:type="dxa"/>
              <w:left w:w="110" w:type="dxa"/>
              <w:bottom w:w="20" w:type="dxa"/>
              <w:right w:w="110" w:type="dxa"/>
            </w:tcMar>
            <w:vAlign w:val="center"/>
          </w:tcPr>
          <w:p w14:paraId="1737E6DE" w14:textId="77777777" w:rsidR="000E64D3" w:rsidRDefault="000E64D3">
            <w:pPr>
              <w:spacing w:after="0" w:before="0" w:line="240" w:lineRule="auto"/>
            </w:pPr>
            <w:r>
              <w:rPr>
                <w:rFonts w:ascii="Arial" w:hAnsi="Arial"/>
                <w:b w:val="0"/>
                <w:i w:val="0"/>
                <w:color w:val="1F4E79"/>
                <w:sz w:val="16"/>
              </w:rPr>
              <w:t>Funding requirement reconciles: purchase $5,850,000 + acquisition/establishment costs $738,250 = $6,588,250; less requested debt $4,095,000 = borrower contribution $2,493,250.</w:t>
            </w:r>
          </w:p>
        </w:tc>
      </w:tr>
      <w:tr w:rsidR="000E64D3" w14:paraId="7A87704A" w14:textId="77777777">
        <w:tblPrEx>
          <w:tblCellMar>
            <w:top w:w="0" w:type="dxa"/>
            <w:bottom w:w="0" w:type="dxa"/>
          </w:tblCellMar>
        </w:tblPrEx>
        <w:trPr>
          <w:cantSplit/>
          <w:trHeight w:val="340"/>
        </w:trPr>
        <w:tc>
          <w:tcPr>
            <w:tcW w:w="9746" w:type="dxa"/>
            <w:tcBorders>
              <w:top w:val="none" w:sz="0" w:space="0" w:color="FFFFFF"/>
              <w:left w:val="single" w:sz="2" w:space="0" w:color="D8D0C2"/>
              <w:bottom w:val="single" w:sz="2" w:space="0" w:color="D8D0C2"/>
              <w:right w:val="single" w:sz="2" w:space="0" w:color="D8D0C2"/>
            </w:tcBorders>
            <w:tcMar>
              <w:top w:w="20" w:type="dxa"/>
              <w:left w:w="110" w:type="dxa"/>
              <w:bottom w:w="20" w:type="dxa"/>
              <w:right w:w="110" w:type="dxa"/>
            </w:tcMar>
            <w:vAlign w:val="center"/>
          </w:tcPr>
          <w:p w14:paraId="6A87E5CA" w14:textId="77777777" w:rsidR="000E64D3" w:rsidRDefault="000E64D3">
            <w:pPr>
              <w:spacing w:after="0" w:before="0" w:line="240" w:lineRule="auto"/>
            </w:pPr>
            <w:r>
              <w:rPr>
                <w:rFonts w:ascii="Arial" w:hAnsi="Arial"/>
                <w:b w:val="0"/>
                <w:i w:val="0"/>
                <w:color w:val="1F4E79"/>
                <w:sz w:val="16"/>
              </w:rPr>
              <w:t>Target leverage is 70.0% of the lower purchase price/valuation. Borrower requests standalone security and no cross-collateralisation with existing assets.</w:t>
            </w:r>
          </w:p>
        </w:tc>
      </w:tr>
    </w:tbl>
    <w:p w14:paraId="38EBB507" w14:textId="77777777" w:rsidR="000E64D3" w:rsidRDefault="00000000">
      <w:r>
        <w:br w:type="page"/>
      </w:r>
    </w:p>
    <w:p w14:paraId="458CA7FB" w14:textId="77777777" w:rsidR="000E64D3" w:rsidRDefault="00000000">
      <w:pPr>
        <w:keepNext/>
        <w:spacing w:after="20"/>
      </w:pPr>
      <w:r>
        <w:rPr>
          <w:rFonts w:ascii="Georgia" w:eastAsia="Georgia" w:hAnsi="Georgia" w:cs="Georgia"/>
          <w:b/>
          <w:bCs/>
          <w:caps/>
          <w:color w:val="A9853F"/>
          <w:spacing w:val="40"/>
          <w:sz w:val="15"/>
          <w:szCs w:val="15"/>
        </w:rPr>
        <w:lastRenderedPageBreak/>
        <w:t>Section 2</w:t>
      </w:r>
    </w:p>
    <w:p w14:paraId="40152B3D" w14:textId="77777777" w:rsidR="000E64D3" w:rsidRDefault="00000000">
      <w:pPr>
        <w:keepNext/>
        <w:pBdr>
          <w:bottom w:val="single" w:sz="8" w:space="6" w:color="A9853F"/>
        </w:pBdr>
        <w:spacing w:after="100"/>
      </w:pPr>
      <w:r>
        <w:rPr>
          <w:rFonts w:ascii="Georgia" w:eastAsia="Georgia" w:hAnsi="Georgia" w:cs="Georgia"/>
          <w:b/>
          <w:bCs/>
          <w:color w:val="5C3F1F"/>
          <w:sz w:val="30"/>
          <w:szCs w:val="30"/>
        </w:rPr>
        <w:t>Purpose and regulation</w:t>
      </w:r>
    </w:p>
    <w:p w14:paraId="0728A1F3" w14:textId="77777777" w:rsidR="000E64D3" w:rsidRDefault="00000000">
      <w:pPr>
        <w:spacing w:after="160"/>
      </w:pPr>
      <w:r>
        <w:rPr>
          <w:i/>
          <w:iCs/>
          <w:color w:val="6B7280"/>
          <w:sz w:val="18"/>
          <w:szCs w:val="18"/>
        </w:rPr>
        <w:t>Why they are borrowing. This drives the compliance classification, so record it in the client's own words.</w:t>
      </w:r>
    </w:p>
    <w:tbl>
      <w:tblPr>
        <w:tblW w:w="9746" w:type="dxa"/>
        <w:tblBorders>
          <w:top w:val="single" w:sz="2" w:space="0" w:color="D8D0C2"/>
          <w:left w:val="single" w:sz="2" w:space="0" w:color="D8D0C2"/>
          <w:bottom w:val="single" w:sz="2" w:space="0" w:color="D8D0C2"/>
          <w:right w:val="single" w:sz="2" w:space="0" w:color="D8D0C2"/>
          <w:insideH w:val="single" w:sz="2" w:space="0" w:color="E8E3D9"/>
          <w:insideV w:val="single" w:sz="2" w:space="0" w:color="E8E3D9"/>
        </w:tblBorders>
        <w:tblLayout w:type="fixed"/>
        <w:tblCellMar>
          <w:left w:w="10" w:type="dxa"/>
          <w:right w:w="10" w:type="dxa"/>
        </w:tblCellMar>
        <w:tblLook w:val="0000" w:firstRow="0" w:lastRow="0" w:firstColumn="0" w:lastColumn="0" w:noHBand="0" w:noVBand="0"/>
      </w:tblPr>
      <w:tblGrid>
        <w:gridCol w:w="5350"/>
        <w:gridCol w:w="4396"/>
      </w:tblGrid>
      <w:tr w:rsidR="000E64D3" w14:paraId="754CF9FB" w14:textId="77777777">
        <w:tblPrEx>
          <w:tblCellMar>
            <w:top w:w="0" w:type="dxa"/>
            <w:bottom w:w="0" w:type="dxa"/>
          </w:tblCellMar>
        </w:tblPrEx>
        <w:trPr>
          <w:tblHeader/>
        </w:trPr>
        <w:tc>
          <w:tcPr>
            <w:tcW w:w="5350" w:type="dxa"/>
            <w:shd w:val="clear" w:color="auto" w:fill="5C3F1F"/>
            <w:tcMar>
              <w:top w:w="70" w:type="dxa"/>
              <w:left w:w="110" w:type="dxa"/>
              <w:bottom w:w="70" w:type="dxa"/>
              <w:right w:w="110" w:type="dxa"/>
            </w:tcMar>
          </w:tcPr>
          <w:p w14:paraId="3CD99223" w14:textId="77777777" w:rsidR="000E64D3" w:rsidRDefault="00000000">
            <w:pPr>
              <w:spacing w:after="0"/>
            </w:pPr>
            <w:r>
              <w:rPr>
                <w:b/>
                <w:bCs/>
                <w:caps/>
                <w:color w:val="FFFFFF"/>
                <w:spacing w:val="30"/>
                <w:sz w:val="16"/>
                <w:szCs w:val="16"/>
              </w:rPr>
              <w:t>Question</w:t>
            </w:r>
          </w:p>
        </w:tc>
        <w:tc>
          <w:tcPr>
            <w:tcW w:w="4396" w:type="dxa"/>
            <w:shd w:val="clear" w:color="auto" w:fill="5C3F1F"/>
            <w:tcMar>
              <w:top w:w="70" w:type="dxa"/>
              <w:left w:w="110" w:type="dxa"/>
              <w:bottom w:w="70" w:type="dxa"/>
              <w:right w:w="110" w:type="dxa"/>
            </w:tcMar>
          </w:tcPr>
          <w:p w14:paraId="01C81EA9" w14:textId="77777777" w:rsidR="000E64D3" w:rsidRDefault="00000000">
            <w:pPr>
              <w:spacing w:after="0"/>
            </w:pPr>
            <w:r>
              <w:rPr>
                <w:b/>
                <w:bCs/>
                <w:caps/>
                <w:color w:val="FFFFFF"/>
                <w:spacing w:val="30"/>
                <w:sz w:val="16"/>
                <w:szCs w:val="16"/>
              </w:rPr>
              <w:t>Answer</w:t>
            </w:r>
          </w:p>
        </w:tc>
      </w:tr>
      <w:tr w:rsidR="000E64D3" w14:paraId="7AB7FB55" w14:textId="77777777">
        <w:tblPrEx>
          <w:tblCellMar>
            <w:top w:w="0" w:type="dxa"/>
            <w:bottom w:w="0" w:type="dxa"/>
          </w:tblCellMar>
        </w:tblPrEx>
        <w:trPr>
          <w:cantSplit/>
          <w:trHeight w:val="700"/>
        </w:trPr>
        <w:tc>
          <w:tcPr>
            <w:tcW w:w="5350" w:type="dxa"/>
            <w:tcMar>
              <w:top w:w="70" w:type="dxa"/>
              <w:left w:w="110" w:type="dxa"/>
              <w:bottom w:w="70" w:type="dxa"/>
              <w:right w:w="110" w:type="dxa"/>
            </w:tcMar>
          </w:tcPr>
          <w:p w14:paraId="251F020E" w14:textId="77777777" w:rsidR="000E64D3" w:rsidRDefault="00000000">
            <w:pPr>
              <w:spacing w:after="30" w:line="250" w:lineRule="auto"/>
            </w:pPr>
            <w:r>
              <w:rPr>
                <w:b/>
                <w:bCs/>
              </w:rPr>
              <w:t>In their own words, what are the funds for?</w:t>
            </w:r>
            <w:r>
              <w:rPr>
                <w:color w:val="A9853F"/>
                <w:sz w:val="16"/>
                <w:szCs w:val="16"/>
              </w:rPr>
              <w:t xml:space="preserve"> ✱</w:t>
            </w:r>
          </w:p>
          <w:p w14:paraId="319EA4D5" w14:textId="77777777" w:rsidR="000E64D3" w:rsidRDefault="00000000">
            <w:pPr>
              <w:spacing w:after="0" w:line="230" w:lineRule="auto"/>
            </w:pPr>
            <w:r>
              <w:rPr>
                <w:i/>
                <w:iCs/>
                <w:color w:val="6B7280"/>
                <w:sz w:val="16"/>
                <w:szCs w:val="16"/>
              </w:rPr>
              <w:t>The predominant purpose of the credit governs how it is regulated — the asset class does not.</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2E265FBD" w14:textId="77777777" w:rsidR="000E64D3" w:rsidRDefault="000E64D3">
            <w:pPr>
              <w:spacing w:after="0" w:line="240" w:lineRule="auto" w:before="0"/>
            </w:pPr>
            <w:r>
              <w:rPr>
                <w:rFonts w:ascii="Arial" w:hAnsi="Arial"/>
                <w:b w:val="0"/>
                <w:i w:val="0"/>
                <w:color w:val="1F4E79"/>
                <w:sz w:val="16"/>
              </w:rPr>
              <w:t>Acquire a fully leased, multi-tenanted industrial logistics facility as a long-term income-producing investment. The facility will fund the purchase, acquisition costs, minor landlord works and an operating contingency. No part of the credit is for personal, domestic or household purposes.</w:t>
            </w:r>
          </w:p>
        </w:tc>
      </w:tr>
      <w:tr w:rsidR="000E64D3" w14:paraId="6B813EF6"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7F31DE84" w14:textId="77777777" w:rsidR="000E64D3" w:rsidRDefault="00000000">
            <w:pPr>
              <w:spacing w:after="30" w:line="250" w:lineRule="auto"/>
            </w:pPr>
            <w:r>
              <w:rPr>
                <w:b/>
                <w:bCs/>
              </w:rPr>
              <w:t>Is the borrowing predominantly for business or investment purposes?</w:t>
            </w:r>
            <w:r>
              <w:rPr>
                <w:color w:val="A9853F"/>
                <w:sz w:val="16"/>
                <w:szCs w:val="16"/>
              </w:rPr>
              <w:t xml:space="preserve"> ✱</w:t>
            </w:r>
          </w:p>
          <w:p w14:paraId="37326ADC" w14:textId="77777777" w:rsidR="000E64D3" w:rsidRDefault="00000000">
            <w:pPr>
              <w:spacing w:after="0" w:line="230" w:lineRule="auto"/>
            </w:pPr>
            <w:r>
              <w:rPr>
                <w:i/>
                <w:iCs/>
                <w:color w:val="6B7280"/>
                <w:sz w:val="16"/>
                <w:szCs w:val="16"/>
              </w:rPr>
              <w:t>If the answer is No, or is not yet known, the file needs specialist review before it goes any further.</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243A4BF8" w14:textId="77777777" w:rsidR="000E64D3" w:rsidRDefault="00000000">
            <w:pPr>
              <w:spacing w:after="0" w:line="240" w:lineRule="auto" w:before="0"/>
            </w:pPr>
            <w:r>
              <w:rPr>
                <w:rFonts w:ascii="Arial" w:hAnsi="Arial"/>
                <w:b w:val="0"/>
                <w:i w:val="0"/>
                <w:color w:val="1F4E79"/>
                <w:sz w:val="17"/>
              </w:rPr>
              <w:t>☒ Yes   ☐ No   ☐ Not yet known</w:t>
            </w:r>
          </w:p>
        </w:tc>
      </w:tr>
      <w:tr w:rsidR="000E64D3" w14:paraId="1C318765"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58594359" w14:textId="77777777" w:rsidR="000E64D3" w:rsidRDefault="00000000">
            <w:pPr>
              <w:spacing w:after="0" w:line="250" w:lineRule="auto"/>
            </w:pPr>
            <w:r>
              <w:rPr>
                <w:b/>
                <w:bCs/>
              </w:rPr>
              <w:t>Is any residential property being offered as security?</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7379A165" w14:textId="77777777" w:rsidR="000E64D3" w:rsidRDefault="00000000">
            <w:pPr>
              <w:spacing w:after="0" w:line="240" w:lineRule="auto" w:before="0"/>
            </w:pPr>
            <w:r>
              <w:rPr>
                <w:rFonts w:ascii="Arial" w:hAnsi="Arial"/>
                <w:b w:val="0"/>
                <w:i w:val="0"/>
                <w:color w:val="1F4E79"/>
                <w:sz w:val="17"/>
              </w:rPr>
              <w:t>☐ Yes   ☒ No   ☐ Not yet known</w:t>
            </w:r>
          </w:p>
        </w:tc>
      </w:tr>
    </w:tbl>
    <w:p w14:paraId="3323F027" w14:textId="77777777" w:rsidR="000E64D3" w:rsidRDefault="000E64D3">
      <w:pPr>
        <w:spacing w:after="0"/>
      </w:pPr>
    </w:p>
    <w:tbl>
      <w:tblPr>
        <w:tblW w:w="9746" w:type="dxa"/>
        <w:tblBorders>
          <w:top w:val="single" w:sz="6" w:space="0" w:color="A9853F"/>
          <w:left w:val="single" w:sz="2" w:space="0" w:color="D8D0C2"/>
          <w:bottom w:val="single" w:sz="2" w:space="0" w:color="D8D0C2"/>
          <w:right w:val="single" w:sz="2" w:space="0" w:color="D8D0C2"/>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746"/>
      </w:tblGrid>
      <w:tr w:rsidR="000E64D3" w14:paraId="7754D0C4" w14:textId="77777777">
        <w:tblPrEx>
          <w:tblCellMar>
            <w:top w:w="0" w:type="dxa"/>
            <w:bottom w:w="0" w:type="dxa"/>
          </w:tblCellMar>
        </w:tblPrEx>
        <w:tc>
          <w:tcPr>
            <w:tcW w:w="9746" w:type="dxa"/>
            <w:tcBorders>
              <w:top w:val="single" w:sz="6" w:space="0" w:color="A9853F"/>
              <w:left w:val="single" w:sz="2" w:space="0" w:color="D8D0C2"/>
              <w:bottom w:val="none" w:sz="0" w:space="0" w:color="FFFFFF"/>
              <w:right w:val="single" w:sz="2" w:space="0" w:color="D8D0C2"/>
            </w:tcBorders>
            <w:tcMar>
              <w:top w:w="90" w:type="dxa"/>
              <w:left w:w="110" w:type="dxa"/>
              <w:bottom w:w="30" w:type="dxa"/>
              <w:right w:w="110" w:type="dxa"/>
            </w:tcMar>
          </w:tcPr>
          <w:p w14:paraId="04C0E66F" w14:textId="77777777" w:rsidR="000E64D3" w:rsidRDefault="00000000">
            <w:pPr>
              <w:spacing w:after="0"/>
            </w:pPr>
            <w:r>
              <w:rPr>
                <w:b/>
                <w:bCs/>
                <w:caps/>
                <w:color w:val="A9853F"/>
                <w:spacing w:val="30"/>
                <w:sz w:val="16"/>
                <w:szCs w:val="16"/>
              </w:rPr>
              <w:t>Interview notes — Purpose and regulation</w:t>
            </w:r>
          </w:p>
        </w:tc>
      </w:tr>
      <w:tr w:rsidR="000E64D3" w14:paraId="40BFB19A" w14:textId="77777777">
        <w:tblPrEx>
          <w:tblCellMar>
            <w:top w:w="0" w:type="dxa"/>
            <w:bottom w:w="0" w:type="dxa"/>
          </w:tblCellMar>
        </w:tblPrEx>
        <w:trPr>
          <w:cantSplit/>
          <w:trHeight w:val="340"/>
        </w:trPr>
        <w:tc>
          <w:tcPr>
            <w:tcW w:w="9746" w:type="dxa"/>
            <w:tcBorders>
              <w:top w:val="none" w:sz="0" w:space="0" w:color="FFFFFF"/>
              <w:left w:val="single" w:sz="2" w:space="0" w:color="D8D0C2"/>
              <w:bottom w:val="dotted" w:sz="4" w:space="0" w:color="E8E3D9"/>
              <w:right w:val="single" w:sz="2" w:space="0" w:color="D8D0C2"/>
            </w:tcBorders>
            <w:tcMar>
              <w:top w:w="20" w:type="dxa"/>
              <w:left w:w="110" w:type="dxa"/>
              <w:bottom w:w="20" w:type="dxa"/>
              <w:right w:w="110" w:type="dxa"/>
            </w:tcMar>
            <w:vAlign w:val="center"/>
          </w:tcPr>
          <w:p w14:paraId="0BD9E1FF" w14:textId="77777777" w:rsidR="000E64D3" w:rsidRDefault="000E64D3">
            <w:pPr>
              <w:spacing w:after="0" w:before="0" w:line="240" w:lineRule="auto"/>
            </w:pPr>
            <w:r>
              <w:rPr>
                <w:rFonts w:ascii="Arial" w:hAnsi="Arial"/>
                <w:b w:val="0"/>
                <w:i w:val="0"/>
                <w:color w:val="1F4E79"/>
                <w:sz w:val="16"/>
              </w:rPr>
              <w:t>Predominant purpose recorded as commercial investment. The property type alone is not relied upon for the regulatory classification.</w:t>
            </w:r>
          </w:p>
        </w:tc>
      </w:tr>
      <w:tr w:rsidR="000E64D3" w14:paraId="38D41456" w14:textId="77777777">
        <w:tblPrEx>
          <w:tblCellMar>
            <w:top w:w="0" w:type="dxa"/>
            <w:bottom w:w="0" w:type="dxa"/>
          </w:tblCellMar>
        </w:tblPrEx>
        <w:trPr>
          <w:cantSplit/>
          <w:trHeight w:val="340"/>
        </w:trPr>
        <w:tc>
          <w:tcPr>
            <w:tcW w:w="9746" w:type="dxa"/>
            <w:tcBorders>
              <w:top w:val="none" w:sz="0" w:space="0" w:color="FFFFFF"/>
              <w:left w:val="single" w:sz="2" w:space="0" w:color="D8D0C2"/>
              <w:bottom w:val="dotted" w:sz="4" w:space="0" w:color="E8E3D9"/>
              <w:right w:val="single" w:sz="2" w:space="0" w:color="D8D0C2"/>
            </w:tcBorders>
            <w:tcMar>
              <w:top w:w="20" w:type="dxa"/>
              <w:left w:w="110" w:type="dxa"/>
              <w:bottom w:w="20" w:type="dxa"/>
              <w:right w:w="110" w:type="dxa"/>
            </w:tcMar>
            <w:vAlign w:val="center"/>
          </w:tcPr>
          <w:p w14:paraId="150D431B" w14:textId="77777777" w:rsidR="000E64D3" w:rsidRDefault="000E64D3">
            <w:pPr>
              <w:spacing w:after="0" w:before="0" w:line="240" w:lineRule="auto"/>
            </w:pPr>
            <w:r>
              <w:rPr>
                <w:rFonts w:ascii="Arial" w:hAnsi="Arial"/>
                <w:b w:val="0"/>
                <w:i w:val="0"/>
                <w:color w:val="1F4E79"/>
                <w:sz w:val="16"/>
              </w:rPr>
              <w:t>No residential property is proposed as primary or supplementary security.</w:t>
            </w:r>
          </w:p>
        </w:tc>
      </w:tr>
      <w:tr w:rsidR="000E64D3" w14:paraId="631E3008" w14:textId="77777777">
        <w:tblPrEx>
          <w:tblCellMar>
            <w:top w:w="0" w:type="dxa"/>
            <w:bottom w:w="0" w:type="dxa"/>
          </w:tblCellMar>
        </w:tblPrEx>
        <w:trPr>
          <w:cantSplit/>
          <w:trHeight w:val="340"/>
        </w:trPr>
        <w:tc>
          <w:tcPr>
            <w:tcW w:w="9746" w:type="dxa"/>
            <w:tcBorders>
              <w:top w:val="none" w:sz="0" w:space="0" w:color="FFFFFF"/>
              <w:left w:val="single" w:sz="2" w:space="0" w:color="D8D0C2"/>
              <w:bottom w:val="single" w:sz="2" w:space="0" w:color="D8D0C2"/>
              <w:right w:val="single" w:sz="2" w:space="0" w:color="D8D0C2"/>
            </w:tcBorders>
            <w:tcMar>
              <w:top w:w="20" w:type="dxa"/>
              <w:left w:w="110" w:type="dxa"/>
              <w:bottom w:w="20" w:type="dxa"/>
              <w:right w:w="110" w:type="dxa"/>
            </w:tcMar>
            <w:vAlign w:val="center"/>
          </w:tcPr>
          <w:p w14:paraId="3B1D038E" w14:textId="77777777" w:rsidR="000E64D3" w:rsidRDefault="000E64D3">
            <w:pPr>
              <w:spacing w:after="0" w:before="0" w:line="240" w:lineRule="auto"/>
            </w:pPr>
            <w:r>
              <w:rPr>
                <w:rFonts w:ascii="Arial" w:hAnsi="Arial"/>
                <w:b w:val="0"/>
                <w:i w:val="0"/>
                <w:color w:val="1F4E79"/>
                <w:sz w:val="16"/>
              </w:rPr>
              <w:t>Final compliance classification and any declarations are to be confirmed by the licensed credit representative before submission.</w:t>
            </w:r>
          </w:p>
        </w:tc>
      </w:tr>
    </w:tbl>
    <w:p w14:paraId="18258DC2" w14:textId="77777777" w:rsidR="000E64D3" w:rsidRDefault="00000000">
      <w:r>
        <w:br w:type="page"/>
      </w:r>
    </w:p>
    <w:p w14:paraId="73BBFFB3" w14:textId="77777777" w:rsidR="000E64D3" w:rsidRDefault="00000000">
      <w:pPr>
        <w:keepNext/>
        <w:spacing w:after="20"/>
      </w:pPr>
      <w:r>
        <w:rPr>
          <w:rFonts w:ascii="Georgia" w:eastAsia="Georgia" w:hAnsi="Georgia" w:cs="Georgia"/>
          <w:b/>
          <w:bCs/>
          <w:caps/>
          <w:color w:val="A9853F"/>
          <w:spacing w:val="40"/>
          <w:sz w:val="15"/>
          <w:szCs w:val="15"/>
        </w:rPr>
        <w:lastRenderedPageBreak/>
        <w:t>Section 3</w:t>
      </w:r>
    </w:p>
    <w:p w14:paraId="0E4D6706" w14:textId="77777777" w:rsidR="000E64D3" w:rsidRDefault="00000000">
      <w:pPr>
        <w:keepNext/>
        <w:pBdr>
          <w:bottom w:val="single" w:sz="8" w:space="6" w:color="A9853F"/>
        </w:pBdr>
        <w:spacing w:after="100"/>
      </w:pPr>
      <w:r>
        <w:rPr>
          <w:rFonts w:ascii="Georgia" w:eastAsia="Georgia" w:hAnsi="Georgia" w:cs="Georgia"/>
          <w:b/>
          <w:bCs/>
          <w:color w:val="5C3F1F"/>
          <w:sz w:val="30"/>
          <w:szCs w:val="30"/>
        </w:rPr>
        <w:t>Borrowing entities</w:t>
      </w:r>
    </w:p>
    <w:p w14:paraId="4A76015C" w14:textId="77777777" w:rsidR="000E64D3" w:rsidRDefault="00000000">
      <w:pPr>
        <w:spacing w:after="160"/>
      </w:pPr>
      <w:r>
        <w:rPr>
          <w:i/>
          <w:iCs/>
          <w:color w:val="6B7280"/>
          <w:sz w:val="18"/>
          <w:szCs w:val="18"/>
        </w:rPr>
        <w:t>One entry per borrowing party. Individuals, trusts and SMSFs all buy commercial and industrial property — capture the structure exactly, including trustees and members, because it determines how the group position is assessed.</w:t>
      </w:r>
    </w:p>
    <w:tbl>
      <w:tblPr>
        <w:tblW w:w="9746" w:type="dxa"/>
        <w:tblBorders>
          <w:top w:val="single" w:sz="6" w:space="0" w:color="A9853F"/>
          <w:left w:val="single" w:sz="2" w:space="0" w:color="D8D0C2"/>
          <w:bottom w:val="single" w:sz="2" w:space="0" w:color="D8D0C2"/>
          <w:right w:val="single" w:sz="2" w:space="0" w:color="D8D0C2"/>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5350"/>
        <w:gridCol w:w="4396"/>
      </w:tblGrid>
      <w:tr w:rsidR="000E64D3" w14:paraId="3B2C0997" w14:textId="77777777">
        <w:tblPrEx>
          <w:tblCellMar>
            <w:top w:w="0" w:type="dxa"/>
            <w:bottom w:w="0" w:type="dxa"/>
          </w:tblCellMar>
        </w:tblPrEx>
        <w:tc>
          <w:tcPr>
            <w:tcW w:w="9746" w:type="dxa"/>
            <w:gridSpan w:val="2"/>
            <w:shd w:val="clear" w:color="auto" w:fill="F4F0E8"/>
            <w:tcMar>
              <w:top w:w="60" w:type="dxa"/>
              <w:left w:w="110" w:type="dxa"/>
              <w:bottom w:w="60" w:type="dxa"/>
              <w:right w:w="110" w:type="dxa"/>
            </w:tcMar>
          </w:tcPr>
          <w:p w14:paraId="2C1EF865" w14:textId="77777777" w:rsidR="000E64D3" w:rsidRDefault="00000000">
            <w:pPr>
              <w:spacing w:after="0"/>
            </w:pPr>
            <w:r>
              <w:rPr>
                <w:rFonts w:ascii="Georgia" w:eastAsia="Georgia" w:hAnsi="Georgia" w:cs="Georgia"/>
                <w:b/>
                <w:bCs/>
                <w:color w:val="5C3F1F"/>
                <w:sz w:val="20"/>
                <w:szCs w:val="20"/>
              </w:rPr>
              <w:t>Entity 1</w:t>
            </w:r>
            <w:r>
              <w:rPr>
                <w:i/>
                <w:iCs/>
                <w:color w:val="6B7280"/>
                <w:sz w:val="15"/>
                <w:szCs w:val="15"/>
              </w:rPr>
              <w:t xml:space="preserve">        copy this block for further entries</w:t>
            </w:r>
          </w:p>
        </w:tc>
      </w:tr>
      <w:tr w:rsidR="000E64D3" w14:paraId="58A624A7" w14:textId="77777777">
        <w:tblPrEx>
          <w:tblBorders>
            <w:top w:val="single" w:sz="2" w:space="0" w:color="D8D0C2"/>
            <w:insideH w:val="single" w:sz="2" w:space="0" w:color="E8E3D9"/>
            <w:insideV w:val="single" w:sz="2" w:space="0" w:color="E8E3D9"/>
          </w:tblBorders>
          <w:tblCellMar>
            <w:top w:w="0" w:type="dxa"/>
            <w:bottom w:w="0" w:type="dxa"/>
          </w:tblCellMar>
        </w:tblPrEx>
        <w:trPr>
          <w:tblHeader/>
        </w:trPr>
        <w:tc>
          <w:tcPr>
            <w:tcW w:w="5350" w:type="dxa"/>
            <w:shd w:val="clear" w:color="auto" w:fill="5C3F1F"/>
            <w:tcMar>
              <w:top w:w="70" w:type="dxa"/>
              <w:left w:w="110" w:type="dxa"/>
              <w:bottom w:w="70" w:type="dxa"/>
              <w:right w:w="110" w:type="dxa"/>
            </w:tcMar>
          </w:tcPr>
          <w:p w14:paraId="2378C9F6" w14:textId="77777777" w:rsidR="000E64D3" w:rsidRDefault="00000000">
            <w:pPr>
              <w:spacing w:after="0"/>
            </w:pPr>
            <w:r>
              <w:rPr>
                <w:b/>
                <w:bCs/>
                <w:caps/>
                <w:color w:val="FFFFFF"/>
                <w:spacing w:val="30"/>
                <w:sz w:val="16"/>
                <w:szCs w:val="16"/>
              </w:rPr>
              <w:t>Question</w:t>
            </w:r>
          </w:p>
        </w:tc>
        <w:tc>
          <w:tcPr>
            <w:tcW w:w="4396" w:type="dxa"/>
            <w:shd w:val="clear" w:color="auto" w:fill="5C3F1F"/>
            <w:tcMar>
              <w:top w:w="70" w:type="dxa"/>
              <w:left w:w="110" w:type="dxa"/>
              <w:bottom w:w="70" w:type="dxa"/>
              <w:right w:w="110" w:type="dxa"/>
            </w:tcMar>
          </w:tcPr>
          <w:p w14:paraId="6BE8AF9E" w14:textId="77777777" w:rsidR="000E64D3" w:rsidRDefault="00000000">
            <w:pPr>
              <w:spacing w:after="0"/>
            </w:pPr>
            <w:r>
              <w:rPr>
                <w:b/>
                <w:bCs/>
                <w:caps/>
                <w:color w:val="FFFFFF"/>
                <w:spacing w:val="30"/>
                <w:sz w:val="16"/>
                <w:szCs w:val="16"/>
              </w:rPr>
              <w:t>Answer</w:t>
            </w:r>
          </w:p>
        </w:tc>
      </w:tr>
      <w:tr w:rsidR="000E64D3" w14:paraId="792EC6E7"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78D8F601" w14:textId="77777777" w:rsidR="000E64D3" w:rsidRDefault="00000000">
            <w:pPr>
              <w:spacing w:after="0" w:line="250" w:lineRule="auto"/>
            </w:pPr>
            <w:r>
              <w:rPr>
                <w:b/>
                <w:bCs/>
              </w:rPr>
              <w:t>Who exactly is borrowing? Give the full legal name.</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36626E50" w14:textId="77777777" w:rsidR="000E64D3" w:rsidRDefault="000E64D3">
            <w:pPr>
              <w:spacing w:after="0" w:line="240" w:lineRule="auto" w:before="0"/>
            </w:pPr>
            <w:r>
              <w:rPr>
                <w:rFonts w:ascii="Arial" w:hAnsi="Arial"/>
                <w:b w:val="0"/>
                <w:i w:val="0"/>
                <w:color w:val="1F4E79"/>
                <w:sz w:val="16"/>
              </w:rPr>
              <w:t>Asteron Industrial Holdings Pty Ltd ATF Asteron Industrial Property Trust</w:t>
            </w:r>
          </w:p>
        </w:tc>
      </w:tr>
      <w:tr w:rsidR="000E64D3" w14:paraId="72BD63A1"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129195F0" w14:textId="77777777" w:rsidR="000E64D3" w:rsidRDefault="00000000">
            <w:pPr>
              <w:spacing w:after="0" w:line="250" w:lineRule="auto"/>
            </w:pPr>
            <w:r>
              <w:rPr>
                <w:b/>
                <w:bCs/>
              </w:rPr>
              <w:t>Is that an individual, a company, a trust, an SMSF, or something else?</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7631E224" w14:textId="77777777" w:rsidR="000E64D3" w:rsidRDefault="00000000">
            <w:pPr>
              <w:spacing w:after="0" w:line="240" w:lineRule="auto" w:before="0"/>
            </w:pPr>
            <w:r>
              <w:rPr>
                <w:rFonts w:ascii="Arial" w:hAnsi="Arial"/>
                <w:b w:val="0"/>
                <w:i w:val="0"/>
                <w:color w:val="1F4E79"/>
                <w:sz w:val="15"/>
              </w:rPr>
              <w:t>☐ Individual   ☐ Joint individuals   ☐ Company   ☒ Trust   ☐ Corporate trustee   ☐ Partnership   ☐ SMSF   ☐ Special-purpose vehicle</w:t>
            </w:r>
          </w:p>
        </w:tc>
      </w:tr>
      <w:tr w:rsidR="000E64D3" w14:paraId="033910D7"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66A40EB2" w14:textId="77777777" w:rsidR="000E64D3" w:rsidRDefault="00000000">
            <w:pPr>
              <w:spacing w:after="0" w:line="250" w:lineRule="auto"/>
            </w:pPr>
            <w:r>
              <w:rPr>
                <w:b/>
                <w:bCs/>
              </w:rPr>
              <w:t>What is the ABN or ACN?</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3ED4C291" w14:textId="77777777" w:rsidR="000E64D3" w:rsidRDefault="000E64D3">
            <w:pPr>
              <w:spacing w:after="0" w:line="240" w:lineRule="auto" w:before="0"/>
            </w:pPr>
            <w:r>
              <w:rPr>
                <w:rFonts w:ascii="Arial" w:hAnsi="Arial"/>
                <w:b w:val="0"/>
                <w:i w:val="0"/>
                <w:color w:val="1F4E79"/>
                <w:sz w:val="16"/>
              </w:rPr>
              <w:t>ABN 25 689 472 311 / ACN 689 472 311 (fictional test identifiers)</w:t>
            </w:r>
          </w:p>
        </w:tc>
      </w:tr>
      <w:tr w:rsidR="000E64D3" w14:paraId="7A2CD132"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3F47CB9E" w14:textId="77777777" w:rsidR="000E64D3" w:rsidRDefault="00000000">
            <w:pPr>
              <w:spacing w:after="30" w:line="250" w:lineRule="auto"/>
            </w:pPr>
            <w:r>
              <w:rPr>
                <w:b/>
                <w:bCs/>
              </w:rPr>
              <w:t>What share will this party hold?</w:t>
            </w:r>
            <w:r>
              <w:rPr>
                <w:color w:val="A9853F"/>
                <w:sz w:val="16"/>
                <w:szCs w:val="16"/>
              </w:rPr>
              <w:t xml:space="preserve"> ✱</w:t>
            </w:r>
          </w:p>
          <w:p w14:paraId="405B3921" w14:textId="77777777" w:rsidR="000E64D3" w:rsidRDefault="00000000">
            <w:pPr>
              <w:spacing w:after="0" w:line="230" w:lineRule="auto"/>
            </w:pPr>
            <w:r>
              <w:rPr>
                <w:i/>
                <w:iCs/>
                <w:color w:val="6B7280"/>
                <w:sz w:val="16"/>
                <w:szCs w:val="16"/>
              </w:rPr>
              <w:t>All parties must total 100%.</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06AB7179" w14:textId="77777777" w:rsidR="000E64D3" w:rsidRDefault="00000000">
            <w:pPr>
              <w:spacing w:after="0" w:line="240" w:lineRule="auto" w:before="0"/>
            </w:pPr>
            <w:r>
              <w:rPr>
                <w:rFonts w:ascii="Arial" w:hAnsi="Arial"/>
                <w:b w:val="0"/>
                <w:i w:val="0"/>
                <w:color w:val="1F4E79"/>
                <w:sz w:val="17"/>
              </w:rPr>
              <w:t>100%</w:t>
            </w:r>
          </w:p>
        </w:tc>
      </w:tr>
      <w:tr w:rsidR="000E64D3" w14:paraId="28E15122"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24626BBE" w14:textId="77777777" w:rsidR="000E64D3" w:rsidRDefault="00000000">
            <w:pPr>
              <w:spacing w:after="0" w:line="250" w:lineRule="auto"/>
            </w:pPr>
            <w:r>
              <w:rPr>
                <w:b/>
                <w:bCs/>
              </w:rPr>
              <w:t>Who are the directors?</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6ECC262C" w14:textId="77777777" w:rsidR="000E64D3" w:rsidRDefault="000E64D3">
            <w:pPr>
              <w:spacing w:after="0" w:line="240" w:lineRule="auto" w:before="0"/>
            </w:pPr>
            <w:r>
              <w:rPr>
                <w:rFonts w:ascii="Arial" w:hAnsi="Arial"/>
                <w:b w:val="0"/>
                <w:i w:val="0"/>
                <w:color w:val="1F4E79"/>
                <w:sz w:val="16"/>
              </w:rPr>
              <w:t>Olivia Bennett and Daniel Wu</w:t>
            </w:r>
          </w:p>
        </w:tc>
      </w:tr>
      <w:tr w:rsidR="000E64D3" w14:paraId="71C28557"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66F25599" w14:textId="77777777" w:rsidR="000E64D3" w:rsidRDefault="00000000">
            <w:pPr>
              <w:spacing w:after="0" w:line="250" w:lineRule="auto"/>
            </w:pPr>
            <w:r>
              <w:rPr>
                <w:b/>
                <w:bCs/>
              </w:rPr>
              <w:t>If a trust or SMSF, who is the trustee? Is it a corporate trustee?</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79CABD06" w14:textId="77777777" w:rsidR="000E64D3" w:rsidRDefault="000E64D3">
            <w:pPr>
              <w:spacing w:after="0" w:line="240" w:lineRule="auto" w:before="0"/>
            </w:pPr>
            <w:r>
              <w:rPr>
                <w:rFonts w:ascii="Arial" w:hAnsi="Arial"/>
                <w:b w:val="0"/>
                <w:i w:val="0"/>
                <w:color w:val="1F4E79"/>
                <w:sz w:val="16"/>
              </w:rPr>
              <w:t>Asteron Industrial Holdings Pty Ltd — corporate trustee</w:t>
            </w:r>
          </w:p>
        </w:tc>
      </w:tr>
      <w:tr w:rsidR="000E64D3" w14:paraId="091BE71C"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4E8245AD" w14:textId="77777777" w:rsidR="000E64D3" w:rsidRDefault="00000000">
            <w:pPr>
              <w:spacing w:after="0" w:line="250" w:lineRule="auto"/>
            </w:pPr>
            <w:r>
              <w:rPr>
                <w:b/>
                <w:bCs/>
              </w:rPr>
              <w:t>Who are the beneficiaries, or the fund members?</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76B7ED6A" w14:textId="77777777" w:rsidR="000E64D3" w:rsidRDefault="000E64D3">
            <w:pPr>
              <w:spacing w:after="0" w:line="240" w:lineRule="auto" w:before="0"/>
            </w:pPr>
            <w:r>
              <w:rPr>
                <w:rFonts w:ascii="Arial" w:hAnsi="Arial"/>
                <w:b w:val="0"/>
                <w:i w:val="0"/>
                <w:color w:val="1F4E79"/>
                <w:sz w:val="16"/>
              </w:rPr>
              <w:t>Olivia Bennett Family Trust (60%); Daniel Wu Family Trust (40%)</w:t>
            </w:r>
          </w:p>
        </w:tc>
      </w:tr>
      <w:tr w:rsidR="000E64D3" w14:paraId="54672E65"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0E7DCA5B" w14:textId="77777777" w:rsidR="000E64D3" w:rsidRDefault="00000000">
            <w:pPr>
              <w:spacing w:after="0" w:line="250" w:lineRule="auto"/>
            </w:pPr>
            <w:r>
              <w:rPr>
                <w:b/>
                <w:bCs/>
              </w:rPr>
              <w:t>Will this party guarantee the loan?</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0AC8CCD8" w14:textId="77777777" w:rsidR="000E64D3" w:rsidRDefault="00000000">
            <w:pPr>
              <w:spacing w:after="0" w:line="240" w:lineRule="auto" w:before="0"/>
            </w:pPr>
            <w:r>
              <w:rPr>
                <w:rFonts w:ascii="Arial" w:hAnsi="Arial"/>
                <w:b w:val="0"/>
                <w:i w:val="0"/>
                <w:color w:val="1F4E79"/>
                <w:sz w:val="16"/>
              </w:rPr>
              <w:t>☒ Yes   ☐ No</w:t>
            </w:r>
          </w:p>
        </w:tc>
      </w:tr>
      <w:tr w:rsidR="000E64D3" w14:paraId="6256128B"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156BADD0" w14:textId="77777777" w:rsidR="000E64D3" w:rsidRDefault="00000000">
            <w:pPr>
              <w:spacing w:after="0" w:line="250" w:lineRule="auto"/>
            </w:pPr>
            <w:r>
              <w:rPr>
                <w:b/>
                <w:bCs/>
              </w:rPr>
              <w:t>Are there related entities we should know about?</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5EF7C539" w14:textId="77777777" w:rsidR="000E64D3" w:rsidRDefault="000E64D3">
            <w:pPr>
              <w:spacing w:after="0" w:line="240" w:lineRule="auto" w:before="0"/>
            </w:pPr>
            <w:r>
              <w:rPr>
                <w:rFonts w:ascii="Arial" w:hAnsi="Arial"/>
                <w:b w:val="0"/>
                <w:i w:val="0"/>
                <w:color w:val="1F4E79"/>
                <w:sz w:val="16"/>
              </w:rPr>
              <w:t>Asteron Distribution Services Pty Ltd</w:t>
            </w:r>
          </w:p>
        </w:tc>
      </w:tr>
      <w:tr w:rsidR="000E64D3" w14:paraId="5871A5CE"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1B123B7C" w14:textId="77777777" w:rsidR="000E64D3" w:rsidRDefault="00000000">
            <w:pPr>
              <w:spacing w:after="0" w:line="250" w:lineRule="auto"/>
            </w:pPr>
            <w:r>
              <w:rPr>
                <w:b/>
                <w:bCs/>
              </w:rPr>
              <w:t>How long has the business been trading?</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2580C77C" w14:textId="77777777" w:rsidR="000E64D3" w:rsidRDefault="00000000">
            <w:pPr>
              <w:spacing w:after="0" w:line="240" w:lineRule="auto" w:before="0"/>
            </w:pPr>
            <w:r>
              <w:rPr>
                <w:rFonts w:ascii="Arial" w:hAnsi="Arial"/>
                <w:b w:val="0"/>
                <w:i w:val="0"/>
                <w:color w:val="1F4E79"/>
                <w:sz w:val="16"/>
              </w:rPr>
              <w:t>6 years</w:t>
            </w:r>
          </w:p>
        </w:tc>
      </w:tr>
      <w:tr w:rsidR="000E64D3" w14:paraId="4FD43EB1"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1AF2ADCC" w14:textId="77777777" w:rsidR="000E64D3" w:rsidRDefault="00000000">
            <w:pPr>
              <w:spacing w:after="0" w:line="250" w:lineRule="auto"/>
            </w:pPr>
            <w:r>
              <w:rPr>
                <w:b/>
                <w:bCs/>
              </w:rPr>
              <w:t>What industry are they in?</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6B023C67" w14:textId="77777777" w:rsidR="000E64D3" w:rsidRDefault="000E64D3">
            <w:pPr>
              <w:spacing w:after="0" w:line="240" w:lineRule="auto" w:before="0"/>
            </w:pPr>
            <w:r>
              <w:rPr>
                <w:rFonts w:ascii="Arial" w:hAnsi="Arial"/>
                <w:b w:val="0"/>
                <w:i w:val="0"/>
                <w:color w:val="1F4E79"/>
                <w:sz w:val="16"/>
              </w:rPr>
              <w:t>Industrial property investment and asset holding</w:t>
            </w:r>
          </w:p>
        </w:tc>
      </w:tr>
      <w:tr w:rsidR="000E64D3" w14:paraId="532C7605"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1C75EF22" w14:textId="77777777" w:rsidR="000E64D3" w:rsidRDefault="00000000">
            <w:pPr>
              <w:spacing w:after="0" w:line="250" w:lineRule="auto"/>
            </w:pPr>
            <w:r>
              <w:rPr>
                <w:b/>
                <w:bCs/>
              </w:rPr>
              <w:t>Are all parties Australian residents?</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7363B53A" w14:textId="77777777" w:rsidR="000E64D3" w:rsidRDefault="00000000">
            <w:pPr>
              <w:spacing w:after="0" w:line="240" w:lineRule="auto" w:before="0"/>
            </w:pPr>
            <w:r>
              <w:rPr>
                <w:rFonts w:ascii="Arial" w:hAnsi="Arial"/>
                <w:b w:val="0"/>
                <w:i w:val="0"/>
                <w:color w:val="1F4E79"/>
                <w:sz w:val="16"/>
              </w:rPr>
              <w:t>☒ Australian citizen   ☐ Permanent resident   ☐ Foreign resident</w:t>
            </w:r>
          </w:p>
        </w:tc>
      </w:tr>
      <w:tr w:rsidR="000E64D3" w14:paraId="3A323AFF"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6BB872B5" w14:textId="77777777" w:rsidR="000E64D3" w:rsidRDefault="00000000">
            <w:pPr>
              <w:spacing w:after="0" w:line="250" w:lineRule="auto"/>
            </w:pPr>
            <w:r>
              <w:rPr>
                <w:b/>
                <w:bCs/>
              </w:rPr>
              <w:t>And for tax purposes?</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1E15823E" w14:textId="77777777" w:rsidR="000E64D3" w:rsidRDefault="00000000">
            <w:pPr>
              <w:spacing w:after="0" w:line="240" w:lineRule="auto" w:before="0"/>
            </w:pPr>
            <w:r>
              <w:rPr>
                <w:rFonts w:ascii="Arial" w:hAnsi="Arial"/>
                <w:b w:val="0"/>
                <w:i w:val="0"/>
                <w:color w:val="1F4E79"/>
                <w:sz w:val="16"/>
              </w:rPr>
              <w:t>☒ Australian tax resident   ☐ Foreign tax resident   ☐ Not yet confirmed</w:t>
            </w:r>
          </w:p>
        </w:tc>
      </w:tr>
      <w:tr w:rsidR="000E64D3" w14:paraId="60FDAD75"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340E2480" w14:textId="77777777" w:rsidR="000E64D3" w:rsidRDefault="00000000">
            <w:pPr>
              <w:spacing w:after="30" w:line="250" w:lineRule="auto"/>
            </w:pPr>
            <w:r>
              <w:rPr>
                <w:b/>
                <w:bCs/>
              </w:rPr>
              <w:t>Who ultimately owns or controls this entity?</w:t>
            </w:r>
          </w:p>
          <w:p w14:paraId="1D9B1081" w14:textId="77777777" w:rsidR="000E64D3" w:rsidRDefault="00000000">
            <w:pPr>
              <w:spacing w:after="0" w:line="230" w:lineRule="auto"/>
            </w:pPr>
            <w:r>
              <w:rPr>
                <w:i/>
                <w:iCs/>
                <w:color w:val="6B7280"/>
                <w:sz w:val="16"/>
                <w:szCs w:val="16"/>
              </w:rPr>
              <w:t>Recorded here for the file. Formal identity verification is handled separately.</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60D4DBB6" w14:textId="77777777" w:rsidR="000E64D3" w:rsidRDefault="000E64D3">
            <w:pPr>
              <w:spacing w:after="0" w:line="240" w:lineRule="auto" w:before="0"/>
            </w:pPr>
            <w:r>
              <w:rPr>
                <w:rFonts w:ascii="Arial" w:hAnsi="Arial"/>
                <w:b w:val="0"/>
                <w:i w:val="0"/>
                <w:color w:val="1F4E79"/>
                <w:sz w:val="16"/>
              </w:rPr>
              <w:t>Olivia Bennett (60%) and Daniel Wu (40%) through their respective family trusts.</w:t>
            </w:r>
          </w:p>
        </w:tc>
      </w:tr>
    </w:tbl>
    <w:p w14:paraId="7EF44142" w14:textId="77777777" w:rsidR="000E64D3" w:rsidRDefault="000E64D3">
      <w:pPr>
        <w:spacing w:after="0"/>
      </w:pPr>
    </w:p>
    <w:tbl>
      <w:tblPr>
        <w:tblW w:w="9746" w:type="dxa"/>
        <w:tblBorders>
          <w:top w:val="single" w:sz="6" w:space="0" w:color="A9853F"/>
          <w:left w:val="single" w:sz="2" w:space="0" w:color="D8D0C2"/>
          <w:bottom w:val="single" w:sz="2" w:space="0" w:color="D8D0C2"/>
          <w:right w:val="single" w:sz="2" w:space="0" w:color="D8D0C2"/>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5350"/>
        <w:gridCol w:w="4396"/>
      </w:tblGrid>
      <w:tr w:rsidR="000E64D3" w14:paraId="59C9CA67" w14:textId="77777777">
        <w:tblPrEx>
          <w:tblCellMar>
            <w:top w:w="0" w:type="dxa"/>
            <w:bottom w:w="0" w:type="dxa"/>
          </w:tblCellMar>
        </w:tblPrEx>
        <w:tc>
          <w:tcPr>
            <w:tcW w:w="9746" w:type="dxa"/>
            <w:gridSpan w:val="2"/>
            <w:shd w:val="clear" w:color="auto" w:fill="F4F0E8"/>
            <w:tcMar>
              <w:top w:w="60" w:type="dxa"/>
              <w:left w:w="110" w:type="dxa"/>
              <w:bottom w:w="60" w:type="dxa"/>
              <w:right w:w="110" w:type="dxa"/>
            </w:tcMar>
          </w:tcPr>
          <w:p w14:paraId="7B78866C" w14:textId="77777777" w:rsidR="000E64D3" w:rsidRDefault="00000000">
            <w:pPr>
              <w:spacing w:after="0"/>
            </w:pPr>
            <w:r>
              <w:rPr>
                <w:rFonts w:ascii="Georgia" w:eastAsia="Georgia" w:hAnsi="Georgia" w:cs="Georgia"/>
                <w:b/>
                <w:bCs/>
                <w:color w:val="5C3F1F"/>
                <w:sz w:val="20"/>
                <w:szCs w:val="20"/>
              </w:rPr>
              <w:t>Entity 2</w:t>
            </w:r>
            <w:r>
              <w:rPr>
                <w:i/>
                <w:iCs/>
                <w:color w:val="6B7280"/>
                <w:sz w:val="15"/>
                <w:szCs w:val="15"/>
              </w:rPr>
              <w:t xml:space="preserve">        copy this block for further entries</w:t>
            </w:r>
          </w:p>
        </w:tc>
      </w:tr>
      <w:tr w:rsidR="000E64D3" w14:paraId="37FCE52D" w14:textId="77777777">
        <w:tblPrEx>
          <w:tblBorders>
            <w:top w:val="single" w:sz="2" w:space="0" w:color="D8D0C2"/>
            <w:insideH w:val="single" w:sz="2" w:space="0" w:color="E8E3D9"/>
            <w:insideV w:val="single" w:sz="2" w:space="0" w:color="E8E3D9"/>
          </w:tblBorders>
          <w:tblCellMar>
            <w:top w:w="0" w:type="dxa"/>
            <w:bottom w:w="0" w:type="dxa"/>
          </w:tblCellMar>
        </w:tblPrEx>
        <w:trPr>
          <w:tblHeader/>
        </w:trPr>
        <w:tc>
          <w:tcPr>
            <w:tcW w:w="5350" w:type="dxa"/>
            <w:shd w:val="clear" w:color="auto" w:fill="5C3F1F"/>
            <w:tcMar>
              <w:top w:w="70" w:type="dxa"/>
              <w:left w:w="110" w:type="dxa"/>
              <w:bottom w:w="70" w:type="dxa"/>
              <w:right w:w="110" w:type="dxa"/>
            </w:tcMar>
          </w:tcPr>
          <w:p w14:paraId="2D66C449" w14:textId="77777777" w:rsidR="000E64D3" w:rsidRDefault="00000000">
            <w:pPr>
              <w:spacing w:after="0"/>
            </w:pPr>
            <w:r>
              <w:rPr>
                <w:b/>
                <w:bCs/>
                <w:caps/>
                <w:color w:val="FFFFFF"/>
                <w:spacing w:val="30"/>
                <w:sz w:val="16"/>
                <w:szCs w:val="16"/>
              </w:rPr>
              <w:t>Question</w:t>
            </w:r>
          </w:p>
        </w:tc>
        <w:tc>
          <w:tcPr>
            <w:tcW w:w="4396" w:type="dxa"/>
            <w:shd w:val="clear" w:color="auto" w:fill="5C3F1F"/>
            <w:tcMar>
              <w:top w:w="70" w:type="dxa"/>
              <w:left w:w="110" w:type="dxa"/>
              <w:bottom w:w="70" w:type="dxa"/>
              <w:right w:w="110" w:type="dxa"/>
            </w:tcMar>
          </w:tcPr>
          <w:p w14:paraId="5A84E974" w14:textId="77777777" w:rsidR="000E64D3" w:rsidRDefault="00000000">
            <w:pPr>
              <w:spacing w:after="0"/>
            </w:pPr>
            <w:r>
              <w:rPr>
                <w:b/>
                <w:bCs/>
                <w:caps/>
                <w:color w:val="FFFFFF"/>
                <w:spacing w:val="30"/>
                <w:sz w:val="16"/>
                <w:szCs w:val="16"/>
              </w:rPr>
              <w:t>Answer</w:t>
            </w:r>
          </w:p>
        </w:tc>
      </w:tr>
      <w:tr w:rsidR="000E64D3" w14:paraId="697443EE"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7BF0C79C" w14:textId="77777777" w:rsidR="000E64D3" w:rsidRDefault="00000000">
            <w:pPr>
              <w:spacing w:after="0" w:line="250" w:lineRule="auto"/>
            </w:pPr>
            <w:r>
              <w:rPr>
                <w:b/>
                <w:bCs/>
              </w:rPr>
              <w:t>Who exactly is borrowing? Give the full legal name.</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5F26AAD3" w14:textId="77777777" w:rsidR="000E64D3" w:rsidRDefault="000E64D3">
            <w:pPr>
              <w:spacing w:after="0" w:line="240" w:lineRule="auto" w:before="0"/>
            </w:pPr>
            <w:r>
              <w:rPr>
                <w:rFonts w:ascii="Arial" w:hAnsi="Arial"/>
                <w:b w:val="0"/>
                <w:i w:val="0"/>
                <w:color w:val="1F4E79"/>
                <w:sz w:val="16"/>
              </w:rPr>
              <w:t>Asteron Distribution Services Pty Ltd</w:t>
            </w:r>
          </w:p>
        </w:tc>
      </w:tr>
      <w:tr w:rsidR="000E64D3" w14:paraId="708E499B"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2C5EF527" w14:textId="77777777" w:rsidR="000E64D3" w:rsidRDefault="00000000">
            <w:pPr>
              <w:spacing w:after="0" w:line="250" w:lineRule="auto"/>
            </w:pPr>
            <w:r>
              <w:rPr>
                <w:b/>
                <w:bCs/>
              </w:rPr>
              <w:t>Is that an individual, a company, a trust, an SMSF, or something else?</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51EF9E07" w14:textId="77777777" w:rsidR="000E64D3" w:rsidRDefault="00000000">
            <w:pPr>
              <w:spacing w:after="0" w:line="240" w:lineRule="auto" w:before="0"/>
            </w:pPr>
            <w:r>
              <w:rPr>
                <w:rFonts w:ascii="Arial" w:hAnsi="Arial"/>
                <w:b w:val="0"/>
                <w:i w:val="0"/>
                <w:color w:val="1F4E79"/>
                <w:sz w:val="15"/>
              </w:rPr>
              <w:t>☐ Individual   ☐ Joint individuals   ☒ Company   ☐ Trust   ☐ Corporate trustee   ☐ Partnership   ☐ SMSF   ☐ Special-purpose vehicle</w:t>
            </w:r>
          </w:p>
        </w:tc>
      </w:tr>
      <w:tr w:rsidR="000E64D3" w14:paraId="476291E2"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1DAAC210" w14:textId="77777777" w:rsidR="000E64D3" w:rsidRDefault="00000000">
            <w:pPr>
              <w:spacing w:after="0" w:line="250" w:lineRule="auto"/>
            </w:pPr>
            <w:r>
              <w:rPr>
                <w:b/>
                <w:bCs/>
              </w:rPr>
              <w:t>What is the ABN or ACN?</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3AE391F1" w14:textId="77777777" w:rsidR="000E64D3" w:rsidRDefault="000E64D3">
            <w:pPr>
              <w:spacing w:after="0" w:line="240" w:lineRule="auto" w:before="0"/>
            </w:pPr>
            <w:r>
              <w:rPr>
                <w:rFonts w:ascii="Arial" w:hAnsi="Arial"/>
                <w:b w:val="0"/>
                <w:i w:val="0"/>
                <w:color w:val="1F4E79"/>
                <w:sz w:val="16"/>
              </w:rPr>
              <w:t>ABN 69 731 845 622 / ACN 731 845 622 (fictional test identifiers)</w:t>
            </w:r>
          </w:p>
        </w:tc>
      </w:tr>
      <w:tr w:rsidR="000E64D3" w14:paraId="5150F432"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2B8361F2" w14:textId="77777777" w:rsidR="000E64D3" w:rsidRDefault="00000000">
            <w:pPr>
              <w:spacing w:after="30" w:line="250" w:lineRule="auto"/>
            </w:pPr>
            <w:r>
              <w:rPr>
                <w:b/>
                <w:bCs/>
              </w:rPr>
              <w:lastRenderedPageBreak/>
              <w:t>What share will this party hold?</w:t>
            </w:r>
            <w:r>
              <w:rPr>
                <w:color w:val="A9853F"/>
                <w:sz w:val="16"/>
                <w:szCs w:val="16"/>
              </w:rPr>
              <w:t xml:space="preserve"> ✱</w:t>
            </w:r>
          </w:p>
          <w:p w14:paraId="6A514865" w14:textId="77777777" w:rsidR="000E64D3" w:rsidRDefault="00000000">
            <w:pPr>
              <w:spacing w:after="0" w:line="230" w:lineRule="auto"/>
            </w:pPr>
            <w:r>
              <w:rPr>
                <w:i/>
                <w:iCs/>
                <w:color w:val="6B7280"/>
                <w:sz w:val="16"/>
                <w:szCs w:val="16"/>
              </w:rPr>
              <w:t>All parties must total 100%.</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4B532F78" w14:textId="77777777" w:rsidR="000E64D3" w:rsidRDefault="00000000">
            <w:pPr>
              <w:spacing w:after="0" w:line="240" w:lineRule="auto" w:before="0"/>
            </w:pPr>
            <w:r>
              <w:rPr>
                <w:rFonts w:ascii="Arial" w:hAnsi="Arial"/>
                <w:b w:val="0"/>
                <w:i w:val="0"/>
                <w:color w:val="1F4E79"/>
                <w:sz w:val="17"/>
              </w:rPr>
              <w:t>0% — guarantor and related operating entity only</w:t>
            </w:r>
          </w:p>
        </w:tc>
      </w:tr>
      <w:tr w:rsidR="000E64D3" w14:paraId="6FA2AD9A"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29B507B2" w14:textId="77777777" w:rsidR="000E64D3" w:rsidRDefault="00000000">
            <w:pPr>
              <w:spacing w:after="0" w:line="250" w:lineRule="auto"/>
            </w:pPr>
            <w:r>
              <w:rPr>
                <w:b/>
                <w:bCs/>
              </w:rPr>
              <w:t>Who are the directors?</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20F4EFDD" w14:textId="77777777" w:rsidR="000E64D3" w:rsidRDefault="000E64D3">
            <w:pPr>
              <w:spacing w:after="0" w:line="240" w:lineRule="auto" w:before="0"/>
            </w:pPr>
            <w:r>
              <w:rPr>
                <w:rFonts w:ascii="Arial" w:hAnsi="Arial"/>
                <w:b w:val="0"/>
                <w:i w:val="0"/>
                <w:color w:val="1F4E79"/>
                <w:sz w:val="16"/>
              </w:rPr>
              <w:t>Olivia Bennett and Daniel Wu</w:t>
            </w:r>
          </w:p>
        </w:tc>
      </w:tr>
      <w:tr w:rsidR="000E64D3" w14:paraId="0AF8C357"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4EEACF40" w14:textId="77777777" w:rsidR="000E64D3" w:rsidRDefault="00000000">
            <w:pPr>
              <w:spacing w:after="0" w:line="250" w:lineRule="auto"/>
            </w:pPr>
            <w:r>
              <w:rPr>
                <w:b/>
                <w:bCs/>
              </w:rPr>
              <w:t>If a trust or SMSF, who is the trustee? Is it a corporate trustee?</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211DB014" w14:textId="77777777" w:rsidR="000E64D3" w:rsidRDefault="000E64D3">
            <w:pPr>
              <w:spacing w:after="0" w:line="240" w:lineRule="auto" w:before="0"/>
            </w:pPr>
            <w:r>
              <w:rPr>
                <w:rFonts w:ascii="Arial" w:hAnsi="Arial"/>
                <w:b w:val="0"/>
                <w:i w:val="0"/>
                <w:color w:val="1F4E79"/>
                <w:sz w:val="16"/>
              </w:rPr>
              <w:t>Not applicable</w:t>
            </w:r>
          </w:p>
        </w:tc>
      </w:tr>
      <w:tr w:rsidR="000E64D3" w14:paraId="71732183"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046A8C71" w14:textId="77777777" w:rsidR="000E64D3" w:rsidRDefault="00000000">
            <w:pPr>
              <w:spacing w:after="0" w:line="250" w:lineRule="auto"/>
            </w:pPr>
            <w:r>
              <w:rPr>
                <w:b/>
                <w:bCs/>
              </w:rPr>
              <w:t>Who are the beneficiaries, or the fund members?</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069A887F" w14:textId="77777777" w:rsidR="000E64D3" w:rsidRDefault="000E64D3">
            <w:pPr>
              <w:spacing w:after="0" w:line="240" w:lineRule="auto" w:before="0"/>
            </w:pPr>
            <w:r>
              <w:rPr>
                <w:rFonts w:ascii="Arial" w:hAnsi="Arial"/>
                <w:b w:val="0"/>
                <w:i w:val="0"/>
                <w:color w:val="1F4E79"/>
                <w:sz w:val="16"/>
              </w:rPr>
              <w:t>Not applicable</w:t>
            </w:r>
          </w:p>
        </w:tc>
      </w:tr>
      <w:tr w:rsidR="000E64D3" w14:paraId="5B538FBB"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68D99353" w14:textId="77777777" w:rsidR="000E64D3" w:rsidRDefault="00000000">
            <w:pPr>
              <w:spacing w:after="0" w:line="250" w:lineRule="auto"/>
            </w:pPr>
            <w:r>
              <w:rPr>
                <w:b/>
                <w:bCs/>
              </w:rPr>
              <w:t>Will this party guarantee the loan?</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7DF5D75A" w14:textId="77777777" w:rsidR="000E64D3" w:rsidRDefault="00000000">
            <w:pPr>
              <w:spacing w:after="0" w:line="240" w:lineRule="auto" w:before="0"/>
            </w:pPr>
            <w:r>
              <w:rPr>
                <w:rFonts w:ascii="Arial" w:hAnsi="Arial"/>
                <w:b w:val="0"/>
                <w:i w:val="0"/>
                <w:color w:val="1F4E79"/>
                <w:sz w:val="16"/>
              </w:rPr>
              <w:t>☒ Yes   ☐ No</w:t>
            </w:r>
          </w:p>
        </w:tc>
      </w:tr>
      <w:tr w:rsidR="000E64D3" w14:paraId="5D1B90C5"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2FBDD279" w14:textId="77777777" w:rsidR="000E64D3" w:rsidRDefault="00000000">
            <w:pPr>
              <w:spacing w:after="0" w:line="250" w:lineRule="auto"/>
            </w:pPr>
            <w:r>
              <w:rPr>
                <w:b/>
                <w:bCs/>
              </w:rPr>
              <w:t>Are there related entities we should know about?</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2040481F" w14:textId="77777777" w:rsidR="000E64D3" w:rsidRDefault="000E64D3">
            <w:pPr>
              <w:spacing w:after="0" w:line="240" w:lineRule="auto" w:before="0"/>
            </w:pPr>
            <w:r>
              <w:rPr>
                <w:rFonts w:ascii="Arial" w:hAnsi="Arial"/>
                <w:b w:val="0"/>
                <w:i w:val="0"/>
                <w:color w:val="1F4E79"/>
                <w:sz w:val="16"/>
              </w:rPr>
              <w:t>Asteron Industrial Property Trust</w:t>
            </w:r>
          </w:p>
        </w:tc>
      </w:tr>
      <w:tr w:rsidR="000E64D3" w14:paraId="5DDC72AF"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058DC8A9" w14:textId="77777777" w:rsidR="000E64D3" w:rsidRDefault="00000000">
            <w:pPr>
              <w:spacing w:after="0" w:line="250" w:lineRule="auto"/>
            </w:pPr>
            <w:r>
              <w:rPr>
                <w:b/>
                <w:bCs/>
              </w:rPr>
              <w:t>How long has the business been trading?</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2B57AEDF" w14:textId="77777777" w:rsidR="000E64D3" w:rsidRDefault="00000000">
            <w:pPr>
              <w:spacing w:after="0" w:line="240" w:lineRule="auto" w:before="0"/>
            </w:pPr>
            <w:r>
              <w:rPr>
                <w:rFonts w:ascii="Arial" w:hAnsi="Arial"/>
                <w:b w:val="0"/>
                <w:i w:val="0"/>
                <w:color w:val="1F4E79"/>
                <w:sz w:val="16"/>
              </w:rPr>
              <w:t>11 years</w:t>
            </w:r>
          </w:p>
        </w:tc>
      </w:tr>
      <w:tr w:rsidR="000E64D3" w14:paraId="7DA5CBC1"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6D287CF6" w14:textId="77777777" w:rsidR="000E64D3" w:rsidRDefault="00000000">
            <w:pPr>
              <w:spacing w:after="0" w:line="250" w:lineRule="auto"/>
            </w:pPr>
            <w:r>
              <w:rPr>
                <w:b/>
                <w:bCs/>
              </w:rPr>
              <w:t>What industry are they in?</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454EDDF5" w14:textId="77777777" w:rsidR="000E64D3" w:rsidRDefault="000E64D3">
            <w:pPr>
              <w:spacing w:after="0" w:line="240" w:lineRule="auto" w:before="0"/>
            </w:pPr>
            <w:r>
              <w:rPr>
                <w:rFonts w:ascii="Arial" w:hAnsi="Arial"/>
                <w:b w:val="0"/>
                <w:i w:val="0"/>
                <w:color w:val="1F4E79"/>
                <w:sz w:val="16"/>
              </w:rPr>
              <w:t>Third-party logistics, warehousing and distribution</w:t>
            </w:r>
          </w:p>
        </w:tc>
      </w:tr>
      <w:tr w:rsidR="000E64D3" w14:paraId="1D9E1671"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5C869D74" w14:textId="77777777" w:rsidR="000E64D3" w:rsidRDefault="00000000">
            <w:pPr>
              <w:spacing w:after="0" w:line="250" w:lineRule="auto"/>
            </w:pPr>
            <w:r>
              <w:rPr>
                <w:b/>
                <w:bCs/>
              </w:rPr>
              <w:t>Are all parties Australian residents?</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33534C2D" w14:textId="77777777" w:rsidR="000E64D3" w:rsidRDefault="00000000">
            <w:pPr>
              <w:spacing w:after="0" w:line="240" w:lineRule="auto" w:before="0"/>
            </w:pPr>
            <w:r>
              <w:rPr>
                <w:rFonts w:ascii="Arial" w:hAnsi="Arial"/>
                <w:b w:val="0"/>
                <w:i w:val="0"/>
                <w:color w:val="1F4E79"/>
                <w:sz w:val="16"/>
              </w:rPr>
              <w:t>☒ Australian citizen   ☐ Permanent resident   ☐ Foreign resident</w:t>
            </w:r>
          </w:p>
        </w:tc>
      </w:tr>
      <w:tr w:rsidR="000E64D3" w14:paraId="2941600B"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54CFBA73" w14:textId="77777777" w:rsidR="000E64D3" w:rsidRDefault="00000000">
            <w:pPr>
              <w:spacing w:after="0" w:line="250" w:lineRule="auto"/>
            </w:pPr>
            <w:r>
              <w:rPr>
                <w:b/>
                <w:bCs/>
              </w:rPr>
              <w:t>And for tax purposes?</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4030BFF8" w14:textId="77777777" w:rsidR="000E64D3" w:rsidRDefault="00000000">
            <w:pPr>
              <w:spacing w:after="0" w:line="240" w:lineRule="auto" w:before="0"/>
            </w:pPr>
            <w:r>
              <w:rPr>
                <w:rFonts w:ascii="Arial" w:hAnsi="Arial"/>
                <w:b w:val="0"/>
                <w:i w:val="0"/>
                <w:color w:val="1F4E79"/>
                <w:sz w:val="16"/>
              </w:rPr>
              <w:t>☒ Australian tax resident   ☐ Foreign tax resident   ☐ Not yet confirmed</w:t>
            </w:r>
          </w:p>
        </w:tc>
      </w:tr>
      <w:tr w:rsidR="000E64D3" w14:paraId="7AB61ADE"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4C0E3C65" w14:textId="77777777" w:rsidR="000E64D3" w:rsidRDefault="00000000">
            <w:pPr>
              <w:spacing w:after="30" w:line="250" w:lineRule="auto"/>
            </w:pPr>
            <w:r>
              <w:rPr>
                <w:b/>
                <w:bCs/>
              </w:rPr>
              <w:t>Who ultimately owns or controls this entity?</w:t>
            </w:r>
          </w:p>
          <w:p w14:paraId="592FC395" w14:textId="77777777" w:rsidR="000E64D3" w:rsidRDefault="00000000">
            <w:pPr>
              <w:spacing w:after="0" w:line="230" w:lineRule="auto"/>
            </w:pPr>
            <w:r>
              <w:rPr>
                <w:i/>
                <w:iCs/>
                <w:color w:val="6B7280"/>
                <w:sz w:val="16"/>
                <w:szCs w:val="16"/>
              </w:rPr>
              <w:t>Recorded here for the file. Formal identity verification is handled separately.</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186F239E" w14:textId="77777777" w:rsidR="000E64D3" w:rsidRDefault="000E64D3">
            <w:pPr>
              <w:spacing w:after="0" w:line="240" w:lineRule="auto" w:before="0"/>
            </w:pPr>
            <w:r>
              <w:rPr>
                <w:rFonts w:ascii="Arial" w:hAnsi="Arial"/>
                <w:b w:val="0"/>
                <w:i w:val="0"/>
                <w:color w:val="1F4E79"/>
                <w:sz w:val="16"/>
              </w:rPr>
              <w:t>Olivia Bennett (60%); Daniel Wu (40%).</w:t>
            </w:r>
          </w:p>
        </w:tc>
      </w:tr>
    </w:tbl>
    <w:p w14:paraId="3731B8E0" w14:textId="77777777" w:rsidR="000E64D3" w:rsidRDefault="000E64D3">
      <w:pPr>
        <w:spacing w:after="0"/>
      </w:pPr>
    </w:p>
    <w:tbl>
      <w:tblPr>
        <w:tblW w:w="9746" w:type="dxa"/>
        <w:tblBorders>
          <w:top w:val="single" w:sz="6" w:space="0" w:color="A9853F"/>
          <w:left w:val="single" w:sz="2" w:space="0" w:color="D8D0C2"/>
          <w:bottom w:val="single" w:sz="2" w:space="0" w:color="D8D0C2"/>
          <w:right w:val="single" w:sz="2" w:space="0" w:color="D8D0C2"/>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746"/>
      </w:tblGrid>
      <w:tr w:rsidR="000E64D3" w14:paraId="2FF4FAD4" w14:textId="77777777">
        <w:tblPrEx>
          <w:tblCellMar>
            <w:top w:w="0" w:type="dxa"/>
            <w:bottom w:w="0" w:type="dxa"/>
          </w:tblCellMar>
        </w:tblPrEx>
        <w:tc>
          <w:tcPr>
            <w:tcW w:w="9746" w:type="dxa"/>
            <w:tcBorders>
              <w:top w:val="single" w:sz="6" w:space="0" w:color="A9853F"/>
              <w:left w:val="single" w:sz="2" w:space="0" w:color="D8D0C2"/>
              <w:bottom w:val="none" w:sz="0" w:space="0" w:color="FFFFFF"/>
              <w:right w:val="single" w:sz="2" w:space="0" w:color="D8D0C2"/>
            </w:tcBorders>
            <w:tcMar>
              <w:top w:w="90" w:type="dxa"/>
              <w:left w:w="110" w:type="dxa"/>
              <w:bottom w:w="30" w:type="dxa"/>
              <w:right w:w="110" w:type="dxa"/>
            </w:tcMar>
          </w:tcPr>
          <w:p w14:paraId="098E3787" w14:textId="77777777" w:rsidR="000E64D3" w:rsidRDefault="00000000">
            <w:pPr>
              <w:spacing w:after="0"/>
            </w:pPr>
            <w:r>
              <w:rPr>
                <w:b/>
                <w:bCs/>
                <w:caps/>
                <w:color w:val="A9853F"/>
                <w:spacing w:val="30"/>
                <w:sz w:val="16"/>
                <w:szCs w:val="16"/>
              </w:rPr>
              <w:t>Interview notes — Borrowing entities</w:t>
            </w:r>
          </w:p>
        </w:tc>
      </w:tr>
      <w:tr w:rsidR="000E64D3" w14:paraId="224BA40C" w14:textId="77777777">
        <w:tblPrEx>
          <w:tblCellMar>
            <w:top w:w="0" w:type="dxa"/>
            <w:bottom w:w="0" w:type="dxa"/>
          </w:tblCellMar>
        </w:tblPrEx>
        <w:trPr>
          <w:cantSplit/>
          <w:trHeight w:val="340"/>
        </w:trPr>
        <w:tc>
          <w:tcPr>
            <w:tcW w:w="9746" w:type="dxa"/>
            <w:tcBorders>
              <w:top w:val="none" w:sz="0" w:space="0" w:color="FFFFFF"/>
              <w:left w:val="single" w:sz="2" w:space="0" w:color="D8D0C2"/>
              <w:bottom w:val="dotted" w:sz="4" w:space="0" w:color="E8E3D9"/>
              <w:right w:val="single" w:sz="2" w:space="0" w:color="D8D0C2"/>
            </w:tcBorders>
            <w:tcMar>
              <w:top w:w="20" w:type="dxa"/>
              <w:left w:w="110" w:type="dxa"/>
              <w:bottom w:w="20" w:type="dxa"/>
              <w:right w:w="110" w:type="dxa"/>
            </w:tcMar>
            <w:vAlign w:val="center"/>
          </w:tcPr>
          <w:p w14:paraId="6447671D" w14:textId="77777777" w:rsidR="000E64D3" w:rsidRDefault="000E64D3">
            <w:pPr>
              <w:spacing w:after="0" w:before="0" w:line="240" w:lineRule="auto"/>
            </w:pPr>
            <w:r>
              <w:rPr>
                <w:rFonts w:ascii="Arial" w:hAnsi="Arial"/>
                <w:b w:val="0"/>
                <w:i w:val="0"/>
                <w:color w:val="1F4E79"/>
                <w:sz w:val="16"/>
              </w:rPr>
              <w:t>Ownership of the subject property totals 100% in the Asteron Industrial Property Trust. The operating company has no ownership share and is included as a proposed guarantor.</w:t>
            </w:r>
          </w:p>
        </w:tc>
      </w:tr>
      <w:tr w:rsidR="000E64D3" w14:paraId="377DCD85" w14:textId="77777777">
        <w:tblPrEx>
          <w:tblCellMar>
            <w:top w:w="0" w:type="dxa"/>
            <w:bottom w:w="0" w:type="dxa"/>
          </w:tblCellMar>
        </w:tblPrEx>
        <w:trPr>
          <w:cantSplit/>
          <w:trHeight w:val="340"/>
        </w:trPr>
        <w:tc>
          <w:tcPr>
            <w:tcW w:w="9746" w:type="dxa"/>
            <w:tcBorders>
              <w:top w:val="none" w:sz="0" w:space="0" w:color="FFFFFF"/>
              <w:left w:val="single" w:sz="2" w:space="0" w:color="D8D0C2"/>
              <w:bottom w:val="dotted" w:sz="4" w:space="0" w:color="E8E3D9"/>
              <w:right w:val="single" w:sz="2" w:space="0" w:color="D8D0C2"/>
            </w:tcBorders>
            <w:tcMar>
              <w:top w:w="20" w:type="dxa"/>
              <w:left w:w="110" w:type="dxa"/>
              <w:bottom w:w="20" w:type="dxa"/>
              <w:right w:w="110" w:type="dxa"/>
            </w:tcMar>
            <w:vAlign w:val="center"/>
          </w:tcPr>
          <w:p w14:paraId="4AE11209" w14:textId="77777777" w:rsidR="000E64D3" w:rsidRDefault="000E64D3">
            <w:pPr>
              <w:spacing w:after="0" w:before="0" w:line="240" w:lineRule="auto"/>
            </w:pPr>
            <w:r>
              <w:rPr>
                <w:rFonts w:ascii="Arial" w:hAnsi="Arial"/>
                <w:b w:val="0"/>
                <w:i w:val="0"/>
                <w:color w:val="1F4E79"/>
                <w:sz w:val="16"/>
              </w:rPr>
              <w:t>Both directors and ultimate controllers are assumed to be Australian citizens and Australian tax residents for mock-data purposes.</w:t>
            </w:r>
          </w:p>
        </w:tc>
      </w:tr>
      <w:tr w:rsidR="000E64D3" w14:paraId="364C49EA" w14:textId="77777777">
        <w:tblPrEx>
          <w:tblCellMar>
            <w:top w:w="0" w:type="dxa"/>
            <w:bottom w:w="0" w:type="dxa"/>
          </w:tblCellMar>
        </w:tblPrEx>
        <w:trPr>
          <w:cantSplit/>
          <w:trHeight w:val="340"/>
        </w:trPr>
        <w:tc>
          <w:tcPr>
            <w:tcW w:w="9746" w:type="dxa"/>
            <w:tcBorders>
              <w:top w:val="none" w:sz="0" w:space="0" w:color="FFFFFF"/>
              <w:left w:val="single" w:sz="2" w:space="0" w:color="D8D0C2"/>
              <w:bottom w:val="single" w:sz="2" w:space="0" w:color="D8D0C2"/>
              <w:right w:val="single" w:sz="2" w:space="0" w:color="D8D0C2"/>
            </w:tcBorders>
            <w:tcMar>
              <w:top w:w="20" w:type="dxa"/>
              <w:left w:w="110" w:type="dxa"/>
              <w:bottom w:w="20" w:type="dxa"/>
              <w:right w:w="110" w:type="dxa"/>
            </w:tcMar>
            <w:vAlign w:val="center"/>
          </w:tcPr>
          <w:p w14:paraId="70423085" w14:textId="77777777" w:rsidR="000E64D3" w:rsidRDefault="000E64D3">
            <w:pPr>
              <w:spacing w:after="0" w:before="0" w:line="240" w:lineRule="auto"/>
            </w:pPr>
            <w:r>
              <w:rPr>
                <w:rFonts w:ascii="Arial" w:hAnsi="Arial"/>
                <w:b w:val="0"/>
                <w:i w:val="0"/>
                <w:color w:val="1F4E79"/>
                <w:sz w:val="16"/>
              </w:rPr>
              <w:t>Formal KYC, beneficial ownership verification, trust deed review and guarantee enforceability remain separate verification tasks.</w:t>
            </w:r>
          </w:p>
        </w:tc>
      </w:tr>
    </w:tbl>
    <w:p w14:paraId="27BC698E" w14:textId="77777777" w:rsidR="000E64D3" w:rsidRDefault="00000000">
      <w:r>
        <w:br w:type="page"/>
      </w:r>
    </w:p>
    <w:p w14:paraId="022A345F" w14:textId="77777777" w:rsidR="000E64D3" w:rsidRDefault="00000000">
      <w:pPr>
        <w:keepNext/>
        <w:spacing w:after="20"/>
      </w:pPr>
      <w:r>
        <w:rPr>
          <w:rFonts w:ascii="Georgia" w:eastAsia="Georgia" w:hAnsi="Georgia" w:cs="Georgia"/>
          <w:b/>
          <w:bCs/>
          <w:caps/>
          <w:color w:val="A9853F"/>
          <w:spacing w:val="40"/>
          <w:sz w:val="15"/>
          <w:szCs w:val="15"/>
        </w:rPr>
        <w:lastRenderedPageBreak/>
        <w:t>Section 4</w:t>
      </w:r>
    </w:p>
    <w:p w14:paraId="2827D470" w14:textId="77777777" w:rsidR="000E64D3" w:rsidRDefault="00000000">
      <w:pPr>
        <w:keepNext/>
        <w:pBdr>
          <w:bottom w:val="single" w:sz="8" w:space="6" w:color="A9853F"/>
        </w:pBdr>
        <w:spacing w:after="100"/>
      </w:pPr>
      <w:r>
        <w:rPr>
          <w:rFonts w:ascii="Georgia" w:eastAsia="Georgia" w:hAnsi="Georgia" w:cs="Georgia"/>
          <w:b/>
          <w:bCs/>
          <w:color w:val="5C3F1F"/>
          <w:sz w:val="30"/>
          <w:szCs w:val="30"/>
        </w:rPr>
        <w:t>Financial periods</w:t>
      </w:r>
    </w:p>
    <w:p w14:paraId="1B0DA1D0" w14:textId="77777777" w:rsidR="000E64D3" w:rsidRDefault="00000000">
      <w:pPr>
        <w:spacing w:after="160"/>
      </w:pPr>
      <w:r>
        <w:rPr>
          <w:i/>
          <w:iCs/>
          <w:color w:val="6B7280"/>
          <w:sz w:val="18"/>
          <w:szCs w:val="18"/>
        </w:rPr>
        <w:t>One entry per financial year. Two or three years lets us weight the trend rather than relying on a single period.</w:t>
      </w:r>
    </w:p>
    <w:tbl>
      <w:tblPr>
        <w:tblW w:w="9746" w:type="dxa"/>
        <w:tblBorders>
          <w:top w:val="single" w:sz="6" w:space="0" w:color="A9853F"/>
          <w:left w:val="single" w:sz="2" w:space="0" w:color="D8D0C2"/>
          <w:bottom w:val="single" w:sz="2" w:space="0" w:color="D8D0C2"/>
          <w:right w:val="single" w:sz="2" w:space="0" w:color="D8D0C2"/>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5350"/>
        <w:gridCol w:w="4396"/>
      </w:tblGrid>
      <w:tr w:rsidR="000E64D3" w14:paraId="6955610E" w14:textId="77777777">
        <w:tblPrEx>
          <w:tblCellMar>
            <w:top w:w="0" w:type="dxa"/>
            <w:bottom w:w="0" w:type="dxa"/>
          </w:tblCellMar>
        </w:tblPrEx>
        <w:tc>
          <w:tcPr>
            <w:tcW w:w="9746" w:type="dxa"/>
            <w:gridSpan w:val="2"/>
            <w:shd w:val="clear" w:color="auto" w:fill="F4F0E8"/>
            <w:tcMar>
              <w:top w:w="60" w:type="dxa"/>
              <w:left w:w="110" w:type="dxa"/>
              <w:bottom w:w="60" w:type="dxa"/>
              <w:right w:w="110" w:type="dxa"/>
            </w:tcMar>
          </w:tcPr>
          <w:p w14:paraId="750559DD" w14:textId="77777777" w:rsidR="000E64D3" w:rsidRDefault="00000000">
            <w:pPr>
              <w:spacing w:after="0"/>
            </w:pPr>
            <w:r>
              <w:rPr>
                <w:rFonts w:ascii="Georgia" w:eastAsia="Georgia" w:hAnsi="Georgia" w:cs="Georgia"/>
                <w:b/>
                <w:bCs/>
                <w:color w:val="5C3F1F"/>
                <w:sz w:val="20"/>
                <w:szCs w:val="20"/>
              </w:rPr>
              <w:t>Period 1</w:t>
            </w:r>
            <w:r>
              <w:rPr>
                <w:i/>
                <w:iCs/>
                <w:color w:val="6B7280"/>
                <w:sz w:val="15"/>
                <w:szCs w:val="15"/>
              </w:rPr>
              <w:t xml:space="preserve">        copy this block for further entries</w:t>
            </w:r>
          </w:p>
        </w:tc>
      </w:tr>
      <w:tr w:rsidR="000E64D3" w14:paraId="760A7D0C" w14:textId="77777777">
        <w:tblPrEx>
          <w:tblBorders>
            <w:top w:val="single" w:sz="2" w:space="0" w:color="D8D0C2"/>
            <w:insideH w:val="single" w:sz="2" w:space="0" w:color="E8E3D9"/>
            <w:insideV w:val="single" w:sz="2" w:space="0" w:color="E8E3D9"/>
          </w:tblBorders>
          <w:tblCellMar>
            <w:top w:w="0" w:type="dxa"/>
            <w:bottom w:w="0" w:type="dxa"/>
          </w:tblCellMar>
        </w:tblPrEx>
        <w:trPr>
          <w:tblHeader/>
        </w:trPr>
        <w:tc>
          <w:tcPr>
            <w:tcW w:w="5350" w:type="dxa"/>
            <w:shd w:val="clear" w:color="auto" w:fill="5C3F1F"/>
            <w:tcMar>
              <w:top w:w="70" w:type="dxa"/>
              <w:left w:w="110" w:type="dxa"/>
              <w:bottom w:w="70" w:type="dxa"/>
              <w:right w:w="110" w:type="dxa"/>
            </w:tcMar>
          </w:tcPr>
          <w:p w14:paraId="0B7933FA" w14:textId="77777777" w:rsidR="000E64D3" w:rsidRDefault="00000000">
            <w:pPr>
              <w:spacing w:after="0"/>
            </w:pPr>
            <w:r>
              <w:rPr>
                <w:b/>
                <w:bCs/>
                <w:caps/>
                <w:color w:val="FFFFFF"/>
                <w:spacing w:val="30"/>
                <w:sz w:val="16"/>
                <w:szCs w:val="16"/>
              </w:rPr>
              <w:t>Question</w:t>
            </w:r>
          </w:p>
        </w:tc>
        <w:tc>
          <w:tcPr>
            <w:tcW w:w="4396" w:type="dxa"/>
            <w:shd w:val="clear" w:color="auto" w:fill="5C3F1F"/>
            <w:tcMar>
              <w:top w:w="70" w:type="dxa"/>
              <w:left w:w="110" w:type="dxa"/>
              <w:bottom w:w="70" w:type="dxa"/>
              <w:right w:w="110" w:type="dxa"/>
            </w:tcMar>
          </w:tcPr>
          <w:p w14:paraId="43CBA1C9" w14:textId="77777777" w:rsidR="000E64D3" w:rsidRDefault="00000000">
            <w:pPr>
              <w:spacing w:after="0"/>
            </w:pPr>
            <w:r>
              <w:rPr>
                <w:b/>
                <w:bCs/>
                <w:caps/>
                <w:color w:val="FFFFFF"/>
                <w:spacing w:val="30"/>
                <w:sz w:val="16"/>
                <w:szCs w:val="16"/>
              </w:rPr>
              <w:t>Answer</w:t>
            </w:r>
          </w:p>
        </w:tc>
      </w:tr>
      <w:tr w:rsidR="000E64D3" w14:paraId="016D3C1C"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0B6C3E2F" w14:textId="77777777" w:rsidR="000E64D3" w:rsidRDefault="00000000">
            <w:pPr>
              <w:spacing w:after="0" w:line="250" w:lineRule="auto"/>
            </w:pPr>
            <w:r>
              <w:rPr>
                <w:b/>
                <w:bCs/>
              </w:rPr>
              <w:t>Which financial year or period is this?</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529A3843" w14:textId="77777777" w:rsidR="000E64D3" w:rsidRDefault="000E64D3">
            <w:pPr>
              <w:spacing w:after="0" w:line="240" w:lineRule="auto" w:before="0"/>
            </w:pPr>
            <w:r>
              <w:rPr>
                <w:rFonts w:ascii="Arial" w:hAnsi="Arial"/>
                <w:b w:val="0"/>
                <w:i w:val="0"/>
                <w:color w:val="1F4E79"/>
                <w:sz w:val="17"/>
              </w:rPr>
              <w:t>FY2025</w:t>
            </w:r>
          </w:p>
        </w:tc>
      </w:tr>
      <w:tr w:rsidR="000E64D3" w14:paraId="72F113C2"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56A7A283" w14:textId="77777777" w:rsidR="000E64D3" w:rsidRDefault="00000000">
            <w:pPr>
              <w:spacing w:after="0" w:line="250" w:lineRule="auto"/>
            </w:pPr>
            <w:r>
              <w:rPr>
                <w:b/>
                <w:bCs/>
              </w:rPr>
              <w:t>What date does it end?</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78125919" w14:textId="77777777" w:rsidR="000E64D3" w:rsidRDefault="00000000">
            <w:pPr>
              <w:spacing w:after="0" w:line="240" w:lineRule="auto" w:before="0"/>
            </w:pPr>
            <w:r>
              <w:rPr>
                <w:rFonts w:ascii="Arial" w:hAnsi="Arial"/>
                <w:b w:val="0"/>
                <w:i w:val="0"/>
                <w:color w:val="1F4E79"/>
                <w:sz w:val="17"/>
              </w:rPr>
              <w:t>30/06/2025</w:t>
            </w:r>
          </w:p>
        </w:tc>
      </w:tr>
      <w:tr w:rsidR="000E64D3" w14:paraId="79D35779"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258FE719" w14:textId="77777777" w:rsidR="000E64D3" w:rsidRDefault="00000000">
            <w:pPr>
              <w:spacing w:after="0" w:line="250" w:lineRule="auto"/>
            </w:pPr>
            <w:r>
              <w:rPr>
                <w:b/>
                <w:bCs/>
              </w:rPr>
              <w:t>Are these accountant-prepared figures, a tax return, or management accounts?</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1CA17A08" w14:textId="77777777" w:rsidR="000E64D3" w:rsidRDefault="00000000">
            <w:pPr>
              <w:spacing w:after="0" w:line="240" w:lineRule="auto" w:before="0"/>
            </w:pPr>
            <w:r>
              <w:rPr>
                <w:rFonts w:ascii="Arial" w:hAnsi="Arial"/>
                <w:b w:val="0"/>
                <w:i w:val="0"/>
                <w:color w:val="1F4E79"/>
                <w:sz w:val="15"/>
              </w:rPr>
              <w:t>☒ Accountant-prepared financial statements   ☐ Tax return   ☐ Notice of assessment   ☐ Management accounts   ☐ Year to date   ☐ Projection</w:t>
            </w:r>
          </w:p>
        </w:tc>
      </w:tr>
      <w:tr w:rsidR="000E64D3" w14:paraId="24D8C989"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3BCFC39B" w14:textId="77777777" w:rsidR="000E64D3" w:rsidRDefault="00000000">
            <w:pPr>
              <w:spacing w:after="0" w:line="250" w:lineRule="auto"/>
            </w:pPr>
            <w:r>
              <w:rPr>
                <w:b/>
                <w:bCs/>
              </w:rPr>
              <w:t>Do we hold the documents, and have they been checked?</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2C8FD485" w14:textId="77777777" w:rsidR="000E64D3" w:rsidRDefault="00000000">
            <w:pPr>
              <w:spacing w:after="0" w:line="240" w:lineRule="auto" w:before="0"/>
            </w:pPr>
            <w:r>
              <w:rPr>
                <w:rFonts w:ascii="Arial" w:hAnsi="Arial"/>
                <w:b w:val="0"/>
                <w:i w:val="0"/>
                <w:color w:val="1F4E79"/>
                <w:sz w:val="16"/>
              </w:rPr>
              <w:t>☐ Not verified   ☐ Documents held, not checked   ☒ Verified</w:t>
            </w:r>
          </w:p>
        </w:tc>
      </w:tr>
      <w:tr w:rsidR="000E64D3" w14:paraId="1F718149"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2BB850BB" w14:textId="77777777" w:rsidR="000E64D3" w:rsidRDefault="00000000">
            <w:pPr>
              <w:spacing w:after="0" w:line="250" w:lineRule="auto"/>
            </w:pPr>
            <w:r>
              <w:rPr>
                <w:b/>
                <w:bCs/>
              </w:rPr>
              <w:t>Any PAYG salary income?</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58FDE61B" w14:textId="77777777" w:rsidR="000E64D3" w:rsidRDefault="00000000">
            <w:pPr>
              <w:spacing w:after="0" w:line="240" w:lineRule="auto" w:before="0"/>
            </w:pPr>
            <w:r>
              <w:rPr>
                <w:rFonts w:ascii="Arial" w:hAnsi="Arial"/>
                <w:b w:val="0"/>
                <w:i w:val="0"/>
                <w:color w:val="1F4E79"/>
                <w:sz w:val="17"/>
              </w:rPr>
              <w:t>$0</w:t>
            </w:r>
          </w:p>
        </w:tc>
      </w:tr>
      <w:tr w:rsidR="000E64D3" w14:paraId="07D132C0"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6079A170" w14:textId="77777777" w:rsidR="000E64D3" w:rsidRDefault="00000000">
            <w:pPr>
              <w:spacing w:after="0" w:line="250" w:lineRule="auto"/>
            </w:pPr>
            <w:r>
              <w:rPr>
                <w:b/>
                <w:bCs/>
              </w:rPr>
              <w:t>What was turnover?</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35333050" w14:textId="77777777" w:rsidR="000E64D3" w:rsidRDefault="00000000">
            <w:pPr>
              <w:spacing w:after="0" w:line="240" w:lineRule="auto" w:before="0"/>
            </w:pPr>
            <w:r>
              <w:rPr>
                <w:rFonts w:ascii="Arial" w:hAnsi="Arial"/>
                <w:b w:val="0"/>
                <w:i w:val="0"/>
                <w:color w:val="1F4E79"/>
                <w:sz w:val="17"/>
              </w:rPr>
              <w:t>$8,950,000</w:t>
            </w:r>
          </w:p>
        </w:tc>
      </w:tr>
      <w:tr w:rsidR="000E64D3" w14:paraId="49DCCF91"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7F94A060" w14:textId="77777777" w:rsidR="000E64D3" w:rsidRDefault="00000000">
            <w:pPr>
              <w:spacing w:after="0" w:line="250" w:lineRule="auto"/>
            </w:pPr>
            <w:r>
              <w:rPr>
                <w:b/>
                <w:bCs/>
              </w:rPr>
              <w:t>What was EBITDA?</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03D97EA9" w14:textId="77777777" w:rsidR="000E64D3" w:rsidRDefault="00000000">
            <w:pPr>
              <w:spacing w:after="0" w:line="240" w:lineRule="auto" w:before="0"/>
            </w:pPr>
            <w:r>
              <w:rPr>
                <w:rFonts w:ascii="Arial" w:hAnsi="Arial"/>
                <w:b w:val="0"/>
                <w:i w:val="0"/>
                <w:color w:val="1F4E79"/>
                <w:sz w:val="17"/>
              </w:rPr>
              <w:t>$1,145,000</w:t>
            </w:r>
          </w:p>
        </w:tc>
      </w:tr>
      <w:tr w:rsidR="000E64D3" w14:paraId="0E13BB42"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3713D407" w14:textId="77777777" w:rsidR="000E64D3" w:rsidRDefault="00000000">
            <w:pPr>
              <w:spacing w:after="0" w:line="250" w:lineRule="auto"/>
            </w:pPr>
            <w:r>
              <w:rPr>
                <w:b/>
                <w:bCs/>
              </w:rPr>
              <w:t>Net profit after tax?</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0EB9EF08" w14:textId="77777777" w:rsidR="000E64D3" w:rsidRDefault="00000000">
            <w:pPr>
              <w:spacing w:after="0" w:line="240" w:lineRule="auto" w:before="0"/>
            </w:pPr>
            <w:r>
              <w:rPr>
                <w:rFonts w:ascii="Arial" w:hAnsi="Arial"/>
                <w:b w:val="0"/>
                <w:i w:val="0"/>
                <w:color w:val="1F4E79"/>
                <w:sz w:val="17"/>
              </w:rPr>
              <w:t>$612,000</w:t>
            </w:r>
          </w:p>
        </w:tc>
      </w:tr>
      <w:tr w:rsidR="000E64D3" w14:paraId="3B9E3F95"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2603930B" w14:textId="77777777" w:rsidR="000E64D3" w:rsidRDefault="00000000">
            <w:pPr>
              <w:spacing w:after="0" w:line="250" w:lineRule="auto"/>
            </w:pPr>
            <w:r>
              <w:rPr>
                <w:b/>
                <w:bCs/>
              </w:rPr>
              <w:t>Depreciation charged?</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722CCC15" w14:textId="77777777" w:rsidR="000E64D3" w:rsidRDefault="00000000">
            <w:pPr>
              <w:spacing w:after="0" w:line="240" w:lineRule="auto" w:before="0"/>
            </w:pPr>
            <w:r>
              <w:rPr>
                <w:rFonts w:ascii="Arial" w:hAnsi="Arial"/>
                <w:b w:val="0"/>
                <w:i w:val="0"/>
                <w:color w:val="1F4E79"/>
                <w:sz w:val="17"/>
              </w:rPr>
              <w:t>$185,000</w:t>
            </w:r>
          </w:p>
        </w:tc>
      </w:tr>
      <w:tr w:rsidR="000E64D3" w14:paraId="6D96F091"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40FA1E01" w14:textId="77777777" w:rsidR="000E64D3" w:rsidRDefault="00000000">
            <w:pPr>
              <w:spacing w:after="0" w:line="250" w:lineRule="auto"/>
            </w:pPr>
            <w:r>
              <w:rPr>
                <w:b/>
                <w:bCs/>
              </w:rPr>
              <w:t>Interest expense?</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565DF543" w14:textId="77777777" w:rsidR="000E64D3" w:rsidRDefault="00000000">
            <w:pPr>
              <w:spacing w:after="0" w:line="240" w:lineRule="auto" w:before="0"/>
            </w:pPr>
            <w:r>
              <w:rPr>
                <w:rFonts w:ascii="Arial" w:hAnsi="Arial"/>
                <w:b w:val="0"/>
                <w:i w:val="0"/>
                <w:color w:val="1F4E79"/>
                <w:sz w:val="17"/>
              </w:rPr>
              <w:t>$98,000</w:t>
            </w:r>
          </w:p>
        </w:tc>
      </w:tr>
      <w:tr w:rsidR="000E64D3" w14:paraId="5F6B040F"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5297D3B9" w14:textId="77777777" w:rsidR="000E64D3" w:rsidRDefault="00000000">
            <w:pPr>
              <w:spacing w:after="0" w:line="250" w:lineRule="auto"/>
            </w:pPr>
            <w:r>
              <w:rPr>
                <w:b/>
                <w:bCs/>
              </w:rPr>
              <w:t>What are the directors paying themselves?</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25A25386" w14:textId="77777777" w:rsidR="000E64D3" w:rsidRDefault="00000000">
            <w:pPr>
              <w:spacing w:after="0" w:line="240" w:lineRule="auto" w:before="0"/>
            </w:pPr>
            <w:r>
              <w:rPr>
                <w:rFonts w:ascii="Arial" w:hAnsi="Arial"/>
                <w:b w:val="0"/>
                <w:i w:val="0"/>
                <w:color w:val="1F4E79"/>
                <w:sz w:val="17"/>
              </w:rPr>
              <w:t>$240,000</w:t>
            </w:r>
          </w:p>
        </w:tc>
      </w:tr>
      <w:tr w:rsidR="000E64D3" w14:paraId="543E8FF4"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27879F1F" w14:textId="77777777" w:rsidR="000E64D3" w:rsidRDefault="00000000">
            <w:pPr>
              <w:spacing w:after="0" w:line="250" w:lineRule="auto"/>
            </w:pPr>
            <w:r>
              <w:rPr>
                <w:b/>
                <w:bCs/>
              </w:rPr>
              <w:t>Any trust distributions?</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18F042C7" w14:textId="77777777" w:rsidR="000E64D3" w:rsidRDefault="00000000">
            <w:pPr>
              <w:spacing w:after="0" w:line="240" w:lineRule="auto" w:before="0"/>
            </w:pPr>
            <w:r>
              <w:rPr>
                <w:rFonts w:ascii="Arial" w:hAnsi="Arial"/>
                <w:b w:val="0"/>
                <w:i w:val="0"/>
                <w:color w:val="1F4E79"/>
                <w:sz w:val="17"/>
              </w:rPr>
              <w:t>$0</w:t>
            </w:r>
          </w:p>
        </w:tc>
      </w:tr>
      <w:tr w:rsidR="000E64D3" w14:paraId="22FA4E53"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7F255E4D" w14:textId="77777777" w:rsidR="000E64D3" w:rsidRDefault="00000000">
            <w:pPr>
              <w:spacing w:after="0" w:line="250" w:lineRule="auto"/>
            </w:pPr>
            <w:r>
              <w:rPr>
                <w:b/>
                <w:bCs/>
              </w:rPr>
              <w:t>Any dividends?</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579FA7EF" w14:textId="77777777" w:rsidR="000E64D3" w:rsidRDefault="00000000">
            <w:pPr>
              <w:spacing w:after="0" w:line="240" w:lineRule="auto" w:before="0"/>
            </w:pPr>
            <w:r>
              <w:rPr>
                <w:rFonts w:ascii="Arial" w:hAnsi="Arial"/>
                <w:b w:val="0"/>
                <w:i w:val="0"/>
                <w:color w:val="1F4E79"/>
                <w:sz w:val="17"/>
              </w:rPr>
              <w:t>$120,000</w:t>
            </w:r>
          </w:p>
        </w:tc>
      </w:tr>
      <w:tr w:rsidR="000E64D3" w14:paraId="67E5041F"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779B791A" w14:textId="77777777" w:rsidR="000E64D3" w:rsidRDefault="00000000">
            <w:pPr>
              <w:spacing w:after="0" w:line="250" w:lineRule="auto"/>
            </w:pPr>
            <w:r>
              <w:rPr>
                <w:b/>
                <w:bCs/>
              </w:rPr>
              <w:t>Rental income received?</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2281C811" w14:textId="77777777" w:rsidR="000E64D3" w:rsidRDefault="00000000">
            <w:pPr>
              <w:spacing w:after="0" w:line="240" w:lineRule="auto" w:before="0"/>
            </w:pPr>
            <w:r>
              <w:rPr>
                <w:rFonts w:ascii="Arial" w:hAnsi="Arial"/>
                <w:b w:val="0"/>
                <w:i w:val="0"/>
                <w:color w:val="1F4E79"/>
                <w:sz w:val="17"/>
              </w:rPr>
              <w:t>$156,000</w:t>
            </w:r>
          </w:p>
        </w:tc>
      </w:tr>
      <w:tr w:rsidR="000E64D3" w14:paraId="5A8C46E9"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57DC1232" w14:textId="77777777" w:rsidR="000E64D3" w:rsidRDefault="00000000">
            <w:pPr>
              <w:spacing w:after="0" w:line="250" w:lineRule="auto"/>
            </w:pPr>
            <w:r>
              <w:rPr>
                <w:b/>
                <w:bCs/>
              </w:rPr>
              <w:t>Any other income that recurs?</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30B2E873" w14:textId="77777777" w:rsidR="000E64D3" w:rsidRDefault="00000000">
            <w:pPr>
              <w:spacing w:after="0" w:line="240" w:lineRule="auto" w:before="0"/>
            </w:pPr>
            <w:r>
              <w:rPr>
                <w:rFonts w:ascii="Arial" w:hAnsi="Arial"/>
                <w:b w:val="0"/>
                <w:i w:val="0"/>
                <w:color w:val="1F4E79"/>
                <w:sz w:val="17"/>
              </w:rPr>
              <w:t>$45,000</w:t>
            </w:r>
          </w:p>
        </w:tc>
      </w:tr>
      <w:tr w:rsidR="000E64D3" w14:paraId="00F865F7"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52894F41" w14:textId="77777777" w:rsidR="000E64D3" w:rsidRDefault="00000000">
            <w:pPr>
              <w:spacing w:after="30" w:line="250" w:lineRule="auto"/>
            </w:pPr>
            <w:r>
              <w:rPr>
                <w:b/>
                <w:bCs/>
              </w:rPr>
              <w:t>Any one-off income?</w:t>
            </w:r>
          </w:p>
          <w:p w14:paraId="78B25F0E" w14:textId="77777777" w:rsidR="000E64D3" w:rsidRDefault="00000000">
            <w:pPr>
              <w:spacing w:after="0" w:line="230" w:lineRule="auto"/>
            </w:pPr>
            <w:r>
              <w:rPr>
                <w:i/>
                <w:iCs/>
                <w:color w:val="6B7280"/>
                <w:sz w:val="16"/>
                <w:szCs w:val="16"/>
              </w:rPr>
              <w:t>Treated as nil for servicing unless there is a documented reason to include it.</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6DF5923F" w14:textId="77777777" w:rsidR="000E64D3" w:rsidRDefault="00000000">
            <w:pPr>
              <w:spacing w:after="0" w:line="240" w:lineRule="auto" w:before="0"/>
            </w:pPr>
            <w:r>
              <w:rPr>
                <w:rFonts w:ascii="Arial" w:hAnsi="Arial"/>
                <w:b w:val="0"/>
                <w:i w:val="0"/>
                <w:color w:val="1F4E79"/>
                <w:sz w:val="17"/>
              </w:rPr>
              <w:t>$35,000</w:t>
            </w:r>
          </w:p>
        </w:tc>
      </w:tr>
    </w:tbl>
    <w:p w14:paraId="546C5792" w14:textId="77777777" w:rsidR="000E64D3" w:rsidRDefault="000E64D3">
      <w:pPr>
        <w:spacing w:after="0"/>
      </w:pPr>
    </w:p>
    <w:tbl>
      <w:tblPr>
        <w:tblW w:w="9746" w:type="dxa"/>
        <w:tblBorders>
          <w:top w:val="single" w:sz="6" w:space="0" w:color="A9853F"/>
          <w:left w:val="single" w:sz="2" w:space="0" w:color="D8D0C2"/>
          <w:bottom w:val="single" w:sz="2" w:space="0" w:color="D8D0C2"/>
          <w:right w:val="single" w:sz="2" w:space="0" w:color="D8D0C2"/>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5350"/>
        <w:gridCol w:w="4396"/>
      </w:tblGrid>
      <w:tr w:rsidR="000E64D3" w14:paraId="4F5CB739" w14:textId="77777777">
        <w:tblPrEx>
          <w:tblCellMar>
            <w:top w:w="0" w:type="dxa"/>
            <w:bottom w:w="0" w:type="dxa"/>
          </w:tblCellMar>
        </w:tblPrEx>
        <w:tc>
          <w:tcPr>
            <w:tcW w:w="9746" w:type="dxa"/>
            <w:gridSpan w:val="2"/>
            <w:shd w:val="clear" w:color="auto" w:fill="F4F0E8"/>
            <w:tcMar>
              <w:top w:w="60" w:type="dxa"/>
              <w:left w:w="110" w:type="dxa"/>
              <w:bottom w:w="60" w:type="dxa"/>
              <w:right w:w="110" w:type="dxa"/>
            </w:tcMar>
          </w:tcPr>
          <w:p w14:paraId="5B6867A3" w14:textId="77777777" w:rsidR="000E64D3" w:rsidRDefault="00000000">
            <w:pPr>
              <w:spacing w:after="0"/>
            </w:pPr>
            <w:r>
              <w:rPr>
                <w:rFonts w:ascii="Georgia" w:eastAsia="Georgia" w:hAnsi="Georgia" w:cs="Georgia"/>
                <w:b/>
                <w:bCs/>
                <w:color w:val="5C3F1F"/>
                <w:sz w:val="20"/>
                <w:szCs w:val="20"/>
              </w:rPr>
              <w:t>Period 2</w:t>
            </w:r>
            <w:r>
              <w:rPr>
                <w:i/>
                <w:iCs/>
                <w:color w:val="6B7280"/>
                <w:sz w:val="15"/>
                <w:szCs w:val="15"/>
              </w:rPr>
              <w:t xml:space="preserve">        copy this block for further entries</w:t>
            </w:r>
          </w:p>
        </w:tc>
      </w:tr>
      <w:tr w:rsidR="000E64D3" w14:paraId="1B3343DE" w14:textId="77777777">
        <w:tblPrEx>
          <w:tblBorders>
            <w:top w:val="single" w:sz="2" w:space="0" w:color="D8D0C2"/>
            <w:insideH w:val="single" w:sz="2" w:space="0" w:color="E8E3D9"/>
            <w:insideV w:val="single" w:sz="2" w:space="0" w:color="E8E3D9"/>
          </w:tblBorders>
          <w:tblCellMar>
            <w:top w:w="0" w:type="dxa"/>
            <w:bottom w:w="0" w:type="dxa"/>
          </w:tblCellMar>
        </w:tblPrEx>
        <w:trPr>
          <w:tblHeader/>
        </w:trPr>
        <w:tc>
          <w:tcPr>
            <w:tcW w:w="5350" w:type="dxa"/>
            <w:shd w:val="clear" w:color="auto" w:fill="5C3F1F"/>
            <w:tcMar>
              <w:top w:w="70" w:type="dxa"/>
              <w:left w:w="110" w:type="dxa"/>
              <w:bottom w:w="70" w:type="dxa"/>
              <w:right w:w="110" w:type="dxa"/>
            </w:tcMar>
          </w:tcPr>
          <w:p w14:paraId="32EDEBD6" w14:textId="77777777" w:rsidR="000E64D3" w:rsidRDefault="00000000">
            <w:pPr>
              <w:spacing w:after="0"/>
            </w:pPr>
            <w:r>
              <w:rPr>
                <w:b/>
                <w:bCs/>
                <w:caps/>
                <w:color w:val="FFFFFF"/>
                <w:spacing w:val="30"/>
                <w:sz w:val="16"/>
                <w:szCs w:val="16"/>
              </w:rPr>
              <w:t>Question</w:t>
            </w:r>
          </w:p>
        </w:tc>
        <w:tc>
          <w:tcPr>
            <w:tcW w:w="4396" w:type="dxa"/>
            <w:shd w:val="clear" w:color="auto" w:fill="5C3F1F"/>
            <w:tcMar>
              <w:top w:w="70" w:type="dxa"/>
              <w:left w:w="110" w:type="dxa"/>
              <w:bottom w:w="70" w:type="dxa"/>
              <w:right w:w="110" w:type="dxa"/>
            </w:tcMar>
          </w:tcPr>
          <w:p w14:paraId="6C7D3A52" w14:textId="77777777" w:rsidR="000E64D3" w:rsidRDefault="00000000">
            <w:pPr>
              <w:spacing w:after="0"/>
            </w:pPr>
            <w:r>
              <w:rPr>
                <w:b/>
                <w:bCs/>
                <w:caps/>
                <w:color w:val="FFFFFF"/>
                <w:spacing w:val="30"/>
                <w:sz w:val="16"/>
                <w:szCs w:val="16"/>
              </w:rPr>
              <w:t>Answer</w:t>
            </w:r>
          </w:p>
        </w:tc>
      </w:tr>
      <w:tr w:rsidR="000E64D3" w14:paraId="00B0002A"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18BF5AAA" w14:textId="77777777" w:rsidR="000E64D3" w:rsidRDefault="00000000">
            <w:pPr>
              <w:spacing w:after="0" w:line="250" w:lineRule="auto"/>
            </w:pPr>
            <w:r>
              <w:rPr>
                <w:b/>
                <w:bCs/>
              </w:rPr>
              <w:t>Which financial year or period is this?</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0005FC63" w14:textId="77777777" w:rsidR="000E64D3" w:rsidRDefault="000E64D3">
            <w:pPr>
              <w:spacing w:after="0" w:line="240" w:lineRule="auto" w:before="0"/>
            </w:pPr>
            <w:r>
              <w:rPr>
                <w:rFonts w:ascii="Arial" w:hAnsi="Arial"/>
                <w:b w:val="0"/>
                <w:i w:val="0"/>
                <w:color w:val="1F4E79"/>
                <w:sz w:val="17"/>
              </w:rPr>
              <w:t>FY2024</w:t>
            </w:r>
          </w:p>
        </w:tc>
      </w:tr>
      <w:tr w:rsidR="000E64D3" w14:paraId="3BE3CFF0"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7B030673" w14:textId="77777777" w:rsidR="000E64D3" w:rsidRDefault="00000000">
            <w:pPr>
              <w:spacing w:after="0" w:line="250" w:lineRule="auto"/>
            </w:pPr>
            <w:r>
              <w:rPr>
                <w:b/>
                <w:bCs/>
              </w:rPr>
              <w:t>What date does it end?</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3E1B644E" w14:textId="77777777" w:rsidR="000E64D3" w:rsidRDefault="00000000">
            <w:pPr>
              <w:spacing w:after="0" w:line="240" w:lineRule="auto" w:before="0"/>
            </w:pPr>
            <w:r>
              <w:rPr>
                <w:rFonts w:ascii="Arial" w:hAnsi="Arial"/>
                <w:b w:val="0"/>
                <w:i w:val="0"/>
                <w:color w:val="1F4E79"/>
                <w:sz w:val="17"/>
              </w:rPr>
              <w:t>30/06/2024</w:t>
            </w:r>
          </w:p>
        </w:tc>
      </w:tr>
      <w:tr w:rsidR="000E64D3" w14:paraId="4FA733F4"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2DAD0E98" w14:textId="77777777" w:rsidR="000E64D3" w:rsidRDefault="00000000">
            <w:pPr>
              <w:spacing w:after="0" w:line="250" w:lineRule="auto"/>
            </w:pPr>
            <w:r>
              <w:rPr>
                <w:b/>
                <w:bCs/>
              </w:rPr>
              <w:lastRenderedPageBreak/>
              <w:t>Are these accountant-prepared figures, a tax return, or management accounts?</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63159FFA" w14:textId="77777777" w:rsidR="000E64D3" w:rsidRDefault="00000000">
            <w:pPr>
              <w:spacing w:after="0" w:line="240" w:lineRule="auto" w:before="0"/>
            </w:pPr>
            <w:r>
              <w:rPr>
                <w:rFonts w:ascii="Arial" w:hAnsi="Arial"/>
                <w:b w:val="0"/>
                <w:i w:val="0"/>
                <w:color w:val="1F4E79"/>
                <w:sz w:val="15"/>
              </w:rPr>
              <w:t>☒ Accountant-prepared financial statements   ☐ Tax return   ☐ Notice of assessment   ☐ Management accounts   ☐ Year to date   ☐ Projection</w:t>
            </w:r>
          </w:p>
        </w:tc>
      </w:tr>
      <w:tr w:rsidR="000E64D3" w14:paraId="1992AD4C"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5C80F453" w14:textId="77777777" w:rsidR="000E64D3" w:rsidRDefault="00000000">
            <w:pPr>
              <w:spacing w:after="0" w:line="250" w:lineRule="auto"/>
            </w:pPr>
            <w:r>
              <w:rPr>
                <w:b/>
                <w:bCs/>
              </w:rPr>
              <w:t>Do we hold the documents, and have they been checked?</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5A2A0871" w14:textId="77777777" w:rsidR="000E64D3" w:rsidRDefault="00000000">
            <w:pPr>
              <w:spacing w:after="0" w:line="240" w:lineRule="auto" w:before="0"/>
            </w:pPr>
            <w:r>
              <w:rPr>
                <w:rFonts w:ascii="Arial" w:hAnsi="Arial"/>
                <w:b w:val="0"/>
                <w:i w:val="0"/>
                <w:color w:val="1F4E79"/>
                <w:sz w:val="16"/>
              </w:rPr>
              <w:t>☐ Not verified   ☐ Documents held, not checked   ☒ Verified</w:t>
            </w:r>
          </w:p>
        </w:tc>
      </w:tr>
      <w:tr w:rsidR="000E64D3" w14:paraId="4DD9C652"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2B0EF2B6" w14:textId="77777777" w:rsidR="000E64D3" w:rsidRDefault="00000000">
            <w:pPr>
              <w:spacing w:after="0" w:line="250" w:lineRule="auto"/>
            </w:pPr>
            <w:r>
              <w:rPr>
                <w:b/>
                <w:bCs/>
              </w:rPr>
              <w:t>Any PAYG salary income?</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7781E922" w14:textId="77777777" w:rsidR="000E64D3" w:rsidRDefault="00000000">
            <w:pPr>
              <w:spacing w:after="0" w:line="240" w:lineRule="auto" w:before="0"/>
            </w:pPr>
            <w:r>
              <w:rPr>
                <w:rFonts w:ascii="Arial" w:hAnsi="Arial"/>
                <w:b w:val="0"/>
                <w:i w:val="0"/>
                <w:color w:val="1F4E79"/>
                <w:sz w:val="17"/>
              </w:rPr>
              <w:t>$0</w:t>
            </w:r>
          </w:p>
        </w:tc>
      </w:tr>
      <w:tr w:rsidR="000E64D3" w14:paraId="5D6F8719"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369A1321" w14:textId="77777777" w:rsidR="000E64D3" w:rsidRDefault="00000000">
            <w:pPr>
              <w:spacing w:after="0" w:line="250" w:lineRule="auto"/>
            </w:pPr>
            <w:r>
              <w:rPr>
                <w:b/>
                <w:bCs/>
              </w:rPr>
              <w:t>What was turnover?</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4FDC9C93" w14:textId="77777777" w:rsidR="000E64D3" w:rsidRDefault="00000000">
            <w:pPr>
              <w:spacing w:after="0" w:line="240" w:lineRule="auto" w:before="0"/>
            </w:pPr>
            <w:r>
              <w:rPr>
                <w:rFonts w:ascii="Arial" w:hAnsi="Arial"/>
                <w:b w:val="0"/>
                <w:i w:val="0"/>
                <w:color w:val="1F4E79"/>
                <w:sz w:val="17"/>
              </w:rPr>
              <w:t>$8,100,000</w:t>
            </w:r>
          </w:p>
        </w:tc>
      </w:tr>
      <w:tr w:rsidR="000E64D3" w14:paraId="135BBD30"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1A9E9FCD" w14:textId="77777777" w:rsidR="000E64D3" w:rsidRDefault="00000000">
            <w:pPr>
              <w:spacing w:after="0" w:line="250" w:lineRule="auto"/>
            </w:pPr>
            <w:r>
              <w:rPr>
                <w:b/>
                <w:bCs/>
              </w:rPr>
              <w:t>What was EBITDA?</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52654D85" w14:textId="77777777" w:rsidR="000E64D3" w:rsidRDefault="00000000">
            <w:pPr>
              <w:spacing w:after="0" w:line="240" w:lineRule="auto" w:before="0"/>
            </w:pPr>
            <w:r>
              <w:rPr>
                <w:rFonts w:ascii="Arial" w:hAnsi="Arial"/>
                <w:b w:val="0"/>
                <w:i w:val="0"/>
                <w:color w:val="1F4E79"/>
                <w:sz w:val="17"/>
              </w:rPr>
              <w:t>$975,000</w:t>
            </w:r>
          </w:p>
        </w:tc>
      </w:tr>
      <w:tr w:rsidR="000E64D3" w14:paraId="4B0AA6A2"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4175940F" w14:textId="77777777" w:rsidR="000E64D3" w:rsidRDefault="00000000">
            <w:pPr>
              <w:spacing w:after="0" w:line="250" w:lineRule="auto"/>
            </w:pPr>
            <w:r>
              <w:rPr>
                <w:b/>
                <w:bCs/>
              </w:rPr>
              <w:t>Net profit after tax?</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56BDD113" w14:textId="77777777" w:rsidR="000E64D3" w:rsidRDefault="00000000">
            <w:pPr>
              <w:spacing w:after="0" w:line="240" w:lineRule="auto" w:before="0"/>
            </w:pPr>
            <w:r>
              <w:rPr>
                <w:rFonts w:ascii="Arial" w:hAnsi="Arial"/>
                <w:b w:val="0"/>
                <w:i w:val="0"/>
                <w:color w:val="1F4E79"/>
                <w:sz w:val="17"/>
              </w:rPr>
              <w:t>$488,000</w:t>
            </w:r>
          </w:p>
        </w:tc>
      </w:tr>
      <w:tr w:rsidR="000E64D3" w14:paraId="5B359D0A"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72A781CB" w14:textId="77777777" w:rsidR="000E64D3" w:rsidRDefault="00000000">
            <w:pPr>
              <w:spacing w:after="0" w:line="250" w:lineRule="auto"/>
            </w:pPr>
            <w:r>
              <w:rPr>
                <w:b/>
                <w:bCs/>
              </w:rPr>
              <w:t>Depreciation charged?</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1F2B4CFF" w14:textId="77777777" w:rsidR="000E64D3" w:rsidRDefault="00000000">
            <w:pPr>
              <w:spacing w:after="0" w:line="240" w:lineRule="auto" w:before="0"/>
            </w:pPr>
            <w:r>
              <w:rPr>
                <w:rFonts w:ascii="Arial" w:hAnsi="Arial"/>
                <w:b w:val="0"/>
                <w:i w:val="0"/>
                <w:color w:val="1F4E79"/>
                <w:sz w:val="17"/>
              </w:rPr>
              <w:t>$170,000</w:t>
            </w:r>
          </w:p>
        </w:tc>
      </w:tr>
      <w:tr w:rsidR="000E64D3" w14:paraId="461E6037"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32D670A2" w14:textId="77777777" w:rsidR="000E64D3" w:rsidRDefault="00000000">
            <w:pPr>
              <w:spacing w:after="0" w:line="250" w:lineRule="auto"/>
            </w:pPr>
            <w:r>
              <w:rPr>
                <w:b/>
                <w:bCs/>
              </w:rPr>
              <w:t>Interest expense?</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67ABD52F" w14:textId="77777777" w:rsidR="000E64D3" w:rsidRDefault="00000000">
            <w:pPr>
              <w:spacing w:after="0" w:line="240" w:lineRule="auto" w:before="0"/>
            </w:pPr>
            <w:r>
              <w:rPr>
                <w:rFonts w:ascii="Arial" w:hAnsi="Arial"/>
                <w:b w:val="0"/>
                <w:i w:val="0"/>
                <w:color w:val="1F4E79"/>
                <w:sz w:val="17"/>
              </w:rPr>
              <w:t>$112,000</w:t>
            </w:r>
          </w:p>
        </w:tc>
      </w:tr>
      <w:tr w:rsidR="000E64D3" w14:paraId="78E36057"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165DE64A" w14:textId="77777777" w:rsidR="000E64D3" w:rsidRDefault="00000000">
            <w:pPr>
              <w:spacing w:after="0" w:line="250" w:lineRule="auto"/>
            </w:pPr>
            <w:r>
              <w:rPr>
                <w:b/>
                <w:bCs/>
              </w:rPr>
              <w:t>What are the directors paying themselves?</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2B58633A" w14:textId="77777777" w:rsidR="000E64D3" w:rsidRDefault="00000000">
            <w:pPr>
              <w:spacing w:after="0" w:line="240" w:lineRule="auto" w:before="0"/>
            </w:pPr>
            <w:r>
              <w:rPr>
                <w:rFonts w:ascii="Arial" w:hAnsi="Arial"/>
                <w:b w:val="0"/>
                <w:i w:val="0"/>
                <w:color w:val="1F4E79"/>
                <w:sz w:val="17"/>
              </w:rPr>
              <w:t>$220,000</w:t>
            </w:r>
          </w:p>
        </w:tc>
      </w:tr>
      <w:tr w:rsidR="000E64D3" w14:paraId="29A1320E"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45F3D341" w14:textId="77777777" w:rsidR="000E64D3" w:rsidRDefault="00000000">
            <w:pPr>
              <w:spacing w:after="0" w:line="250" w:lineRule="auto"/>
            </w:pPr>
            <w:r>
              <w:rPr>
                <w:b/>
                <w:bCs/>
              </w:rPr>
              <w:t>Any trust distributions?</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35FC42F3" w14:textId="77777777" w:rsidR="000E64D3" w:rsidRDefault="00000000">
            <w:pPr>
              <w:spacing w:after="0" w:line="240" w:lineRule="auto" w:before="0"/>
            </w:pPr>
            <w:r>
              <w:rPr>
                <w:rFonts w:ascii="Arial" w:hAnsi="Arial"/>
                <w:b w:val="0"/>
                <w:i w:val="0"/>
                <w:color w:val="1F4E79"/>
                <w:sz w:val="17"/>
              </w:rPr>
              <w:t>$0</w:t>
            </w:r>
          </w:p>
        </w:tc>
      </w:tr>
      <w:tr w:rsidR="000E64D3" w14:paraId="2696718B"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280A0B65" w14:textId="77777777" w:rsidR="000E64D3" w:rsidRDefault="00000000">
            <w:pPr>
              <w:spacing w:after="0" w:line="250" w:lineRule="auto"/>
            </w:pPr>
            <w:r>
              <w:rPr>
                <w:b/>
                <w:bCs/>
              </w:rPr>
              <w:t>Any dividends?</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2463E009" w14:textId="77777777" w:rsidR="000E64D3" w:rsidRDefault="00000000">
            <w:pPr>
              <w:spacing w:after="0" w:line="240" w:lineRule="auto" w:before="0"/>
            </w:pPr>
            <w:r>
              <w:rPr>
                <w:rFonts w:ascii="Arial" w:hAnsi="Arial"/>
                <w:b w:val="0"/>
                <w:i w:val="0"/>
                <w:color w:val="1F4E79"/>
                <w:sz w:val="17"/>
              </w:rPr>
              <w:t>$80,000</w:t>
            </w:r>
          </w:p>
        </w:tc>
      </w:tr>
      <w:tr w:rsidR="000E64D3" w14:paraId="0493A063"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748EA4C7" w14:textId="77777777" w:rsidR="000E64D3" w:rsidRDefault="00000000">
            <w:pPr>
              <w:spacing w:after="0" w:line="250" w:lineRule="auto"/>
            </w:pPr>
            <w:r>
              <w:rPr>
                <w:b/>
                <w:bCs/>
              </w:rPr>
              <w:t>Rental income received?</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1F546AD8" w14:textId="77777777" w:rsidR="000E64D3" w:rsidRDefault="00000000">
            <w:pPr>
              <w:spacing w:after="0" w:line="240" w:lineRule="auto" w:before="0"/>
            </w:pPr>
            <w:r>
              <w:rPr>
                <w:rFonts w:ascii="Arial" w:hAnsi="Arial"/>
                <w:b w:val="0"/>
                <w:i w:val="0"/>
                <w:color w:val="1F4E79"/>
                <w:sz w:val="17"/>
              </w:rPr>
              <w:t>$150,000</w:t>
            </w:r>
          </w:p>
        </w:tc>
      </w:tr>
      <w:tr w:rsidR="000E64D3" w14:paraId="249630FD"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2E7CA71F" w14:textId="77777777" w:rsidR="000E64D3" w:rsidRDefault="00000000">
            <w:pPr>
              <w:spacing w:after="0" w:line="250" w:lineRule="auto"/>
            </w:pPr>
            <w:r>
              <w:rPr>
                <w:b/>
                <w:bCs/>
              </w:rPr>
              <w:t>Any other income that recurs?</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7F2409BA" w14:textId="77777777" w:rsidR="000E64D3" w:rsidRDefault="00000000">
            <w:pPr>
              <w:spacing w:after="0" w:line="240" w:lineRule="auto" w:before="0"/>
            </w:pPr>
            <w:r>
              <w:rPr>
                <w:rFonts w:ascii="Arial" w:hAnsi="Arial"/>
                <w:b w:val="0"/>
                <w:i w:val="0"/>
                <w:color w:val="1F4E79"/>
                <w:sz w:val="17"/>
              </w:rPr>
              <w:t>$38,000</w:t>
            </w:r>
          </w:p>
        </w:tc>
      </w:tr>
      <w:tr w:rsidR="000E64D3" w14:paraId="3275BFF9"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30E21CAC" w14:textId="77777777" w:rsidR="000E64D3" w:rsidRDefault="00000000">
            <w:pPr>
              <w:spacing w:after="30" w:line="250" w:lineRule="auto"/>
            </w:pPr>
            <w:r>
              <w:rPr>
                <w:b/>
                <w:bCs/>
              </w:rPr>
              <w:t>Any one-off income?</w:t>
            </w:r>
          </w:p>
          <w:p w14:paraId="6D72C640" w14:textId="77777777" w:rsidR="000E64D3" w:rsidRDefault="00000000">
            <w:pPr>
              <w:spacing w:after="0" w:line="230" w:lineRule="auto"/>
            </w:pPr>
            <w:r>
              <w:rPr>
                <w:i/>
                <w:iCs/>
                <w:color w:val="6B7280"/>
                <w:sz w:val="16"/>
                <w:szCs w:val="16"/>
              </w:rPr>
              <w:t>Treated as nil for servicing unless there is a documented reason to include it.</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672C884C" w14:textId="77777777" w:rsidR="000E64D3" w:rsidRDefault="00000000">
            <w:pPr>
              <w:spacing w:after="0" w:line="240" w:lineRule="auto" w:before="0"/>
            </w:pPr>
            <w:r>
              <w:rPr>
                <w:rFonts w:ascii="Arial" w:hAnsi="Arial"/>
                <w:b w:val="0"/>
                <w:i w:val="0"/>
                <w:color w:val="1F4E79"/>
                <w:sz w:val="17"/>
              </w:rPr>
              <w:t>$0</w:t>
            </w:r>
          </w:p>
        </w:tc>
      </w:tr>
    </w:tbl>
    <w:p w14:paraId="6A5290AA" w14:textId="77777777" w:rsidR="000E64D3" w:rsidRDefault="000E64D3">
      <w:pPr>
        <w:spacing w:after="0"/>
      </w:pPr>
    </w:p>
    <w:tbl>
      <w:tblPr>
        <w:tblW w:w="9746" w:type="dxa"/>
        <w:tblBorders>
          <w:top w:val="single" w:sz="6" w:space="0" w:color="A9853F"/>
          <w:left w:val="single" w:sz="2" w:space="0" w:color="D8D0C2"/>
          <w:bottom w:val="single" w:sz="2" w:space="0" w:color="D8D0C2"/>
          <w:right w:val="single" w:sz="2" w:space="0" w:color="D8D0C2"/>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746"/>
      </w:tblGrid>
      <w:tr w:rsidR="000E64D3" w14:paraId="0D0B36A1" w14:textId="77777777">
        <w:tblPrEx>
          <w:tblCellMar>
            <w:top w:w="0" w:type="dxa"/>
            <w:bottom w:w="0" w:type="dxa"/>
          </w:tblCellMar>
        </w:tblPrEx>
        <w:tc>
          <w:tcPr>
            <w:tcW w:w="9746" w:type="dxa"/>
            <w:tcBorders>
              <w:top w:val="single" w:sz="6" w:space="0" w:color="A9853F"/>
              <w:left w:val="single" w:sz="2" w:space="0" w:color="D8D0C2"/>
              <w:bottom w:val="none" w:sz="0" w:space="0" w:color="FFFFFF"/>
              <w:right w:val="single" w:sz="2" w:space="0" w:color="D8D0C2"/>
            </w:tcBorders>
            <w:tcMar>
              <w:top w:w="90" w:type="dxa"/>
              <w:left w:w="110" w:type="dxa"/>
              <w:bottom w:w="30" w:type="dxa"/>
              <w:right w:w="110" w:type="dxa"/>
            </w:tcMar>
          </w:tcPr>
          <w:p w14:paraId="7C84C875" w14:textId="77777777" w:rsidR="000E64D3" w:rsidRDefault="00000000">
            <w:pPr>
              <w:spacing w:after="0"/>
            </w:pPr>
            <w:r>
              <w:rPr>
                <w:b/>
                <w:bCs/>
                <w:caps/>
                <w:color w:val="A9853F"/>
                <w:spacing w:val="30"/>
                <w:sz w:val="16"/>
                <w:szCs w:val="16"/>
              </w:rPr>
              <w:t>Interview notes — Financial periods</w:t>
            </w:r>
          </w:p>
        </w:tc>
      </w:tr>
      <w:tr w:rsidR="000E64D3" w14:paraId="3E5ED917" w14:textId="77777777">
        <w:tblPrEx>
          <w:tblCellMar>
            <w:top w:w="0" w:type="dxa"/>
            <w:bottom w:w="0" w:type="dxa"/>
          </w:tblCellMar>
        </w:tblPrEx>
        <w:trPr>
          <w:cantSplit/>
          <w:trHeight w:val="340"/>
        </w:trPr>
        <w:tc>
          <w:tcPr>
            <w:tcW w:w="9746" w:type="dxa"/>
            <w:tcBorders>
              <w:top w:val="none" w:sz="0" w:space="0" w:color="FFFFFF"/>
              <w:left w:val="single" w:sz="2" w:space="0" w:color="D8D0C2"/>
              <w:bottom w:val="dotted" w:sz="4" w:space="0" w:color="E8E3D9"/>
              <w:right w:val="single" w:sz="2" w:space="0" w:color="D8D0C2"/>
            </w:tcBorders>
            <w:tcMar>
              <w:top w:w="20" w:type="dxa"/>
              <w:left w:w="110" w:type="dxa"/>
              <w:bottom w:w="20" w:type="dxa"/>
              <w:right w:w="110" w:type="dxa"/>
            </w:tcMar>
            <w:vAlign w:val="center"/>
          </w:tcPr>
          <w:p w14:paraId="023B775D" w14:textId="77777777" w:rsidR="000E64D3" w:rsidRDefault="000E64D3">
            <w:pPr>
              <w:spacing w:after="0" w:before="0" w:line="240" w:lineRule="auto"/>
            </w:pPr>
            <w:r>
              <w:rPr>
                <w:rFonts w:ascii="Arial" w:hAnsi="Arial"/>
                <w:b w:val="0"/>
                <w:i w:val="0"/>
                <w:color w:val="1F4E79"/>
                <w:sz w:val="16"/>
              </w:rPr>
              <w:t>FY2025 is the selected assessment period. Revenue increased by $850,000 (10.5%) and EBITDA increased by $170,000 (17.4%) from FY2024.</w:t>
            </w:r>
          </w:p>
        </w:tc>
      </w:tr>
      <w:tr w:rsidR="000E64D3" w14:paraId="426B1307" w14:textId="77777777">
        <w:tblPrEx>
          <w:tblCellMar>
            <w:top w:w="0" w:type="dxa"/>
            <w:bottom w:w="0" w:type="dxa"/>
          </w:tblCellMar>
        </w:tblPrEx>
        <w:trPr>
          <w:cantSplit/>
          <w:trHeight w:val="340"/>
        </w:trPr>
        <w:tc>
          <w:tcPr>
            <w:tcW w:w="9746" w:type="dxa"/>
            <w:tcBorders>
              <w:top w:val="none" w:sz="0" w:space="0" w:color="FFFFFF"/>
              <w:left w:val="single" w:sz="2" w:space="0" w:color="D8D0C2"/>
              <w:bottom w:val="dotted" w:sz="4" w:space="0" w:color="E8E3D9"/>
              <w:right w:val="single" w:sz="2" w:space="0" w:color="D8D0C2"/>
            </w:tcBorders>
            <w:tcMar>
              <w:top w:w="20" w:type="dxa"/>
              <w:left w:w="110" w:type="dxa"/>
              <w:bottom w:w="20" w:type="dxa"/>
              <w:right w:w="110" w:type="dxa"/>
            </w:tcMar>
            <w:vAlign w:val="center"/>
          </w:tcPr>
          <w:p w14:paraId="57BB2AF0" w14:textId="77777777" w:rsidR="000E64D3" w:rsidRDefault="000E64D3">
            <w:pPr>
              <w:spacing w:after="0" w:before="0" w:line="240" w:lineRule="auto"/>
            </w:pPr>
            <w:r>
              <w:rPr>
                <w:rFonts w:ascii="Arial" w:hAnsi="Arial"/>
                <w:b w:val="0"/>
                <w:i w:val="0"/>
                <w:color w:val="1F4E79"/>
                <w:sz w:val="16"/>
              </w:rPr>
              <w:t>Rental income recorded in the financial statements relates to existing portfolio assets and is excluded from the workbook's recurring-income line to avoid double counting.</w:t>
            </w:r>
          </w:p>
        </w:tc>
      </w:tr>
      <w:tr w:rsidR="000E64D3" w14:paraId="5E2BA85E" w14:textId="77777777">
        <w:tblPrEx>
          <w:tblCellMar>
            <w:top w:w="0" w:type="dxa"/>
            <w:bottom w:w="0" w:type="dxa"/>
          </w:tblCellMar>
        </w:tblPrEx>
        <w:trPr>
          <w:cantSplit/>
          <w:trHeight w:val="340"/>
        </w:trPr>
        <w:tc>
          <w:tcPr>
            <w:tcW w:w="9746" w:type="dxa"/>
            <w:tcBorders>
              <w:top w:val="none" w:sz="0" w:space="0" w:color="FFFFFF"/>
              <w:left w:val="single" w:sz="2" w:space="0" w:color="D8D0C2"/>
              <w:bottom w:val="single" w:sz="2" w:space="0" w:color="D8D0C2"/>
              <w:right w:val="single" w:sz="2" w:space="0" w:color="D8D0C2"/>
            </w:tcBorders>
            <w:tcMar>
              <w:top w:w="20" w:type="dxa"/>
              <w:left w:w="110" w:type="dxa"/>
              <w:bottom w:w="20" w:type="dxa"/>
              <w:right w:w="110" w:type="dxa"/>
            </w:tcMar>
            <w:vAlign w:val="center"/>
          </w:tcPr>
          <w:p w14:paraId="20C5C538" w14:textId="77777777" w:rsidR="000E64D3" w:rsidRDefault="000E64D3">
            <w:pPr>
              <w:spacing w:after="0" w:before="0" w:line="240" w:lineRule="auto"/>
            </w:pPr>
            <w:r>
              <w:rPr>
                <w:rFonts w:ascii="Arial" w:hAnsi="Arial"/>
                <w:b w:val="0"/>
                <w:i w:val="0"/>
                <w:color w:val="1F4E79"/>
                <w:sz w:val="16"/>
              </w:rPr>
              <w:t>All figures are fictional and assumed verified against accountant-prepared statements, tax returns and supporting ledgers.</w:t>
            </w:r>
          </w:p>
        </w:tc>
      </w:tr>
    </w:tbl>
    <w:p w14:paraId="4BE712BD" w14:textId="77777777" w:rsidR="000E64D3" w:rsidRDefault="00000000">
      <w:r>
        <w:br w:type="page"/>
      </w:r>
    </w:p>
    <w:p w14:paraId="7AC6A869" w14:textId="77777777" w:rsidR="000E64D3" w:rsidRDefault="00000000">
      <w:pPr>
        <w:keepNext/>
        <w:spacing w:after="20"/>
      </w:pPr>
      <w:r>
        <w:rPr>
          <w:rFonts w:ascii="Georgia" w:eastAsia="Georgia" w:hAnsi="Georgia" w:cs="Georgia"/>
          <w:b/>
          <w:bCs/>
          <w:caps/>
          <w:color w:val="A9853F"/>
          <w:spacing w:val="40"/>
          <w:sz w:val="15"/>
          <w:szCs w:val="15"/>
        </w:rPr>
        <w:lastRenderedPageBreak/>
        <w:t>Section 5</w:t>
      </w:r>
    </w:p>
    <w:p w14:paraId="3237B67C" w14:textId="77777777" w:rsidR="000E64D3" w:rsidRDefault="00000000">
      <w:pPr>
        <w:keepNext/>
        <w:pBdr>
          <w:bottom w:val="single" w:sz="8" w:space="6" w:color="A9853F"/>
        </w:pBdr>
        <w:spacing w:after="100"/>
      </w:pPr>
      <w:r>
        <w:rPr>
          <w:rFonts w:ascii="Georgia" w:eastAsia="Georgia" w:hAnsi="Georgia" w:cs="Georgia"/>
          <w:b/>
          <w:bCs/>
          <w:color w:val="5C3F1F"/>
          <w:sz w:val="30"/>
          <w:szCs w:val="30"/>
        </w:rPr>
        <w:t>Add-backs</w:t>
      </w:r>
    </w:p>
    <w:p w14:paraId="1E609415" w14:textId="77777777" w:rsidR="000E64D3" w:rsidRDefault="00000000">
      <w:pPr>
        <w:spacing w:after="160"/>
      </w:pPr>
      <w:r>
        <w:rPr>
          <w:i/>
          <w:iCs/>
          <w:color w:val="6B7280"/>
          <w:sz w:val="18"/>
          <w:szCs w:val="18"/>
        </w:rPr>
        <w:t>Expenses added back to earnings. Each one needs an amount, a reason and a source document before it counts towards income.</w:t>
      </w:r>
    </w:p>
    <w:tbl>
      <w:tblPr>
        <w:tblW w:w="9746" w:type="dxa"/>
        <w:tblBorders>
          <w:top w:val="single" w:sz="2" w:space="0" w:color="D8D0C2"/>
          <w:left w:val="single" w:sz="2" w:space="0" w:color="D8D0C2"/>
          <w:bottom w:val="single" w:sz="2" w:space="0" w:color="D8D0C2"/>
          <w:right w:val="single" w:sz="2" w:space="0" w:color="D8D0C2"/>
          <w:insideH w:val="single" w:sz="2" w:space="0" w:color="E8E3D9"/>
          <w:insideV w:val="single" w:sz="2" w:space="0" w:color="E8E3D9"/>
        </w:tblBorders>
        <w:tblLayout w:type="fixed"/>
        <w:tblCellMar>
          <w:left w:w="10" w:type="dxa"/>
          <w:right w:w="10" w:type="dxa"/>
        </w:tblCellMar>
        <w:tblLook w:val="0000" w:firstRow="0" w:lastRow="0" w:firstColumn="0" w:lastColumn="0" w:noHBand="0" w:noVBand="0"/>
      </w:tblPr>
      <w:tblGrid>
        <w:gridCol w:w="1250"/>
        <w:gridCol w:w="1650"/>
        <w:gridCol w:w="1250"/>
        <w:gridCol w:w="2450"/>
        <w:gridCol w:w="1900"/>
        <w:gridCol w:w="1246"/>
      </w:tblGrid>
      <w:tr w:rsidR="000E64D3" w14:paraId="1C577904" w14:textId="77777777">
        <w:tblPrEx>
          <w:tblCellMar>
            <w:top w:w="0" w:type="dxa"/>
            <w:bottom w:w="0" w:type="dxa"/>
          </w:tblCellMar>
        </w:tblPrEx>
        <w:trPr>
          <w:tblHeader/>
        </w:trPr>
        <w:tc>
          <w:tcPr>
            <w:tcW w:w="1250" w:type="dxa"/>
            <w:shd w:val="clear" w:color="auto" w:fill="5C3F1F"/>
            <w:tcMar>
              <w:top w:w="70" w:type="dxa"/>
              <w:left w:w="80" w:type="dxa"/>
              <w:bottom w:w="70" w:type="dxa"/>
              <w:right w:w="80" w:type="dxa"/>
            </w:tcMar>
          </w:tcPr>
          <w:p w14:paraId="7A1DA5B8" w14:textId="77777777" w:rsidR="000E64D3" w:rsidRDefault="00000000">
            <w:pPr>
              <w:spacing w:after="0" w:line="220" w:lineRule="auto"/>
            </w:pPr>
            <w:r>
              <w:rPr>
                <w:b/>
                <w:bCs/>
                <w:caps/>
                <w:color w:val="FFFFFF"/>
                <w:spacing w:val="20"/>
                <w:sz w:val="16"/>
                <w:szCs w:val="16"/>
              </w:rPr>
              <w:t>Period</w:t>
            </w:r>
            <w:r>
              <w:rPr>
                <w:color w:val="C9AE7C"/>
                <w:sz w:val="13"/>
                <w:szCs w:val="13"/>
              </w:rPr>
              <w:t xml:space="preserve"> ✱</w:t>
            </w:r>
          </w:p>
        </w:tc>
        <w:tc>
          <w:tcPr>
            <w:tcW w:w="1650" w:type="dxa"/>
            <w:shd w:val="clear" w:color="auto" w:fill="5C3F1F"/>
            <w:tcMar>
              <w:top w:w="70" w:type="dxa"/>
              <w:left w:w="80" w:type="dxa"/>
              <w:bottom w:w="70" w:type="dxa"/>
              <w:right w:w="80" w:type="dxa"/>
            </w:tcMar>
          </w:tcPr>
          <w:p w14:paraId="5E6B779B" w14:textId="77777777" w:rsidR="000E64D3" w:rsidRDefault="00000000">
            <w:pPr>
              <w:spacing w:after="0" w:line="220" w:lineRule="auto"/>
            </w:pPr>
            <w:r>
              <w:rPr>
                <w:b/>
                <w:bCs/>
                <w:caps/>
                <w:color w:val="FFFFFF"/>
                <w:spacing w:val="20"/>
                <w:sz w:val="16"/>
                <w:szCs w:val="16"/>
              </w:rPr>
              <w:t>Category</w:t>
            </w:r>
            <w:r>
              <w:rPr>
                <w:color w:val="C9AE7C"/>
                <w:sz w:val="13"/>
                <w:szCs w:val="13"/>
              </w:rPr>
              <w:t xml:space="preserve"> ✱</w:t>
            </w:r>
          </w:p>
        </w:tc>
        <w:tc>
          <w:tcPr>
            <w:tcW w:w="1250" w:type="dxa"/>
            <w:shd w:val="clear" w:color="auto" w:fill="5C3F1F"/>
            <w:tcMar>
              <w:top w:w="70" w:type="dxa"/>
              <w:left w:w="80" w:type="dxa"/>
              <w:bottom w:w="70" w:type="dxa"/>
              <w:right w:w="80" w:type="dxa"/>
            </w:tcMar>
          </w:tcPr>
          <w:p w14:paraId="5BD86793" w14:textId="77777777" w:rsidR="000E64D3" w:rsidRDefault="00000000">
            <w:pPr>
              <w:spacing w:after="0" w:line="220" w:lineRule="auto"/>
            </w:pPr>
            <w:r>
              <w:rPr>
                <w:b/>
                <w:bCs/>
                <w:caps/>
                <w:color w:val="FFFFFF"/>
                <w:spacing w:val="20"/>
                <w:sz w:val="16"/>
                <w:szCs w:val="16"/>
              </w:rPr>
              <w:t>Amount</w:t>
            </w:r>
            <w:r>
              <w:rPr>
                <w:color w:val="C9AE7C"/>
                <w:sz w:val="13"/>
                <w:szCs w:val="13"/>
              </w:rPr>
              <w:t xml:space="preserve"> ✱</w:t>
            </w:r>
          </w:p>
        </w:tc>
        <w:tc>
          <w:tcPr>
            <w:tcW w:w="2450" w:type="dxa"/>
            <w:shd w:val="clear" w:color="auto" w:fill="5C3F1F"/>
            <w:tcMar>
              <w:top w:w="70" w:type="dxa"/>
              <w:left w:w="80" w:type="dxa"/>
              <w:bottom w:w="70" w:type="dxa"/>
              <w:right w:w="80" w:type="dxa"/>
            </w:tcMar>
          </w:tcPr>
          <w:p w14:paraId="180A4C52" w14:textId="77777777" w:rsidR="000E64D3" w:rsidRDefault="00000000">
            <w:pPr>
              <w:spacing w:after="0" w:line="220" w:lineRule="auto"/>
            </w:pPr>
            <w:r>
              <w:rPr>
                <w:b/>
                <w:bCs/>
                <w:caps/>
                <w:color w:val="FFFFFF"/>
                <w:spacing w:val="20"/>
                <w:sz w:val="16"/>
                <w:szCs w:val="16"/>
              </w:rPr>
              <w:t>Reason</w:t>
            </w:r>
            <w:r>
              <w:rPr>
                <w:color w:val="C9AE7C"/>
                <w:sz w:val="13"/>
                <w:szCs w:val="13"/>
              </w:rPr>
              <w:t xml:space="preserve"> ✱</w:t>
            </w:r>
          </w:p>
        </w:tc>
        <w:tc>
          <w:tcPr>
            <w:tcW w:w="1900" w:type="dxa"/>
            <w:shd w:val="clear" w:color="auto" w:fill="5C3F1F"/>
            <w:tcMar>
              <w:top w:w="70" w:type="dxa"/>
              <w:left w:w="80" w:type="dxa"/>
              <w:bottom w:w="70" w:type="dxa"/>
              <w:right w:w="80" w:type="dxa"/>
            </w:tcMar>
          </w:tcPr>
          <w:p w14:paraId="5E1E9810" w14:textId="77777777" w:rsidR="000E64D3" w:rsidRDefault="00000000">
            <w:pPr>
              <w:spacing w:after="0" w:line="220" w:lineRule="auto"/>
            </w:pPr>
            <w:r>
              <w:rPr>
                <w:b/>
                <w:bCs/>
                <w:caps/>
                <w:color w:val="FFFFFF"/>
                <w:spacing w:val="20"/>
                <w:sz w:val="16"/>
                <w:szCs w:val="16"/>
              </w:rPr>
              <w:t>Source document</w:t>
            </w:r>
            <w:r>
              <w:rPr>
                <w:color w:val="C9AE7C"/>
                <w:sz w:val="13"/>
                <w:szCs w:val="13"/>
              </w:rPr>
              <w:t xml:space="preserve"> ✱</w:t>
            </w:r>
          </w:p>
        </w:tc>
        <w:tc>
          <w:tcPr>
            <w:tcW w:w="1246" w:type="dxa"/>
            <w:shd w:val="clear" w:color="auto" w:fill="5C3F1F"/>
            <w:tcMar>
              <w:top w:w="70" w:type="dxa"/>
              <w:left w:w="80" w:type="dxa"/>
              <w:bottom w:w="70" w:type="dxa"/>
              <w:right w:w="80" w:type="dxa"/>
            </w:tcMar>
          </w:tcPr>
          <w:p w14:paraId="56BC9971" w14:textId="77777777" w:rsidR="000E64D3" w:rsidRDefault="00000000">
            <w:pPr>
              <w:spacing w:after="0" w:line="220" w:lineRule="auto"/>
            </w:pPr>
            <w:r>
              <w:rPr>
                <w:b/>
                <w:bCs/>
                <w:caps/>
                <w:color w:val="FFFFFF"/>
                <w:spacing w:val="20"/>
                <w:sz w:val="16"/>
                <w:szCs w:val="16"/>
              </w:rPr>
              <w:t>Confirmed</w:t>
            </w:r>
            <w:r>
              <w:rPr>
                <w:color w:val="C9AE7C"/>
                <w:sz w:val="13"/>
                <w:szCs w:val="13"/>
              </w:rPr>
              <w:t xml:space="preserve"> ✱</w:t>
            </w:r>
          </w:p>
        </w:tc>
      </w:tr>
      <w:tr w:rsidR="000E64D3" w14:paraId="3D3EC346" w14:textId="77777777">
        <w:tblPrEx>
          <w:tblCellMar>
            <w:top w:w="0" w:type="dxa"/>
            <w:bottom w:w="0" w:type="dxa"/>
          </w:tblCellMar>
        </w:tblPrEx>
        <w:trPr>
          <w:cantSplit/>
          <w:trHeight w:val="400"/>
        </w:trPr>
        <w:tc>
          <w:tcPr>
            <w:tcW w:w="1250" w:type="dxa"/>
            <w:shd w:val="clear" w:color="auto" w:fill="FFFFFF"/>
            <w:tcMar>
              <w:top w:w="70" w:type="dxa"/>
              <w:left w:w="80" w:type="dxa"/>
              <w:bottom w:w="70" w:type="dxa"/>
              <w:right w:w="80" w:type="dxa"/>
            </w:tcMar>
            <w:vAlign w:val="center"/>
          </w:tcPr>
          <w:p w14:paraId="62CA56AF" w14:textId="77777777" w:rsidR="000E64D3" w:rsidRDefault="000E64D3">
            <w:pPr>
              <w:spacing w:after="0" w:before="0" w:line="240" w:lineRule="auto"/>
            </w:pPr>
            <w:r>
              <w:rPr>
                <w:rFonts w:ascii="Arial" w:hAnsi="Arial"/>
                <w:b w:val="0"/>
                <w:i w:val="0"/>
                <w:color w:val="1F4E79"/>
                <w:sz w:val="15"/>
              </w:rPr>
              <w:t>FY2025</w:t>
            </w:r>
          </w:p>
        </w:tc>
        <w:tc>
          <w:tcPr>
            <w:tcW w:w="1650" w:type="dxa"/>
            <w:shd w:val="clear" w:color="auto" w:fill="FFFFFF"/>
            <w:tcMar>
              <w:top w:w="70" w:type="dxa"/>
              <w:left w:w="80" w:type="dxa"/>
              <w:bottom w:w="70" w:type="dxa"/>
              <w:right w:w="80" w:type="dxa"/>
            </w:tcMar>
            <w:vAlign w:val="center"/>
          </w:tcPr>
          <w:p w14:paraId="076C5550" w14:textId="77777777" w:rsidR="000E64D3" w:rsidRDefault="000E64D3">
            <w:pPr>
              <w:spacing w:after="0" w:before="0" w:line="240" w:lineRule="auto"/>
            </w:pPr>
            <w:r>
              <w:rPr>
                <w:rFonts w:ascii="Arial" w:hAnsi="Arial"/>
                <w:b w:val="0"/>
                <w:i w:val="0"/>
                <w:color w:val="1F4E79"/>
                <w:sz w:val="15"/>
              </w:rPr>
              <w:t>Director remuneration</w:t>
            </w:r>
          </w:p>
        </w:tc>
        <w:tc>
          <w:tcPr>
            <w:tcW w:w="1250" w:type="dxa"/>
            <w:shd w:val="clear" w:color="auto" w:fill="FFFFFF"/>
            <w:tcMar>
              <w:top w:w="70" w:type="dxa"/>
              <w:left w:w="80" w:type="dxa"/>
              <w:bottom w:w="70" w:type="dxa"/>
              <w:right w:w="80" w:type="dxa"/>
            </w:tcMar>
            <w:vAlign w:val="center"/>
          </w:tcPr>
          <w:p w14:paraId="62119A74" w14:textId="77777777" w:rsidR="000E64D3" w:rsidRDefault="000E64D3">
            <w:pPr>
              <w:spacing w:after="0" w:before="0" w:line="240" w:lineRule="auto"/>
            </w:pPr>
            <w:r>
              <w:rPr>
                <w:rFonts w:ascii="Arial" w:hAnsi="Arial"/>
                <w:b w:val="0"/>
                <w:i w:val="0"/>
                <w:color w:val="1F4E79"/>
                <w:sz w:val="15"/>
              </w:rPr>
              <w:t>$80,000</w:t>
            </w:r>
          </w:p>
        </w:tc>
        <w:tc>
          <w:tcPr>
            <w:tcW w:w="2450" w:type="dxa"/>
            <w:shd w:val="clear" w:color="auto" w:fill="FFFFFF"/>
            <w:tcMar>
              <w:top w:w="70" w:type="dxa"/>
              <w:left w:w="80" w:type="dxa"/>
              <w:bottom w:w="70" w:type="dxa"/>
              <w:right w:w="80" w:type="dxa"/>
            </w:tcMar>
            <w:vAlign w:val="center"/>
          </w:tcPr>
          <w:p w14:paraId="585F3D6A" w14:textId="77777777" w:rsidR="000E64D3" w:rsidRDefault="000E64D3">
            <w:pPr>
              <w:spacing w:after="0" w:before="0" w:line="240" w:lineRule="auto"/>
            </w:pPr>
            <w:r>
              <w:rPr>
                <w:rFonts w:ascii="Arial" w:hAnsi="Arial"/>
                <w:b w:val="0"/>
                <w:i w:val="0"/>
                <w:color w:val="1F4E79"/>
                <w:sz w:val="14"/>
              </w:rPr>
              <w:t>Discretionary remuneration above documented market replacement salary of $160,000.</w:t>
            </w:r>
          </w:p>
        </w:tc>
        <w:tc>
          <w:tcPr>
            <w:tcW w:w="1900" w:type="dxa"/>
            <w:shd w:val="clear" w:color="auto" w:fill="FFFFFF"/>
            <w:tcMar>
              <w:top w:w="70" w:type="dxa"/>
              <w:left w:w="80" w:type="dxa"/>
              <w:bottom w:w="70" w:type="dxa"/>
              <w:right w:w="80" w:type="dxa"/>
            </w:tcMar>
            <w:vAlign w:val="center"/>
          </w:tcPr>
          <w:p w14:paraId="58C3ED37" w14:textId="77777777" w:rsidR="000E64D3" w:rsidRDefault="000E64D3">
            <w:pPr>
              <w:spacing w:after="0" w:before="0" w:line="240" w:lineRule="auto"/>
            </w:pPr>
            <w:r>
              <w:rPr>
                <w:rFonts w:ascii="Arial" w:hAnsi="Arial"/>
                <w:b w:val="0"/>
                <w:i w:val="0"/>
                <w:color w:val="1F4E79"/>
                <w:sz w:val="14"/>
              </w:rPr>
              <w:t>FY2025 statements + accountant letter 25/07/2026</w:t>
            </w:r>
          </w:p>
        </w:tc>
        <w:tc>
          <w:tcPr>
            <w:tcW w:w="1246" w:type="dxa"/>
            <w:shd w:val="clear" w:color="auto" w:fill="FFFFFF"/>
            <w:tcMar>
              <w:top w:w="70" w:type="dxa"/>
              <w:left w:w="80" w:type="dxa"/>
              <w:bottom w:w="70" w:type="dxa"/>
              <w:right w:w="80" w:type="dxa"/>
            </w:tcMar>
            <w:vAlign w:val="center"/>
          </w:tcPr>
          <w:p w14:paraId="6F702B6C" w14:textId="77777777" w:rsidR="000E64D3" w:rsidRDefault="000E64D3">
            <w:pPr>
              <w:spacing w:after="0" w:before="0" w:line="240" w:lineRule="auto"/>
            </w:pPr>
            <w:r>
              <w:rPr>
                <w:rFonts w:ascii="Arial" w:hAnsi="Arial"/>
                <w:b w:val="0"/>
                <w:i w:val="0"/>
                <w:color w:val="1F4E79"/>
                <w:sz w:val="15"/>
              </w:rPr>
              <w:t>Yes</w:t>
            </w:r>
          </w:p>
        </w:tc>
      </w:tr>
      <w:tr w:rsidR="000E64D3" w14:paraId="2FD5875C" w14:textId="77777777">
        <w:tblPrEx>
          <w:tblCellMar>
            <w:top w:w="0" w:type="dxa"/>
            <w:bottom w:w="0" w:type="dxa"/>
          </w:tblCellMar>
        </w:tblPrEx>
        <w:trPr>
          <w:cantSplit/>
          <w:trHeight w:val="400"/>
        </w:trPr>
        <w:tc>
          <w:tcPr>
            <w:tcW w:w="1250" w:type="dxa"/>
            <w:shd w:val="clear" w:color="auto" w:fill="FBFAF7"/>
            <w:tcMar>
              <w:top w:w="70" w:type="dxa"/>
              <w:left w:w="80" w:type="dxa"/>
              <w:bottom w:w="70" w:type="dxa"/>
              <w:right w:w="80" w:type="dxa"/>
            </w:tcMar>
            <w:vAlign w:val="center"/>
          </w:tcPr>
          <w:p w14:paraId="2BD623C8" w14:textId="77777777" w:rsidR="000E64D3" w:rsidRDefault="000E64D3">
            <w:pPr>
              <w:spacing w:after="0" w:before="0" w:line="240" w:lineRule="auto"/>
            </w:pPr>
            <w:r>
              <w:rPr>
                <w:rFonts w:ascii="Arial" w:hAnsi="Arial"/>
                <w:b w:val="0"/>
                <w:i w:val="0"/>
                <w:color w:val="1F4E79"/>
                <w:sz w:val="15"/>
              </w:rPr>
              <w:t>FY2025</w:t>
            </w:r>
          </w:p>
        </w:tc>
        <w:tc>
          <w:tcPr>
            <w:tcW w:w="1650" w:type="dxa"/>
            <w:shd w:val="clear" w:color="auto" w:fill="FBFAF7"/>
            <w:tcMar>
              <w:top w:w="70" w:type="dxa"/>
              <w:left w:w="80" w:type="dxa"/>
              <w:bottom w:w="70" w:type="dxa"/>
              <w:right w:w="80" w:type="dxa"/>
            </w:tcMar>
            <w:vAlign w:val="center"/>
          </w:tcPr>
          <w:p w14:paraId="512770D8" w14:textId="77777777" w:rsidR="000E64D3" w:rsidRDefault="000E64D3">
            <w:pPr>
              <w:spacing w:after="0" w:before="0" w:line="240" w:lineRule="auto"/>
            </w:pPr>
            <w:r>
              <w:rPr>
                <w:rFonts w:ascii="Arial" w:hAnsi="Arial"/>
                <w:b w:val="0"/>
                <w:i w:val="0"/>
                <w:color w:val="1F4E79"/>
                <w:sz w:val="15"/>
              </w:rPr>
              <w:t>One-off / non-recurring</w:t>
            </w:r>
          </w:p>
        </w:tc>
        <w:tc>
          <w:tcPr>
            <w:tcW w:w="1250" w:type="dxa"/>
            <w:shd w:val="clear" w:color="auto" w:fill="FBFAF7"/>
            <w:tcMar>
              <w:top w:w="70" w:type="dxa"/>
              <w:left w:w="80" w:type="dxa"/>
              <w:bottom w:w="70" w:type="dxa"/>
              <w:right w:w="80" w:type="dxa"/>
            </w:tcMar>
            <w:vAlign w:val="center"/>
          </w:tcPr>
          <w:p w14:paraId="7120E95B" w14:textId="77777777" w:rsidR="000E64D3" w:rsidRDefault="000E64D3">
            <w:pPr>
              <w:spacing w:after="0" w:before="0" w:line="240" w:lineRule="auto"/>
            </w:pPr>
            <w:r>
              <w:rPr>
                <w:rFonts w:ascii="Arial" w:hAnsi="Arial"/>
                <w:b w:val="0"/>
                <w:i w:val="0"/>
                <w:color w:val="1F4E79"/>
                <w:sz w:val="15"/>
              </w:rPr>
              <w:t>$35,000</w:t>
            </w:r>
          </w:p>
        </w:tc>
        <w:tc>
          <w:tcPr>
            <w:tcW w:w="2450" w:type="dxa"/>
            <w:shd w:val="clear" w:color="auto" w:fill="FBFAF7"/>
            <w:tcMar>
              <w:top w:w="70" w:type="dxa"/>
              <w:left w:w="80" w:type="dxa"/>
              <w:bottom w:w="70" w:type="dxa"/>
              <w:right w:w="80" w:type="dxa"/>
            </w:tcMar>
            <w:vAlign w:val="center"/>
          </w:tcPr>
          <w:p w14:paraId="16A52E90" w14:textId="77777777" w:rsidR="000E64D3" w:rsidRDefault="000E64D3">
            <w:pPr>
              <w:spacing w:after="0" w:before="0" w:line="240" w:lineRule="auto"/>
            </w:pPr>
            <w:r>
              <w:rPr>
                <w:rFonts w:ascii="Arial" w:hAnsi="Arial"/>
                <w:b w:val="0"/>
                <w:i w:val="0"/>
                <w:color w:val="1F4E79"/>
                <w:sz w:val="14"/>
              </w:rPr>
              <w:t>One-time warehouse relocation and systems implementation consulting expense.</w:t>
            </w:r>
          </w:p>
        </w:tc>
        <w:tc>
          <w:tcPr>
            <w:tcW w:w="1900" w:type="dxa"/>
            <w:shd w:val="clear" w:color="auto" w:fill="FBFAF7"/>
            <w:tcMar>
              <w:top w:w="70" w:type="dxa"/>
              <w:left w:w="80" w:type="dxa"/>
              <w:bottom w:w="70" w:type="dxa"/>
              <w:right w:w="80" w:type="dxa"/>
            </w:tcMar>
            <w:vAlign w:val="center"/>
          </w:tcPr>
          <w:p w14:paraId="59F8105F" w14:textId="77777777" w:rsidR="000E64D3" w:rsidRDefault="000E64D3">
            <w:pPr>
              <w:spacing w:after="0" w:before="0" w:line="240" w:lineRule="auto"/>
            </w:pPr>
            <w:r>
              <w:rPr>
                <w:rFonts w:ascii="Arial" w:hAnsi="Arial"/>
                <w:b w:val="0"/>
                <w:i w:val="0"/>
                <w:color w:val="1F4E79"/>
                <w:sz w:val="14"/>
              </w:rPr>
              <w:t>FY2025 GL extract + accountant confirmation</w:t>
            </w:r>
          </w:p>
        </w:tc>
        <w:tc>
          <w:tcPr>
            <w:tcW w:w="1246" w:type="dxa"/>
            <w:shd w:val="clear" w:color="auto" w:fill="FBFAF7"/>
            <w:tcMar>
              <w:top w:w="70" w:type="dxa"/>
              <w:left w:w="80" w:type="dxa"/>
              <w:bottom w:w="70" w:type="dxa"/>
              <w:right w:w="80" w:type="dxa"/>
            </w:tcMar>
            <w:vAlign w:val="center"/>
          </w:tcPr>
          <w:p w14:paraId="1C98DFFC" w14:textId="77777777" w:rsidR="000E64D3" w:rsidRDefault="000E64D3">
            <w:pPr>
              <w:spacing w:after="0" w:before="0" w:line="240" w:lineRule="auto"/>
            </w:pPr>
            <w:r>
              <w:rPr>
                <w:rFonts w:ascii="Arial" w:hAnsi="Arial"/>
                <w:b w:val="0"/>
                <w:i w:val="0"/>
                <w:color w:val="1F4E79"/>
                <w:sz w:val="15"/>
              </w:rPr>
              <w:t>Yes</w:t>
            </w:r>
          </w:p>
        </w:tc>
      </w:tr>
      <w:tr w:rsidR="000E64D3" w14:paraId="510151AC" w14:textId="77777777">
        <w:tblPrEx>
          <w:tblCellMar>
            <w:top w:w="0" w:type="dxa"/>
            <w:bottom w:w="0" w:type="dxa"/>
          </w:tblCellMar>
        </w:tblPrEx>
        <w:trPr>
          <w:cantSplit/>
          <w:trHeight w:val="400"/>
        </w:trPr>
        <w:tc>
          <w:tcPr>
            <w:tcW w:w="1250" w:type="dxa"/>
            <w:shd w:val="clear" w:color="auto" w:fill="FFFFFF"/>
            <w:tcMar>
              <w:top w:w="70" w:type="dxa"/>
              <w:left w:w="80" w:type="dxa"/>
              <w:bottom w:w="70" w:type="dxa"/>
              <w:right w:w="80" w:type="dxa"/>
            </w:tcMar>
            <w:vAlign w:val="center"/>
          </w:tcPr>
          <w:p w14:paraId="2DB6B2D5" w14:textId="77777777" w:rsidR="000E64D3" w:rsidRDefault="000E64D3">
            <w:pPr>
              <w:spacing w:after="0" w:before="0" w:line="240" w:lineRule="auto"/>
            </w:pPr>
            <w:r>
              <w:rPr>
                <w:rFonts w:ascii="Arial" w:hAnsi="Arial"/>
                <w:b w:val="0"/>
                <w:i w:val="0"/>
                <w:color w:val="1F4E79"/>
                <w:sz w:val="15"/>
              </w:rPr>
              <w:t>FY2024</w:t>
            </w:r>
          </w:p>
        </w:tc>
        <w:tc>
          <w:tcPr>
            <w:tcW w:w="1650" w:type="dxa"/>
            <w:shd w:val="clear" w:color="auto" w:fill="FFFFFF"/>
            <w:tcMar>
              <w:top w:w="70" w:type="dxa"/>
              <w:left w:w="80" w:type="dxa"/>
              <w:bottom w:w="70" w:type="dxa"/>
              <w:right w:w="80" w:type="dxa"/>
            </w:tcMar>
            <w:vAlign w:val="center"/>
          </w:tcPr>
          <w:p w14:paraId="54F76A1F" w14:textId="77777777" w:rsidR="000E64D3" w:rsidRDefault="000E64D3">
            <w:pPr>
              <w:spacing w:after="0" w:before="0" w:line="240" w:lineRule="auto"/>
            </w:pPr>
            <w:r>
              <w:rPr>
                <w:rFonts w:ascii="Arial" w:hAnsi="Arial"/>
                <w:b w:val="0"/>
                <w:i w:val="0"/>
                <w:color w:val="1F4E79"/>
                <w:sz w:val="15"/>
              </w:rPr>
              <w:t>Director remuneration</w:t>
            </w:r>
          </w:p>
        </w:tc>
        <w:tc>
          <w:tcPr>
            <w:tcW w:w="1250" w:type="dxa"/>
            <w:shd w:val="clear" w:color="auto" w:fill="FFFFFF"/>
            <w:tcMar>
              <w:top w:w="70" w:type="dxa"/>
              <w:left w:w="80" w:type="dxa"/>
              <w:bottom w:w="70" w:type="dxa"/>
              <w:right w:w="80" w:type="dxa"/>
            </w:tcMar>
            <w:vAlign w:val="center"/>
          </w:tcPr>
          <w:p w14:paraId="32AF11D0" w14:textId="77777777" w:rsidR="000E64D3" w:rsidRDefault="000E64D3">
            <w:pPr>
              <w:spacing w:after="0" w:before="0" w:line="240" w:lineRule="auto"/>
            </w:pPr>
            <w:r>
              <w:rPr>
                <w:rFonts w:ascii="Arial" w:hAnsi="Arial"/>
                <w:b w:val="0"/>
                <w:i w:val="0"/>
                <w:color w:val="1F4E79"/>
                <w:sz w:val="15"/>
              </w:rPr>
              <w:t>$70,000</w:t>
            </w:r>
          </w:p>
        </w:tc>
        <w:tc>
          <w:tcPr>
            <w:tcW w:w="2450" w:type="dxa"/>
            <w:shd w:val="clear" w:color="auto" w:fill="FFFFFF"/>
            <w:tcMar>
              <w:top w:w="70" w:type="dxa"/>
              <w:left w:w="80" w:type="dxa"/>
              <w:bottom w:w="70" w:type="dxa"/>
              <w:right w:w="80" w:type="dxa"/>
            </w:tcMar>
            <w:vAlign w:val="center"/>
          </w:tcPr>
          <w:p w14:paraId="014B1748" w14:textId="77777777" w:rsidR="000E64D3" w:rsidRDefault="000E64D3">
            <w:pPr>
              <w:spacing w:after="0" w:before="0" w:line="240" w:lineRule="auto"/>
            </w:pPr>
            <w:r>
              <w:rPr>
                <w:rFonts w:ascii="Arial" w:hAnsi="Arial"/>
                <w:b w:val="0"/>
                <w:i w:val="0"/>
                <w:color w:val="1F4E79"/>
                <w:sz w:val="14"/>
              </w:rPr>
              <w:t>Discretionary remuneration above documented market replacement salary of $150,000.</w:t>
            </w:r>
          </w:p>
        </w:tc>
        <w:tc>
          <w:tcPr>
            <w:tcW w:w="1900" w:type="dxa"/>
            <w:shd w:val="clear" w:color="auto" w:fill="FFFFFF"/>
            <w:tcMar>
              <w:top w:w="70" w:type="dxa"/>
              <w:left w:w="80" w:type="dxa"/>
              <w:bottom w:w="70" w:type="dxa"/>
              <w:right w:w="80" w:type="dxa"/>
            </w:tcMar>
            <w:vAlign w:val="center"/>
          </w:tcPr>
          <w:p w14:paraId="38C8D9E8" w14:textId="77777777" w:rsidR="000E64D3" w:rsidRDefault="000E64D3">
            <w:pPr>
              <w:spacing w:after="0" w:before="0" w:line="240" w:lineRule="auto"/>
            </w:pPr>
            <w:r>
              <w:rPr>
                <w:rFonts w:ascii="Arial" w:hAnsi="Arial"/>
                <w:b w:val="0"/>
                <w:i w:val="0"/>
                <w:color w:val="1F4E79"/>
                <w:sz w:val="14"/>
              </w:rPr>
              <w:t>FY2024 statements + accountant letter 25/07/2026</w:t>
            </w:r>
          </w:p>
        </w:tc>
        <w:tc>
          <w:tcPr>
            <w:tcW w:w="1246" w:type="dxa"/>
            <w:shd w:val="clear" w:color="auto" w:fill="FFFFFF"/>
            <w:tcMar>
              <w:top w:w="70" w:type="dxa"/>
              <w:left w:w="80" w:type="dxa"/>
              <w:bottom w:w="70" w:type="dxa"/>
              <w:right w:w="80" w:type="dxa"/>
            </w:tcMar>
            <w:vAlign w:val="center"/>
          </w:tcPr>
          <w:p w14:paraId="0C5C6E54" w14:textId="77777777" w:rsidR="000E64D3" w:rsidRDefault="000E64D3">
            <w:pPr>
              <w:spacing w:after="0" w:before="0" w:line="240" w:lineRule="auto"/>
            </w:pPr>
            <w:r>
              <w:rPr>
                <w:rFonts w:ascii="Arial" w:hAnsi="Arial"/>
                <w:b w:val="0"/>
                <w:i w:val="0"/>
                <w:color w:val="1F4E79"/>
                <w:sz w:val="15"/>
              </w:rPr>
              <w:t>Yes</w:t>
            </w:r>
          </w:p>
        </w:tc>
      </w:tr>
      <w:tr w:rsidR="000E64D3" w14:paraId="413D3918" w14:textId="77777777">
        <w:tblPrEx>
          <w:tblCellMar>
            <w:top w:w="0" w:type="dxa"/>
            <w:bottom w:w="0" w:type="dxa"/>
          </w:tblCellMar>
        </w:tblPrEx>
        <w:trPr>
          <w:cantSplit/>
          <w:trHeight w:val="400"/>
        </w:trPr>
        <w:tc>
          <w:tcPr>
            <w:tcW w:w="1250" w:type="dxa"/>
            <w:shd w:val="clear" w:color="auto" w:fill="FBFAF7"/>
            <w:tcMar>
              <w:top w:w="70" w:type="dxa"/>
              <w:left w:w="80" w:type="dxa"/>
              <w:bottom w:w="70" w:type="dxa"/>
              <w:right w:w="80" w:type="dxa"/>
            </w:tcMar>
          </w:tcPr>
          <w:p w14:paraId="3AA7266D" w14:textId="77777777" w:rsidR="000E64D3" w:rsidRDefault="000E64D3">
            <w:pPr>
              <w:spacing w:after="0"/>
            </w:pPr>
          </w:p>
        </w:tc>
        <w:tc>
          <w:tcPr>
            <w:tcW w:w="1650" w:type="dxa"/>
            <w:shd w:val="clear" w:color="auto" w:fill="FBFAF7"/>
            <w:tcMar>
              <w:top w:w="70" w:type="dxa"/>
              <w:left w:w="80" w:type="dxa"/>
              <w:bottom w:w="70" w:type="dxa"/>
              <w:right w:w="80" w:type="dxa"/>
            </w:tcMar>
          </w:tcPr>
          <w:p w14:paraId="3979EF80" w14:textId="77777777" w:rsidR="000E64D3" w:rsidRDefault="000E64D3">
            <w:pPr>
              <w:spacing w:after="0"/>
            </w:pPr>
          </w:p>
        </w:tc>
        <w:tc>
          <w:tcPr>
            <w:tcW w:w="1250" w:type="dxa"/>
            <w:shd w:val="clear" w:color="auto" w:fill="FBFAF7"/>
            <w:tcMar>
              <w:top w:w="70" w:type="dxa"/>
              <w:left w:w="80" w:type="dxa"/>
              <w:bottom w:w="70" w:type="dxa"/>
              <w:right w:w="80" w:type="dxa"/>
            </w:tcMar>
          </w:tcPr>
          <w:p w14:paraId="15E5DB6B" w14:textId="77777777" w:rsidR="000E64D3" w:rsidRDefault="000E64D3">
            <w:pPr>
              <w:spacing w:after="0"/>
            </w:pPr>
          </w:p>
        </w:tc>
        <w:tc>
          <w:tcPr>
            <w:tcW w:w="2450" w:type="dxa"/>
            <w:shd w:val="clear" w:color="auto" w:fill="FBFAF7"/>
            <w:tcMar>
              <w:top w:w="70" w:type="dxa"/>
              <w:left w:w="80" w:type="dxa"/>
              <w:bottom w:w="70" w:type="dxa"/>
              <w:right w:w="80" w:type="dxa"/>
            </w:tcMar>
          </w:tcPr>
          <w:p w14:paraId="2E1F4A26" w14:textId="77777777" w:rsidR="000E64D3" w:rsidRDefault="000E64D3">
            <w:pPr>
              <w:spacing w:after="0"/>
            </w:pPr>
          </w:p>
        </w:tc>
        <w:tc>
          <w:tcPr>
            <w:tcW w:w="1900" w:type="dxa"/>
            <w:shd w:val="clear" w:color="auto" w:fill="FBFAF7"/>
            <w:tcMar>
              <w:top w:w="70" w:type="dxa"/>
              <w:left w:w="80" w:type="dxa"/>
              <w:bottom w:w="70" w:type="dxa"/>
              <w:right w:w="80" w:type="dxa"/>
            </w:tcMar>
          </w:tcPr>
          <w:p w14:paraId="016C6914" w14:textId="77777777" w:rsidR="000E64D3" w:rsidRDefault="000E64D3">
            <w:pPr>
              <w:spacing w:after="0"/>
            </w:pPr>
          </w:p>
        </w:tc>
        <w:tc>
          <w:tcPr>
            <w:tcW w:w="1246" w:type="dxa"/>
            <w:shd w:val="clear" w:color="auto" w:fill="FBFAF7"/>
            <w:tcMar>
              <w:top w:w="70" w:type="dxa"/>
              <w:left w:w="80" w:type="dxa"/>
              <w:bottom w:w="70" w:type="dxa"/>
              <w:right w:w="80" w:type="dxa"/>
            </w:tcMar>
          </w:tcPr>
          <w:p w14:paraId="3707CC81" w14:textId="77777777" w:rsidR="000E64D3" w:rsidRDefault="000E64D3">
            <w:pPr>
              <w:spacing w:after="0"/>
            </w:pPr>
          </w:p>
        </w:tc>
      </w:tr>
      <w:tr w:rsidR="000E64D3" w14:paraId="7407F4DF" w14:textId="77777777">
        <w:tblPrEx>
          <w:tblCellMar>
            <w:top w:w="0" w:type="dxa"/>
            <w:bottom w:w="0" w:type="dxa"/>
          </w:tblCellMar>
        </w:tblPrEx>
        <w:trPr>
          <w:cantSplit/>
          <w:trHeight w:val="400"/>
        </w:trPr>
        <w:tc>
          <w:tcPr>
            <w:tcW w:w="1250" w:type="dxa"/>
            <w:shd w:val="clear" w:color="auto" w:fill="FFFFFF"/>
            <w:tcMar>
              <w:top w:w="70" w:type="dxa"/>
              <w:left w:w="80" w:type="dxa"/>
              <w:bottom w:w="70" w:type="dxa"/>
              <w:right w:w="80" w:type="dxa"/>
            </w:tcMar>
          </w:tcPr>
          <w:p w14:paraId="64C436EB" w14:textId="77777777" w:rsidR="000E64D3" w:rsidRDefault="000E64D3">
            <w:pPr>
              <w:spacing w:after="0"/>
            </w:pPr>
          </w:p>
        </w:tc>
        <w:tc>
          <w:tcPr>
            <w:tcW w:w="1650" w:type="dxa"/>
            <w:shd w:val="clear" w:color="auto" w:fill="FFFFFF"/>
            <w:tcMar>
              <w:top w:w="70" w:type="dxa"/>
              <w:left w:w="80" w:type="dxa"/>
              <w:bottom w:w="70" w:type="dxa"/>
              <w:right w:w="80" w:type="dxa"/>
            </w:tcMar>
          </w:tcPr>
          <w:p w14:paraId="567BB01C" w14:textId="77777777" w:rsidR="000E64D3" w:rsidRDefault="000E64D3">
            <w:pPr>
              <w:spacing w:after="0"/>
            </w:pPr>
          </w:p>
        </w:tc>
        <w:tc>
          <w:tcPr>
            <w:tcW w:w="1250" w:type="dxa"/>
            <w:shd w:val="clear" w:color="auto" w:fill="FFFFFF"/>
            <w:tcMar>
              <w:top w:w="70" w:type="dxa"/>
              <w:left w:w="80" w:type="dxa"/>
              <w:bottom w:w="70" w:type="dxa"/>
              <w:right w:w="80" w:type="dxa"/>
            </w:tcMar>
          </w:tcPr>
          <w:p w14:paraId="621FFABC" w14:textId="77777777" w:rsidR="000E64D3" w:rsidRDefault="000E64D3">
            <w:pPr>
              <w:spacing w:after="0"/>
            </w:pPr>
          </w:p>
        </w:tc>
        <w:tc>
          <w:tcPr>
            <w:tcW w:w="2450" w:type="dxa"/>
            <w:shd w:val="clear" w:color="auto" w:fill="FFFFFF"/>
            <w:tcMar>
              <w:top w:w="70" w:type="dxa"/>
              <w:left w:w="80" w:type="dxa"/>
              <w:bottom w:w="70" w:type="dxa"/>
              <w:right w:w="80" w:type="dxa"/>
            </w:tcMar>
          </w:tcPr>
          <w:p w14:paraId="7FE2F2F5" w14:textId="77777777" w:rsidR="000E64D3" w:rsidRDefault="000E64D3">
            <w:pPr>
              <w:spacing w:after="0"/>
            </w:pPr>
          </w:p>
        </w:tc>
        <w:tc>
          <w:tcPr>
            <w:tcW w:w="1900" w:type="dxa"/>
            <w:shd w:val="clear" w:color="auto" w:fill="FFFFFF"/>
            <w:tcMar>
              <w:top w:w="70" w:type="dxa"/>
              <w:left w:w="80" w:type="dxa"/>
              <w:bottom w:w="70" w:type="dxa"/>
              <w:right w:w="80" w:type="dxa"/>
            </w:tcMar>
          </w:tcPr>
          <w:p w14:paraId="408F9A17" w14:textId="77777777" w:rsidR="000E64D3" w:rsidRDefault="000E64D3">
            <w:pPr>
              <w:spacing w:after="0"/>
            </w:pPr>
          </w:p>
        </w:tc>
        <w:tc>
          <w:tcPr>
            <w:tcW w:w="1246" w:type="dxa"/>
            <w:shd w:val="clear" w:color="auto" w:fill="FFFFFF"/>
            <w:tcMar>
              <w:top w:w="70" w:type="dxa"/>
              <w:left w:w="80" w:type="dxa"/>
              <w:bottom w:w="70" w:type="dxa"/>
              <w:right w:w="80" w:type="dxa"/>
            </w:tcMar>
          </w:tcPr>
          <w:p w14:paraId="60172C36" w14:textId="77777777" w:rsidR="000E64D3" w:rsidRDefault="000E64D3">
            <w:pPr>
              <w:spacing w:after="0"/>
            </w:pPr>
          </w:p>
        </w:tc>
      </w:tr>
      <w:tr w:rsidR="000E64D3" w14:paraId="1E779C8A" w14:textId="77777777">
        <w:tblPrEx>
          <w:tblCellMar>
            <w:top w:w="0" w:type="dxa"/>
            <w:bottom w:w="0" w:type="dxa"/>
          </w:tblCellMar>
        </w:tblPrEx>
        <w:trPr>
          <w:cantSplit/>
          <w:trHeight w:val="400"/>
        </w:trPr>
        <w:tc>
          <w:tcPr>
            <w:tcW w:w="1250" w:type="dxa"/>
            <w:shd w:val="clear" w:color="auto" w:fill="FBFAF7"/>
            <w:tcMar>
              <w:top w:w="70" w:type="dxa"/>
              <w:left w:w="80" w:type="dxa"/>
              <w:bottom w:w="70" w:type="dxa"/>
              <w:right w:w="80" w:type="dxa"/>
            </w:tcMar>
          </w:tcPr>
          <w:p w14:paraId="704A065F" w14:textId="77777777" w:rsidR="000E64D3" w:rsidRDefault="000E64D3">
            <w:pPr>
              <w:spacing w:after="0"/>
            </w:pPr>
          </w:p>
        </w:tc>
        <w:tc>
          <w:tcPr>
            <w:tcW w:w="1650" w:type="dxa"/>
            <w:shd w:val="clear" w:color="auto" w:fill="FBFAF7"/>
            <w:tcMar>
              <w:top w:w="70" w:type="dxa"/>
              <w:left w:w="80" w:type="dxa"/>
              <w:bottom w:w="70" w:type="dxa"/>
              <w:right w:w="80" w:type="dxa"/>
            </w:tcMar>
          </w:tcPr>
          <w:p w14:paraId="62E351FC" w14:textId="77777777" w:rsidR="000E64D3" w:rsidRDefault="000E64D3">
            <w:pPr>
              <w:spacing w:after="0"/>
            </w:pPr>
          </w:p>
        </w:tc>
        <w:tc>
          <w:tcPr>
            <w:tcW w:w="1250" w:type="dxa"/>
            <w:shd w:val="clear" w:color="auto" w:fill="FBFAF7"/>
            <w:tcMar>
              <w:top w:w="70" w:type="dxa"/>
              <w:left w:w="80" w:type="dxa"/>
              <w:bottom w:w="70" w:type="dxa"/>
              <w:right w:w="80" w:type="dxa"/>
            </w:tcMar>
          </w:tcPr>
          <w:p w14:paraId="45CD2AE8" w14:textId="77777777" w:rsidR="000E64D3" w:rsidRDefault="000E64D3">
            <w:pPr>
              <w:spacing w:after="0"/>
            </w:pPr>
          </w:p>
        </w:tc>
        <w:tc>
          <w:tcPr>
            <w:tcW w:w="2450" w:type="dxa"/>
            <w:shd w:val="clear" w:color="auto" w:fill="FBFAF7"/>
            <w:tcMar>
              <w:top w:w="70" w:type="dxa"/>
              <w:left w:w="80" w:type="dxa"/>
              <w:bottom w:w="70" w:type="dxa"/>
              <w:right w:w="80" w:type="dxa"/>
            </w:tcMar>
          </w:tcPr>
          <w:p w14:paraId="6AF3D182" w14:textId="77777777" w:rsidR="000E64D3" w:rsidRDefault="000E64D3">
            <w:pPr>
              <w:spacing w:after="0"/>
            </w:pPr>
          </w:p>
        </w:tc>
        <w:tc>
          <w:tcPr>
            <w:tcW w:w="1900" w:type="dxa"/>
            <w:shd w:val="clear" w:color="auto" w:fill="FBFAF7"/>
            <w:tcMar>
              <w:top w:w="70" w:type="dxa"/>
              <w:left w:w="80" w:type="dxa"/>
              <w:bottom w:w="70" w:type="dxa"/>
              <w:right w:w="80" w:type="dxa"/>
            </w:tcMar>
          </w:tcPr>
          <w:p w14:paraId="26B95027" w14:textId="77777777" w:rsidR="000E64D3" w:rsidRDefault="000E64D3">
            <w:pPr>
              <w:spacing w:after="0"/>
            </w:pPr>
          </w:p>
        </w:tc>
        <w:tc>
          <w:tcPr>
            <w:tcW w:w="1246" w:type="dxa"/>
            <w:shd w:val="clear" w:color="auto" w:fill="FBFAF7"/>
            <w:tcMar>
              <w:top w:w="70" w:type="dxa"/>
              <w:left w:w="80" w:type="dxa"/>
              <w:bottom w:w="70" w:type="dxa"/>
              <w:right w:w="80" w:type="dxa"/>
            </w:tcMar>
          </w:tcPr>
          <w:p w14:paraId="2E44BF9C" w14:textId="77777777" w:rsidR="000E64D3" w:rsidRDefault="000E64D3">
            <w:pPr>
              <w:spacing w:after="0"/>
            </w:pPr>
          </w:p>
        </w:tc>
      </w:tr>
      <w:tr w:rsidR="000E64D3" w14:paraId="300FBE27" w14:textId="77777777">
        <w:tblPrEx>
          <w:tblCellMar>
            <w:top w:w="0" w:type="dxa"/>
            <w:bottom w:w="0" w:type="dxa"/>
          </w:tblCellMar>
        </w:tblPrEx>
        <w:trPr>
          <w:cantSplit/>
          <w:trHeight w:val="400"/>
        </w:trPr>
        <w:tc>
          <w:tcPr>
            <w:tcW w:w="1250" w:type="dxa"/>
            <w:shd w:val="clear" w:color="auto" w:fill="FFFFFF"/>
            <w:tcMar>
              <w:top w:w="70" w:type="dxa"/>
              <w:left w:w="80" w:type="dxa"/>
              <w:bottom w:w="70" w:type="dxa"/>
              <w:right w:w="80" w:type="dxa"/>
            </w:tcMar>
          </w:tcPr>
          <w:p w14:paraId="6DBD1DF1" w14:textId="77777777" w:rsidR="000E64D3" w:rsidRDefault="000E64D3">
            <w:pPr>
              <w:spacing w:after="0"/>
            </w:pPr>
          </w:p>
        </w:tc>
        <w:tc>
          <w:tcPr>
            <w:tcW w:w="1650" w:type="dxa"/>
            <w:shd w:val="clear" w:color="auto" w:fill="FFFFFF"/>
            <w:tcMar>
              <w:top w:w="70" w:type="dxa"/>
              <w:left w:w="80" w:type="dxa"/>
              <w:bottom w:w="70" w:type="dxa"/>
              <w:right w:w="80" w:type="dxa"/>
            </w:tcMar>
          </w:tcPr>
          <w:p w14:paraId="0B328F27" w14:textId="77777777" w:rsidR="000E64D3" w:rsidRDefault="000E64D3">
            <w:pPr>
              <w:spacing w:after="0"/>
            </w:pPr>
          </w:p>
        </w:tc>
        <w:tc>
          <w:tcPr>
            <w:tcW w:w="1250" w:type="dxa"/>
            <w:shd w:val="clear" w:color="auto" w:fill="FFFFFF"/>
            <w:tcMar>
              <w:top w:w="70" w:type="dxa"/>
              <w:left w:w="80" w:type="dxa"/>
              <w:bottom w:w="70" w:type="dxa"/>
              <w:right w:w="80" w:type="dxa"/>
            </w:tcMar>
          </w:tcPr>
          <w:p w14:paraId="2DAA9486" w14:textId="77777777" w:rsidR="000E64D3" w:rsidRDefault="000E64D3">
            <w:pPr>
              <w:spacing w:after="0"/>
            </w:pPr>
          </w:p>
        </w:tc>
        <w:tc>
          <w:tcPr>
            <w:tcW w:w="2450" w:type="dxa"/>
            <w:shd w:val="clear" w:color="auto" w:fill="FFFFFF"/>
            <w:tcMar>
              <w:top w:w="70" w:type="dxa"/>
              <w:left w:w="80" w:type="dxa"/>
              <w:bottom w:w="70" w:type="dxa"/>
              <w:right w:w="80" w:type="dxa"/>
            </w:tcMar>
          </w:tcPr>
          <w:p w14:paraId="0410ABDB" w14:textId="77777777" w:rsidR="000E64D3" w:rsidRDefault="000E64D3">
            <w:pPr>
              <w:spacing w:after="0"/>
            </w:pPr>
          </w:p>
        </w:tc>
        <w:tc>
          <w:tcPr>
            <w:tcW w:w="1900" w:type="dxa"/>
            <w:shd w:val="clear" w:color="auto" w:fill="FFFFFF"/>
            <w:tcMar>
              <w:top w:w="70" w:type="dxa"/>
              <w:left w:w="80" w:type="dxa"/>
              <w:bottom w:w="70" w:type="dxa"/>
              <w:right w:w="80" w:type="dxa"/>
            </w:tcMar>
          </w:tcPr>
          <w:p w14:paraId="0E9D9580" w14:textId="77777777" w:rsidR="000E64D3" w:rsidRDefault="000E64D3">
            <w:pPr>
              <w:spacing w:after="0"/>
            </w:pPr>
          </w:p>
        </w:tc>
        <w:tc>
          <w:tcPr>
            <w:tcW w:w="1246" w:type="dxa"/>
            <w:shd w:val="clear" w:color="auto" w:fill="FFFFFF"/>
            <w:tcMar>
              <w:top w:w="70" w:type="dxa"/>
              <w:left w:w="80" w:type="dxa"/>
              <w:bottom w:w="70" w:type="dxa"/>
              <w:right w:w="80" w:type="dxa"/>
            </w:tcMar>
          </w:tcPr>
          <w:p w14:paraId="4E7D1808" w14:textId="77777777" w:rsidR="000E64D3" w:rsidRDefault="000E64D3">
            <w:pPr>
              <w:spacing w:after="0"/>
            </w:pPr>
          </w:p>
        </w:tc>
      </w:tr>
      <w:tr w:rsidR="000E64D3" w14:paraId="520ED0D7" w14:textId="77777777">
        <w:tblPrEx>
          <w:tblCellMar>
            <w:top w:w="0" w:type="dxa"/>
            <w:bottom w:w="0" w:type="dxa"/>
          </w:tblCellMar>
        </w:tblPrEx>
        <w:trPr>
          <w:cantSplit/>
          <w:trHeight w:val="400"/>
        </w:trPr>
        <w:tc>
          <w:tcPr>
            <w:tcW w:w="1250" w:type="dxa"/>
            <w:shd w:val="clear" w:color="auto" w:fill="FBFAF7"/>
            <w:tcMar>
              <w:top w:w="70" w:type="dxa"/>
              <w:left w:w="80" w:type="dxa"/>
              <w:bottom w:w="70" w:type="dxa"/>
              <w:right w:w="80" w:type="dxa"/>
            </w:tcMar>
          </w:tcPr>
          <w:p w14:paraId="66FEB070" w14:textId="77777777" w:rsidR="000E64D3" w:rsidRDefault="000E64D3">
            <w:pPr>
              <w:spacing w:after="0"/>
            </w:pPr>
          </w:p>
        </w:tc>
        <w:tc>
          <w:tcPr>
            <w:tcW w:w="1650" w:type="dxa"/>
            <w:shd w:val="clear" w:color="auto" w:fill="FBFAF7"/>
            <w:tcMar>
              <w:top w:w="70" w:type="dxa"/>
              <w:left w:w="80" w:type="dxa"/>
              <w:bottom w:w="70" w:type="dxa"/>
              <w:right w:w="80" w:type="dxa"/>
            </w:tcMar>
          </w:tcPr>
          <w:p w14:paraId="53C3A376" w14:textId="77777777" w:rsidR="000E64D3" w:rsidRDefault="000E64D3">
            <w:pPr>
              <w:spacing w:after="0"/>
            </w:pPr>
          </w:p>
        </w:tc>
        <w:tc>
          <w:tcPr>
            <w:tcW w:w="1250" w:type="dxa"/>
            <w:shd w:val="clear" w:color="auto" w:fill="FBFAF7"/>
            <w:tcMar>
              <w:top w:w="70" w:type="dxa"/>
              <w:left w:w="80" w:type="dxa"/>
              <w:bottom w:w="70" w:type="dxa"/>
              <w:right w:w="80" w:type="dxa"/>
            </w:tcMar>
          </w:tcPr>
          <w:p w14:paraId="1362B97D" w14:textId="77777777" w:rsidR="000E64D3" w:rsidRDefault="000E64D3">
            <w:pPr>
              <w:spacing w:after="0"/>
            </w:pPr>
          </w:p>
        </w:tc>
        <w:tc>
          <w:tcPr>
            <w:tcW w:w="2450" w:type="dxa"/>
            <w:shd w:val="clear" w:color="auto" w:fill="FBFAF7"/>
            <w:tcMar>
              <w:top w:w="70" w:type="dxa"/>
              <w:left w:w="80" w:type="dxa"/>
              <w:bottom w:w="70" w:type="dxa"/>
              <w:right w:w="80" w:type="dxa"/>
            </w:tcMar>
          </w:tcPr>
          <w:p w14:paraId="4D72BF29" w14:textId="77777777" w:rsidR="000E64D3" w:rsidRDefault="000E64D3">
            <w:pPr>
              <w:spacing w:after="0"/>
            </w:pPr>
          </w:p>
        </w:tc>
        <w:tc>
          <w:tcPr>
            <w:tcW w:w="1900" w:type="dxa"/>
            <w:shd w:val="clear" w:color="auto" w:fill="FBFAF7"/>
            <w:tcMar>
              <w:top w:w="70" w:type="dxa"/>
              <w:left w:w="80" w:type="dxa"/>
              <w:bottom w:w="70" w:type="dxa"/>
              <w:right w:w="80" w:type="dxa"/>
            </w:tcMar>
          </w:tcPr>
          <w:p w14:paraId="461C5E10" w14:textId="77777777" w:rsidR="000E64D3" w:rsidRDefault="000E64D3">
            <w:pPr>
              <w:spacing w:after="0"/>
            </w:pPr>
          </w:p>
        </w:tc>
        <w:tc>
          <w:tcPr>
            <w:tcW w:w="1246" w:type="dxa"/>
            <w:shd w:val="clear" w:color="auto" w:fill="FBFAF7"/>
            <w:tcMar>
              <w:top w:w="70" w:type="dxa"/>
              <w:left w:w="80" w:type="dxa"/>
              <w:bottom w:w="70" w:type="dxa"/>
              <w:right w:w="80" w:type="dxa"/>
            </w:tcMar>
          </w:tcPr>
          <w:p w14:paraId="4951614E" w14:textId="77777777" w:rsidR="000E64D3" w:rsidRDefault="000E64D3">
            <w:pPr>
              <w:spacing w:after="0"/>
            </w:pPr>
          </w:p>
        </w:tc>
      </w:tr>
      <w:tr w:rsidR="000E64D3" w14:paraId="43038A54" w14:textId="77777777">
        <w:tblPrEx>
          <w:tblCellMar>
            <w:top w:w="0" w:type="dxa"/>
            <w:bottom w:w="0" w:type="dxa"/>
          </w:tblCellMar>
        </w:tblPrEx>
        <w:trPr>
          <w:cantSplit/>
          <w:trHeight w:val="400"/>
        </w:trPr>
        <w:tc>
          <w:tcPr>
            <w:tcW w:w="1250" w:type="dxa"/>
            <w:shd w:val="clear" w:color="auto" w:fill="FFFFFF"/>
            <w:tcMar>
              <w:top w:w="70" w:type="dxa"/>
              <w:left w:w="80" w:type="dxa"/>
              <w:bottom w:w="70" w:type="dxa"/>
              <w:right w:w="80" w:type="dxa"/>
            </w:tcMar>
          </w:tcPr>
          <w:p w14:paraId="1D6EAA57" w14:textId="77777777" w:rsidR="000E64D3" w:rsidRDefault="000E64D3">
            <w:pPr>
              <w:spacing w:after="0"/>
            </w:pPr>
          </w:p>
        </w:tc>
        <w:tc>
          <w:tcPr>
            <w:tcW w:w="1650" w:type="dxa"/>
            <w:shd w:val="clear" w:color="auto" w:fill="FFFFFF"/>
            <w:tcMar>
              <w:top w:w="70" w:type="dxa"/>
              <w:left w:w="80" w:type="dxa"/>
              <w:bottom w:w="70" w:type="dxa"/>
              <w:right w:w="80" w:type="dxa"/>
            </w:tcMar>
          </w:tcPr>
          <w:p w14:paraId="3989841A" w14:textId="77777777" w:rsidR="000E64D3" w:rsidRDefault="000E64D3">
            <w:pPr>
              <w:spacing w:after="0"/>
            </w:pPr>
          </w:p>
        </w:tc>
        <w:tc>
          <w:tcPr>
            <w:tcW w:w="1250" w:type="dxa"/>
            <w:shd w:val="clear" w:color="auto" w:fill="FFFFFF"/>
            <w:tcMar>
              <w:top w:w="70" w:type="dxa"/>
              <w:left w:w="80" w:type="dxa"/>
              <w:bottom w:w="70" w:type="dxa"/>
              <w:right w:w="80" w:type="dxa"/>
            </w:tcMar>
          </w:tcPr>
          <w:p w14:paraId="6B9DB1A2" w14:textId="77777777" w:rsidR="000E64D3" w:rsidRDefault="000E64D3">
            <w:pPr>
              <w:spacing w:after="0"/>
            </w:pPr>
          </w:p>
        </w:tc>
        <w:tc>
          <w:tcPr>
            <w:tcW w:w="2450" w:type="dxa"/>
            <w:shd w:val="clear" w:color="auto" w:fill="FFFFFF"/>
            <w:tcMar>
              <w:top w:w="70" w:type="dxa"/>
              <w:left w:w="80" w:type="dxa"/>
              <w:bottom w:w="70" w:type="dxa"/>
              <w:right w:w="80" w:type="dxa"/>
            </w:tcMar>
          </w:tcPr>
          <w:p w14:paraId="1BB48C0A" w14:textId="77777777" w:rsidR="000E64D3" w:rsidRDefault="000E64D3">
            <w:pPr>
              <w:spacing w:after="0"/>
            </w:pPr>
          </w:p>
        </w:tc>
        <w:tc>
          <w:tcPr>
            <w:tcW w:w="1900" w:type="dxa"/>
            <w:shd w:val="clear" w:color="auto" w:fill="FFFFFF"/>
            <w:tcMar>
              <w:top w:w="70" w:type="dxa"/>
              <w:left w:w="80" w:type="dxa"/>
              <w:bottom w:w="70" w:type="dxa"/>
              <w:right w:w="80" w:type="dxa"/>
            </w:tcMar>
          </w:tcPr>
          <w:p w14:paraId="786D1C98" w14:textId="77777777" w:rsidR="000E64D3" w:rsidRDefault="000E64D3">
            <w:pPr>
              <w:spacing w:after="0"/>
            </w:pPr>
          </w:p>
        </w:tc>
        <w:tc>
          <w:tcPr>
            <w:tcW w:w="1246" w:type="dxa"/>
            <w:shd w:val="clear" w:color="auto" w:fill="FFFFFF"/>
            <w:tcMar>
              <w:top w:w="70" w:type="dxa"/>
              <w:left w:w="80" w:type="dxa"/>
              <w:bottom w:w="70" w:type="dxa"/>
              <w:right w:w="80" w:type="dxa"/>
            </w:tcMar>
          </w:tcPr>
          <w:p w14:paraId="0CEEDF92" w14:textId="77777777" w:rsidR="000E64D3" w:rsidRDefault="000E64D3">
            <w:pPr>
              <w:spacing w:after="0"/>
            </w:pPr>
          </w:p>
        </w:tc>
      </w:tr>
      <w:tr w:rsidR="000E64D3" w14:paraId="46D74C23" w14:textId="77777777">
        <w:tblPrEx>
          <w:tblCellMar>
            <w:top w:w="0" w:type="dxa"/>
            <w:bottom w:w="0" w:type="dxa"/>
          </w:tblCellMar>
        </w:tblPrEx>
        <w:trPr>
          <w:cantSplit/>
          <w:trHeight w:val="400"/>
        </w:trPr>
        <w:tc>
          <w:tcPr>
            <w:tcW w:w="1250" w:type="dxa"/>
            <w:shd w:val="clear" w:color="auto" w:fill="FBFAF7"/>
            <w:tcMar>
              <w:top w:w="70" w:type="dxa"/>
              <w:left w:w="80" w:type="dxa"/>
              <w:bottom w:w="70" w:type="dxa"/>
              <w:right w:w="80" w:type="dxa"/>
            </w:tcMar>
          </w:tcPr>
          <w:p w14:paraId="79DE8B62" w14:textId="77777777" w:rsidR="000E64D3" w:rsidRDefault="000E64D3">
            <w:pPr>
              <w:spacing w:after="0"/>
            </w:pPr>
          </w:p>
        </w:tc>
        <w:tc>
          <w:tcPr>
            <w:tcW w:w="1650" w:type="dxa"/>
            <w:shd w:val="clear" w:color="auto" w:fill="FBFAF7"/>
            <w:tcMar>
              <w:top w:w="70" w:type="dxa"/>
              <w:left w:w="80" w:type="dxa"/>
              <w:bottom w:w="70" w:type="dxa"/>
              <w:right w:w="80" w:type="dxa"/>
            </w:tcMar>
          </w:tcPr>
          <w:p w14:paraId="69962AC1" w14:textId="77777777" w:rsidR="000E64D3" w:rsidRDefault="000E64D3">
            <w:pPr>
              <w:spacing w:after="0"/>
            </w:pPr>
          </w:p>
        </w:tc>
        <w:tc>
          <w:tcPr>
            <w:tcW w:w="1250" w:type="dxa"/>
            <w:shd w:val="clear" w:color="auto" w:fill="FBFAF7"/>
            <w:tcMar>
              <w:top w:w="70" w:type="dxa"/>
              <w:left w:w="80" w:type="dxa"/>
              <w:bottom w:w="70" w:type="dxa"/>
              <w:right w:w="80" w:type="dxa"/>
            </w:tcMar>
          </w:tcPr>
          <w:p w14:paraId="40F32D91" w14:textId="77777777" w:rsidR="000E64D3" w:rsidRDefault="000E64D3">
            <w:pPr>
              <w:spacing w:after="0"/>
            </w:pPr>
          </w:p>
        </w:tc>
        <w:tc>
          <w:tcPr>
            <w:tcW w:w="2450" w:type="dxa"/>
            <w:shd w:val="clear" w:color="auto" w:fill="FBFAF7"/>
            <w:tcMar>
              <w:top w:w="70" w:type="dxa"/>
              <w:left w:w="80" w:type="dxa"/>
              <w:bottom w:w="70" w:type="dxa"/>
              <w:right w:w="80" w:type="dxa"/>
            </w:tcMar>
          </w:tcPr>
          <w:p w14:paraId="4C27EC64" w14:textId="77777777" w:rsidR="000E64D3" w:rsidRDefault="000E64D3">
            <w:pPr>
              <w:spacing w:after="0"/>
            </w:pPr>
          </w:p>
        </w:tc>
        <w:tc>
          <w:tcPr>
            <w:tcW w:w="1900" w:type="dxa"/>
            <w:shd w:val="clear" w:color="auto" w:fill="FBFAF7"/>
            <w:tcMar>
              <w:top w:w="70" w:type="dxa"/>
              <w:left w:w="80" w:type="dxa"/>
              <w:bottom w:w="70" w:type="dxa"/>
              <w:right w:w="80" w:type="dxa"/>
            </w:tcMar>
          </w:tcPr>
          <w:p w14:paraId="32A49491" w14:textId="77777777" w:rsidR="000E64D3" w:rsidRDefault="000E64D3">
            <w:pPr>
              <w:spacing w:after="0"/>
            </w:pPr>
          </w:p>
        </w:tc>
        <w:tc>
          <w:tcPr>
            <w:tcW w:w="1246" w:type="dxa"/>
            <w:shd w:val="clear" w:color="auto" w:fill="FBFAF7"/>
            <w:tcMar>
              <w:top w:w="70" w:type="dxa"/>
              <w:left w:w="80" w:type="dxa"/>
              <w:bottom w:w="70" w:type="dxa"/>
              <w:right w:w="80" w:type="dxa"/>
            </w:tcMar>
          </w:tcPr>
          <w:p w14:paraId="6EE44927" w14:textId="77777777" w:rsidR="000E64D3" w:rsidRDefault="000E64D3">
            <w:pPr>
              <w:spacing w:after="0"/>
            </w:pPr>
          </w:p>
        </w:tc>
      </w:tr>
    </w:tbl>
    <w:p w14:paraId="4C90B501" w14:textId="77777777" w:rsidR="000E64D3" w:rsidRDefault="000E64D3">
      <w:pPr>
        <w:spacing w:after="0"/>
      </w:pPr>
    </w:p>
    <w:p w14:paraId="667CBC7B" w14:textId="77777777" w:rsidR="000E64D3" w:rsidRDefault="00000000">
      <w:pPr>
        <w:spacing w:after="40"/>
      </w:pPr>
      <w:r>
        <w:rPr>
          <w:i/>
          <w:iCs/>
          <w:color w:val="6B7280"/>
          <w:sz w:val="15"/>
          <w:szCs w:val="15"/>
        </w:rPr>
        <w:t xml:space="preserve">Categories: </w:t>
      </w:r>
      <w:proofErr w:type="gramStart"/>
      <w:r>
        <w:rPr>
          <w:i/>
          <w:iCs/>
          <w:color w:val="6B7280"/>
          <w:sz w:val="15"/>
          <w:szCs w:val="15"/>
        </w:rPr>
        <w:t>Depreciation  ·</w:t>
      </w:r>
      <w:proofErr w:type="gramEnd"/>
      <w:r>
        <w:rPr>
          <w:i/>
          <w:iCs/>
          <w:color w:val="6B7280"/>
          <w:sz w:val="15"/>
          <w:szCs w:val="15"/>
        </w:rPr>
        <w:t xml:space="preserve">  </w:t>
      </w:r>
      <w:proofErr w:type="gramStart"/>
      <w:r>
        <w:rPr>
          <w:i/>
          <w:iCs/>
          <w:color w:val="6B7280"/>
          <w:sz w:val="15"/>
          <w:szCs w:val="15"/>
        </w:rPr>
        <w:t>Interest  ·</w:t>
      </w:r>
      <w:proofErr w:type="gramEnd"/>
      <w:r>
        <w:rPr>
          <w:i/>
          <w:iCs/>
          <w:color w:val="6B7280"/>
          <w:sz w:val="15"/>
          <w:szCs w:val="15"/>
        </w:rPr>
        <w:t xml:space="preserve">  Director </w:t>
      </w:r>
      <w:proofErr w:type="gramStart"/>
      <w:r>
        <w:rPr>
          <w:i/>
          <w:iCs/>
          <w:color w:val="6B7280"/>
          <w:sz w:val="15"/>
          <w:szCs w:val="15"/>
        </w:rPr>
        <w:t>remuneration  ·</w:t>
      </w:r>
      <w:proofErr w:type="gramEnd"/>
      <w:r>
        <w:rPr>
          <w:i/>
          <w:iCs/>
          <w:color w:val="6B7280"/>
          <w:sz w:val="15"/>
          <w:szCs w:val="15"/>
        </w:rPr>
        <w:t xml:space="preserve">  One-off / non-</w:t>
      </w:r>
      <w:proofErr w:type="gramStart"/>
      <w:r>
        <w:rPr>
          <w:i/>
          <w:iCs/>
          <w:color w:val="6B7280"/>
          <w:sz w:val="15"/>
          <w:szCs w:val="15"/>
        </w:rPr>
        <w:t>recurring  ·</w:t>
      </w:r>
      <w:proofErr w:type="gramEnd"/>
      <w:r>
        <w:rPr>
          <w:i/>
          <w:iCs/>
          <w:color w:val="6B7280"/>
          <w:sz w:val="15"/>
          <w:szCs w:val="15"/>
        </w:rPr>
        <w:t xml:space="preserve">  Non-</w:t>
      </w:r>
      <w:proofErr w:type="gramStart"/>
      <w:r>
        <w:rPr>
          <w:i/>
          <w:iCs/>
          <w:color w:val="6B7280"/>
          <w:sz w:val="15"/>
          <w:szCs w:val="15"/>
        </w:rPr>
        <w:t>cash  ·</w:t>
      </w:r>
      <w:proofErr w:type="gramEnd"/>
      <w:r>
        <w:rPr>
          <w:i/>
          <w:iCs/>
          <w:color w:val="6B7280"/>
          <w:sz w:val="15"/>
          <w:szCs w:val="15"/>
        </w:rPr>
        <w:t xml:space="preserve">  Rent to a related </w:t>
      </w:r>
      <w:proofErr w:type="gramStart"/>
      <w:r>
        <w:rPr>
          <w:i/>
          <w:iCs/>
          <w:color w:val="6B7280"/>
          <w:sz w:val="15"/>
          <w:szCs w:val="15"/>
        </w:rPr>
        <w:t>party  ·</w:t>
      </w:r>
      <w:proofErr w:type="gramEnd"/>
      <w:r>
        <w:rPr>
          <w:i/>
          <w:iCs/>
          <w:color w:val="6B7280"/>
          <w:sz w:val="15"/>
          <w:szCs w:val="15"/>
        </w:rPr>
        <w:t xml:space="preserve">  </w:t>
      </w:r>
      <w:proofErr w:type="gramStart"/>
      <w:r>
        <w:rPr>
          <w:i/>
          <w:iCs/>
          <w:color w:val="6B7280"/>
          <w:sz w:val="15"/>
          <w:szCs w:val="15"/>
        </w:rPr>
        <w:t>Superannuation  ·</w:t>
      </w:r>
      <w:proofErr w:type="gramEnd"/>
      <w:r>
        <w:rPr>
          <w:i/>
          <w:iCs/>
          <w:color w:val="6B7280"/>
          <w:sz w:val="15"/>
          <w:szCs w:val="15"/>
        </w:rPr>
        <w:t xml:space="preserve">  Other</w:t>
      </w:r>
    </w:p>
    <w:p w14:paraId="5A57A1B5" w14:textId="77777777" w:rsidR="000E64D3" w:rsidRDefault="00000000">
      <w:pPr>
        <w:spacing w:after="0"/>
      </w:pPr>
      <w:r>
        <w:rPr>
          <w:i/>
          <w:iCs/>
          <w:color w:val="6B7280"/>
          <w:sz w:val="15"/>
          <w:szCs w:val="15"/>
        </w:rPr>
        <w:t>An add-back is left out of income until this is Yes and a reason and source are recorded.</w:t>
      </w:r>
    </w:p>
    <w:p w14:paraId="6EE39396" w14:textId="77777777" w:rsidR="000E64D3" w:rsidRDefault="000E64D3">
      <w:pPr>
        <w:spacing w:after="0"/>
      </w:pPr>
    </w:p>
    <w:tbl>
      <w:tblPr>
        <w:tblW w:w="9746" w:type="dxa"/>
        <w:tblBorders>
          <w:top w:val="single" w:sz="6" w:space="0" w:color="A9853F"/>
          <w:left w:val="single" w:sz="2" w:space="0" w:color="D8D0C2"/>
          <w:bottom w:val="single" w:sz="2" w:space="0" w:color="D8D0C2"/>
          <w:right w:val="single" w:sz="2" w:space="0" w:color="D8D0C2"/>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746"/>
      </w:tblGrid>
      <w:tr w:rsidR="000E64D3" w14:paraId="7CD4F5FA" w14:textId="77777777">
        <w:tblPrEx>
          <w:tblCellMar>
            <w:top w:w="0" w:type="dxa"/>
            <w:bottom w:w="0" w:type="dxa"/>
          </w:tblCellMar>
        </w:tblPrEx>
        <w:tc>
          <w:tcPr>
            <w:tcW w:w="9746" w:type="dxa"/>
            <w:tcBorders>
              <w:top w:val="single" w:sz="6" w:space="0" w:color="A9853F"/>
              <w:left w:val="single" w:sz="2" w:space="0" w:color="D8D0C2"/>
              <w:bottom w:val="none" w:sz="0" w:space="0" w:color="FFFFFF"/>
              <w:right w:val="single" w:sz="2" w:space="0" w:color="D8D0C2"/>
            </w:tcBorders>
            <w:tcMar>
              <w:top w:w="90" w:type="dxa"/>
              <w:left w:w="110" w:type="dxa"/>
              <w:bottom w:w="30" w:type="dxa"/>
              <w:right w:w="110" w:type="dxa"/>
            </w:tcMar>
          </w:tcPr>
          <w:p w14:paraId="2BA1E4D8" w14:textId="77777777" w:rsidR="000E64D3" w:rsidRDefault="00000000">
            <w:pPr>
              <w:spacing w:after="0"/>
            </w:pPr>
            <w:r>
              <w:rPr>
                <w:b/>
                <w:bCs/>
                <w:caps/>
                <w:color w:val="A9853F"/>
                <w:spacing w:val="30"/>
                <w:sz w:val="16"/>
                <w:szCs w:val="16"/>
              </w:rPr>
              <w:t>Interview notes — Add-backs</w:t>
            </w:r>
          </w:p>
        </w:tc>
      </w:tr>
      <w:tr w:rsidR="000E64D3" w14:paraId="7F2B467B" w14:textId="77777777">
        <w:tblPrEx>
          <w:tblCellMar>
            <w:top w:w="0" w:type="dxa"/>
            <w:bottom w:w="0" w:type="dxa"/>
          </w:tblCellMar>
        </w:tblPrEx>
        <w:trPr>
          <w:cantSplit/>
          <w:trHeight w:val="340"/>
        </w:trPr>
        <w:tc>
          <w:tcPr>
            <w:tcW w:w="9746" w:type="dxa"/>
            <w:tcBorders>
              <w:top w:val="none" w:sz="0" w:space="0" w:color="FFFFFF"/>
              <w:left w:val="single" w:sz="2" w:space="0" w:color="D8D0C2"/>
              <w:bottom w:val="dotted" w:sz="4" w:space="0" w:color="E8E3D9"/>
              <w:right w:val="single" w:sz="2" w:space="0" w:color="D8D0C2"/>
            </w:tcBorders>
            <w:tcMar>
              <w:top w:w="20" w:type="dxa"/>
              <w:left w:w="110" w:type="dxa"/>
              <w:bottom w:w="20" w:type="dxa"/>
              <w:right w:w="110" w:type="dxa"/>
            </w:tcMar>
            <w:vAlign w:val="center"/>
          </w:tcPr>
          <w:p w14:paraId="10ED6AEA" w14:textId="77777777" w:rsidR="000E64D3" w:rsidRDefault="000E64D3">
            <w:pPr>
              <w:spacing w:after="0" w:before="0" w:line="240" w:lineRule="auto"/>
            </w:pPr>
            <w:r>
              <w:rPr>
                <w:rFonts w:ascii="Arial" w:hAnsi="Arial"/>
                <w:b w:val="0"/>
                <w:i w:val="0"/>
                <w:color w:val="1F4E79"/>
                <w:sz w:val="16"/>
              </w:rPr>
              <w:t>Only the three entries above are included. Depreciation and interest are not separately added because the workbook assessment uses EBITDA as its base earnings measure.</w:t>
            </w:r>
          </w:p>
        </w:tc>
      </w:tr>
      <w:tr w:rsidR="000E64D3" w14:paraId="245C7063" w14:textId="77777777">
        <w:tblPrEx>
          <w:tblCellMar>
            <w:top w:w="0" w:type="dxa"/>
            <w:bottom w:w="0" w:type="dxa"/>
          </w:tblCellMar>
        </w:tblPrEx>
        <w:trPr>
          <w:cantSplit/>
          <w:trHeight w:val="340"/>
        </w:trPr>
        <w:tc>
          <w:tcPr>
            <w:tcW w:w="9746" w:type="dxa"/>
            <w:tcBorders>
              <w:top w:val="none" w:sz="0" w:space="0" w:color="FFFFFF"/>
              <w:left w:val="single" w:sz="2" w:space="0" w:color="D8D0C2"/>
              <w:bottom w:val="dotted" w:sz="4" w:space="0" w:color="E8E3D9"/>
              <w:right w:val="single" w:sz="2" w:space="0" w:color="D8D0C2"/>
            </w:tcBorders>
            <w:tcMar>
              <w:top w:w="20" w:type="dxa"/>
              <w:left w:w="110" w:type="dxa"/>
              <w:bottom w:w="20" w:type="dxa"/>
              <w:right w:w="110" w:type="dxa"/>
            </w:tcMar>
            <w:vAlign w:val="center"/>
          </w:tcPr>
          <w:p w14:paraId="3A3BD4B8" w14:textId="77777777" w:rsidR="000E64D3" w:rsidRDefault="000E64D3">
            <w:pPr>
              <w:spacing w:after="0" w:before="0" w:line="240" w:lineRule="auto"/>
            </w:pPr>
            <w:r>
              <w:rPr>
                <w:rFonts w:ascii="Arial" w:hAnsi="Arial"/>
                <w:b w:val="0"/>
                <w:i w:val="0"/>
                <w:color w:val="1F4E79"/>
                <w:sz w:val="16"/>
              </w:rPr>
              <w:t>Each add-back is supported by a stated source document and marked confirmed for system-calculation testing.</w:t>
            </w:r>
          </w:p>
        </w:tc>
      </w:tr>
      <w:tr w:rsidR="000E64D3" w14:paraId="661191B6" w14:textId="77777777">
        <w:tblPrEx>
          <w:tblCellMar>
            <w:top w:w="0" w:type="dxa"/>
            <w:bottom w:w="0" w:type="dxa"/>
          </w:tblCellMar>
        </w:tblPrEx>
        <w:trPr>
          <w:cantSplit/>
          <w:trHeight w:val="340"/>
        </w:trPr>
        <w:tc>
          <w:tcPr>
            <w:tcW w:w="9746" w:type="dxa"/>
            <w:tcBorders>
              <w:top w:val="none" w:sz="0" w:space="0" w:color="FFFFFF"/>
              <w:left w:val="single" w:sz="2" w:space="0" w:color="D8D0C2"/>
              <w:bottom w:val="single" w:sz="2" w:space="0" w:color="D8D0C2"/>
              <w:right w:val="single" w:sz="2" w:space="0" w:color="D8D0C2"/>
            </w:tcBorders>
            <w:tcMar>
              <w:top w:w="20" w:type="dxa"/>
              <w:left w:w="110" w:type="dxa"/>
              <w:bottom w:w="20" w:type="dxa"/>
              <w:right w:w="110" w:type="dxa"/>
            </w:tcMar>
            <w:vAlign w:val="center"/>
          </w:tcPr>
          <w:p w14:paraId="09503BC4" w14:textId="77777777" w:rsidR="000E64D3" w:rsidRDefault="000E64D3">
            <w:pPr>
              <w:spacing w:after="0" w:before="0" w:line="240" w:lineRule="auto"/>
            </w:pPr>
            <w:r>
              <w:rPr>
                <w:rFonts w:ascii="Arial" w:hAnsi="Arial"/>
                <w:b w:val="0"/>
                <w:i w:val="0"/>
                <w:color w:val="1F4E79"/>
                <w:sz w:val="16"/>
              </w:rPr>
              <w:t>A lender may apply a different replacement salary, cap, averaging method or evidence standard.</w:t>
            </w:r>
          </w:p>
        </w:tc>
      </w:tr>
    </w:tbl>
    <w:p w14:paraId="4B0FE635" w14:textId="77777777" w:rsidR="000E64D3" w:rsidRDefault="00000000">
      <w:r>
        <w:br w:type="page"/>
      </w:r>
    </w:p>
    <w:p w14:paraId="3BFF5918" w14:textId="77777777" w:rsidR="000E64D3" w:rsidRDefault="00000000">
      <w:pPr>
        <w:keepNext/>
        <w:spacing w:after="20"/>
      </w:pPr>
      <w:r>
        <w:rPr>
          <w:rFonts w:ascii="Georgia" w:eastAsia="Georgia" w:hAnsi="Georgia" w:cs="Georgia"/>
          <w:b/>
          <w:bCs/>
          <w:caps/>
          <w:color w:val="A9853F"/>
          <w:spacing w:val="40"/>
          <w:sz w:val="15"/>
          <w:szCs w:val="15"/>
        </w:rPr>
        <w:lastRenderedPageBreak/>
        <w:t>Section 6</w:t>
      </w:r>
    </w:p>
    <w:p w14:paraId="4E09BF64" w14:textId="77777777" w:rsidR="000E64D3" w:rsidRDefault="00000000">
      <w:pPr>
        <w:keepNext/>
        <w:pBdr>
          <w:bottom w:val="single" w:sz="8" w:space="6" w:color="A9853F"/>
        </w:pBdr>
        <w:spacing w:after="100"/>
      </w:pPr>
      <w:r>
        <w:rPr>
          <w:rFonts w:ascii="Georgia" w:eastAsia="Georgia" w:hAnsi="Georgia" w:cs="Georgia"/>
          <w:b/>
          <w:bCs/>
          <w:color w:val="5C3F1F"/>
          <w:sz w:val="30"/>
          <w:szCs w:val="30"/>
        </w:rPr>
        <w:t>Existing properties</w:t>
      </w:r>
    </w:p>
    <w:p w14:paraId="670038B7" w14:textId="77777777" w:rsidR="000E64D3" w:rsidRDefault="00000000">
      <w:pPr>
        <w:spacing w:after="160"/>
      </w:pPr>
      <w:r>
        <w:rPr>
          <w:i/>
          <w:iCs/>
          <w:color w:val="6B7280"/>
          <w:sz w:val="18"/>
          <w:szCs w:val="18"/>
        </w:rPr>
        <w:t>Everything they already own, across every entity. Without this the result is a standalone deal rather than a whole-of-group borrowing position.</w:t>
      </w:r>
    </w:p>
    <w:tbl>
      <w:tblPr>
        <w:tblW w:w="9746" w:type="dxa"/>
        <w:tblBorders>
          <w:top w:val="single" w:sz="6" w:space="0" w:color="A9853F"/>
          <w:left w:val="single" w:sz="2" w:space="0" w:color="D8D0C2"/>
          <w:bottom w:val="single" w:sz="2" w:space="0" w:color="D8D0C2"/>
          <w:right w:val="single" w:sz="2" w:space="0" w:color="D8D0C2"/>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5350"/>
        <w:gridCol w:w="4396"/>
      </w:tblGrid>
      <w:tr w:rsidR="000E64D3" w14:paraId="47A4B34B" w14:textId="77777777">
        <w:tblPrEx>
          <w:tblCellMar>
            <w:top w:w="0" w:type="dxa"/>
            <w:bottom w:w="0" w:type="dxa"/>
          </w:tblCellMar>
        </w:tblPrEx>
        <w:tc>
          <w:tcPr>
            <w:tcW w:w="9746" w:type="dxa"/>
            <w:gridSpan w:val="2"/>
            <w:shd w:val="clear" w:color="auto" w:fill="F4F0E8"/>
            <w:tcMar>
              <w:top w:w="60" w:type="dxa"/>
              <w:left w:w="110" w:type="dxa"/>
              <w:bottom w:w="60" w:type="dxa"/>
              <w:right w:w="110" w:type="dxa"/>
            </w:tcMar>
          </w:tcPr>
          <w:p w14:paraId="0E8CB912" w14:textId="77777777" w:rsidR="000E64D3" w:rsidRDefault="00000000">
            <w:pPr>
              <w:spacing w:after="0"/>
            </w:pPr>
            <w:r>
              <w:rPr>
                <w:rFonts w:ascii="Georgia" w:eastAsia="Georgia" w:hAnsi="Georgia" w:cs="Georgia"/>
                <w:b/>
                <w:bCs/>
                <w:color w:val="5C3F1F"/>
                <w:sz w:val="20"/>
                <w:szCs w:val="20"/>
              </w:rPr>
              <w:t>Property 1</w:t>
            </w:r>
            <w:r>
              <w:rPr>
                <w:i/>
                <w:iCs/>
                <w:color w:val="6B7280"/>
                <w:sz w:val="15"/>
                <w:szCs w:val="15"/>
              </w:rPr>
              <w:t xml:space="preserve">        copy this block for further entries</w:t>
            </w:r>
          </w:p>
        </w:tc>
      </w:tr>
      <w:tr w:rsidR="000E64D3" w14:paraId="7660E45F" w14:textId="77777777">
        <w:tblPrEx>
          <w:tblBorders>
            <w:top w:val="single" w:sz="2" w:space="0" w:color="D8D0C2"/>
            <w:insideH w:val="single" w:sz="2" w:space="0" w:color="E8E3D9"/>
            <w:insideV w:val="single" w:sz="2" w:space="0" w:color="E8E3D9"/>
          </w:tblBorders>
          <w:tblCellMar>
            <w:top w:w="0" w:type="dxa"/>
            <w:bottom w:w="0" w:type="dxa"/>
          </w:tblCellMar>
        </w:tblPrEx>
        <w:trPr>
          <w:tblHeader/>
        </w:trPr>
        <w:tc>
          <w:tcPr>
            <w:tcW w:w="5350" w:type="dxa"/>
            <w:shd w:val="clear" w:color="auto" w:fill="5C3F1F"/>
            <w:tcMar>
              <w:top w:w="70" w:type="dxa"/>
              <w:left w:w="110" w:type="dxa"/>
              <w:bottom w:w="70" w:type="dxa"/>
              <w:right w:w="110" w:type="dxa"/>
            </w:tcMar>
          </w:tcPr>
          <w:p w14:paraId="147F103A" w14:textId="77777777" w:rsidR="000E64D3" w:rsidRDefault="00000000">
            <w:pPr>
              <w:spacing w:after="0"/>
            </w:pPr>
            <w:r>
              <w:rPr>
                <w:b/>
                <w:bCs/>
                <w:caps/>
                <w:color w:val="FFFFFF"/>
                <w:spacing w:val="30"/>
                <w:sz w:val="16"/>
                <w:szCs w:val="16"/>
              </w:rPr>
              <w:t>Question</w:t>
            </w:r>
          </w:p>
        </w:tc>
        <w:tc>
          <w:tcPr>
            <w:tcW w:w="4396" w:type="dxa"/>
            <w:shd w:val="clear" w:color="auto" w:fill="5C3F1F"/>
            <w:tcMar>
              <w:top w:w="70" w:type="dxa"/>
              <w:left w:w="110" w:type="dxa"/>
              <w:bottom w:w="70" w:type="dxa"/>
              <w:right w:w="110" w:type="dxa"/>
            </w:tcMar>
          </w:tcPr>
          <w:p w14:paraId="699E3B96" w14:textId="77777777" w:rsidR="000E64D3" w:rsidRDefault="00000000">
            <w:pPr>
              <w:spacing w:after="0"/>
            </w:pPr>
            <w:r>
              <w:rPr>
                <w:b/>
                <w:bCs/>
                <w:caps/>
                <w:color w:val="FFFFFF"/>
                <w:spacing w:val="30"/>
                <w:sz w:val="16"/>
                <w:szCs w:val="16"/>
              </w:rPr>
              <w:t>Answer</w:t>
            </w:r>
          </w:p>
        </w:tc>
      </w:tr>
      <w:tr w:rsidR="000E64D3" w14:paraId="68337DA0"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7E260C84" w14:textId="77777777" w:rsidR="000E64D3" w:rsidRDefault="00000000">
            <w:pPr>
              <w:spacing w:after="0" w:line="250" w:lineRule="auto"/>
            </w:pPr>
            <w:r>
              <w:rPr>
                <w:b/>
                <w:bCs/>
              </w:rPr>
              <w:t>What other properties are owned? Start with the address.</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14BB1579" w14:textId="77777777" w:rsidR="000E64D3" w:rsidRDefault="000E64D3">
            <w:pPr>
              <w:spacing w:after="0" w:line="240" w:lineRule="auto" w:before="0"/>
            </w:pPr>
            <w:r>
              <w:rPr>
                <w:rFonts w:ascii="Arial" w:hAnsi="Arial"/>
                <w:b w:val="0"/>
                <w:i w:val="0"/>
                <w:color w:val="1F4E79"/>
                <w:sz w:val="16"/>
              </w:rPr>
              <w:t>45 Commerce Crescent, Derrimut VIC 3026</w:t>
            </w:r>
          </w:p>
        </w:tc>
      </w:tr>
      <w:tr w:rsidR="000E64D3" w14:paraId="50AF6BBE"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1A674595" w14:textId="77777777" w:rsidR="000E64D3" w:rsidRDefault="00000000">
            <w:pPr>
              <w:spacing w:after="30" w:line="250" w:lineRule="auto"/>
            </w:pPr>
            <w:r>
              <w:rPr>
                <w:b/>
                <w:bCs/>
              </w:rPr>
              <w:t>Which entity owns it — personally, through a trust, the SMSF, or a company?</w:t>
            </w:r>
            <w:r>
              <w:rPr>
                <w:color w:val="A9853F"/>
                <w:sz w:val="16"/>
                <w:szCs w:val="16"/>
              </w:rPr>
              <w:t xml:space="preserve"> ✱</w:t>
            </w:r>
          </w:p>
          <w:p w14:paraId="06E53289" w14:textId="77777777" w:rsidR="000E64D3" w:rsidRDefault="00000000">
            <w:pPr>
              <w:spacing w:after="0" w:line="230" w:lineRule="auto"/>
            </w:pPr>
            <w:r>
              <w:rPr>
                <w:i/>
                <w:iCs/>
                <w:color w:val="6B7280"/>
                <w:sz w:val="16"/>
                <w:szCs w:val="16"/>
              </w:rPr>
              <w:t>Use the same name recorded in Section 3 so the group position adds up.</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21D0573C" w14:textId="77777777" w:rsidR="000E64D3" w:rsidRDefault="000E64D3">
            <w:pPr>
              <w:spacing w:after="0" w:line="240" w:lineRule="auto" w:before="0"/>
            </w:pPr>
            <w:r>
              <w:rPr>
                <w:rFonts w:ascii="Arial" w:hAnsi="Arial"/>
                <w:b w:val="0"/>
                <w:i w:val="0"/>
                <w:color w:val="1F4E79"/>
                <w:sz w:val="15"/>
              </w:rPr>
              <w:t>Asteron Industrial Holdings Pty Ltd ATF Asteron Industrial Property Trust</w:t>
            </w:r>
          </w:p>
        </w:tc>
      </w:tr>
      <w:tr w:rsidR="000E64D3" w14:paraId="6C15FE34"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74C534C8" w14:textId="77777777" w:rsidR="000E64D3" w:rsidRDefault="00000000">
            <w:pPr>
              <w:spacing w:after="0" w:line="250" w:lineRule="auto"/>
            </w:pPr>
            <w:r>
              <w:rPr>
                <w:b/>
                <w:bCs/>
              </w:rPr>
              <w:t>What share do they own?</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4C86D7EA" w14:textId="77777777" w:rsidR="000E64D3" w:rsidRDefault="00000000">
            <w:pPr>
              <w:spacing w:after="0" w:line="240" w:lineRule="auto" w:before="0"/>
            </w:pPr>
            <w:r>
              <w:rPr>
                <w:rFonts w:ascii="Arial" w:hAnsi="Arial"/>
                <w:b w:val="0"/>
                <w:i w:val="0"/>
                <w:color w:val="1F4E79"/>
                <w:sz w:val="17"/>
              </w:rPr>
              <w:t>100%</w:t>
            </w:r>
          </w:p>
        </w:tc>
      </w:tr>
      <w:tr w:rsidR="000E64D3" w14:paraId="549FEC28"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22C5F4B2" w14:textId="77777777" w:rsidR="000E64D3" w:rsidRDefault="00000000">
            <w:pPr>
              <w:spacing w:after="0" w:line="250" w:lineRule="auto"/>
            </w:pPr>
            <w:r>
              <w:rPr>
                <w:b/>
                <w:bCs/>
              </w:rPr>
              <w:t>Is it residential, commercial, industrial, land?</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1F492868" w14:textId="77777777" w:rsidR="000E64D3" w:rsidRDefault="00000000">
            <w:pPr>
              <w:spacing w:after="0" w:line="240" w:lineRule="auto" w:before="0"/>
            </w:pPr>
            <w:r>
              <w:rPr>
                <w:rFonts w:ascii="Arial" w:hAnsi="Arial"/>
                <w:b w:val="0"/>
                <w:i w:val="0"/>
                <w:color w:val="1F4E79"/>
                <w:sz w:val="15"/>
              </w:rPr>
              <w:t>☐ Residential   ☐ Commercial   ☒ Industrial   ☐ Mixed use   ☐ Land   ☐ Development</w:t>
            </w:r>
          </w:p>
        </w:tc>
      </w:tr>
      <w:tr w:rsidR="000E64D3" w14:paraId="0A325AB0"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16339439" w14:textId="77777777" w:rsidR="000E64D3" w:rsidRDefault="00000000">
            <w:pPr>
              <w:spacing w:after="0" w:line="250" w:lineRule="auto"/>
            </w:pPr>
            <w:r>
              <w:rPr>
                <w:b/>
                <w:bCs/>
              </w:rPr>
              <w:t>What is it worth today?</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53CA1271" w14:textId="77777777" w:rsidR="000E64D3" w:rsidRDefault="00000000">
            <w:pPr>
              <w:spacing w:after="0" w:line="240" w:lineRule="auto" w:before="0"/>
            </w:pPr>
            <w:r>
              <w:rPr>
                <w:rFonts w:ascii="Arial" w:hAnsi="Arial"/>
                <w:b w:val="0"/>
                <w:i w:val="0"/>
                <w:color w:val="1F4E79"/>
                <w:sz w:val="17"/>
              </w:rPr>
              <w:t>$2,850,000</w:t>
            </w:r>
          </w:p>
        </w:tc>
      </w:tr>
      <w:tr w:rsidR="000E64D3" w14:paraId="32D78F24"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48CDB90D" w14:textId="77777777" w:rsidR="000E64D3" w:rsidRDefault="00000000">
            <w:pPr>
              <w:spacing w:after="0" w:line="250" w:lineRule="auto"/>
            </w:pPr>
            <w:r>
              <w:rPr>
                <w:b/>
                <w:bCs/>
              </w:rPr>
              <w:t>What is still owing on it?</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1740FA85" w14:textId="77777777" w:rsidR="000E64D3" w:rsidRDefault="00000000">
            <w:pPr>
              <w:spacing w:after="0" w:line="240" w:lineRule="auto" w:before="0"/>
            </w:pPr>
            <w:r>
              <w:rPr>
                <w:rFonts w:ascii="Arial" w:hAnsi="Arial"/>
                <w:b w:val="0"/>
                <w:i w:val="0"/>
                <w:color w:val="1F4E79"/>
                <w:sz w:val="17"/>
              </w:rPr>
              <w:t>$1,550,000</w:t>
            </w:r>
          </w:p>
        </w:tc>
      </w:tr>
      <w:tr w:rsidR="000E64D3" w14:paraId="4EF87093"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129B3538" w14:textId="77777777" w:rsidR="000E64D3" w:rsidRDefault="00000000">
            <w:pPr>
              <w:spacing w:after="0" w:line="250" w:lineRule="auto"/>
            </w:pPr>
            <w:r>
              <w:rPr>
                <w:b/>
                <w:bCs/>
              </w:rPr>
              <w:t>Who is the lender?</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6755505A" w14:textId="77777777" w:rsidR="000E64D3" w:rsidRDefault="000E64D3">
            <w:pPr>
              <w:spacing w:after="0" w:line="240" w:lineRule="auto" w:before="0"/>
            </w:pPr>
            <w:r>
              <w:rPr>
                <w:rFonts w:ascii="Arial" w:hAnsi="Arial"/>
                <w:b w:val="0"/>
                <w:i w:val="0"/>
                <w:color w:val="1F4E79"/>
                <w:sz w:val="16"/>
              </w:rPr>
              <w:t>National Australia Bank</w:t>
            </w:r>
          </w:p>
        </w:tc>
      </w:tr>
      <w:tr w:rsidR="000E64D3" w14:paraId="19FF3F73"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2C03961D" w14:textId="77777777" w:rsidR="000E64D3" w:rsidRDefault="00000000">
            <w:pPr>
              <w:spacing w:after="0" w:line="250" w:lineRule="auto"/>
            </w:pPr>
            <w:r>
              <w:rPr>
                <w:b/>
                <w:bCs/>
              </w:rPr>
              <w:t>What is the facility limit?</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20A2A0CB" w14:textId="77777777" w:rsidR="000E64D3" w:rsidRDefault="00000000">
            <w:pPr>
              <w:spacing w:after="0" w:line="240" w:lineRule="auto" w:before="0"/>
            </w:pPr>
            <w:r>
              <w:rPr>
                <w:rFonts w:ascii="Arial" w:hAnsi="Arial"/>
                <w:b w:val="0"/>
                <w:i w:val="0"/>
                <w:color w:val="1F4E79"/>
                <w:sz w:val="17"/>
              </w:rPr>
              <w:t>$1,650,000</w:t>
            </w:r>
          </w:p>
        </w:tc>
      </w:tr>
      <w:tr w:rsidR="000E64D3" w14:paraId="136DF053"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7031DEFD" w14:textId="77777777" w:rsidR="000E64D3" w:rsidRDefault="00000000">
            <w:pPr>
              <w:spacing w:after="0" w:line="250" w:lineRule="auto"/>
            </w:pPr>
            <w:r>
              <w:rPr>
                <w:b/>
                <w:bCs/>
              </w:rPr>
              <w:t>What rate are they paying?</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4444834D" w14:textId="77777777" w:rsidR="000E64D3" w:rsidRDefault="00000000">
            <w:pPr>
              <w:spacing w:after="0" w:line="240" w:lineRule="auto" w:before="0"/>
            </w:pPr>
            <w:r>
              <w:rPr>
                <w:rFonts w:ascii="Arial" w:hAnsi="Arial"/>
                <w:b w:val="0"/>
                <w:i w:val="0"/>
                <w:color w:val="1F4E79"/>
                <w:sz w:val="17"/>
              </w:rPr>
              <w:t>6.45%</w:t>
            </w:r>
          </w:p>
        </w:tc>
      </w:tr>
      <w:tr w:rsidR="000E64D3" w14:paraId="4EF9C55A"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7BA96156" w14:textId="77777777" w:rsidR="000E64D3" w:rsidRDefault="00000000">
            <w:pPr>
              <w:spacing w:after="0" w:line="250" w:lineRule="auto"/>
            </w:pPr>
            <w:r>
              <w:rPr>
                <w:b/>
                <w:bCs/>
              </w:rPr>
              <w:t>Principal and interest, or interest only?</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2C08217F" w14:textId="77777777" w:rsidR="000E64D3" w:rsidRDefault="00000000">
            <w:pPr>
              <w:spacing w:after="0" w:line="240" w:lineRule="auto" w:before="0"/>
            </w:pPr>
            <w:r>
              <w:rPr>
                <w:rFonts w:ascii="Arial" w:hAnsi="Arial"/>
                <w:b w:val="0"/>
                <w:i w:val="0"/>
                <w:color w:val="1F4E79"/>
                <w:sz w:val="16"/>
              </w:rPr>
              <w:t>☒ Principal and interest   ☐ Interest only   ☐ Residual / balloon</w:t>
            </w:r>
          </w:p>
        </w:tc>
      </w:tr>
      <w:tr w:rsidR="000E64D3" w14:paraId="2F5CC123"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5F14DAB8" w14:textId="77777777" w:rsidR="000E64D3" w:rsidRDefault="00000000">
            <w:pPr>
              <w:spacing w:after="0" w:line="250" w:lineRule="auto"/>
            </w:pPr>
            <w:r>
              <w:rPr>
                <w:b/>
                <w:bCs/>
              </w:rPr>
              <w:t>How many years are left?</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3E17BA8E" w14:textId="77777777" w:rsidR="000E64D3" w:rsidRDefault="00000000">
            <w:pPr>
              <w:spacing w:after="0" w:line="240" w:lineRule="auto" w:before="0"/>
            </w:pPr>
            <w:r>
              <w:rPr>
                <w:rFonts w:ascii="Arial" w:hAnsi="Arial"/>
                <w:b w:val="0"/>
                <w:i w:val="0"/>
                <w:color w:val="1F4E79"/>
                <w:sz w:val="17"/>
              </w:rPr>
              <w:t>16 years</w:t>
            </w:r>
          </w:p>
        </w:tc>
      </w:tr>
      <w:tr w:rsidR="000E64D3" w14:paraId="304D9A37"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146A369B" w14:textId="77777777" w:rsidR="000E64D3" w:rsidRDefault="00000000">
            <w:pPr>
              <w:spacing w:after="30" w:line="250" w:lineRule="auto"/>
            </w:pPr>
            <w:r>
              <w:rPr>
                <w:b/>
                <w:bCs/>
              </w:rPr>
              <w:t xml:space="preserve">What do they </w:t>
            </w:r>
            <w:proofErr w:type="gramStart"/>
            <w:r>
              <w:rPr>
                <w:b/>
                <w:bCs/>
              </w:rPr>
              <w:t>actually repay</w:t>
            </w:r>
            <w:proofErr w:type="gramEnd"/>
            <w:r>
              <w:rPr>
                <w:b/>
                <w:bCs/>
              </w:rPr>
              <w:t xml:space="preserve"> each year?</w:t>
            </w:r>
          </w:p>
          <w:p w14:paraId="49BD9872" w14:textId="77777777" w:rsidR="000E64D3" w:rsidRDefault="00000000">
            <w:pPr>
              <w:spacing w:after="0" w:line="230" w:lineRule="auto"/>
            </w:pPr>
            <w:r>
              <w:rPr>
                <w:i/>
                <w:iCs/>
                <w:color w:val="6B7280"/>
                <w:sz w:val="16"/>
                <w:szCs w:val="16"/>
              </w:rPr>
              <w:t>Leave blank and it is derived from balance, rate and term.</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098E39D7" w14:textId="77777777" w:rsidR="000E64D3" w:rsidRDefault="00000000">
            <w:pPr>
              <w:spacing w:after="0" w:line="240" w:lineRule="auto" w:before="0"/>
            </w:pPr>
            <w:r>
              <w:rPr>
                <w:rFonts w:ascii="Arial" w:hAnsi="Arial"/>
                <w:b w:val="0"/>
                <w:i w:val="0"/>
                <w:color w:val="1F4E79"/>
                <w:sz w:val="17"/>
              </w:rPr>
              <w:t>Derived by workbook: approximately $158,150 p.a.</w:t>
            </w:r>
          </w:p>
        </w:tc>
      </w:tr>
      <w:tr w:rsidR="000E64D3" w14:paraId="2B9E2547"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2C21F0CC" w14:textId="77777777" w:rsidR="000E64D3" w:rsidRDefault="00000000">
            <w:pPr>
              <w:spacing w:after="0" w:line="250" w:lineRule="auto"/>
            </w:pPr>
            <w:r>
              <w:rPr>
                <w:b/>
                <w:bCs/>
              </w:rPr>
              <w:t>What rent does it bring in?</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2D1F7A28" w14:textId="77777777" w:rsidR="000E64D3" w:rsidRDefault="00000000">
            <w:pPr>
              <w:spacing w:after="0" w:line="240" w:lineRule="auto" w:before="0"/>
            </w:pPr>
            <w:r>
              <w:rPr>
                <w:rFonts w:ascii="Arial" w:hAnsi="Arial"/>
                <w:b w:val="0"/>
                <w:i w:val="0"/>
                <w:color w:val="1F4E79"/>
                <w:sz w:val="17"/>
              </w:rPr>
              <w:t>$192,000</w:t>
            </w:r>
          </w:p>
        </w:tc>
      </w:tr>
      <w:tr w:rsidR="000E64D3" w14:paraId="4165F9BE"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6D08D8FA" w14:textId="77777777" w:rsidR="000E64D3" w:rsidRDefault="00000000">
            <w:pPr>
              <w:spacing w:after="0" w:line="250" w:lineRule="auto"/>
            </w:pPr>
            <w:r>
              <w:rPr>
                <w:b/>
                <w:bCs/>
              </w:rPr>
              <w:t>When does the lease expire?</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0778D3E7" w14:textId="77777777" w:rsidR="000E64D3" w:rsidRDefault="00000000">
            <w:pPr>
              <w:spacing w:after="0" w:line="240" w:lineRule="auto" w:before="0"/>
            </w:pPr>
            <w:r>
              <w:rPr>
                <w:rFonts w:ascii="Arial" w:hAnsi="Arial"/>
                <w:b w:val="0"/>
                <w:i w:val="0"/>
                <w:color w:val="1F4E79"/>
                <w:sz w:val="17"/>
              </w:rPr>
              <w:t>31/08/2029</w:t>
            </w:r>
          </w:p>
        </w:tc>
      </w:tr>
      <w:tr w:rsidR="000E64D3" w14:paraId="79D6A139"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002ACA0A" w14:textId="77777777" w:rsidR="000E64D3" w:rsidRDefault="00000000">
            <w:pPr>
              <w:spacing w:after="0" w:line="250" w:lineRule="auto"/>
            </w:pPr>
            <w:r>
              <w:rPr>
                <w:b/>
                <w:bCs/>
              </w:rPr>
              <w:t>Any vacancy to allow for?</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04959736" w14:textId="77777777" w:rsidR="000E64D3" w:rsidRDefault="00000000">
            <w:pPr>
              <w:spacing w:after="0" w:line="240" w:lineRule="auto" w:before="0"/>
            </w:pPr>
            <w:r>
              <w:rPr>
                <w:rFonts w:ascii="Arial" w:hAnsi="Arial"/>
                <w:b w:val="0"/>
                <w:i w:val="0"/>
                <w:color w:val="1F4E79"/>
                <w:sz w:val="17"/>
              </w:rPr>
              <w:t>3.0%</w:t>
            </w:r>
          </w:p>
        </w:tc>
      </w:tr>
      <w:tr w:rsidR="000E64D3" w14:paraId="38AC55FC"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39F3EF2B" w14:textId="77777777" w:rsidR="000E64D3" w:rsidRDefault="00000000">
            <w:pPr>
              <w:spacing w:after="0" w:line="250" w:lineRule="auto"/>
            </w:pPr>
            <w:r>
              <w:rPr>
                <w:b/>
                <w:bCs/>
              </w:rPr>
              <w:t>Annual outgoings?</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5E2B280D" w14:textId="77777777" w:rsidR="000E64D3" w:rsidRDefault="00000000">
            <w:pPr>
              <w:spacing w:after="0" w:line="240" w:lineRule="auto" w:before="0"/>
            </w:pPr>
            <w:r>
              <w:rPr>
                <w:rFonts w:ascii="Arial" w:hAnsi="Arial"/>
                <w:b w:val="0"/>
                <w:i w:val="0"/>
                <w:color w:val="1F4E79"/>
                <w:sz w:val="17"/>
              </w:rPr>
              <w:t>$8,000</w:t>
            </w:r>
          </w:p>
        </w:tc>
      </w:tr>
      <w:tr w:rsidR="000E64D3" w14:paraId="44F55644"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466B8787" w14:textId="77777777" w:rsidR="000E64D3" w:rsidRDefault="00000000">
            <w:pPr>
              <w:spacing w:after="0" w:line="250" w:lineRule="auto"/>
            </w:pPr>
            <w:r>
              <w:rPr>
                <w:b/>
                <w:bCs/>
              </w:rPr>
              <w:t>Council rates?</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263B1DDC" w14:textId="77777777" w:rsidR="000E64D3" w:rsidRDefault="00000000">
            <w:pPr>
              <w:spacing w:after="0" w:line="240" w:lineRule="auto" w:before="0"/>
            </w:pPr>
            <w:r>
              <w:rPr>
                <w:rFonts w:ascii="Arial" w:hAnsi="Arial"/>
                <w:b w:val="0"/>
                <w:i w:val="0"/>
                <w:color w:val="1F4E79"/>
                <w:sz w:val="17"/>
              </w:rPr>
              <w:t>$0</w:t>
            </w:r>
          </w:p>
        </w:tc>
      </w:tr>
      <w:tr w:rsidR="000E64D3" w14:paraId="0AB68D3F"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12FB4446" w14:textId="77777777" w:rsidR="000E64D3" w:rsidRDefault="00000000">
            <w:pPr>
              <w:spacing w:after="0" w:line="250" w:lineRule="auto"/>
            </w:pPr>
            <w:r>
              <w:rPr>
                <w:b/>
                <w:bCs/>
              </w:rPr>
              <w:t>Insurance?</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4C76F58A" w14:textId="77777777" w:rsidR="000E64D3" w:rsidRDefault="00000000">
            <w:pPr>
              <w:spacing w:after="0" w:line="240" w:lineRule="auto" w:before="0"/>
            </w:pPr>
            <w:r>
              <w:rPr>
                <w:rFonts w:ascii="Arial" w:hAnsi="Arial"/>
                <w:b w:val="0"/>
                <w:i w:val="0"/>
                <w:color w:val="1F4E79"/>
                <w:sz w:val="17"/>
              </w:rPr>
              <w:t>$12,000</w:t>
            </w:r>
          </w:p>
        </w:tc>
      </w:tr>
      <w:tr w:rsidR="000E64D3" w14:paraId="73F94C05"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185562C3" w14:textId="77777777" w:rsidR="000E64D3" w:rsidRDefault="00000000">
            <w:pPr>
              <w:spacing w:after="0" w:line="250" w:lineRule="auto"/>
            </w:pPr>
            <w:r>
              <w:rPr>
                <w:b/>
                <w:bCs/>
              </w:rPr>
              <w:t>Maintenance?</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1EBA8126" w14:textId="77777777" w:rsidR="000E64D3" w:rsidRDefault="00000000">
            <w:pPr>
              <w:spacing w:after="0" w:line="240" w:lineRule="auto" w:before="0"/>
            </w:pPr>
            <w:r>
              <w:rPr>
                <w:rFonts w:ascii="Arial" w:hAnsi="Arial"/>
                <w:b w:val="0"/>
                <w:i w:val="0"/>
                <w:color w:val="1F4E79"/>
                <w:sz w:val="17"/>
              </w:rPr>
              <w:t>$9,000</w:t>
            </w:r>
          </w:p>
        </w:tc>
      </w:tr>
      <w:tr w:rsidR="000E64D3" w14:paraId="03EC815F"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3DE64504" w14:textId="77777777" w:rsidR="000E64D3" w:rsidRDefault="00000000">
            <w:pPr>
              <w:spacing w:after="0" w:line="250" w:lineRule="auto"/>
            </w:pPr>
            <w:r>
              <w:rPr>
                <w:b/>
                <w:bCs/>
              </w:rPr>
              <w:t>Property management fees?</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45F28531" w14:textId="77777777" w:rsidR="000E64D3" w:rsidRDefault="00000000">
            <w:pPr>
              <w:spacing w:after="0" w:line="240" w:lineRule="auto" w:before="0"/>
            </w:pPr>
            <w:r>
              <w:rPr>
                <w:rFonts w:ascii="Arial" w:hAnsi="Arial"/>
                <w:b w:val="0"/>
                <w:i w:val="0"/>
                <w:color w:val="1F4E79"/>
                <w:sz w:val="17"/>
              </w:rPr>
              <w:t>$7,680</w:t>
            </w:r>
          </w:p>
        </w:tc>
      </w:tr>
      <w:tr w:rsidR="000E64D3" w14:paraId="54F6955B"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232BC173" w14:textId="77777777" w:rsidR="000E64D3" w:rsidRDefault="00000000">
            <w:pPr>
              <w:spacing w:after="0" w:line="250" w:lineRule="auto"/>
            </w:pPr>
            <w:r>
              <w:rPr>
                <w:b/>
                <w:bCs/>
              </w:rPr>
              <w:t>Is it cross-secured with anything else?</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60A92B7F" w14:textId="77777777" w:rsidR="000E64D3" w:rsidRDefault="00000000">
            <w:pPr>
              <w:spacing w:after="0" w:line="240" w:lineRule="auto" w:before="0"/>
            </w:pPr>
            <w:r>
              <w:rPr>
                <w:rFonts w:ascii="Arial" w:hAnsi="Arial"/>
                <w:b w:val="0"/>
                <w:i w:val="0"/>
                <w:color w:val="1F4E79"/>
                <w:sz w:val="17"/>
              </w:rPr>
              <w:t>☐ Yes   ☒ No</w:t>
            </w:r>
          </w:p>
        </w:tc>
      </w:tr>
    </w:tbl>
    <w:p w14:paraId="12CCA552" w14:textId="77777777" w:rsidR="000E64D3" w:rsidRDefault="000E64D3">
      <w:pPr>
        <w:spacing w:after="0"/>
      </w:pPr>
    </w:p>
    <w:tbl>
      <w:tblPr>
        <w:tblW w:w="9746" w:type="dxa"/>
        <w:tblBorders>
          <w:top w:val="single" w:sz="6" w:space="0" w:color="A9853F"/>
          <w:left w:val="single" w:sz="2" w:space="0" w:color="D8D0C2"/>
          <w:bottom w:val="single" w:sz="2" w:space="0" w:color="D8D0C2"/>
          <w:right w:val="single" w:sz="2" w:space="0" w:color="D8D0C2"/>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5350"/>
        <w:gridCol w:w="4396"/>
      </w:tblGrid>
      <w:tr w:rsidR="000E64D3" w14:paraId="1AE447A3" w14:textId="77777777">
        <w:tblPrEx>
          <w:tblCellMar>
            <w:top w:w="0" w:type="dxa"/>
            <w:bottom w:w="0" w:type="dxa"/>
          </w:tblCellMar>
        </w:tblPrEx>
        <w:tc>
          <w:tcPr>
            <w:tcW w:w="9746" w:type="dxa"/>
            <w:gridSpan w:val="2"/>
            <w:shd w:val="clear" w:color="auto" w:fill="F4F0E8"/>
            <w:tcMar>
              <w:top w:w="60" w:type="dxa"/>
              <w:left w:w="110" w:type="dxa"/>
              <w:bottom w:w="60" w:type="dxa"/>
              <w:right w:w="110" w:type="dxa"/>
            </w:tcMar>
          </w:tcPr>
          <w:p w14:paraId="4FEEE56C" w14:textId="77777777" w:rsidR="000E64D3" w:rsidRDefault="00000000">
            <w:pPr>
              <w:spacing w:after="0"/>
            </w:pPr>
            <w:r>
              <w:rPr>
                <w:rFonts w:ascii="Georgia" w:eastAsia="Georgia" w:hAnsi="Georgia" w:cs="Georgia"/>
                <w:b/>
                <w:bCs/>
                <w:color w:val="5C3F1F"/>
                <w:sz w:val="20"/>
                <w:szCs w:val="20"/>
              </w:rPr>
              <w:t>Property 2</w:t>
            </w:r>
            <w:r>
              <w:rPr>
                <w:i/>
                <w:iCs/>
                <w:color w:val="6B7280"/>
                <w:sz w:val="15"/>
                <w:szCs w:val="15"/>
              </w:rPr>
              <w:t xml:space="preserve">        copy this block for further entries</w:t>
            </w:r>
          </w:p>
        </w:tc>
      </w:tr>
      <w:tr w:rsidR="000E64D3" w14:paraId="409EEAAC" w14:textId="77777777">
        <w:tblPrEx>
          <w:tblBorders>
            <w:top w:val="single" w:sz="2" w:space="0" w:color="D8D0C2"/>
            <w:insideH w:val="single" w:sz="2" w:space="0" w:color="E8E3D9"/>
            <w:insideV w:val="single" w:sz="2" w:space="0" w:color="E8E3D9"/>
          </w:tblBorders>
          <w:tblCellMar>
            <w:top w:w="0" w:type="dxa"/>
            <w:bottom w:w="0" w:type="dxa"/>
          </w:tblCellMar>
        </w:tblPrEx>
        <w:trPr>
          <w:tblHeader/>
        </w:trPr>
        <w:tc>
          <w:tcPr>
            <w:tcW w:w="5350" w:type="dxa"/>
            <w:shd w:val="clear" w:color="auto" w:fill="5C3F1F"/>
            <w:tcMar>
              <w:top w:w="70" w:type="dxa"/>
              <w:left w:w="110" w:type="dxa"/>
              <w:bottom w:w="70" w:type="dxa"/>
              <w:right w:w="110" w:type="dxa"/>
            </w:tcMar>
          </w:tcPr>
          <w:p w14:paraId="429D052B" w14:textId="77777777" w:rsidR="000E64D3" w:rsidRDefault="00000000">
            <w:pPr>
              <w:spacing w:after="0"/>
            </w:pPr>
            <w:r>
              <w:rPr>
                <w:b/>
                <w:bCs/>
                <w:caps/>
                <w:color w:val="FFFFFF"/>
                <w:spacing w:val="30"/>
                <w:sz w:val="16"/>
                <w:szCs w:val="16"/>
              </w:rPr>
              <w:t>Question</w:t>
            </w:r>
          </w:p>
        </w:tc>
        <w:tc>
          <w:tcPr>
            <w:tcW w:w="4396" w:type="dxa"/>
            <w:shd w:val="clear" w:color="auto" w:fill="5C3F1F"/>
            <w:tcMar>
              <w:top w:w="70" w:type="dxa"/>
              <w:left w:w="110" w:type="dxa"/>
              <w:bottom w:w="70" w:type="dxa"/>
              <w:right w:w="110" w:type="dxa"/>
            </w:tcMar>
          </w:tcPr>
          <w:p w14:paraId="1CDC0B01" w14:textId="77777777" w:rsidR="000E64D3" w:rsidRDefault="00000000">
            <w:pPr>
              <w:spacing w:after="0"/>
            </w:pPr>
            <w:r>
              <w:rPr>
                <w:b/>
                <w:bCs/>
                <w:caps/>
                <w:color w:val="FFFFFF"/>
                <w:spacing w:val="30"/>
                <w:sz w:val="16"/>
                <w:szCs w:val="16"/>
              </w:rPr>
              <w:t>Answer</w:t>
            </w:r>
          </w:p>
        </w:tc>
      </w:tr>
      <w:tr w:rsidR="000E64D3" w14:paraId="10D70010"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2B9DA300" w14:textId="77777777" w:rsidR="000E64D3" w:rsidRDefault="00000000">
            <w:pPr>
              <w:spacing w:after="0" w:line="250" w:lineRule="auto"/>
            </w:pPr>
            <w:r>
              <w:rPr>
                <w:b/>
                <w:bCs/>
              </w:rPr>
              <w:t>What other properties are owned? Start with the address.</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5982FAA9" w14:textId="77777777" w:rsidR="000E64D3" w:rsidRDefault="000E64D3">
            <w:pPr>
              <w:spacing w:after="0" w:line="240" w:lineRule="auto" w:before="0"/>
            </w:pPr>
            <w:r>
              <w:rPr>
                <w:rFonts w:ascii="Arial" w:hAnsi="Arial"/>
                <w:b w:val="0"/>
                <w:i w:val="0"/>
                <w:color w:val="1F4E79"/>
                <w:sz w:val="16"/>
              </w:rPr>
              <w:t>9 Market Lane, Sunshine West VIC 3020</w:t>
            </w:r>
          </w:p>
        </w:tc>
      </w:tr>
      <w:tr w:rsidR="000E64D3" w14:paraId="4EF513BE"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232A110C" w14:textId="77777777" w:rsidR="000E64D3" w:rsidRDefault="00000000">
            <w:pPr>
              <w:spacing w:after="30" w:line="250" w:lineRule="auto"/>
            </w:pPr>
            <w:r>
              <w:rPr>
                <w:b/>
                <w:bCs/>
              </w:rPr>
              <w:t>Which entity owns it — personally, through a trust, the SMSF, or a company?</w:t>
            </w:r>
            <w:r>
              <w:rPr>
                <w:color w:val="A9853F"/>
                <w:sz w:val="16"/>
                <w:szCs w:val="16"/>
              </w:rPr>
              <w:t xml:space="preserve"> ✱</w:t>
            </w:r>
          </w:p>
          <w:p w14:paraId="1FDCCBC8" w14:textId="77777777" w:rsidR="000E64D3" w:rsidRDefault="00000000">
            <w:pPr>
              <w:spacing w:after="0" w:line="230" w:lineRule="auto"/>
            </w:pPr>
            <w:r>
              <w:rPr>
                <w:i/>
                <w:iCs/>
                <w:color w:val="6B7280"/>
                <w:sz w:val="16"/>
                <w:szCs w:val="16"/>
              </w:rPr>
              <w:t>Use the same name recorded in Section 3 so the group position adds up.</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74828A00" w14:textId="77777777" w:rsidR="000E64D3" w:rsidRDefault="000E64D3">
            <w:pPr>
              <w:spacing w:after="0" w:line="240" w:lineRule="auto" w:before="0"/>
            </w:pPr>
            <w:r>
              <w:rPr>
                <w:rFonts w:ascii="Arial" w:hAnsi="Arial"/>
                <w:b w:val="0"/>
                <w:i w:val="0"/>
                <w:color w:val="1F4E79"/>
                <w:sz w:val="15"/>
              </w:rPr>
              <w:t>Asteron Industrial Holdings Pty Ltd ATF Asteron Industrial Property Trust</w:t>
            </w:r>
          </w:p>
        </w:tc>
      </w:tr>
      <w:tr w:rsidR="000E64D3" w14:paraId="648FE343"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2B032FAC" w14:textId="77777777" w:rsidR="000E64D3" w:rsidRDefault="00000000">
            <w:pPr>
              <w:spacing w:after="0" w:line="250" w:lineRule="auto"/>
            </w:pPr>
            <w:r>
              <w:rPr>
                <w:b/>
                <w:bCs/>
              </w:rPr>
              <w:t>What share do they own?</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3448B68C" w14:textId="77777777" w:rsidR="000E64D3" w:rsidRDefault="00000000">
            <w:pPr>
              <w:spacing w:after="0" w:line="240" w:lineRule="auto" w:before="0"/>
            </w:pPr>
            <w:r>
              <w:rPr>
                <w:rFonts w:ascii="Arial" w:hAnsi="Arial"/>
                <w:b w:val="0"/>
                <w:i w:val="0"/>
                <w:color w:val="1F4E79"/>
                <w:sz w:val="17"/>
              </w:rPr>
              <w:t>100%</w:t>
            </w:r>
          </w:p>
        </w:tc>
      </w:tr>
      <w:tr w:rsidR="000E64D3" w14:paraId="08B94768"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7F0E6956" w14:textId="77777777" w:rsidR="000E64D3" w:rsidRDefault="00000000">
            <w:pPr>
              <w:spacing w:after="0" w:line="250" w:lineRule="auto"/>
            </w:pPr>
            <w:r>
              <w:rPr>
                <w:b/>
                <w:bCs/>
              </w:rPr>
              <w:t>Is it residential, commercial, industrial, land?</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66EC0CF0" w14:textId="77777777" w:rsidR="000E64D3" w:rsidRDefault="00000000">
            <w:pPr>
              <w:spacing w:after="0" w:line="240" w:lineRule="auto" w:before="0"/>
            </w:pPr>
            <w:r>
              <w:rPr>
                <w:rFonts w:ascii="Arial" w:hAnsi="Arial"/>
                <w:b w:val="0"/>
                <w:i w:val="0"/>
                <w:color w:val="1F4E79"/>
                <w:sz w:val="15"/>
              </w:rPr>
              <w:t>☐ Residential   ☒ Commercial   ☐ Industrial   ☐ Mixed use   ☐ Land   ☐ Development</w:t>
            </w:r>
          </w:p>
        </w:tc>
      </w:tr>
      <w:tr w:rsidR="000E64D3" w14:paraId="26ABDC1D"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46F509B1" w14:textId="77777777" w:rsidR="000E64D3" w:rsidRDefault="00000000">
            <w:pPr>
              <w:spacing w:after="0" w:line="250" w:lineRule="auto"/>
            </w:pPr>
            <w:r>
              <w:rPr>
                <w:b/>
                <w:bCs/>
              </w:rPr>
              <w:t>What is it worth today?</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4181ABE2" w14:textId="77777777" w:rsidR="000E64D3" w:rsidRDefault="00000000">
            <w:pPr>
              <w:spacing w:after="0" w:line="240" w:lineRule="auto" w:before="0"/>
            </w:pPr>
            <w:r>
              <w:rPr>
                <w:rFonts w:ascii="Arial" w:hAnsi="Arial"/>
                <w:b w:val="0"/>
                <w:i w:val="0"/>
                <w:color w:val="1F4E79"/>
                <w:sz w:val="17"/>
              </w:rPr>
              <w:t>$1,650,000</w:t>
            </w:r>
          </w:p>
        </w:tc>
      </w:tr>
      <w:tr w:rsidR="000E64D3" w14:paraId="2FA9544D"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2A28044D" w14:textId="77777777" w:rsidR="000E64D3" w:rsidRDefault="00000000">
            <w:pPr>
              <w:spacing w:after="0" w:line="250" w:lineRule="auto"/>
            </w:pPr>
            <w:r>
              <w:rPr>
                <w:b/>
                <w:bCs/>
              </w:rPr>
              <w:t>What is still owing on it?</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5C39C78D" w14:textId="77777777" w:rsidR="000E64D3" w:rsidRDefault="00000000">
            <w:pPr>
              <w:spacing w:after="0" w:line="240" w:lineRule="auto" w:before="0"/>
            </w:pPr>
            <w:r>
              <w:rPr>
                <w:rFonts w:ascii="Arial" w:hAnsi="Arial"/>
                <w:b w:val="0"/>
                <w:i w:val="0"/>
                <w:color w:val="1F4E79"/>
                <w:sz w:val="17"/>
              </w:rPr>
              <w:t>$690,000</w:t>
            </w:r>
          </w:p>
        </w:tc>
      </w:tr>
      <w:tr w:rsidR="000E64D3" w14:paraId="750BA06F"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0E13CCEA" w14:textId="77777777" w:rsidR="000E64D3" w:rsidRDefault="00000000">
            <w:pPr>
              <w:spacing w:after="0" w:line="250" w:lineRule="auto"/>
            </w:pPr>
            <w:r>
              <w:rPr>
                <w:b/>
                <w:bCs/>
              </w:rPr>
              <w:t>Who is the lender?</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28A8F6AA" w14:textId="77777777" w:rsidR="000E64D3" w:rsidRDefault="000E64D3">
            <w:pPr>
              <w:spacing w:after="0" w:line="240" w:lineRule="auto" w:before="0"/>
            </w:pPr>
            <w:r>
              <w:rPr>
                <w:rFonts w:ascii="Arial" w:hAnsi="Arial"/>
                <w:b w:val="0"/>
                <w:i w:val="0"/>
                <w:color w:val="1F4E79"/>
                <w:sz w:val="16"/>
              </w:rPr>
              <w:t>Commonwealth Bank of Australia</w:t>
            </w:r>
          </w:p>
        </w:tc>
      </w:tr>
      <w:tr w:rsidR="000E64D3" w14:paraId="5C015D06"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5A16C9DE" w14:textId="77777777" w:rsidR="000E64D3" w:rsidRDefault="00000000">
            <w:pPr>
              <w:spacing w:after="0" w:line="250" w:lineRule="auto"/>
            </w:pPr>
            <w:r>
              <w:rPr>
                <w:b/>
                <w:bCs/>
              </w:rPr>
              <w:t>What is the facility limit?</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374B3A1E" w14:textId="77777777" w:rsidR="000E64D3" w:rsidRDefault="00000000">
            <w:pPr>
              <w:spacing w:after="0" w:line="240" w:lineRule="auto" w:before="0"/>
            </w:pPr>
            <w:r>
              <w:rPr>
                <w:rFonts w:ascii="Arial" w:hAnsi="Arial"/>
                <w:b w:val="0"/>
                <w:i w:val="0"/>
                <w:color w:val="1F4E79"/>
                <w:sz w:val="17"/>
              </w:rPr>
              <w:t>$750,000</w:t>
            </w:r>
          </w:p>
        </w:tc>
      </w:tr>
      <w:tr w:rsidR="000E64D3" w14:paraId="37D1A430"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3B5A9E00" w14:textId="77777777" w:rsidR="000E64D3" w:rsidRDefault="00000000">
            <w:pPr>
              <w:spacing w:after="0" w:line="250" w:lineRule="auto"/>
            </w:pPr>
            <w:r>
              <w:rPr>
                <w:b/>
                <w:bCs/>
              </w:rPr>
              <w:t>What rate are they paying?</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1E6C3248" w14:textId="77777777" w:rsidR="000E64D3" w:rsidRDefault="00000000">
            <w:pPr>
              <w:spacing w:after="0" w:line="240" w:lineRule="auto" w:before="0"/>
            </w:pPr>
            <w:r>
              <w:rPr>
                <w:rFonts w:ascii="Arial" w:hAnsi="Arial"/>
                <w:b w:val="0"/>
                <w:i w:val="0"/>
                <w:color w:val="1F4E79"/>
                <w:sz w:val="17"/>
              </w:rPr>
              <w:t>6.65%</w:t>
            </w:r>
          </w:p>
        </w:tc>
      </w:tr>
      <w:tr w:rsidR="000E64D3" w14:paraId="630BA870"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0094897A" w14:textId="77777777" w:rsidR="000E64D3" w:rsidRDefault="00000000">
            <w:pPr>
              <w:spacing w:after="0" w:line="250" w:lineRule="auto"/>
            </w:pPr>
            <w:r>
              <w:rPr>
                <w:b/>
                <w:bCs/>
              </w:rPr>
              <w:t>Principal and interest, or interest only?</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5D6ABE19" w14:textId="77777777" w:rsidR="000E64D3" w:rsidRDefault="00000000">
            <w:pPr>
              <w:spacing w:after="0" w:line="240" w:lineRule="auto" w:before="0"/>
            </w:pPr>
            <w:r>
              <w:rPr>
                <w:rFonts w:ascii="Arial" w:hAnsi="Arial"/>
                <w:b w:val="0"/>
                <w:i w:val="0"/>
                <w:color w:val="1F4E79"/>
                <w:sz w:val="16"/>
              </w:rPr>
              <w:t>☐ Principal and interest   ☒ Interest only   ☐ Residual / balloon</w:t>
            </w:r>
          </w:p>
        </w:tc>
      </w:tr>
      <w:tr w:rsidR="000E64D3" w14:paraId="7104C93B"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5149B072" w14:textId="77777777" w:rsidR="000E64D3" w:rsidRDefault="00000000">
            <w:pPr>
              <w:spacing w:after="0" w:line="250" w:lineRule="auto"/>
            </w:pPr>
            <w:r>
              <w:rPr>
                <w:b/>
                <w:bCs/>
              </w:rPr>
              <w:t>How many years are left?</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1302E480" w14:textId="77777777" w:rsidR="000E64D3" w:rsidRDefault="00000000">
            <w:pPr>
              <w:spacing w:after="0" w:line="240" w:lineRule="auto" w:before="0"/>
            </w:pPr>
            <w:r>
              <w:rPr>
                <w:rFonts w:ascii="Arial" w:hAnsi="Arial"/>
                <w:b w:val="0"/>
                <w:i w:val="0"/>
                <w:color w:val="1F4E79"/>
                <w:sz w:val="17"/>
              </w:rPr>
              <w:t>3 years</w:t>
            </w:r>
          </w:p>
        </w:tc>
      </w:tr>
      <w:tr w:rsidR="000E64D3" w14:paraId="0C631587"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5FA8C841" w14:textId="77777777" w:rsidR="000E64D3" w:rsidRDefault="00000000">
            <w:pPr>
              <w:spacing w:after="30" w:line="250" w:lineRule="auto"/>
            </w:pPr>
            <w:r>
              <w:rPr>
                <w:b/>
                <w:bCs/>
              </w:rPr>
              <w:t xml:space="preserve">What do they </w:t>
            </w:r>
            <w:proofErr w:type="gramStart"/>
            <w:r>
              <w:rPr>
                <w:b/>
                <w:bCs/>
              </w:rPr>
              <w:t>actually repay</w:t>
            </w:r>
            <w:proofErr w:type="gramEnd"/>
            <w:r>
              <w:rPr>
                <w:b/>
                <w:bCs/>
              </w:rPr>
              <w:t xml:space="preserve"> each year?</w:t>
            </w:r>
          </w:p>
          <w:p w14:paraId="69174E23" w14:textId="77777777" w:rsidR="000E64D3" w:rsidRDefault="00000000">
            <w:pPr>
              <w:spacing w:after="0" w:line="230" w:lineRule="auto"/>
            </w:pPr>
            <w:r>
              <w:rPr>
                <w:i/>
                <w:iCs/>
                <w:color w:val="6B7280"/>
                <w:sz w:val="16"/>
                <w:szCs w:val="16"/>
              </w:rPr>
              <w:t>Leave blank and it is derived from balance, rate and term.</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3E1D7D77" w14:textId="77777777" w:rsidR="000E64D3" w:rsidRDefault="00000000">
            <w:pPr>
              <w:spacing w:after="0" w:line="240" w:lineRule="auto" w:before="0"/>
            </w:pPr>
            <w:r>
              <w:rPr>
                <w:rFonts w:ascii="Arial" w:hAnsi="Arial"/>
                <w:b w:val="0"/>
                <w:i w:val="0"/>
                <w:color w:val="1F4E79"/>
                <w:sz w:val="17"/>
              </w:rPr>
              <w:t>$45,885</w:t>
            </w:r>
          </w:p>
        </w:tc>
      </w:tr>
      <w:tr w:rsidR="000E64D3" w14:paraId="3D9E1D0F"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503D809B" w14:textId="77777777" w:rsidR="000E64D3" w:rsidRDefault="00000000">
            <w:pPr>
              <w:spacing w:after="0" w:line="250" w:lineRule="auto"/>
            </w:pPr>
            <w:r>
              <w:rPr>
                <w:b/>
                <w:bCs/>
              </w:rPr>
              <w:t>What rent does it bring in?</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627BACB9" w14:textId="77777777" w:rsidR="000E64D3" w:rsidRDefault="00000000">
            <w:pPr>
              <w:spacing w:after="0" w:line="240" w:lineRule="auto" w:before="0"/>
            </w:pPr>
            <w:r>
              <w:rPr>
                <w:rFonts w:ascii="Arial" w:hAnsi="Arial"/>
                <w:b w:val="0"/>
                <w:i w:val="0"/>
                <w:color w:val="1F4E79"/>
                <w:sz w:val="17"/>
              </w:rPr>
              <w:t>$121,000</w:t>
            </w:r>
          </w:p>
        </w:tc>
      </w:tr>
      <w:tr w:rsidR="000E64D3" w14:paraId="65A77CC0"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75CD98D8" w14:textId="77777777" w:rsidR="000E64D3" w:rsidRDefault="00000000">
            <w:pPr>
              <w:spacing w:after="0" w:line="250" w:lineRule="auto"/>
            </w:pPr>
            <w:r>
              <w:rPr>
                <w:b/>
                <w:bCs/>
              </w:rPr>
              <w:t>When does the lease expire?</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6B6D92D9" w14:textId="77777777" w:rsidR="000E64D3" w:rsidRDefault="00000000">
            <w:pPr>
              <w:spacing w:after="0" w:line="240" w:lineRule="auto" w:before="0"/>
            </w:pPr>
            <w:r>
              <w:rPr>
                <w:rFonts w:ascii="Arial" w:hAnsi="Arial"/>
                <w:b w:val="0"/>
                <w:i w:val="0"/>
                <w:color w:val="1F4E79"/>
                <w:sz w:val="17"/>
              </w:rPr>
              <w:t>30/06/2028</w:t>
            </w:r>
          </w:p>
        </w:tc>
      </w:tr>
      <w:tr w:rsidR="000E64D3" w14:paraId="54270731"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6569BD92" w14:textId="77777777" w:rsidR="000E64D3" w:rsidRDefault="00000000">
            <w:pPr>
              <w:spacing w:after="0" w:line="250" w:lineRule="auto"/>
            </w:pPr>
            <w:r>
              <w:rPr>
                <w:b/>
                <w:bCs/>
              </w:rPr>
              <w:t>Any vacancy to allow for?</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249A727E" w14:textId="77777777" w:rsidR="000E64D3" w:rsidRDefault="00000000">
            <w:pPr>
              <w:spacing w:after="0" w:line="240" w:lineRule="auto" w:before="0"/>
            </w:pPr>
            <w:r>
              <w:rPr>
                <w:rFonts w:ascii="Arial" w:hAnsi="Arial"/>
                <w:b w:val="0"/>
                <w:i w:val="0"/>
                <w:color w:val="1F4E79"/>
                <w:sz w:val="17"/>
              </w:rPr>
              <w:t>4.0%</w:t>
            </w:r>
          </w:p>
        </w:tc>
      </w:tr>
      <w:tr w:rsidR="000E64D3" w14:paraId="31B36D6B"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784BBE36" w14:textId="77777777" w:rsidR="000E64D3" w:rsidRDefault="00000000">
            <w:pPr>
              <w:spacing w:after="0" w:line="250" w:lineRule="auto"/>
            </w:pPr>
            <w:r>
              <w:rPr>
                <w:b/>
                <w:bCs/>
              </w:rPr>
              <w:t>Annual outgoings?</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0CCD0E8A" w14:textId="77777777" w:rsidR="000E64D3" w:rsidRDefault="00000000">
            <w:pPr>
              <w:spacing w:after="0" w:line="240" w:lineRule="auto" w:before="0"/>
            </w:pPr>
            <w:r>
              <w:rPr>
                <w:rFonts w:ascii="Arial" w:hAnsi="Arial"/>
                <w:b w:val="0"/>
                <w:i w:val="0"/>
                <w:color w:val="1F4E79"/>
                <w:sz w:val="17"/>
              </w:rPr>
              <w:t>$6,000</w:t>
            </w:r>
          </w:p>
        </w:tc>
      </w:tr>
      <w:tr w:rsidR="000E64D3" w14:paraId="2929D613"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4B797EEF" w14:textId="77777777" w:rsidR="000E64D3" w:rsidRDefault="00000000">
            <w:pPr>
              <w:spacing w:after="0" w:line="250" w:lineRule="auto"/>
            </w:pPr>
            <w:r>
              <w:rPr>
                <w:b/>
                <w:bCs/>
              </w:rPr>
              <w:t>Council rates?</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0F07613B" w14:textId="77777777" w:rsidR="000E64D3" w:rsidRDefault="00000000">
            <w:pPr>
              <w:spacing w:after="0" w:line="240" w:lineRule="auto" w:before="0"/>
            </w:pPr>
            <w:r>
              <w:rPr>
                <w:rFonts w:ascii="Arial" w:hAnsi="Arial"/>
                <w:b w:val="0"/>
                <w:i w:val="0"/>
                <w:color w:val="1F4E79"/>
                <w:sz w:val="17"/>
              </w:rPr>
              <w:t>$0</w:t>
            </w:r>
          </w:p>
        </w:tc>
      </w:tr>
      <w:tr w:rsidR="000E64D3" w14:paraId="688E6179"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45064EE0" w14:textId="77777777" w:rsidR="000E64D3" w:rsidRDefault="00000000">
            <w:pPr>
              <w:spacing w:after="0" w:line="250" w:lineRule="auto"/>
            </w:pPr>
            <w:r>
              <w:rPr>
                <w:b/>
                <w:bCs/>
              </w:rPr>
              <w:t>Insurance?</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1E0CB527" w14:textId="77777777" w:rsidR="000E64D3" w:rsidRDefault="00000000">
            <w:pPr>
              <w:spacing w:after="0" w:line="240" w:lineRule="auto" w:before="0"/>
            </w:pPr>
            <w:r>
              <w:rPr>
                <w:rFonts w:ascii="Arial" w:hAnsi="Arial"/>
                <w:b w:val="0"/>
                <w:i w:val="0"/>
                <w:color w:val="1F4E79"/>
                <w:sz w:val="17"/>
              </w:rPr>
              <w:t>$7,000</w:t>
            </w:r>
          </w:p>
        </w:tc>
      </w:tr>
      <w:tr w:rsidR="000E64D3" w14:paraId="09B3BB32"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393E43A9" w14:textId="77777777" w:rsidR="000E64D3" w:rsidRDefault="00000000">
            <w:pPr>
              <w:spacing w:after="0" w:line="250" w:lineRule="auto"/>
            </w:pPr>
            <w:r>
              <w:rPr>
                <w:b/>
                <w:bCs/>
              </w:rPr>
              <w:t>Maintenance?</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24B68908" w14:textId="77777777" w:rsidR="000E64D3" w:rsidRDefault="00000000">
            <w:pPr>
              <w:spacing w:after="0" w:line="240" w:lineRule="auto" w:before="0"/>
            </w:pPr>
            <w:r>
              <w:rPr>
                <w:rFonts w:ascii="Arial" w:hAnsi="Arial"/>
                <w:b w:val="0"/>
                <w:i w:val="0"/>
                <w:color w:val="1F4E79"/>
                <w:sz w:val="17"/>
              </w:rPr>
              <w:t>$5,000</w:t>
            </w:r>
          </w:p>
        </w:tc>
      </w:tr>
      <w:tr w:rsidR="000E64D3" w14:paraId="76403F4C"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4F2124FC" w14:textId="77777777" w:rsidR="000E64D3" w:rsidRDefault="00000000">
            <w:pPr>
              <w:spacing w:after="0" w:line="250" w:lineRule="auto"/>
            </w:pPr>
            <w:r>
              <w:rPr>
                <w:b/>
                <w:bCs/>
              </w:rPr>
              <w:t>Property management fees?</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4594BDC0" w14:textId="77777777" w:rsidR="000E64D3" w:rsidRDefault="00000000">
            <w:pPr>
              <w:spacing w:after="0" w:line="240" w:lineRule="auto" w:before="0"/>
            </w:pPr>
            <w:r>
              <w:rPr>
                <w:rFonts w:ascii="Arial" w:hAnsi="Arial"/>
                <w:b w:val="0"/>
                <w:i w:val="0"/>
                <w:color w:val="1F4E79"/>
                <w:sz w:val="17"/>
              </w:rPr>
              <w:t>$4,840</w:t>
            </w:r>
          </w:p>
        </w:tc>
      </w:tr>
      <w:tr w:rsidR="000E64D3" w14:paraId="2DA88526"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19C92A91" w14:textId="77777777" w:rsidR="000E64D3" w:rsidRDefault="00000000">
            <w:pPr>
              <w:spacing w:after="0" w:line="250" w:lineRule="auto"/>
            </w:pPr>
            <w:r>
              <w:rPr>
                <w:b/>
                <w:bCs/>
              </w:rPr>
              <w:t>Is it cross-secured with anything else?</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5572BC24" w14:textId="77777777" w:rsidR="000E64D3" w:rsidRDefault="00000000">
            <w:pPr>
              <w:spacing w:after="0" w:line="240" w:lineRule="auto" w:before="0"/>
            </w:pPr>
            <w:r>
              <w:rPr>
                <w:rFonts w:ascii="Arial" w:hAnsi="Arial"/>
                <w:b w:val="0"/>
                <w:i w:val="0"/>
                <w:color w:val="1F4E79"/>
                <w:sz w:val="17"/>
              </w:rPr>
              <w:t>☐ Yes   ☒ No</w:t>
            </w:r>
          </w:p>
        </w:tc>
      </w:tr>
    </w:tbl>
    <w:p w14:paraId="3508D501" w14:textId="77777777" w:rsidR="000E64D3" w:rsidRDefault="000E64D3">
      <w:pPr>
        <w:spacing w:after="0"/>
      </w:pPr>
    </w:p>
    <w:tbl>
      <w:tblPr>
        <w:tblW w:w="9746" w:type="dxa"/>
        <w:tblBorders>
          <w:top w:val="single" w:sz="6" w:space="0" w:color="A9853F"/>
          <w:left w:val="single" w:sz="2" w:space="0" w:color="D8D0C2"/>
          <w:bottom w:val="single" w:sz="2" w:space="0" w:color="D8D0C2"/>
          <w:right w:val="single" w:sz="2" w:space="0" w:color="D8D0C2"/>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746"/>
      </w:tblGrid>
      <w:tr w:rsidR="000E64D3" w14:paraId="6CBC6A93" w14:textId="77777777">
        <w:tblPrEx>
          <w:tblCellMar>
            <w:top w:w="0" w:type="dxa"/>
            <w:bottom w:w="0" w:type="dxa"/>
          </w:tblCellMar>
        </w:tblPrEx>
        <w:tc>
          <w:tcPr>
            <w:tcW w:w="9746" w:type="dxa"/>
            <w:tcBorders>
              <w:top w:val="single" w:sz="6" w:space="0" w:color="A9853F"/>
              <w:left w:val="single" w:sz="2" w:space="0" w:color="D8D0C2"/>
              <w:bottom w:val="none" w:sz="0" w:space="0" w:color="FFFFFF"/>
              <w:right w:val="single" w:sz="2" w:space="0" w:color="D8D0C2"/>
            </w:tcBorders>
            <w:tcMar>
              <w:top w:w="90" w:type="dxa"/>
              <w:left w:w="110" w:type="dxa"/>
              <w:bottom w:w="30" w:type="dxa"/>
              <w:right w:w="110" w:type="dxa"/>
            </w:tcMar>
          </w:tcPr>
          <w:p w14:paraId="2EE044CE" w14:textId="77777777" w:rsidR="000E64D3" w:rsidRDefault="00000000">
            <w:pPr>
              <w:spacing w:after="0"/>
            </w:pPr>
            <w:r>
              <w:rPr>
                <w:b/>
                <w:bCs/>
                <w:caps/>
                <w:color w:val="A9853F"/>
                <w:spacing w:val="30"/>
                <w:sz w:val="16"/>
                <w:szCs w:val="16"/>
              </w:rPr>
              <w:t>Interview notes — Existing properties</w:t>
            </w:r>
          </w:p>
        </w:tc>
      </w:tr>
      <w:tr w:rsidR="000E64D3" w14:paraId="386104EB" w14:textId="77777777">
        <w:tblPrEx>
          <w:tblCellMar>
            <w:top w:w="0" w:type="dxa"/>
            <w:bottom w:w="0" w:type="dxa"/>
          </w:tblCellMar>
        </w:tblPrEx>
        <w:trPr>
          <w:cantSplit/>
          <w:trHeight w:val="340"/>
        </w:trPr>
        <w:tc>
          <w:tcPr>
            <w:tcW w:w="9746" w:type="dxa"/>
            <w:tcBorders>
              <w:top w:val="none" w:sz="0" w:space="0" w:color="FFFFFF"/>
              <w:left w:val="single" w:sz="2" w:space="0" w:color="D8D0C2"/>
              <w:bottom w:val="dotted" w:sz="4" w:space="0" w:color="E8E3D9"/>
              <w:right w:val="single" w:sz="2" w:space="0" w:color="D8D0C2"/>
            </w:tcBorders>
            <w:tcMar>
              <w:top w:w="20" w:type="dxa"/>
              <w:left w:w="110" w:type="dxa"/>
              <w:bottom w:w="20" w:type="dxa"/>
              <w:right w:w="110" w:type="dxa"/>
            </w:tcMar>
            <w:vAlign w:val="center"/>
          </w:tcPr>
          <w:p w14:paraId="13517E25" w14:textId="77777777" w:rsidR="000E64D3" w:rsidRDefault="000E64D3">
            <w:pPr>
              <w:spacing w:after="0" w:before="0" w:line="240" w:lineRule="auto"/>
            </w:pPr>
            <w:r>
              <w:rPr>
                <w:rFonts w:ascii="Arial" w:hAnsi="Arial"/>
                <w:b w:val="0"/>
                <w:i w:val="0"/>
                <w:color w:val="1F4E79"/>
                <w:sz w:val="16"/>
              </w:rPr>
              <w:t>Combined existing portfolio value: $4,500,000. Combined secured debt: $2,240,000 before the proposed acquisition.</w:t>
            </w:r>
          </w:p>
        </w:tc>
      </w:tr>
      <w:tr w:rsidR="000E64D3" w14:paraId="7CF7E862" w14:textId="77777777">
        <w:tblPrEx>
          <w:tblCellMar>
            <w:top w:w="0" w:type="dxa"/>
            <w:bottom w:w="0" w:type="dxa"/>
          </w:tblCellMar>
        </w:tblPrEx>
        <w:trPr>
          <w:cantSplit/>
          <w:trHeight w:val="340"/>
        </w:trPr>
        <w:tc>
          <w:tcPr>
            <w:tcW w:w="9746" w:type="dxa"/>
            <w:tcBorders>
              <w:top w:val="none" w:sz="0" w:space="0" w:color="FFFFFF"/>
              <w:left w:val="single" w:sz="2" w:space="0" w:color="D8D0C2"/>
              <w:bottom w:val="dotted" w:sz="4" w:space="0" w:color="E8E3D9"/>
              <w:right w:val="single" w:sz="2" w:space="0" w:color="D8D0C2"/>
            </w:tcBorders>
            <w:tcMar>
              <w:top w:w="20" w:type="dxa"/>
              <w:left w:w="110" w:type="dxa"/>
              <w:bottom w:w="20" w:type="dxa"/>
              <w:right w:w="110" w:type="dxa"/>
            </w:tcMar>
            <w:vAlign w:val="center"/>
          </w:tcPr>
          <w:p w14:paraId="7D067D0A" w14:textId="77777777" w:rsidR="000E64D3" w:rsidRDefault="000E64D3">
            <w:pPr>
              <w:spacing w:after="0" w:before="0" w:line="240" w:lineRule="auto"/>
            </w:pPr>
            <w:r>
              <w:rPr>
                <w:rFonts w:ascii="Arial" w:hAnsi="Arial"/>
                <w:b w:val="0"/>
                <w:i w:val="0"/>
                <w:color w:val="1F4E79"/>
                <w:sz w:val="16"/>
              </w:rPr>
              <w:t>Existing portfolio net rent used by the workbook is $253,480 p.a. after recorded non-recoverable outgoings, insurance, maintenance and management.</w:t>
            </w:r>
          </w:p>
        </w:tc>
      </w:tr>
      <w:tr w:rsidR="000E64D3" w14:paraId="4B66BF80" w14:textId="77777777">
        <w:tblPrEx>
          <w:tblCellMar>
            <w:top w:w="0" w:type="dxa"/>
            <w:bottom w:w="0" w:type="dxa"/>
          </w:tblCellMar>
        </w:tblPrEx>
        <w:trPr>
          <w:cantSplit/>
          <w:trHeight w:val="340"/>
        </w:trPr>
        <w:tc>
          <w:tcPr>
            <w:tcW w:w="9746" w:type="dxa"/>
            <w:tcBorders>
              <w:top w:val="none" w:sz="0" w:space="0" w:color="FFFFFF"/>
              <w:left w:val="single" w:sz="2" w:space="0" w:color="D8D0C2"/>
              <w:bottom w:val="single" w:sz="2" w:space="0" w:color="D8D0C2"/>
              <w:right w:val="single" w:sz="2" w:space="0" w:color="D8D0C2"/>
            </w:tcBorders>
            <w:tcMar>
              <w:top w:w="20" w:type="dxa"/>
              <w:left w:w="110" w:type="dxa"/>
              <w:bottom w:w="20" w:type="dxa"/>
              <w:right w:w="110" w:type="dxa"/>
            </w:tcMar>
            <w:vAlign w:val="center"/>
          </w:tcPr>
          <w:p w14:paraId="4D9AEC44" w14:textId="77777777" w:rsidR="000E64D3" w:rsidRDefault="000E64D3">
            <w:pPr>
              <w:spacing w:after="0" w:before="0" w:line="240" w:lineRule="auto"/>
            </w:pPr>
            <w:r>
              <w:rPr>
                <w:rFonts w:ascii="Arial" w:hAnsi="Arial"/>
                <w:b w:val="0"/>
                <w:i w:val="0"/>
                <w:color w:val="1F4E79"/>
                <w:sz w:val="16"/>
              </w:rPr>
              <w:t>Both facilities are assumed standalone and not cross-collateralised. Current lender statements and lease documents are recorded as held.</w:t>
            </w:r>
          </w:p>
        </w:tc>
      </w:tr>
    </w:tbl>
    <w:p w14:paraId="3FCD6053" w14:textId="77777777" w:rsidR="000E64D3" w:rsidRDefault="00000000">
      <w:r>
        <w:br w:type="page"/>
      </w:r>
    </w:p>
    <w:p w14:paraId="44F52D4A" w14:textId="77777777" w:rsidR="000E64D3" w:rsidRDefault="00000000">
      <w:pPr>
        <w:keepNext/>
        <w:spacing w:after="20"/>
      </w:pPr>
      <w:r>
        <w:rPr>
          <w:rFonts w:ascii="Georgia" w:eastAsia="Georgia" w:hAnsi="Georgia" w:cs="Georgia"/>
          <w:b/>
          <w:bCs/>
          <w:caps/>
          <w:color w:val="A9853F"/>
          <w:spacing w:val="40"/>
          <w:sz w:val="15"/>
          <w:szCs w:val="15"/>
        </w:rPr>
        <w:lastRenderedPageBreak/>
        <w:t>Section 7</w:t>
      </w:r>
    </w:p>
    <w:p w14:paraId="0CD74142" w14:textId="77777777" w:rsidR="000E64D3" w:rsidRDefault="00000000">
      <w:pPr>
        <w:keepNext/>
        <w:pBdr>
          <w:bottom w:val="single" w:sz="8" w:space="6" w:color="A9853F"/>
        </w:pBdr>
        <w:spacing w:after="100"/>
      </w:pPr>
      <w:r>
        <w:rPr>
          <w:rFonts w:ascii="Georgia" w:eastAsia="Georgia" w:hAnsi="Georgia" w:cs="Georgia"/>
          <w:b/>
          <w:bCs/>
          <w:color w:val="5C3F1F"/>
          <w:sz w:val="30"/>
          <w:szCs w:val="30"/>
        </w:rPr>
        <w:t>Other liabilities</w:t>
      </w:r>
    </w:p>
    <w:p w14:paraId="38EF3E7E" w14:textId="77777777" w:rsidR="000E64D3" w:rsidRDefault="00000000">
      <w:pPr>
        <w:spacing w:after="160"/>
      </w:pPr>
      <w:r>
        <w:rPr>
          <w:i/>
          <w:iCs/>
          <w:color w:val="6B7280"/>
          <w:sz w:val="18"/>
          <w:szCs w:val="18"/>
        </w:rPr>
        <w:t>Debts not already listed against a property above — cards, overdrafts, equipment finance, tax debts and guarantees.</w:t>
      </w:r>
    </w:p>
    <w:tbl>
      <w:tblPr>
        <w:tblW w:w="9746" w:type="dxa"/>
        <w:tblBorders>
          <w:top w:val="single" w:sz="6" w:space="0" w:color="A9853F"/>
          <w:left w:val="single" w:sz="2" w:space="0" w:color="D8D0C2"/>
          <w:bottom w:val="single" w:sz="2" w:space="0" w:color="D8D0C2"/>
          <w:right w:val="single" w:sz="2" w:space="0" w:color="D8D0C2"/>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5350"/>
        <w:gridCol w:w="4396"/>
      </w:tblGrid>
      <w:tr w:rsidR="000E64D3" w14:paraId="42C5CD4D" w14:textId="77777777">
        <w:tblPrEx>
          <w:tblCellMar>
            <w:top w:w="0" w:type="dxa"/>
            <w:bottom w:w="0" w:type="dxa"/>
          </w:tblCellMar>
        </w:tblPrEx>
        <w:tc>
          <w:tcPr>
            <w:tcW w:w="9746" w:type="dxa"/>
            <w:gridSpan w:val="2"/>
            <w:shd w:val="clear" w:color="auto" w:fill="F4F0E8"/>
            <w:tcMar>
              <w:top w:w="60" w:type="dxa"/>
              <w:left w:w="110" w:type="dxa"/>
              <w:bottom w:w="60" w:type="dxa"/>
              <w:right w:w="110" w:type="dxa"/>
            </w:tcMar>
          </w:tcPr>
          <w:p w14:paraId="4D3D467B" w14:textId="77777777" w:rsidR="000E64D3" w:rsidRDefault="00000000">
            <w:pPr>
              <w:spacing w:after="0"/>
            </w:pPr>
            <w:r>
              <w:rPr>
                <w:rFonts w:ascii="Georgia" w:eastAsia="Georgia" w:hAnsi="Georgia" w:cs="Georgia"/>
                <w:b/>
                <w:bCs/>
                <w:color w:val="5C3F1F"/>
                <w:sz w:val="20"/>
                <w:szCs w:val="20"/>
              </w:rPr>
              <w:t>Liability 1</w:t>
            </w:r>
            <w:r>
              <w:rPr>
                <w:i/>
                <w:iCs/>
                <w:color w:val="6B7280"/>
                <w:sz w:val="15"/>
                <w:szCs w:val="15"/>
              </w:rPr>
              <w:t xml:space="preserve">        copy this block for further entries</w:t>
            </w:r>
          </w:p>
        </w:tc>
      </w:tr>
      <w:tr w:rsidR="000E64D3" w14:paraId="3DB3B9DC" w14:textId="77777777">
        <w:tblPrEx>
          <w:tblBorders>
            <w:top w:val="single" w:sz="2" w:space="0" w:color="D8D0C2"/>
            <w:insideH w:val="single" w:sz="2" w:space="0" w:color="E8E3D9"/>
            <w:insideV w:val="single" w:sz="2" w:space="0" w:color="E8E3D9"/>
          </w:tblBorders>
          <w:tblCellMar>
            <w:top w:w="0" w:type="dxa"/>
            <w:bottom w:w="0" w:type="dxa"/>
          </w:tblCellMar>
        </w:tblPrEx>
        <w:trPr>
          <w:tblHeader/>
        </w:trPr>
        <w:tc>
          <w:tcPr>
            <w:tcW w:w="5350" w:type="dxa"/>
            <w:shd w:val="clear" w:color="auto" w:fill="5C3F1F"/>
            <w:tcMar>
              <w:top w:w="70" w:type="dxa"/>
              <w:left w:w="110" w:type="dxa"/>
              <w:bottom w:w="70" w:type="dxa"/>
              <w:right w:w="110" w:type="dxa"/>
            </w:tcMar>
          </w:tcPr>
          <w:p w14:paraId="3961DD0A" w14:textId="77777777" w:rsidR="000E64D3" w:rsidRDefault="00000000">
            <w:pPr>
              <w:spacing w:after="0"/>
            </w:pPr>
            <w:r>
              <w:rPr>
                <w:b/>
                <w:bCs/>
                <w:caps/>
                <w:color w:val="FFFFFF"/>
                <w:spacing w:val="30"/>
                <w:sz w:val="16"/>
                <w:szCs w:val="16"/>
              </w:rPr>
              <w:t>Question</w:t>
            </w:r>
          </w:p>
        </w:tc>
        <w:tc>
          <w:tcPr>
            <w:tcW w:w="4396" w:type="dxa"/>
            <w:shd w:val="clear" w:color="auto" w:fill="5C3F1F"/>
            <w:tcMar>
              <w:top w:w="70" w:type="dxa"/>
              <w:left w:w="110" w:type="dxa"/>
              <w:bottom w:w="70" w:type="dxa"/>
              <w:right w:w="110" w:type="dxa"/>
            </w:tcMar>
          </w:tcPr>
          <w:p w14:paraId="7A6988D8" w14:textId="77777777" w:rsidR="000E64D3" w:rsidRDefault="00000000">
            <w:pPr>
              <w:spacing w:after="0"/>
            </w:pPr>
            <w:r>
              <w:rPr>
                <w:b/>
                <w:bCs/>
                <w:caps/>
                <w:color w:val="FFFFFF"/>
                <w:spacing w:val="30"/>
                <w:sz w:val="16"/>
                <w:szCs w:val="16"/>
              </w:rPr>
              <w:t>Answer</w:t>
            </w:r>
          </w:p>
        </w:tc>
      </w:tr>
      <w:tr w:rsidR="000E64D3" w14:paraId="19B0EA4A"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32EDFC46" w14:textId="77777777" w:rsidR="000E64D3" w:rsidRDefault="00000000">
            <w:pPr>
              <w:spacing w:after="0" w:line="250" w:lineRule="auto"/>
            </w:pPr>
            <w:r>
              <w:rPr>
                <w:b/>
                <w:bCs/>
              </w:rPr>
              <w:t>What other debts or commitments are there?</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6EF3CA9D" w14:textId="77777777" w:rsidR="000E64D3" w:rsidRDefault="000E64D3">
            <w:pPr>
              <w:spacing w:after="0" w:line="240" w:lineRule="auto" w:before="0"/>
            </w:pPr>
            <w:r>
              <w:rPr>
                <w:rFonts w:ascii="Arial" w:hAnsi="Arial"/>
                <w:b w:val="0"/>
                <w:i w:val="0"/>
                <w:color w:val="1F4E79"/>
                <w:sz w:val="16"/>
              </w:rPr>
              <w:t>Jungheinrich forklift and materials-handling equipment finance</w:t>
            </w:r>
          </w:p>
        </w:tc>
      </w:tr>
      <w:tr w:rsidR="000E64D3" w14:paraId="42933E85"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3318D919" w14:textId="77777777" w:rsidR="000E64D3" w:rsidRDefault="00000000">
            <w:pPr>
              <w:spacing w:after="0" w:line="250" w:lineRule="auto"/>
            </w:pPr>
            <w:r>
              <w:rPr>
                <w:b/>
                <w:bCs/>
              </w:rPr>
              <w:t>What kind of facility is it?</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5B4D611B" w14:textId="77777777" w:rsidR="000E64D3" w:rsidRDefault="00000000">
            <w:pPr>
              <w:spacing w:after="0" w:line="240" w:lineRule="auto" w:before="0"/>
            </w:pPr>
            <w:r>
              <w:rPr>
                <w:rFonts w:ascii="Arial" w:hAnsi="Arial"/>
                <w:b w:val="0"/>
                <w:i w:val="0"/>
                <w:color w:val="1F4E79"/>
                <w:sz w:val="14"/>
              </w:rPr>
              <w:t>☐ Home loan   ☐ Investment loan   ☐ Commercial facility   ☒ Equipment finance   ☐ Vehicle finance   ☐ Credit card   ☐ Overdraft   ☐ Line of credit   ☐ Tax debt   ☐ Lease   ☐ Guarantee   ☐ Contingent liability   ☐ Private debt   ☐ HECS / HELP   ☐ Other</w:t>
            </w:r>
          </w:p>
        </w:tc>
      </w:tr>
      <w:tr w:rsidR="000E64D3" w14:paraId="06DD577E"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25D25BDF" w14:textId="77777777" w:rsidR="000E64D3" w:rsidRDefault="00000000">
            <w:pPr>
              <w:spacing w:after="30" w:line="250" w:lineRule="auto"/>
            </w:pPr>
            <w:r>
              <w:rPr>
                <w:b/>
                <w:bCs/>
              </w:rPr>
              <w:t>Which entity or person holds it?</w:t>
            </w:r>
            <w:r>
              <w:rPr>
                <w:color w:val="A9853F"/>
                <w:sz w:val="16"/>
                <w:szCs w:val="16"/>
              </w:rPr>
              <w:t xml:space="preserve"> ✱</w:t>
            </w:r>
          </w:p>
          <w:p w14:paraId="121B2E8A" w14:textId="77777777" w:rsidR="000E64D3" w:rsidRDefault="00000000">
            <w:pPr>
              <w:spacing w:after="0" w:line="230" w:lineRule="auto"/>
            </w:pPr>
            <w:r>
              <w:rPr>
                <w:i/>
                <w:iCs/>
                <w:color w:val="6B7280"/>
                <w:sz w:val="16"/>
                <w:szCs w:val="16"/>
              </w:rPr>
              <w:t>Use the same name recorded in Section 3.</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37D52446" w14:textId="77777777" w:rsidR="000E64D3" w:rsidRDefault="000E64D3">
            <w:pPr>
              <w:spacing w:after="0" w:line="240" w:lineRule="auto" w:before="0"/>
            </w:pPr>
            <w:r>
              <w:rPr>
                <w:rFonts w:ascii="Arial" w:hAnsi="Arial"/>
                <w:b w:val="0"/>
                <w:i w:val="0"/>
                <w:color w:val="1F4E79"/>
                <w:sz w:val="16"/>
              </w:rPr>
              <w:t>Asteron Distribution Services Pty Ltd</w:t>
            </w:r>
          </w:p>
        </w:tc>
      </w:tr>
      <w:tr w:rsidR="000E64D3" w14:paraId="337A867E"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747229E1" w14:textId="77777777" w:rsidR="000E64D3" w:rsidRDefault="00000000">
            <w:pPr>
              <w:spacing w:after="0" w:line="250" w:lineRule="auto"/>
            </w:pPr>
            <w:r>
              <w:rPr>
                <w:b/>
                <w:bCs/>
              </w:rPr>
              <w:t>Who is the lender or provider?</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5ABD83EA" w14:textId="77777777" w:rsidR="000E64D3" w:rsidRDefault="000E64D3">
            <w:pPr>
              <w:spacing w:after="0" w:line="240" w:lineRule="auto" w:before="0"/>
            </w:pPr>
            <w:r>
              <w:rPr>
                <w:rFonts w:ascii="Arial" w:hAnsi="Arial"/>
                <w:b w:val="0"/>
                <w:i w:val="0"/>
                <w:color w:val="1F4E79"/>
                <w:sz w:val="16"/>
              </w:rPr>
              <w:t>Westpac Equipment Finance</w:t>
            </w:r>
          </w:p>
        </w:tc>
      </w:tr>
      <w:tr w:rsidR="000E64D3" w14:paraId="0B59B97D"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7E866B7B" w14:textId="77777777" w:rsidR="000E64D3" w:rsidRDefault="00000000">
            <w:pPr>
              <w:spacing w:after="0" w:line="250" w:lineRule="auto"/>
            </w:pPr>
            <w:r>
              <w:rPr>
                <w:b/>
                <w:bCs/>
              </w:rPr>
              <w:t>What is the balance?</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05D65A7A" w14:textId="77777777" w:rsidR="000E64D3" w:rsidRDefault="00000000">
            <w:pPr>
              <w:spacing w:after="0" w:line="240" w:lineRule="auto" w:before="0"/>
            </w:pPr>
            <w:r>
              <w:rPr>
                <w:rFonts w:ascii="Arial" w:hAnsi="Arial"/>
                <w:b w:val="0"/>
                <w:i w:val="0"/>
                <w:color w:val="1F4E79"/>
                <w:sz w:val="17"/>
              </w:rPr>
              <w:t>$285,000</w:t>
            </w:r>
          </w:p>
        </w:tc>
      </w:tr>
      <w:tr w:rsidR="000E64D3" w14:paraId="42FB83CF"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0C2DA89C" w14:textId="77777777" w:rsidR="000E64D3" w:rsidRDefault="00000000">
            <w:pPr>
              <w:spacing w:after="30" w:line="250" w:lineRule="auto"/>
            </w:pPr>
            <w:r>
              <w:rPr>
                <w:b/>
                <w:bCs/>
              </w:rPr>
              <w:t>What is the limit?</w:t>
            </w:r>
            <w:r>
              <w:rPr>
                <w:color w:val="A9853F"/>
                <w:sz w:val="16"/>
                <w:szCs w:val="16"/>
              </w:rPr>
              <w:t xml:space="preserve"> ✱</w:t>
            </w:r>
          </w:p>
          <w:p w14:paraId="4EAA24FD" w14:textId="77777777" w:rsidR="000E64D3" w:rsidRDefault="00000000">
            <w:pPr>
              <w:spacing w:after="0" w:line="230" w:lineRule="auto"/>
            </w:pPr>
            <w:r>
              <w:rPr>
                <w:i/>
                <w:iCs/>
                <w:color w:val="6B7280"/>
                <w:sz w:val="16"/>
                <w:szCs w:val="16"/>
              </w:rPr>
              <w:t>Cards and overdrafts are assessed on the limit, not the balance.</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7059E037" w14:textId="77777777" w:rsidR="000E64D3" w:rsidRDefault="00000000">
            <w:pPr>
              <w:spacing w:after="0" w:line="240" w:lineRule="auto" w:before="0"/>
            </w:pPr>
            <w:r>
              <w:rPr>
                <w:rFonts w:ascii="Arial" w:hAnsi="Arial"/>
                <w:b w:val="0"/>
                <w:i w:val="0"/>
                <w:color w:val="1F4E79"/>
                <w:sz w:val="17"/>
              </w:rPr>
              <w:t>$320,000</w:t>
            </w:r>
          </w:p>
        </w:tc>
      </w:tr>
      <w:tr w:rsidR="000E64D3" w14:paraId="32C12D09"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45FC7058" w14:textId="77777777" w:rsidR="000E64D3" w:rsidRDefault="00000000">
            <w:pPr>
              <w:spacing w:after="0" w:line="250" w:lineRule="auto"/>
            </w:pPr>
            <w:r>
              <w:rPr>
                <w:b/>
                <w:bCs/>
              </w:rPr>
              <w:t>What rate?</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006EB923" w14:textId="77777777" w:rsidR="000E64D3" w:rsidRDefault="00000000">
            <w:pPr>
              <w:spacing w:after="0" w:line="240" w:lineRule="auto" w:before="0"/>
            </w:pPr>
            <w:r>
              <w:rPr>
                <w:rFonts w:ascii="Arial" w:hAnsi="Arial"/>
                <w:b w:val="0"/>
                <w:i w:val="0"/>
                <w:color w:val="1F4E79"/>
                <w:sz w:val="17"/>
              </w:rPr>
              <w:t>7.75%</w:t>
            </w:r>
          </w:p>
        </w:tc>
      </w:tr>
      <w:tr w:rsidR="000E64D3" w14:paraId="56EDF38F"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37E98A63" w14:textId="77777777" w:rsidR="000E64D3" w:rsidRDefault="00000000">
            <w:pPr>
              <w:spacing w:after="0" w:line="250" w:lineRule="auto"/>
            </w:pPr>
            <w:r>
              <w:rPr>
                <w:b/>
                <w:bCs/>
              </w:rPr>
              <w:t>How is it repaid?</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156ECE53" w14:textId="77777777" w:rsidR="000E64D3" w:rsidRDefault="00000000">
            <w:pPr>
              <w:spacing w:after="0" w:line="240" w:lineRule="auto" w:before="0"/>
            </w:pPr>
            <w:r>
              <w:rPr>
                <w:rFonts w:ascii="Arial" w:hAnsi="Arial"/>
                <w:b w:val="0"/>
                <w:i w:val="0"/>
                <w:color w:val="1F4E79"/>
                <w:sz w:val="16"/>
              </w:rPr>
              <w:t>☒ Principal and interest   ☐ Interest only   ☐ Residual / balloon</w:t>
            </w:r>
          </w:p>
        </w:tc>
      </w:tr>
      <w:tr w:rsidR="000E64D3" w14:paraId="34668353"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01A591A4" w14:textId="77777777" w:rsidR="000E64D3" w:rsidRDefault="00000000">
            <w:pPr>
              <w:spacing w:after="0" w:line="250" w:lineRule="auto"/>
            </w:pPr>
            <w:r>
              <w:rPr>
                <w:b/>
                <w:bCs/>
              </w:rPr>
              <w:t>How long left to run?</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47D0E824" w14:textId="77777777" w:rsidR="000E64D3" w:rsidRDefault="00000000">
            <w:pPr>
              <w:spacing w:after="0" w:line="240" w:lineRule="auto" w:before="0"/>
            </w:pPr>
            <w:r>
              <w:rPr>
                <w:rFonts w:ascii="Arial" w:hAnsi="Arial"/>
                <w:b w:val="0"/>
                <w:i w:val="0"/>
                <w:color w:val="1F4E79"/>
                <w:sz w:val="17"/>
              </w:rPr>
              <w:t>4 years</w:t>
            </w:r>
          </w:p>
        </w:tc>
      </w:tr>
      <w:tr w:rsidR="000E64D3" w14:paraId="770CB5BA"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5BC8C8B7" w14:textId="77777777" w:rsidR="000E64D3" w:rsidRDefault="00000000">
            <w:pPr>
              <w:spacing w:after="0" w:line="250" w:lineRule="auto"/>
            </w:pPr>
            <w:r>
              <w:rPr>
                <w:b/>
                <w:bCs/>
              </w:rPr>
              <w:t>Annual repayments?</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40C8EBD9" w14:textId="77777777" w:rsidR="000E64D3" w:rsidRDefault="00000000">
            <w:pPr>
              <w:spacing w:after="0" w:line="240" w:lineRule="auto" w:before="0"/>
            </w:pPr>
            <w:r>
              <w:rPr>
                <w:rFonts w:ascii="Arial" w:hAnsi="Arial"/>
                <w:b w:val="0"/>
                <w:i w:val="0"/>
                <w:color w:val="1F4E79"/>
                <w:sz w:val="17"/>
              </w:rPr>
              <w:t>$84,000</w:t>
            </w:r>
          </w:p>
        </w:tc>
      </w:tr>
      <w:tr w:rsidR="000E64D3" w14:paraId="24C61A78"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3DA48EDD" w14:textId="77777777" w:rsidR="000E64D3" w:rsidRDefault="00000000">
            <w:pPr>
              <w:spacing w:after="0" w:line="250" w:lineRule="auto"/>
            </w:pPr>
            <w:r>
              <w:rPr>
                <w:b/>
                <w:bCs/>
              </w:rPr>
              <w:t>Is this a guarantee or contingent exposure rather than a drawn debt?</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6D099C82" w14:textId="77777777" w:rsidR="000E64D3" w:rsidRDefault="00000000">
            <w:pPr>
              <w:spacing w:after="0" w:line="240" w:lineRule="auto" w:before="0"/>
            </w:pPr>
            <w:r>
              <w:rPr>
                <w:rFonts w:ascii="Arial" w:hAnsi="Arial"/>
                <w:b w:val="0"/>
                <w:i w:val="0"/>
                <w:color w:val="1F4E79"/>
                <w:sz w:val="17"/>
              </w:rPr>
              <w:t>☐ Yes   ☒ No</w:t>
            </w:r>
          </w:p>
        </w:tc>
      </w:tr>
    </w:tbl>
    <w:p w14:paraId="5EF22F28" w14:textId="77777777" w:rsidR="000E64D3" w:rsidRDefault="000E64D3">
      <w:pPr>
        <w:spacing w:after="0"/>
      </w:pPr>
    </w:p>
    <w:tbl>
      <w:tblPr>
        <w:tblW w:w="9746" w:type="dxa"/>
        <w:tblBorders>
          <w:top w:val="single" w:sz="6" w:space="0" w:color="A9853F"/>
          <w:left w:val="single" w:sz="2" w:space="0" w:color="D8D0C2"/>
          <w:bottom w:val="single" w:sz="2" w:space="0" w:color="D8D0C2"/>
          <w:right w:val="single" w:sz="2" w:space="0" w:color="D8D0C2"/>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5350"/>
        <w:gridCol w:w="4396"/>
      </w:tblGrid>
      <w:tr w:rsidR="000E64D3" w14:paraId="267E9174" w14:textId="77777777">
        <w:tblPrEx>
          <w:tblCellMar>
            <w:top w:w="0" w:type="dxa"/>
            <w:bottom w:w="0" w:type="dxa"/>
          </w:tblCellMar>
        </w:tblPrEx>
        <w:tc>
          <w:tcPr>
            <w:tcW w:w="9746" w:type="dxa"/>
            <w:gridSpan w:val="2"/>
            <w:shd w:val="clear" w:color="auto" w:fill="F4F0E8"/>
            <w:tcMar>
              <w:top w:w="60" w:type="dxa"/>
              <w:left w:w="110" w:type="dxa"/>
              <w:bottom w:w="60" w:type="dxa"/>
              <w:right w:w="110" w:type="dxa"/>
            </w:tcMar>
          </w:tcPr>
          <w:p w14:paraId="0C07E8E7" w14:textId="77777777" w:rsidR="000E64D3" w:rsidRDefault="00000000">
            <w:pPr>
              <w:spacing w:after="0"/>
            </w:pPr>
            <w:r>
              <w:rPr>
                <w:rFonts w:ascii="Georgia" w:eastAsia="Georgia" w:hAnsi="Georgia" w:cs="Georgia"/>
                <w:b/>
                <w:bCs/>
                <w:color w:val="5C3F1F"/>
                <w:sz w:val="20"/>
                <w:szCs w:val="20"/>
              </w:rPr>
              <w:t>Liability 2</w:t>
            </w:r>
            <w:r>
              <w:rPr>
                <w:i/>
                <w:iCs/>
                <w:color w:val="6B7280"/>
                <w:sz w:val="15"/>
                <w:szCs w:val="15"/>
              </w:rPr>
              <w:t xml:space="preserve">        copy this block for further entries</w:t>
            </w:r>
          </w:p>
        </w:tc>
      </w:tr>
      <w:tr w:rsidR="000E64D3" w14:paraId="4B22ED14" w14:textId="77777777">
        <w:tblPrEx>
          <w:tblBorders>
            <w:top w:val="single" w:sz="2" w:space="0" w:color="D8D0C2"/>
            <w:insideH w:val="single" w:sz="2" w:space="0" w:color="E8E3D9"/>
            <w:insideV w:val="single" w:sz="2" w:space="0" w:color="E8E3D9"/>
          </w:tblBorders>
          <w:tblCellMar>
            <w:top w:w="0" w:type="dxa"/>
            <w:bottom w:w="0" w:type="dxa"/>
          </w:tblCellMar>
        </w:tblPrEx>
        <w:trPr>
          <w:tblHeader/>
        </w:trPr>
        <w:tc>
          <w:tcPr>
            <w:tcW w:w="5350" w:type="dxa"/>
            <w:shd w:val="clear" w:color="auto" w:fill="5C3F1F"/>
            <w:tcMar>
              <w:top w:w="70" w:type="dxa"/>
              <w:left w:w="110" w:type="dxa"/>
              <w:bottom w:w="70" w:type="dxa"/>
              <w:right w:w="110" w:type="dxa"/>
            </w:tcMar>
          </w:tcPr>
          <w:p w14:paraId="609ED712" w14:textId="77777777" w:rsidR="000E64D3" w:rsidRDefault="00000000">
            <w:pPr>
              <w:spacing w:after="0"/>
            </w:pPr>
            <w:r>
              <w:rPr>
                <w:b/>
                <w:bCs/>
                <w:caps/>
                <w:color w:val="FFFFFF"/>
                <w:spacing w:val="30"/>
                <w:sz w:val="16"/>
                <w:szCs w:val="16"/>
              </w:rPr>
              <w:t>Question</w:t>
            </w:r>
          </w:p>
        </w:tc>
        <w:tc>
          <w:tcPr>
            <w:tcW w:w="4396" w:type="dxa"/>
            <w:shd w:val="clear" w:color="auto" w:fill="5C3F1F"/>
            <w:tcMar>
              <w:top w:w="70" w:type="dxa"/>
              <w:left w:w="110" w:type="dxa"/>
              <w:bottom w:w="70" w:type="dxa"/>
              <w:right w:w="110" w:type="dxa"/>
            </w:tcMar>
          </w:tcPr>
          <w:p w14:paraId="48ADB5C4" w14:textId="77777777" w:rsidR="000E64D3" w:rsidRDefault="00000000">
            <w:pPr>
              <w:spacing w:after="0"/>
            </w:pPr>
            <w:r>
              <w:rPr>
                <w:b/>
                <w:bCs/>
                <w:caps/>
                <w:color w:val="FFFFFF"/>
                <w:spacing w:val="30"/>
                <w:sz w:val="16"/>
                <w:szCs w:val="16"/>
              </w:rPr>
              <w:t>Answer</w:t>
            </w:r>
          </w:p>
        </w:tc>
      </w:tr>
      <w:tr w:rsidR="000E64D3" w14:paraId="01B382BE"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15EE000B" w14:textId="77777777" w:rsidR="000E64D3" w:rsidRDefault="00000000">
            <w:pPr>
              <w:spacing w:after="0" w:line="250" w:lineRule="auto"/>
            </w:pPr>
            <w:r>
              <w:rPr>
                <w:b/>
                <w:bCs/>
              </w:rPr>
              <w:t>What other debts or commitments are there?</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66846F6C" w14:textId="77777777" w:rsidR="000E64D3" w:rsidRDefault="000E64D3">
            <w:pPr>
              <w:spacing w:after="0" w:line="240" w:lineRule="auto" w:before="0"/>
            </w:pPr>
            <w:r>
              <w:rPr>
                <w:rFonts w:ascii="Arial" w:hAnsi="Arial"/>
                <w:b w:val="0"/>
                <w:i w:val="0"/>
                <w:color w:val="1F4E79"/>
                <w:sz w:val="16"/>
              </w:rPr>
              <w:t>Corporate purchasing credit card</w:t>
            </w:r>
          </w:p>
        </w:tc>
      </w:tr>
      <w:tr w:rsidR="000E64D3" w14:paraId="6C179F99"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5EAB53D7" w14:textId="77777777" w:rsidR="000E64D3" w:rsidRDefault="00000000">
            <w:pPr>
              <w:spacing w:after="0" w:line="250" w:lineRule="auto"/>
            </w:pPr>
            <w:r>
              <w:rPr>
                <w:b/>
                <w:bCs/>
              </w:rPr>
              <w:t>What kind of facility is it?</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6DBC4E60" w14:textId="77777777" w:rsidR="000E64D3" w:rsidRDefault="00000000">
            <w:pPr>
              <w:spacing w:after="0" w:line="240" w:lineRule="auto" w:before="0"/>
            </w:pPr>
            <w:r>
              <w:rPr>
                <w:rFonts w:ascii="Arial" w:hAnsi="Arial"/>
                <w:b w:val="0"/>
                <w:i w:val="0"/>
                <w:color w:val="1F4E79"/>
                <w:sz w:val="14"/>
              </w:rPr>
              <w:t>☐ Home loan   ☐ Investment loan   ☐ Commercial facility   ☐ Equipment finance   ☐ Vehicle finance   ☒ Credit card   ☐ Overdraft   ☐ Line of credit   ☐ Tax debt   ☐ Lease   ☐ Guarantee   ☐ Contingent liability   ☐ Private debt   ☐ HECS / HELP   ☐ Other</w:t>
            </w:r>
          </w:p>
        </w:tc>
      </w:tr>
      <w:tr w:rsidR="000E64D3" w14:paraId="1B9E24AA"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6152B1FB" w14:textId="77777777" w:rsidR="000E64D3" w:rsidRDefault="00000000">
            <w:pPr>
              <w:spacing w:after="30" w:line="250" w:lineRule="auto"/>
            </w:pPr>
            <w:r>
              <w:rPr>
                <w:b/>
                <w:bCs/>
              </w:rPr>
              <w:t>Which entity or person holds it?</w:t>
            </w:r>
            <w:r>
              <w:rPr>
                <w:color w:val="A9853F"/>
                <w:sz w:val="16"/>
                <w:szCs w:val="16"/>
              </w:rPr>
              <w:t xml:space="preserve"> ✱</w:t>
            </w:r>
          </w:p>
          <w:p w14:paraId="3C82DEB3" w14:textId="77777777" w:rsidR="000E64D3" w:rsidRDefault="00000000">
            <w:pPr>
              <w:spacing w:after="0" w:line="230" w:lineRule="auto"/>
            </w:pPr>
            <w:r>
              <w:rPr>
                <w:i/>
                <w:iCs/>
                <w:color w:val="6B7280"/>
                <w:sz w:val="16"/>
                <w:szCs w:val="16"/>
              </w:rPr>
              <w:t>Use the same name recorded in Section 3.</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03A63DD1" w14:textId="77777777" w:rsidR="000E64D3" w:rsidRDefault="000E64D3">
            <w:pPr>
              <w:spacing w:after="0" w:line="240" w:lineRule="auto" w:before="0"/>
            </w:pPr>
            <w:r>
              <w:rPr>
                <w:rFonts w:ascii="Arial" w:hAnsi="Arial"/>
                <w:b w:val="0"/>
                <w:i w:val="0"/>
                <w:color w:val="1F4E79"/>
                <w:sz w:val="16"/>
              </w:rPr>
              <w:t>Asteron Distribution Services Pty Ltd</w:t>
            </w:r>
          </w:p>
        </w:tc>
      </w:tr>
      <w:tr w:rsidR="000E64D3" w14:paraId="5AA8E140"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1CF147E8" w14:textId="77777777" w:rsidR="000E64D3" w:rsidRDefault="00000000">
            <w:pPr>
              <w:spacing w:after="0" w:line="250" w:lineRule="auto"/>
            </w:pPr>
            <w:r>
              <w:rPr>
                <w:b/>
                <w:bCs/>
              </w:rPr>
              <w:lastRenderedPageBreak/>
              <w:t>Who is the lender or provider?</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6F6040F5" w14:textId="77777777" w:rsidR="000E64D3" w:rsidRDefault="000E64D3">
            <w:pPr>
              <w:spacing w:after="0" w:line="240" w:lineRule="auto" w:before="0"/>
            </w:pPr>
            <w:r>
              <w:rPr>
                <w:rFonts w:ascii="Arial" w:hAnsi="Arial"/>
                <w:b w:val="0"/>
                <w:i w:val="0"/>
                <w:color w:val="1F4E79"/>
                <w:sz w:val="16"/>
              </w:rPr>
              <w:t>American Express</w:t>
            </w:r>
          </w:p>
        </w:tc>
      </w:tr>
      <w:tr w:rsidR="000E64D3" w14:paraId="6F7F8001"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1BD643F8" w14:textId="77777777" w:rsidR="000E64D3" w:rsidRDefault="00000000">
            <w:pPr>
              <w:spacing w:after="0" w:line="250" w:lineRule="auto"/>
            </w:pPr>
            <w:r>
              <w:rPr>
                <w:b/>
                <w:bCs/>
              </w:rPr>
              <w:t>What is the balance?</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05FA5445" w14:textId="77777777" w:rsidR="000E64D3" w:rsidRDefault="00000000">
            <w:pPr>
              <w:spacing w:after="0" w:line="240" w:lineRule="auto" w:before="0"/>
            </w:pPr>
            <w:r>
              <w:rPr>
                <w:rFonts w:ascii="Arial" w:hAnsi="Arial"/>
                <w:b w:val="0"/>
                <w:i w:val="0"/>
                <w:color w:val="1F4E79"/>
                <w:sz w:val="17"/>
              </w:rPr>
              <w:t>$18,400</w:t>
            </w:r>
          </w:p>
        </w:tc>
      </w:tr>
      <w:tr w:rsidR="000E64D3" w14:paraId="12CE6599"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095E9543" w14:textId="77777777" w:rsidR="000E64D3" w:rsidRDefault="00000000">
            <w:pPr>
              <w:spacing w:after="30" w:line="250" w:lineRule="auto"/>
            </w:pPr>
            <w:r>
              <w:rPr>
                <w:b/>
                <w:bCs/>
              </w:rPr>
              <w:t>What is the limit?</w:t>
            </w:r>
            <w:r>
              <w:rPr>
                <w:color w:val="A9853F"/>
                <w:sz w:val="16"/>
                <w:szCs w:val="16"/>
              </w:rPr>
              <w:t xml:space="preserve"> ✱</w:t>
            </w:r>
          </w:p>
          <w:p w14:paraId="0C90D83A" w14:textId="77777777" w:rsidR="000E64D3" w:rsidRDefault="00000000">
            <w:pPr>
              <w:spacing w:after="0" w:line="230" w:lineRule="auto"/>
            </w:pPr>
            <w:r>
              <w:rPr>
                <w:i/>
                <w:iCs/>
                <w:color w:val="6B7280"/>
                <w:sz w:val="16"/>
                <w:szCs w:val="16"/>
              </w:rPr>
              <w:t>Cards and overdrafts are assessed on the limit, not the balance.</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2BC3D4FB" w14:textId="77777777" w:rsidR="000E64D3" w:rsidRDefault="00000000">
            <w:pPr>
              <w:spacing w:after="0" w:line="240" w:lineRule="auto" w:before="0"/>
            </w:pPr>
            <w:r>
              <w:rPr>
                <w:rFonts w:ascii="Arial" w:hAnsi="Arial"/>
                <w:b w:val="0"/>
                <w:i w:val="0"/>
                <w:color w:val="1F4E79"/>
                <w:sz w:val="17"/>
              </w:rPr>
              <w:t>$50,000</w:t>
            </w:r>
          </w:p>
        </w:tc>
      </w:tr>
      <w:tr w:rsidR="000E64D3" w14:paraId="0302B8BB"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131C4BD7" w14:textId="77777777" w:rsidR="000E64D3" w:rsidRDefault="00000000">
            <w:pPr>
              <w:spacing w:after="0" w:line="250" w:lineRule="auto"/>
            </w:pPr>
            <w:r>
              <w:rPr>
                <w:b/>
                <w:bCs/>
              </w:rPr>
              <w:t>What rate?</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3F9645DB" w14:textId="77777777" w:rsidR="000E64D3" w:rsidRDefault="00000000">
            <w:pPr>
              <w:spacing w:after="0" w:line="240" w:lineRule="auto" w:before="0"/>
            </w:pPr>
            <w:r>
              <w:rPr>
                <w:rFonts w:ascii="Arial" w:hAnsi="Arial"/>
                <w:b w:val="0"/>
                <w:i w:val="0"/>
                <w:color w:val="1F4E79"/>
                <w:sz w:val="17"/>
              </w:rPr>
              <w:t>19.99%</w:t>
            </w:r>
          </w:p>
        </w:tc>
      </w:tr>
      <w:tr w:rsidR="000E64D3" w14:paraId="76E156A8"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1A758D11" w14:textId="77777777" w:rsidR="000E64D3" w:rsidRDefault="00000000">
            <w:pPr>
              <w:spacing w:after="0" w:line="250" w:lineRule="auto"/>
            </w:pPr>
            <w:r>
              <w:rPr>
                <w:b/>
                <w:bCs/>
              </w:rPr>
              <w:t>How is it repaid?</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2AB18252" w14:textId="77777777" w:rsidR="000E64D3" w:rsidRDefault="00000000">
            <w:pPr>
              <w:spacing w:after="0" w:line="240" w:lineRule="auto" w:before="0"/>
            </w:pPr>
            <w:r>
              <w:rPr>
                <w:rFonts w:ascii="Arial" w:hAnsi="Arial"/>
                <w:b w:val="0"/>
                <w:i w:val="0"/>
                <w:color w:val="1F4E79"/>
                <w:sz w:val="16"/>
              </w:rPr>
              <w:t>☒ Principal and interest   ☐ Interest only   ☐ Residual / balloon</w:t>
            </w:r>
          </w:p>
        </w:tc>
      </w:tr>
      <w:tr w:rsidR="000E64D3" w14:paraId="3EB694C2"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3DC66730" w14:textId="77777777" w:rsidR="000E64D3" w:rsidRDefault="00000000">
            <w:pPr>
              <w:spacing w:after="0" w:line="250" w:lineRule="auto"/>
            </w:pPr>
            <w:r>
              <w:rPr>
                <w:b/>
                <w:bCs/>
              </w:rPr>
              <w:t>How long left to run?</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7F717586" w14:textId="77777777" w:rsidR="000E64D3" w:rsidRDefault="00000000">
            <w:pPr>
              <w:spacing w:after="0" w:line="240" w:lineRule="auto" w:before="0"/>
            </w:pPr>
            <w:r>
              <w:rPr>
                <w:rFonts w:ascii="Arial" w:hAnsi="Arial"/>
                <w:b w:val="0"/>
                <w:i w:val="0"/>
                <w:color w:val="1F4E79"/>
                <w:sz w:val="17"/>
              </w:rPr>
              <w:t>1 years</w:t>
            </w:r>
          </w:p>
        </w:tc>
      </w:tr>
      <w:tr w:rsidR="000E64D3" w14:paraId="24A40620"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7D75B2B6" w14:textId="77777777" w:rsidR="000E64D3" w:rsidRDefault="00000000">
            <w:pPr>
              <w:spacing w:after="0" w:line="250" w:lineRule="auto"/>
            </w:pPr>
            <w:r>
              <w:rPr>
                <w:b/>
                <w:bCs/>
              </w:rPr>
              <w:t>Annual repayments?</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2755E0F6" w14:textId="77777777" w:rsidR="000E64D3" w:rsidRDefault="00000000">
            <w:pPr>
              <w:spacing w:after="0" w:line="240" w:lineRule="auto" w:before="0"/>
            </w:pPr>
            <w:r>
              <w:rPr>
                <w:rFonts w:ascii="Arial" w:hAnsi="Arial"/>
                <w:b w:val="0"/>
                <w:i w:val="0"/>
                <w:color w:val="1F4E79"/>
                <w:sz w:val="17"/>
              </w:rPr>
              <w:t>$15,000</w:t>
            </w:r>
          </w:p>
        </w:tc>
      </w:tr>
      <w:tr w:rsidR="000E64D3" w14:paraId="6C3AA967"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438BBB6A" w14:textId="77777777" w:rsidR="000E64D3" w:rsidRDefault="00000000">
            <w:pPr>
              <w:spacing w:after="0" w:line="250" w:lineRule="auto"/>
            </w:pPr>
            <w:r>
              <w:rPr>
                <w:b/>
                <w:bCs/>
              </w:rPr>
              <w:t>Is this a guarantee or contingent exposure rather than a drawn debt?</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62A1976A" w14:textId="77777777" w:rsidR="000E64D3" w:rsidRDefault="00000000">
            <w:pPr>
              <w:spacing w:after="0" w:line="240" w:lineRule="auto" w:before="0"/>
            </w:pPr>
            <w:r>
              <w:rPr>
                <w:rFonts w:ascii="Arial" w:hAnsi="Arial"/>
                <w:b w:val="0"/>
                <w:i w:val="0"/>
                <w:color w:val="1F4E79"/>
                <w:sz w:val="17"/>
              </w:rPr>
              <w:t>☐ Yes   ☒ No</w:t>
            </w:r>
          </w:p>
        </w:tc>
      </w:tr>
    </w:tbl>
    <w:p w14:paraId="2181C3D7" w14:textId="77777777" w:rsidR="000E64D3" w:rsidRDefault="000E64D3">
      <w:pPr>
        <w:spacing w:after="0"/>
      </w:pPr>
    </w:p>
    <w:tbl>
      <w:tblPr>
        <w:tblW w:w="9746" w:type="dxa"/>
        <w:tblBorders>
          <w:top w:val="single" w:sz="6" w:space="0" w:color="A9853F"/>
          <w:left w:val="single" w:sz="2" w:space="0" w:color="D8D0C2"/>
          <w:bottom w:val="single" w:sz="2" w:space="0" w:color="D8D0C2"/>
          <w:right w:val="single" w:sz="2" w:space="0" w:color="D8D0C2"/>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746"/>
      </w:tblGrid>
      <w:tr w:rsidR="000E64D3" w14:paraId="3EC51914" w14:textId="77777777">
        <w:tblPrEx>
          <w:tblCellMar>
            <w:top w:w="0" w:type="dxa"/>
            <w:bottom w:w="0" w:type="dxa"/>
          </w:tblCellMar>
        </w:tblPrEx>
        <w:tc>
          <w:tcPr>
            <w:tcW w:w="9746" w:type="dxa"/>
            <w:tcBorders>
              <w:top w:val="single" w:sz="6" w:space="0" w:color="A9853F"/>
              <w:left w:val="single" w:sz="2" w:space="0" w:color="D8D0C2"/>
              <w:bottom w:val="none" w:sz="0" w:space="0" w:color="FFFFFF"/>
              <w:right w:val="single" w:sz="2" w:space="0" w:color="D8D0C2"/>
            </w:tcBorders>
            <w:tcMar>
              <w:top w:w="90" w:type="dxa"/>
              <w:left w:w="110" w:type="dxa"/>
              <w:bottom w:w="30" w:type="dxa"/>
              <w:right w:w="110" w:type="dxa"/>
            </w:tcMar>
          </w:tcPr>
          <w:p w14:paraId="0A42C67B" w14:textId="77777777" w:rsidR="000E64D3" w:rsidRDefault="00000000">
            <w:pPr>
              <w:spacing w:after="0"/>
            </w:pPr>
            <w:r>
              <w:rPr>
                <w:b/>
                <w:bCs/>
                <w:caps/>
                <w:color w:val="A9853F"/>
                <w:spacing w:val="30"/>
                <w:sz w:val="16"/>
                <w:szCs w:val="16"/>
              </w:rPr>
              <w:t>Interview notes — Other liabilities</w:t>
            </w:r>
          </w:p>
        </w:tc>
      </w:tr>
      <w:tr w:rsidR="000E64D3" w14:paraId="39CEBB0E" w14:textId="77777777">
        <w:tblPrEx>
          <w:tblCellMar>
            <w:top w:w="0" w:type="dxa"/>
            <w:bottom w:w="0" w:type="dxa"/>
          </w:tblCellMar>
        </w:tblPrEx>
        <w:trPr>
          <w:cantSplit/>
          <w:trHeight w:val="340"/>
        </w:trPr>
        <w:tc>
          <w:tcPr>
            <w:tcW w:w="9746" w:type="dxa"/>
            <w:tcBorders>
              <w:top w:val="none" w:sz="0" w:space="0" w:color="FFFFFF"/>
              <w:left w:val="single" w:sz="2" w:space="0" w:color="D8D0C2"/>
              <w:bottom w:val="dotted" w:sz="4" w:space="0" w:color="E8E3D9"/>
              <w:right w:val="single" w:sz="2" w:space="0" w:color="D8D0C2"/>
            </w:tcBorders>
            <w:tcMar>
              <w:top w:w="20" w:type="dxa"/>
              <w:left w:w="110" w:type="dxa"/>
              <w:bottom w:w="20" w:type="dxa"/>
              <w:right w:w="110" w:type="dxa"/>
            </w:tcMar>
            <w:vAlign w:val="center"/>
          </w:tcPr>
          <w:p w14:paraId="2A5FD72E" w14:textId="77777777" w:rsidR="000E64D3" w:rsidRDefault="000E64D3">
            <w:pPr>
              <w:spacing w:after="0" w:before="0" w:line="240" w:lineRule="auto"/>
            </w:pPr>
            <w:r>
              <w:rPr>
                <w:rFonts w:ascii="Arial" w:hAnsi="Arial"/>
                <w:b w:val="0"/>
                <w:i w:val="0"/>
                <w:color w:val="1F4E79"/>
                <w:sz w:val="16"/>
              </w:rPr>
              <w:t>No ATO debt, overdraft, private debt, HECS/HELP or contingent guarantee exposure is assumed beyond the proposed finance guarantees.</w:t>
            </w:r>
          </w:p>
        </w:tc>
      </w:tr>
      <w:tr w:rsidR="000E64D3" w14:paraId="2F1B1C15" w14:textId="77777777">
        <w:tblPrEx>
          <w:tblCellMar>
            <w:top w:w="0" w:type="dxa"/>
            <w:bottom w:w="0" w:type="dxa"/>
          </w:tblCellMar>
        </w:tblPrEx>
        <w:trPr>
          <w:cantSplit/>
          <w:trHeight w:val="340"/>
        </w:trPr>
        <w:tc>
          <w:tcPr>
            <w:tcW w:w="9746" w:type="dxa"/>
            <w:tcBorders>
              <w:top w:val="none" w:sz="0" w:space="0" w:color="FFFFFF"/>
              <w:left w:val="single" w:sz="2" w:space="0" w:color="D8D0C2"/>
              <w:bottom w:val="dotted" w:sz="4" w:space="0" w:color="E8E3D9"/>
              <w:right w:val="single" w:sz="2" w:space="0" w:color="D8D0C2"/>
            </w:tcBorders>
            <w:tcMar>
              <w:top w:w="20" w:type="dxa"/>
              <w:left w:w="110" w:type="dxa"/>
              <w:bottom w:w="20" w:type="dxa"/>
              <w:right w:w="110" w:type="dxa"/>
            </w:tcMar>
            <w:vAlign w:val="center"/>
          </w:tcPr>
          <w:p w14:paraId="4AEADC88" w14:textId="77777777" w:rsidR="000E64D3" w:rsidRDefault="000E64D3">
            <w:pPr>
              <w:spacing w:after="0" w:before="0" w:line="240" w:lineRule="auto"/>
            </w:pPr>
            <w:r>
              <w:rPr>
                <w:rFonts w:ascii="Arial" w:hAnsi="Arial"/>
                <w:b w:val="0"/>
                <w:i w:val="0"/>
                <w:color w:val="1F4E79"/>
                <w:sz w:val="16"/>
              </w:rPr>
              <w:t>The credit card is assessed on its $50,000 limit where a lender's policy requires limit-based servicing.</w:t>
            </w:r>
          </w:p>
        </w:tc>
      </w:tr>
      <w:tr w:rsidR="000E64D3" w14:paraId="32253EA2" w14:textId="77777777">
        <w:tblPrEx>
          <w:tblCellMar>
            <w:top w:w="0" w:type="dxa"/>
            <w:bottom w:w="0" w:type="dxa"/>
          </w:tblCellMar>
        </w:tblPrEx>
        <w:trPr>
          <w:cantSplit/>
          <w:trHeight w:val="340"/>
        </w:trPr>
        <w:tc>
          <w:tcPr>
            <w:tcW w:w="9746" w:type="dxa"/>
            <w:tcBorders>
              <w:top w:val="none" w:sz="0" w:space="0" w:color="FFFFFF"/>
              <w:left w:val="single" w:sz="2" w:space="0" w:color="D8D0C2"/>
              <w:bottom w:val="single" w:sz="2" w:space="0" w:color="D8D0C2"/>
              <w:right w:val="single" w:sz="2" w:space="0" w:color="D8D0C2"/>
            </w:tcBorders>
            <w:tcMar>
              <w:top w:w="20" w:type="dxa"/>
              <w:left w:w="110" w:type="dxa"/>
              <w:bottom w:w="20" w:type="dxa"/>
              <w:right w:w="110" w:type="dxa"/>
            </w:tcMar>
            <w:vAlign w:val="center"/>
          </w:tcPr>
          <w:p w14:paraId="3E1120D4" w14:textId="77777777" w:rsidR="000E64D3" w:rsidRDefault="000E64D3">
            <w:pPr>
              <w:spacing w:after="0" w:before="0" w:line="240" w:lineRule="auto"/>
            </w:pPr>
            <w:r>
              <w:rPr>
                <w:rFonts w:ascii="Arial" w:hAnsi="Arial"/>
                <w:b w:val="0"/>
                <w:i w:val="0"/>
                <w:color w:val="1F4E79"/>
                <w:sz w:val="16"/>
              </w:rPr>
              <w:t>Total recorded annual repayments for other liabilities are $99,000.</w:t>
            </w:r>
          </w:p>
        </w:tc>
      </w:tr>
    </w:tbl>
    <w:p w14:paraId="59E0899E" w14:textId="77777777" w:rsidR="000E64D3" w:rsidRDefault="00000000">
      <w:r>
        <w:br w:type="page"/>
      </w:r>
    </w:p>
    <w:p w14:paraId="160C5827" w14:textId="77777777" w:rsidR="000E64D3" w:rsidRDefault="00000000">
      <w:pPr>
        <w:keepNext/>
        <w:spacing w:after="20"/>
      </w:pPr>
      <w:r>
        <w:rPr>
          <w:rFonts w:ascii="Georgia" w:eastAsia="Georgia" w:hAnsi="Georgia" w:cs="Georgia"/>
          <w:b/>
          <w:bCs/>
          <w:caps/>
          <w:color w:val="A9853F"/>
          <w:spacing w:val="40"/>
          <w:sz w:val="15"/>
          <w:szCs w:val="15"/>
        </w:rPr>
        <w:lastRenderedPageBreak/>
        <w:t>Section 8</w:t>
      </w:r>
    </w:p>
    <w:p w14:paraId="729E9D44" w14:textId="77777777" w:rsidR="000E64D3" w:rsidRDefault="00000000">
      <w:pPr>
        <w:keepNext/>
        <w:pBdr>
          <w:bottom w:val="single" w:sz="8" w:space="6" w:color="A9853F"/>
        </w:pBdr>
        <w:spacing w:after="100"/>
      </w:pPr>
      <w:r>
        <w:rPr>
          <w:rFonts w:ascii="Georgia" w:eastAsia="Georgia" w:hAnsi="Georgia" w:cs="Georgia"/>
          <w:b/>
          <w:bCs/>
          <w:color w:val="5C3F1F"/>
          <w:sz w:val="30"/>
          <w:szCs w:val="30"/>
        </w:rPr>
        <w:t>Tenancies in this property</w:t>
      </w:r>
    </w:p>
    <w:p w14:paraId="4A043662" w14:textId="77777777" w:rsidR="000E64D3" w:rsidRDefault="00000000">
      <w:pPr>
        <w:spacing w:after="160"/>
      </w:pPr>
      <w:r>
        <w:rPr>
          <w:i/>
          <w:iCs/>
          <w:color w:val="6B7280"/>
          <w:sz w:val="18"/>
          <w:szCs w:val="18"/>
        </w:rPr>
        <w:t>The leases in the property being acquired. This income is what the coverage tests are struck against.</w:t>
      </w:r>
    </w:p>
    <w:tbl>
      <w:tblPr>
        <w:tblW w:w="9746" w:type="dxa"/>
        <w:tblBorders>
          <w:top w:val="single" w:sz="6" w:space="0" w:color="A9853F"/>
          <w:left w:val="single" w:sz="2" w:space="0" w:color="D8D0C2"/>
          <w:bottom w:val="single" w:sz="2" w:space="0" w:color="D8D0C2"/>
          <w:right w:val="single" w:sz="2" w:space="0" w:color="D8D0C2"/>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5350"/>
        <w:gridCol w:w="4396"/>
      </w:tblGrid>
      <w:tr w:rsidR="000E64D3" w14:paraId="0F10DB2C" w14:textId="77777777">
        <w:tblPrEx>
          <w:tblCellMar>
            <w:top w:w="0" w:type="dxa"/>
            <w:bottom w:w="0" w:type="dxa"/>
          </w:tblCellMar>
        </w:tblPrEx>
        <w:tc>
          <w:tcPr>
            <w:tcW w:w="9746" w:type="dxa"/>
            <w:gridSpan w:val="2"/>
            <w:shd w:val="clear" w:color="auto" w:fill="F4F0E8"/>
            <w:tcMar>
              <w:top w:w="60" w:type="dxa"/>
              <w:left w:w="110" w:type="dxa"/>
              <w:bottom w:w="60" w:type="dxa"/>
              <w:right w:w="110" w:type="dxa"/>
            </w:tcMar>
          </w:tcPr>
          <w:p w14:paraId="1EA73109" w14:textId="77777777" w:rsidR="000E64D3" w:rsidRDefault="00000000">
            <w:pPr>
              <w:spacing w:after="0"/>
            </w:pPr>
            <w:r>
              <w:rPr>
                <w:rFonts w:ascii="Georgia" w:eastAsia="Georgia" w:hAnsi="Georgia" w:cs="Georgia"/>
                <w:b/>
                <w:bCs/>
                <w:color w:val="5C3F1F"/>
                <w:sz w:val="20"/>
                <w:szCs w:val="20"/>
              </w:rPr>
              <w:t>Tenancy 1</w:t>
            </w:r>
            <w:r>
              <w:rPr>
                <w:i/>
                <w:iCs/>
                <w:color w:val="6B7280"/>
                <w:sz w:val="15"/>
                <w:szCs w:val="15"/>
              </w:rPr>
              <w:t xml:space="preserve">        copy this block for further entries</w:t>
            </w:r>
          </w:p>
        </w:tc>
      </w:tr>
      <w:tr w:rsidR="000E64D3" w14:paraId="76B5A82E" w14:textId="77777777">
        <w:tblPrEx>
          <w:tblBorders>
            <w:top w:val="single" w:sz="2" w:space="0" w:color="D8D0C2"/>
            <w:insideH w:val="single" w:sz="2" w:space="0" w:color="E8E3D9"/>
            <w:insideV w:val="single" w:sz="2" w:space="0" w:color="E8E3D9"/>
          </w:tblBorders>
          <w:tblCellMar>
            <w:top w:w="0" w:type="dxa"/>
            <w:bottom w:w="0" w:type="dxa"/>
          </w:tblCellMar>
        </w:tblPrEx>
        <w:trPr>
          <w:tblHeader/>
        </w:trPr>
        <w:tc>
          <w:tcPr>
            <w:tcW w:w="5350" w:type="dxa"/>
            <w:shd w:val="clear" w:color="auto" w:fill="5C3F1F"/>
            <w:tcMar>
              <w:top w:w="70" w:type="dxa"/>
              <w:left w:w="110" w:type="dxa"/>
              <w:bottom w:w="70" w:type="dxa"/>
              <w:right w:w="110" w:type="dxa"/>
            </w:tcMar>
          </w:tcPr>
          <w:p w14:paraId="14B4E39B" w14:textId="77777777" w:rsidR="000E64D3" w:rsidRDefault="00000000">
            <w:pPr>
              <w:spacing w:after="0"/>
            </w:pPr>
            <w:r>
              <w:rPr>
                <w:b/>
                <w:bCs/>
                <w:caps/>
                <w:color w:val="FFFFFF"/>
                <w:spacing w:val="30"/>
                <w:sz w:val="16"/>
                <w:szCs w:val="16"/>
              </w:rPr>
              <w:t>Question</w:t>
            </w:r>
          </w:p>
        </w:tc>
        <w:tc>
          <w:tcPr>
            <w:tcW w:w="4396" w:type="dxa"/>
            <w:shd w:val="clear" w:color="auto" w:fill="5C3F1F"/>
            <w:tcMar>
              <w:top w:w="70" w:type="dxa"/>
              <w:left w:w="110" w:type="dxa"/>
              <w:bottom w:w="70" w:type="dxa"/>
              <w:right w:w="110" w:type="dxa"/>
            </w:tcMar>
          </w:tcPr>
          <w:p w14:paraId="7A8C62C2" w14:textId="77777777" w:rsidR="000E64D3" w:rsidRDefault="00000000">
            <w:pPr>
              <w:spacing w:after="0"/>
            </w:pPr>
            <w:r>
              <w:rPr>
                <w:b/>
                <w:bCs/>
                <w:caps/>
                <w:color w:val="FFFFFF"/>
                <w:spacing w:val="30"/>
                <w:sz w:val="16"/>
                <w:szCs w:val="16"/>
              </w:rPr>
              <w:t>Answer</w:t>
            </w:r>
          </w:p>
        </w:tc>
      </w:tr>
      <w:tr w:rsidR="000E64D3" w14:paraId="3A720898"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3201E8B8" w14:textId="77777777" w:rsidR="000E64D3" w:rsidRDefault="00000000">
            <w:pPr>
              <w:spacing w:after="0" w:line="250" w:lineRule="auto"/>
            </w:pPr>
            <w:r>
              <w:rPr>
                <w:b/>
                <w:bCs/>
              </w:rPr>
              <w:t>Who are the tenants in the property being bought?</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0E49A600" w14:textId="77777777" w:rsidR="000E64D3" w:rsidRDefault="000E64D3">
            <w:pPr>
              <w:spacing w:after="0" w:line="240" w:lineRule="auto" w:before="0"/>
            </w:pPr>
            <w:r>
              <w:rPr>
                <w:rFonts w:ascii="Arial" w:hAnsi="Arial"/>
                <w:b w:val="0"/>
                <w:i w:val="0"/>
                <w:color w:val="1F4E79"/>
                <w:sz w:val="16"/>
              </w:rPr>
              <w:t>Atlas Cold Chain Pty Ltd</w:t>
            </w:r>
          </w:p>
        </w:tc>
      </w:tr>
      <w:tr w:rsidR="000E64D3" w14:paraId="346E563F"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43C08AB5" w14:textId="77777777" w:rsidR="000E64D3" w:rsidRDefault="00000000">
            <w:pPr>
              <w:spacing w:after="0" w:line="250" w:lineRule="auto"/>
            </w:pPr>
            <w:r>
              <w:rPr>
                <w:b/>
                <w:bCs/>
              </w:rPr>
              <w:t>What rent do they pay each year?</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4C961347" w14:textId="77777777" w:rsidR="000E64D3" w:rsidRDefault="00000000">
            <w:pPr>
              <w:spacing w:after="0" w:line="240" w:lineRule="auto" w:before="0"/>
            </w:pPr>
            <w:r>
              <w:rPr>
                <w:rFonts w:ascii="Arial" w:hAnsi="Arial"/>
                <w:b w:val="0"/>
                <w:i w:val="0"/>
                <w:color w:val="1F4E79"/>
                <w:sz w:val="17"/>
              </w:rPr>
              <w:t>$255,000</w:t>
            </w:r>
          </w:p>
        </w:tc>
      </w:tr>
      <w:tr w:rsidR="000E64D3" w14:paraId="2B3D9BD6"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07EF855C" w14:textId="77777777" w:rsidR="000E64D3" w:rsidRDefault="00000000">
            <w:pPr>
              <w:spacing w:after="0" w:line="250" w:lineRule="auto"/>
            </w:pPr>
            <w:r>
              <w:rPr>
                <w:b/>
                <w:bCs/>
              </w:rPr>
              <w:t>How much area do they occupy?</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0ADBBF11" w14:textId="77777777" w:rsidR="000E64D3" w:rsidRDefault="00000000">
            <w:pPr>
              <w:spacing w:after="0" w:line="240" w:lineRule="auto" w:before="0"/>
            </w:pPr>
            <w:r>
              <w:rPr>
                <w:rFonts w:ascii="Arial" w:hAnsi="Arial"/>
                <w:b w:val="0"/>
                <w:i w:val="0"/>
                <w:color w:val="1F4E79"/>
                <w:sz w:val="17"/>
              </w:rPr>
              <w:t>1,800 m²</w:t>
            </w:r>
          </w:p>
        </w:tc>
      </w:tr>
      <w:tr w:rsidR="000E64D3" w14:paraId="0CF85E90"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75901E1B" w14:textId="77777777" w:rsidR="000E64D3" w:rsidRDefault="00000000">
            <w:pPr>
              <w:spacing w:after="0" w:line="250" w:lineRule="auto"/>
            </w:pPr>
            <w:r>
              <w:rPr>
                <w:b/>
                <w:bCs/>
              </w:rPr>
              <w:t>When did the lease start?</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34DFE8F2" w14:textId="77777777" w:rsidR="000E64D3" w:rsidRDefault="00000000">
            <w:pPr>
              <w:spacing w:after="0" w:line="240" w:lineRule="auto" w:before="0"/>
            </w:pPr>
            <w:r>
              <w:rPr>
                <w:rFonts w:ascii="Arial" w:hAnsi="Arial"/>
                <w:b w:val="0"/>
                <w:i w:val="0"/>
                <w:color w:val="1F4E79"/>
                <w:sz w:val="17"/>
              </w:rPr>
              <w:t>01/10/2023</w:t>
            </w:r>
          </w:p>
        </w:tc>
      </w:tr>
      <w:tr w:rsidR="000E64D3" w14:paraId="53FAECE7"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2F507B34" w14:textId="77777777" w:rsidR="000E64D3" w:rsidRDefault="00000000">
            <w:pPr>
              <w:spacing w:after="0" w:line="250" w:lineRule="auto"/>
            </w:pPr>
            <w:r>
              <w:rPr>
                <w:b/>
                <w:bCs/>
              </w:rPr>
              <w:t>When does it expire?</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3D9338E8" w14:textId="77777777" w:rsidR="000E64D3" w:rsidRDefault="00000000">
            <w:pPr>
              <w:spacing w:after="0" w:line="240" w:lineRule="auto" w:before="0"/>
            </w:pPr>
            <w:r>
              <w:rPr>
                <w:rFonts w:ascii="Arial" w:hAnsi="Arial"/>
                <w:b w:val="0"/>
                <w:i w:val="0"/>
                <w:color w:val="1F4E79"/>
                <w:sz w:val="17"/>
              </w:rPr>
              <w:t>30/09/2030</w:t>
            </w:r>
          </w:p>
        </w:tc>
      </w:tr>
      <w:tr w:rsidR="000E64D3" w14:paraId="443EB944"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5C5F44D7" w14:textId="77777777" w:rsidR="000E64D3" w:rsidRDefault="00000000">
            <w:pPr>
              <w:spacing w:after="0" w:line="250" w:lineRule="auto"/>
            </w:pPr>
            <w:r>
              <w:rPr>
                <w:b/>
                <w:bCs/>
              </w:rPr>
              <w:t>Are there options to renew?</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4DE0CDA9" w14:textId="77777777" w:rsidR="000E64D3" w:rsidRDefault="00000000">
            <w:pPr>
              <w:spacing w:after="0" w:line="240" w:lineRule="auto" w:before="0"/>
            </w:pPr>
            <w:r>
              <w:rPr>
                <w:rFonts w:ascii="Arial" w:hAnsi="Arial"/>
                <w:b w:val="0"/>
                <w:i w:val="0"/>
                <w:color w:val="1F4E79"/>
                <w:sz w:val="17"/>
              </w:rPr>
              <w:t>5 years</w:t>
            </w:r>
          </w:p>
        </w:tc>
      </w:tr>
      <w:tr w:rsidR="000E64D3" w14:paraId="3670EE47"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35563C9F" w14:textId="77777777" w:rsidR="000E64D3" w:rsidRDefault="00000000">
            <w:pPr>
              <w:spacing w:after="0" w:line="250" w:lineRule="auto"/>
            </w:pPr>
            <w:r>
              <w:rPr>
                <w:b/>
                <w:bCs/>
              </w:rPr>
              <w:t>How does the rent increase each year?</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48606E36" w14:textId="77777777" w:rsidR="000E64D3" w:rsidRDefault="00000000">
            <w:pPr>
              <w:spacing w:after="0" w:line="240" w:lineRule="auto" w:before="0"/>
            </w:pPr>
            <w:r>
              <w:rPr>
                <w:rFonts w:ascii="Arial" w:hAnsi="Arial"/>
                <w:b w:val="0"/>
                <w:i w:val="0"/>
                <w:color w:val="1F4E79"/>
                <w:sz w:val="17"/>
              </w:rPr>
              <w:t>3.25%</w:t>
            </w:r>
          </w:p>
        </w:tc>
      </w:tr>
      <w:tr w:rsidR="000E64D3" w14:paraId="08C4AB57"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2571D969" w14:textId="77777777" w:rsidR="000E64D3" w:rsidRDefault="00000000">
            <w:pPr>
              <w:spacing w:after="0" w:line="250" w:lineRule="auto"/>
            </w:pPr>
            <w:r>
              <w:rPr>
                <w:b/>
                <w:bCs/>
              </w:rPr>
              <w:t>What sort of covenant is the tenant?</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1BAE4CCA" w14:textId="77777777" w:rsidR="000E64D3" w:rsidRDefault="00000000">
            <w:pPr>
              <w:spacing w:after="0" w:line="240" w:lineRule="auto" w:before="0"/>
            </w:pPr>
            <w:r>
              <w:rPr>
                <w:rFonts w:ascii="Arial" w:hAnsi="Arial"/>
                <w:b w:val="0"/>
                <w:i w:val="0"/>
                <w:color w:val="1F4E79"/>
                <w:sz w:val="15"/>
              </w:rPr>
              <w:t>☐ Government   ☒ National tenant   ☐ Listed company   ☐ Established SME   ☐ New business   ☐ Related party   ☐ Not yet known</w:t>
            </w:r>
          </w:p>
        </w:tc>
      </w:tr>
      <w:tr w:rsidR="000E64D3" w14:paraId="751200CD"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7BEDE6CB" w14:textId="77777777" w:rsidR="000E64D3" w:rsidRDefault="00000000">
            <w:pPr>
              <w:spacing w:after="0" w:line="250" w:lineRule="auto"/>
            </w:pPr>
            <w:r>
              <w:rPr>
                <w:b/>
                <w:bCs/>
              </w:rPr>
              <w:t>Do we hold the lease?</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70BBF0CE" w14:textId="77777777" w:rsidR="000E64D3" w:rsidRDefault="00000000">
            <w:pPr>
              <w:spacing w:after="0" w:line="240" w:lineRule="auto" w:before="0"/>
            </w:pPr>
            <w:r>
              <w:rPr>
                <w:rFonts w:ascii="Arial" w:hAnsi="Arial"/>
                <w:b w:val="0"/>
                <w:i w:val="0"/>
                <w:color w:val="1F4E79"/>
                <w:sz w:val="16"/>
              </w:rPr>
              <w:t>☐ Not verified   ☐ Documents held, not checked   ☒ Verified</w:t>
            </w:r>
          </w:p>
        </w:tc>
      </w:tr>
    </w:tbl>
    <w:p w14:paraId="4EB59CF3" w14:textId="77777777" w:rsidR="000E64D3" w:rsidRDefault="000E64D3">
      <w:pPr>
        <w:spacing w:after="0"/>
      </w:pPr>
    </w:p>
    <w:tbl>
      <w:tblPr>
        <w:tblW w:w="9746" w:type="dxa"/>
        <w:tblBorders>
          <w:top w:val="single" w:sz="6" w:space="0" w:color="A9853F"/>
          <w:left w:val="single" w:sz="2" w:space="0" w:color="D8D0C2"/>
          <w:bottom w:val="single" w:sz="2" w:space="0" w:color="D8D0C2"/>
          <w:right w:val="single" w:sz="2" w:space="0" w:color="D8D0C2"/>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5350"/>
        <w:gridCol w:w="4396"/>
      </w:tblGrid>
      <w:tr w:rsidR="000E64D3" w14:paraId="142B1A09" w14:textId="77777777">
        <w:tblPrEx>
          <w:tblCellMar>
            <w:top w:w="0" w:type="dxa"/>
            <w:bottom w:w="0" w:type="dxa"/>
          </w:tblCellMar>
        </w:tblPrEx>
        <w:tc>
          <w:tcPr>
            <w:tcW w:w="9746" w:type="dxa"/>
            <w:gridSpan w:val="2"/>
            <w:shd w:val="clear" w:color="auto" w:fill="F4F0E8"/>
            <w:tcMar>
              <w:top w:w="60" w:type="dxa"/>
              <w:left w:w="110" w:type="dxa"/>
              <w:bottom w:w="60" w:type="dxa"/>
              <w:right w:w="110" w:type="dxa"/>
            </w:tcMar>
          </w:tcPr>
          <w:p w14:paraId="28530672" w14:textId="77777777" w:rsidR="000E64D3" w:rsidRDefault="00000000">
            <w:pPr>
              <w:spacing w:after="0"/>
            </w:pPr>
            <w:r>
              <w:rPr>
                <w:rFonts w:ascii="Georgia" w:eastAsia="Georgia" w:hAnsi="Georgia" w:cs="Georgia"/>
                <w:b/>
                <w:bCs/>
                <w:color w:val="5C3F1F"/>
                <w:sz w:val="20"/>
                <w:szCs w:val="20"/>
              </w:rPr>
              <w:t>Tenancy 2</w:t>
            </w:r>
            <w:r>
              <w:rPr>
                <w:i/>
                <w:iCs/>
                <w:color w:val="6B7280"/>
                <w:sz w:val="15"/>
                <w:szCs w:val="15"/>
              </w:rPr>
              <w:t xml:space="preserve">        copy this block for further entries</w:t>
            </w:r>
          </w:p>
        </w:tc>
      </w:tr>
      <w:tr w:rsidR="000E64D3" w14:paraId="04A11D28" w14:textId="77777777">
        <w:tblPrEx>
          <w:tblBorders>
            <w:top w:val="single" w:sz="2" w:space="0" w:color="D8D0C2"/>
            <w:insideH w:val="single" w:sz="2" w:space="0" w:color="E8E3D9"/>
            <w:insideV w:val="single" w:sz="2" w:space="0" w:color="E8E3D9"/>
          </w:tblBorders>
          <w:tblCellMar>
            <w:top w:w="0" w:type="dxa"/>
            <w:bottom w:w="0" w:type="dxa"/>
          </w:tblCellMar>
        </w:tblPrEx>
        <w:trPr>
          <w:tblHeader/>
        </w:trPr>
        <w:tc>
          <w:tcPr>
            <w:tcW w:w="5350" w:type="dxa"/>
            <w:shd w:val="clear" w:color="auto" w:fill="5C3F1F"/>
            <w:tcMar>
              <w:top w:w="70" w:type="dxa"/>
              <w:left w:w="110" w:type="dxa"/>
              <w:bottom w:w="70" w:type="dxa"/>
              <w:right w:w="110" w:type="dxa"/>
            </w:tcMar>
          </w:tcPr>
          <w:p w14:paraId="54927DD8" w14:textId="77777777" w:rsidR="000E64D3" w:rsidRDefault="00000000">
            <w:pPr>
              <w:spacing w:after="0"/>
            </w:pPr>
            <w:r>
              <w:rPr>
                <w:b/>
                <w:bCs/>
                <w:caps/>
                <w:color w:val="FFFFFF"/>
                <w:spacing w:val="30"/>
                <w:sz w:val="16"/>
                <w:szCs w:val="16"/>
              </w:rPr>
              <w:t>Question</w:t>
            </w:r>
          </w:p>
        </w:tc>
        <w:tc>
          <w:tcPr>
            <w:tcW w:w="4396" w:type="dxa"/>
            <w:shd w:val="clear" w:color="auto" w:fill="5C3F1F"/>
            <w:tcMar>
              <w:top w:w="70" w:type="dxa"/>
              <w:left w:w="110" w:type="dxa"/>
              <w:bottom w:w="70" w:type="dxa"/>
              <w:right w:w="110" w:type="dxa"/>
            </w:tcMar>
          </w:tcPr>
          <w:p w14:paraId="12F2B89D" w14:textId="77777777" w:rsidR="000E64D3" w:rsidRDefault="00000000">
            <w:pPr>
              <w:spacing w:after="0"/>
            </w:pPr>
            <w:r>
              <w:rPr>
                <w:b/>
                <w:bCs/>
                <w:caps/>
                <w:color w:val="FFFFFF"/>
                <w:spacing w:val="30"/>
                <w:sz w:val="16"/>
                <w:szCs w:val="16"/>
              </w:rPr>
              <w:t>Answer</w:t>
            </w:r>
          </w:p>
        </w:tc>
      </w:tr>
      <w:tr w:rsidR="000E64D3" w14:paraId="7E166CF3"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33E82AE6" w14:textId="77777777" w:rsidR="000E64D3" w:rsidRDefault="00000000">
            <w:pPr>
              <w:spacing w:after="0" w:line="250" w:lineRule="auto"/>
            </w:pPr>
            <w:r>
              <w:rPr>
                <w:b/>
                <w:bCs/>
              </w:rPr>
              <w:t>Who are the tenants in the property being bought?</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6CC28933" w14:textId="77777777" w:rsidR="000E64D3" w:rsidRDefault="000E64D3">
            <w:pPr>
              <w:spacing w:after="0" w:line="240" w:lineRule="auto" w:before="0"/>
            </w:pPr>
            <w:r>
              <w:rPr>
                <w:rFonts w:ascii="Arial" w:hAnsi="Arial"/>
                <w:b w:val="0"/>
                <w:i w:val="0"/>
                <w:color w:val="1F4E79"/>
                <w:sz w:val="16"/>
              </w:rPr>
              <w:t>Nova Equipment Services Pty Ltd</w:t>
            </w:r>
          </w:p>
        </w:tc>
      </w:tr>
      <w:tr w:rsidR="000E64D3" w14:paraId="22B990A0"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3D5E9732" w14:textId="77777777" w:rsidR="000E64D3" w:rsidRDefault="00000000">
            <w:pPr>
              <w:spacing w:after="0" w:line="250" w:lineRule="auto"/>
            </w:pPr>
            <w:r>
              <w:rPr>
                <w:b/>
                <w:bCs/>
              </w:rPr>
              <w:t>What rent do they pay each year?</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70DB28CF" w14:textId="77777777" w:rsidR="000E64D3" w:rsidRDefault="00000000">
            <w:pPr>
              <w:spacing w:after="0" w:line="240" w:lineRule="auto" w:before="0"/>
            </w:pPr>
            <w:r>
              <w:rPr>
                <w:rFonts w:ascii="Arial" w:hAnsi="Arial"/>
                <w:b w:val="0"/>
                <w:i w:val="0"/>
                <w:color w:val="1F4E79"/>
                <w:sz w:val="17"/>
              </w:rPr>
              <w:t>$168,000</w:t>
            </w:r>
          </w:p>
        </w:tc>
      </w:tr>
      <w:tr w:rsidR="000E64D3" w14:paraId="4488C31D"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43EE14AE" w14:textId="77777777" w:rsidR="000E64D3" w:rsidRDefault="00000000">
            <w:pPr>
              <w:spacing w:after="0" w:line="250" w:lineRule="auto"/>
            </w:pPr>
            <w:r>
              <w:rPr>
                <w:b/>
                <w:bCs/>
              </w:rPr>
              <w:t>How much area do they occupy?</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1F9C26C9" w14:textId="77777777" w:rsidR="000E64D3" w:rsidRDefault="00000000">
            <w:pPr>
              <w:spacing w:after="0" w:line="240" w:lineRule="auto" w:before="0"/>
            </w:pPr>
            <w:r>
              <w:rPr>
                <w:rFonts w:ascii="Arial" w:hAnsi="Arial"/>
                <w:b w:val="0"/>
                <w:i w:val="0"/>
                <w:color w:val="1F4E79"/>
                <w:sz w:val="17"/>
              </w:rPr>
              <w:t>1,440 m²</w:t>
            </w:r>
          </w:p>
        </w:tc>
      </w:tr>
      <w:tr w:rsidR="000E64D3" w14:paraId="1AA153C3"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4DB1FE0F" w14:textId="77777777" w:rsidR="000E64D3" w:rsidRDefault="00000000">
            <w:pPr>
              <w:spacing w:after="0" w:line="250" w:lineRule="auto"/>
            </w:pPr>
            <w:r>
              <w:rPr>
                <w:b/>
                <w:bCs/>
              </w:rPr>
              <w:t>When did the lease start?</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406C6D13" w14:textId="77777777" w:rsidR="000E64D3" w:rsidRDefault="00000000">
            <w:pPr>
              <w:spacing w:after="0" w:line="240" w:lineRule="auto" w:before="0"/>
            </w:pPr>
            <w:r>
              <w:rPr>
                <w:rFonts w:ascii="Arial" w:hAnsi="Arial"/>
                <w:b w:val="0"/>
                <w:i w:val="0"/>
                <w:color w:val="1F4E79"/>
                <w:sz w:val="17"/>
              </w:rPr>
              <w:t>01/03/2025</w:t>
            </w:r>
          </w:p>
        </w:tc>
      </w:tr>
      <w:tr w:rsidR="000E64D3" w14:paraId="14FFAC03"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3A171BDC" w14:textId="77777777" w:rsidR="000E64D3" w:rsidRDefault="00000000">
            <w:pPr>
              <w:spacing w:after="0" w:line="250" w:lineRule="auto"/>
            </w:pPr>
            <w:r>
              <w:rPr>
                <w:b/>
                <w:bCs/>
              </w:rPr>
              <w:t>When does it expire?</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23948D5B" w14:textId="77777777" w:rsidR="000E64D3" w:rsidRDefault="00000000">
            <w:pPr>
              <w:spacing w:after="0" w:line="240" w:lineRule="auto" w:before="0"/>
            </w:pPr>
            <w:r>
              <w:rPr>
                <w:rFonts w:ascii="Arial" w:hAnsi="Arial"/>
                <w:b w:val="0"/>
                <w:i w:val="0"/>
                <w:color w:val="1F4E79"/>
                <w:sz w:val="17"/>
              </w:rPr>
              <w:t>28/02/2029</w:t>
            </w:r>
          </w:p>
        </w:tc>
      </w:tr>
      <w:tr w:rsidR="000E64D3" w14:paraId="06801E55"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2F769B4D" w14:textId="77777777" w:rsidR="000E64D3" w:rsidRDefault="00000000">
            <w:pPr>
              <w:spacing w:after="0" w:line="250" w:lineRule="auto"/>
            </w:pPr>
            <w:r>
              <w:rPr>
                <w:b/>
                <w:bCs/>
              </w:rPr>
              <w:t>Are there options to renew?</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743092E4" w14:textId="77777777" w:rsidR="000E64D3" w:rsidRDefault="00000000">
            <w:pPr>
              <w:spacing w:after="0" w:line="240" w:lineRule="auto" w:before="0"/>
            </w:pPr>
            <w:r>
              <w:rPr>
                <w:rFonts w:ascii="Arial" w:hAnsi="Arial"/>
                <w:b w:val="0"/>
                <w:i w:val="0"/>
                <w:color w:val="1F4E79"/>
                <w:sz w:val="17"/>
              </w:rPr>
              <w:t>3 years</w:t>
            </w:r>
          </w:p>
        </w:tc>
      </w:tr>
      <w:tr w:rsidR="000E64D3" w14:paraId="4E619778"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7C184CC3" w14:textId="77777777" w:rsidR="000E64D3" w:rsidRDefault="00000000">
            <w:pPr>
              <w:spacing w:after="0" w:line="250" w:lineRule="auto"/>
            </w:pPr>
            <w:r>
              <w:rPr>
                <w:b/>
                <w:bCs/>
              </w:rPr>
              <w:t>How does the rent increase each year?</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4B45C349" w14:textId="77777777" w:rsidR="000E64D3" w:rsidRDefault="00000000">
            <w:pPr>
              <w:spacing w:after="0" w:line="240" w:lineRule="auto" w:before="0"/>
            </w:pPr>
            <w:r>
              <w:rPr>
                <w:rFonts w:ascii="Arial" w:hAnsi="Arial"/>
                <w:b w:val="0"/>
                <w:i w:val="0"/>
                <w:color w:val="1F4E79"/>
                <w:sz w:val="17"/>
              </w:rPr>
              <w:t>3.00%</w:t>
            </w:r>
          </w:p>
        </w:tc>
      </w:tr>
      <w:tr w:rsidR="000E64D3" w14:paraId="3F9FE7A2"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10FCA92B" w14:textId="77777777" w:rsidR="000E64D3" w:rsidRDefault="00000000">
            <w:pPr>
              <w:spacing w:after="0" w:line="250" w:lineRule="auto"/>
            </w:pPr>
            <w:r>
              <w:rPr>
                <w:b/>
                <w:bCs/>
              </w:rPr>
              <w:t>What sort of covenant is the tenant?</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47F2908A" w14:textId="77777777" w:rsidR="000E64D3" w:rsidRDefault="00000000">
            <w:pPr>
              <w:spacing w:after="0" w:line="240" w:lineRule="auto" w:before="0"/>
            </w:pPr>
            <w:r>
              <w:rPr>
                <w:rFonts w:ascii="Arial" w:hAnsi="Arial"/>
                <w:b w:val="0"/>
                <w:i w:val="0"/>
                <w:color w:val="1F4E79"/>
                <w:sz w:val="15"/>
              </w:rPr>
              <w:t>☐ Government   ☐ National tenant   ☐ Listed company   ☒ Established SME   ☐ New business   ☐ Related party   ☐ Not yet known</w:t>
            </w:r>
          </w:p>
        </w:tc>
      </w:tr>
      <w:tr w:rsidR="000E64D3" w14:paraId="548F75FE" w14:textId="77777777">
        <w:tblPrEx>
          <w:tblBorders>
            <w:top w:val="single" w:sz="2" w:space="0" w:color="D8D0C2"/>
            <w:insideH w:val="single" w:sz="2" w:space="0" w:color="E8E3D9"/>
            <w:insideV w:val="single" w:sz="2" w:space="0" w:color="E8E3D9"/>
          </w:tblBorders>
          <w:tblCellMar>
            <w:top w:w="0" w:type="dxa"/>
            <w:bottom w:w="0" w:type="dxa"/>
          </w:tblCellMar>
        </w:tblPrEx>
        <w:trPr>
          <w:cantSplit/>
          <w:trHeight w:val="400"/>
        </w:trPr>
        <w:tc>
          <w:tcPr>
            <w:tcW w:w="5350" w:type="dxa"/>
            <w:tcMar>
              <w:top w:w="70" w:type="dxa"/>
              <w:left w:w="110" w:type="dxa"/>
              <w:bottom w:w="70" w:type="dxa"/>
              <w:right w:w="110" w:type="dxa"/>
            </w:tcMar>
          </w:tcPr>
          <w:p w14:paraId="74860219" w14:textId="77777777" w:rsidR="000E64D3" w:rsidRDefault="00000000">
            <w:pPr>
              <w:spacing w:after="0" w:line="250" w:lineRule="auto"/>
            </w:pPr>
            <w:r>
              <w:rPr>
                <w:b/>
                <w:bCs/>
              </w:rPr>
              <w:t>Do we hold the lease?</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540B6787" w14:textId="77777777" w:rsidR="000E64D3" w:rsidRDefault="00000000">
            <w:pPr>
              <w:spacing w:after="0" w:line="240" w:lineRule="auto" w:before="0"/>
            </w:pPr>
            <w:r>
              <w:rPr>
                <w:rFonts w:ascii="Arial" w:hAnsi="Arial"/>
                <w:b w:val="0"/>
                <w:i w:val="0"/>
                <w:color w:val="1F4E79"/>
                <w:sz w:val="16"/>
              </w:rPr>
              <w:t>☐ Not verified   ☐ Documents held, not checked   ☒ Verified</w:t>
            </w:r>
          </w:p>
        </w:tc>
      </w:tr>
    </w:tbl>
    <w:p w14:paraId="1EAE63D9" w14:textId="77777777" w:rsidR="000E64D3" w:rsidRDefault="000E64D3">
      <w:pPr>
        <w:spacing w:after="0"/>
      </w:pPr>
    </w:p>
    <w:tbl>
      <w:tblPr>
        <w:tblW w:w="9746" w:type="dxa"/>
        <w:tblBorders>
          <w:top w:val="single" w:sz="6" w:space="0" w:color="A9853F"/>
          <w:left w:val="single" w:sz="2" w:space="0" w:color="D8D0C2"/>
          <w:bottom w:val="single" w:sz="2" w:space="0" w:color="D8D0C2"/>
          <w:right w:val="single" w:sz="2" w:space="0" w:color="D8D0C2"/>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746"/>
      </w:tblGrid>
      <w:tr w:rsidR="000E64D3" w14:paraId="64CFF03F" w14:textId="77777777">
        <w:tblPrEx>
          <w:tblCellMar>
            <w:top w:w="0" w:type="dxa"/>
            <w:bottom w:w="0" w:type="dxa"/>
          </w:tblCellMar>
        </w:tblPrEx>
        <w:tc>
          <w:tcPr>
            <w:tcW w:w="9746" w:type="dxa"/>
            <w:tcBorders>
              <w:top w:val="single" w:sz="6" w:space="0" w:color="A9853F"/>
              <w:left w:val="single" w:sz="2" w:space="0" w:color="D8D0C2"/>
              <w:bottom w:val="none" w:sz="0" w:space="0" w:color="FFFFFF"/>
              <w:right w:val="single" w:sz="2" w:space="0" w:color="D8D0C2"/>
            </w:tcBorders>
            <w:tcMar>
              <w:top w:w="90" w:type="dxa"/>
              <w:left w:w="110" w:type="dxa"/>
              <w:bottom w:w="30" w:type="dxa"/>
              <w:right w:w="110" w:type="dxa"/>
            </w:tcMar>
          </w:tcPr>
          <w:p w14:paraId="233935C1" w14:textId="77777777" w:rsidR="000E64D3" w:rsidRDefault="00000000">
            <w:pPr>
              <w:spacing w:after="0"/>
            </w:pPr>
            <w:r>
              <w:rPr>
                <w:b/>
                <w:bCs/>
                <w:caps/>
                <w:color w:val="A9853F"/>
                <w:spacing w:val="30"/>
                <w:sz w:val="16"/>
                <w:szCs w:val="16"/>
              </w:rPr>
              <w:lastRenderedPageBreak/>
              <w:t>Interview notes — Tenancies in this property</w:t>
            </w:r>
          </w:p>
        </w:tc>
      </w:tr>
      <w:tr w:rsidR="000E64D3" w14:paraId="0100D196" w14:textId="77777777">
        <w:tblPrEx>
          <w:tblCellMar>
            <w:top w:w="0" w:type="dxa"/>
            <w:bottom w:w="0" w:type="dxa"/>
          </w:tblCellMar>
        </w:tblPrEx>
        <w:trPr>
          <w:cantSplit/>
          <w:trHeight w:val="340"/>
        </w:trPr>
        <w:tc>
          <w:tcPr>
            <w:tcW w:w="9746" w:type="dxa"/>
            <w:tcBorders>
              <w:top w:val="none" w:sz="0" w:space="0" w:color="FFFFFF"/>
              <w:left w:val="single" w:sz="2" w:space="0" w:color="D8D0C2"/>
              <w:bottom w:val="dotted" w:sz="4" w:space="0" w:color="E8E3D9"/>
              <w:right w:val="single" w:sz="2" w:space="0" w:color="D8D0C2"/>
            </w:tcBorders>
            <w:tcMar>
              <w:top w:w="20" w:type="dxa"/>
              <w:left w:w="110" w:type="dxa"/>
              <w:bottom w:w="20" w:type="dxa"/>
              <w:right w:w="110" w:type="dxa"/>
            </w:tcMar>
            <w:vAlign w:val="center"/>
          </w:tcPr>
          <w:p w14:paraId="18409780" w14:textId="77777777" w:rsidR="000E64D3" w:rsidRDefault="000E64D3">
            <w:pPr>
              <w:spacing w:after="0" w:before="0" w:line="240" w:lineRule="auto"/>
            </w:pPr>
            <w:r>
              <w:rPr>
                <w:rFonts w:ascii="Arial" w:hAnsi="Arial"/>
                <w:b w:val="0"/>
                <w:i w:val="0"/>
                <w:color w:val="1F4E79"/>
                <w:sz w:val="16"/>
              </w:rPr>
              <w:t>Combined passing rent is $423,000 p.a. across 3,240 m², equivalent to approximately $130.56 per m².</w:t>
            </w:r>
          </w:p>
        </w:tc>
      </w:tr>
      <w:tr w:rsidR="000E64D3" w14:paraId="01173F1A" w14:textId="77777777">
        <w:tblPrEx>
          <w:tblCellMar>
            <w:top w:w="0" w:type="dxa"/>
            <w:bottom w:w="0" w:type="dxa"/>
          </w:tblCellMar>
        </w:tblPrEx>
        <w:trPr>
          <w:cantSplit/>
          <w:trHeight w:val="340"/>
        </w:trPr>
        <w:tc>
          <w:tcPr>
            <w:tcW w:w="9746" w:type="dxa"/>
            <w:tcBorders>
              <w:top w:val="none" w:sz="0" w:space="0" w:color="FFFFFF"/>
              <w:left w:val="single" w:sz="2" w:space="0" w:color="D8D0C2"/>
              <w:bottom w:val="dotted" w:sz="4" w:space="0" w:color="E8E3D9"/>
              <w:right w:val="single" w:sz="2" w:space="0" w:color="D8D0C2"/>
            </w:tcBorders>
            <w:tcMar>
              <w:top w:w="20" w:type="dxa"/>
              <w:left w:w="110" w:type="dxa"/>
              <w:bottom w:w="20" w:type="dxa"/>
              <w:right w:w="110" w:type="dxa"/>
            </w:tcMar>
            <w:vAlign w:val="center"/>
          </w:tcPr>
          <w:p w14:paraId="177510EE" w14:textId="77777777" w:rsidR="000E64D3" w:rsidRDefault="000E64D3">
            <w:pPr>
              <w:spacing w:after="0" w:before="0" w:line="240" w:lineRule="auto"/>
            </w:pPr>
            <w:r>
              <w:rPr>
                <w:rFonts w:ascii="Arial" w:hAnsi="Arial"/>
                <w:b w:val="0"/>
                <w:i w:val="0"/>
                <w:color w:val="1F4E79"/>
                <w:sz w:val="16"/>
              </w:rPr>
              <w:t>The tenancy schedule is fully occupied. A 3.0% prudential vacancy allowance is nevertheless applied in the workbook.</w:t>
            </w:r>
          </w:p>
        </w:tc>
      </w:tr>
      <w:tr w:rsidR="000E64D3" w14:paraId="6AB7C36C" w14:textId="77777777">
        <w:tblPrEx>
          <w:tblCellMar>
            <w:top w:w="0" w:type="dxa"/>
            <w:bottom w:w="0" w:type="dxa"/>
          </w:tblCellMar>
        </w:tblPrEx>
        <w:trPr>
          <w:cantSplit/>
          <w:trHeight w:val="340"/>
        </w:trPr>
        <w:tc>
          <w:tcPr>
            <w:tcW w:w="9746" w:type="dxa"/>
            <w:tcBorders>
              <w:top w:val="none" w:sz="0" w:space="0" w:color="FFFFFF"/>
              <w:left w:val="single" w:sz="2" w:space="0" w:color="D8D0C2"/>
              <w:bottom w:val="single" w:sz="2" w:space="0" w:color="D8D0C2"/>
              <w:right w:val="single" w:sz="2" w:space="0" w:color="D8D0C2"/>
            </w:tcBorders>
            <w:tcMar>
              <w:top w:w="20" w:type="dxa"/>
              <w:left w:w="110" w:type="dxa"/>
              <w:bottom w:w="20" w:type="dxa"/>
              <w:right w:w="110" w:type="dxa"/>
            </w:tcMar>
            <w:vAlign w:val="center"/>
          </w:tcPr>
          <w:p w14:paraId="73DC6FBE" w14:textId="77777777" w:rsidR="000E64D3" w:rsidRDefault="000E64D3">
            <w:pPr>
              <w:spacing w:after="0" w:before="0" w:line="240" w:lineRule="auto"/>
            </w:pPr>
            <w:r>
              <w:rPr>
                <w:rFonts w:ascii="Arial" w:hAnsi="Arial"/>
                <w:b w:val="0"/>
                <w:i w:val="0"/>
                <w:color w:val="1F4E79"/>
                <w:sz w:val="16"/>
              </w:rPr>
              <w:t>Both leases are assumed verified, arm's length and transferable with the sale. No rental arrears or active incentives are assumed.</w:t>
            </w:r>
          </w:p>
        </w:tc>
      </w:tr>
    </w:tbl>
    <w:p w14:paraId="26D0E984" w14:textId="77777777" w:rsidR="000E64D3" w:rsidRDefault="00000000">
      <w:r>
        <w:br w:type="page"/>
      </w:r>
    </w:p>
    <w:p w14:paraId="379B3A48" w14:textId="77777777" w:rsidR="000E64D3" w:rsidRDefault="00000000">
      <w:pPr>
        <w:keepNext/>
        <w:spacing w:after="20"/>
      </w:pPr>
      <w:r>
        <w:rPr>
          <w:rFonts w:ascii="Georgia" w:eastAsia="Georgia" w:hAnsi="Georgia" w:cs="Georgia"/>
          <w:b/>
          <w:bCs/>
          <w:caps/>
          <w:color w:val="A9853F"/>
          <w:spacing w:val="40"/>
          <w:sz w:val="15"/>
          <w:szCs w:val="15"/>
        </w:rPr>
        <w:lastRenderedPageBreak/>
        <w:t>Section 9</w:t>
      </w:r>
    </w:p>
    <w:p w14:paraId="5917A104" w14:textId="77777777" w:rsidR="000E64D3" w:rsidRDefault="00000000">
      <w:pPr>
        <w:keepNext/>
        <w:pBdr>
          <w:bottom w:val="single" w:sz="8" w:space="6" w:color="A9853F"/>
        </w:pBdr>
        <w:spacing w:after="100"/>
      </w:pPr>
      <w:r>
        <w:rPr>
          <w:rFonts w:ascii="Georgia" w:eastAsia="Georgia" w:hAnsi="Georgia" w:cs="Georgia"/>
          <w:b/>
          <w:bCs/>
          <w:color w:val="5C3F1F"/>
          <w:sz w:val="30"/>
          <w:szCs w:val="30"/>
        </w:rPr>
        <w:t>Lease terms and allowances</w:t>
      </w:r>
    </w:p>
    <w:p w14:paraId="7A88ED84" w14:textId="77777777" w:rsidR="000E64D3" w:rsidRDefault="00000000">
      <w:pPr>
        <w:spacing w:after="160"/>
      </w:pPr>
      <w:r>
        <w:rPr>
          <w:i/>
          <w:iCs/>
          <w:color w:val="6B7280"/>
          <w:sz w:val="18"/>
          <w:szCs w:val="18"/>
        </w:rPr>
        <w:t>How the leases are written and what allowances to apply.</w:t>
      </w:r>
    </w:p>
    <w:tbl>
      <w:tblPr>
        <w:tblW w:w="9746" w:type="dxa"/>
        <w:tblBorders>
          <w:top w:val="single" w:sz="2" w:space="0" w:color="D8D0C2"/>
          <w:left w:val="single" w:sz="2" w:space="0" w:color="D8D0C2"/>
          <w:bottom w:val="single" w:sz="2" w:space="0" w:color="D8D0C2"/>
          <w:right w:val="single" w:sz="2" w:space="0" w:color="D8D0C2"/>
          <w:insideH w:val="single" w:sz="2" w:space="0" w:color="E8E3D9"/>
          <w:insideV w:val="single" w:sz="2" w:space="0" w:color="E8E3D9"/>
        </w:tblBorders>
        <w:tblLayout w:type="fixed"/>
        <w:tblCellMar>
          <w:left w:w="10" w:type="dxa"/>
          <w:right w:w="10" w:type="dxa"/>
        </w:tblCellMar>
        <w:tblLook w:val="0000" w:firstRow="0" w:lastRow="0" w:firstColumn="0" w:lastColumn="0" w:noHBand="0" w:noVBand="0"/>
      </w:tblPr>
      <w:tblGrid>
        <w:gridCol w:w="5350"/>
        <w:gridCol w:w="4396"/>
      </w:tblGrid>
      <w:tr w:rsidR="000E64D3" w14:paraId="4E60CD82" w14:textId="77777777">
        <w:tblPrEx>
          <w:tblCellMar>
            <w:top w:w="0" w:type="dxa"/>
            <w:bottom w:w="0" w:type="dxa"/>
          </w:tblCellMar>
        </w:tblPrEx>
        <w:trPr>
          <w:tblHeader/>
        </w:trPr>
        <w:tc>
          <w:tcPr>
            <w:tcW w:w="5350" w:type="dxa"/>
            <w:shd w:val="clear" w:color="auto" w:fill="5C3F1F"/>
            <w:tcMar>
              <w:top w:w="70" w:type="dxa"/>
              <w:left w:w="110" w:type="dxa"/>
              <w:bottom w:w="70" w:type="dxa"/>
              <w:right w:w="110" w:type="dxa"/>
            </w:tcMar>
          </w:tcPr>
          <w:p w14:paraId="720CE3B3" w14:textId="77777777" w:rsidR="000E64D3" w:rsidRDefault="00000000">
            <w:pPr>
              <w:spacing w:after="0"/>
            </w:pPr>
            <w:r>
              <w:rPr>
                <w:b/>
                <w:bCs/>
                <w:caps/>
                <w:color w:val="FFFFFF"/>
                <w:spacing w:val="30"/>
                <w:sz w:val="16"/>
                <w:szCs w:val="16"/>
              </w:rPr>
              <w:t>Question</w:t>
            </w:r>
          </w:p>
        </w:tc>
        <w:tc>
          <w:tcPr>
            <w:tcW w:w="4396" w:type="dxa"/>
            <w:shd w:val="clear" w:color="auto" w:fill="5C3F1F"/>
            <w:tcMar>
              <w:top w:w="70" w:type="dxa"/>
              <w:left w:w="110" w:type="dxa"/>
              <w:bottom w:w="70" w:type="dxa"/>
              <w:right w:w="110" w:type="dxa"/>
            </w:tcMar>
          </w:tcPr>
          <w:p w14:paraId="738848E1" w14:textId="77777777" w:rsidR="000E64D3" w:rsidRDefault="00000000">
            <w:pPr>
              <w:spacing w:after="0"/>
            </w:pPr>
            <w:r>
              <w:rPr>
                <w:b/>
                <w:bCs/>
                <w:caps/>
                <w:color w:val="FFFFFF"/>
                <w:spacing w:val="30"/>
                <w:sz w:val="16"/>
                <w:szCs w:val="16"/>
              </w:rPr>
              <w:t>Answer</w:t>
            </w:r>
          </w:p>
        </w:tc>
      </w:tr>
      <w:tr w:rsidR="000E64D3" w14:paraId="2F9A3B52"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72B8D21C" w14:textId="77777777" w:rsidR="000E64D3" w:rsidRDefault="00000000">
            <w:pPr>
              <w:spacing w:after="0" w:line="250" w:lineRule="auto"/>
            </w:pPr>
            <w:r>
              <w:rPr>
                <w:b/>
                <w:bCs/>
              </w:rPr>
              <w:t>Are the leases net or gross?</w:t>
            </w:r>
            <w:r>
              <w:rPr>
                <w:color w:val="A9853F"/>
                <w:sz w:val="16"/>
                <w:szCs w:val="16"/>
              </w:rPr>
              <w:t xml:space="preserve"> ✱</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37616CDD" w14:textId="77777777" w:rsidR="000E64D3" w:rsidRDefault="00000000">
            <w:pPr>
              <w:spacing w:after="0" w:line="240" w:lineRule="auto" w:before="0"/>
            </w:pPr>
            <w:r>
              <w:rPr>
                <w:rFonts w:ascii="Arial" w:hAnsi="Arial"/>
                <w:b w:val="0"/>
                <w:i w:val="0"/>
                <w:color w:val="1F4E79"/>
                <w:sz w:val="16"/>
              </w:rPr>
              <w:t>☒ Net — tenant pays outgoings   ☐ Gross — landlord pays outgoings   ☐ Semi-gross</w:t>
            </w:r>
          </w:p>
        </w:tc>
      </w:tr>
      <w:tr w:rsidR="000E64D3" w14:paraId="6FE753B0"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4AE274E2" w14:textId="77777777" w:rsidR="000E64D3" w:rsidRDefault="00000000">
            <w:pPr>
              <w:spacing w:after="0" w:line="250" w:lineRule="auto"/>
            </w:pPr>
            <w:r>
              <w:rPr>
                <w:b/>
                <w:bCs/>
              </w:rPr>
              <w:t>What outgoings are recovered from tenants?</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6CAACF80" w14:textId="77777777" w:rsidR="000E64D3" w:rsidRDefault="00000000">
            <w:pPr>
              <w:spacing w:after="0" w:line="240" w:lineRule="auto" w:before="0"/>
            </w:pPr>
            <w:r>
              <w:rPr>
                <w:rFonts w:ascii="Arial" w:hAnsi="Arial"/>
                <w:b w:val="0"/>
                <w:i w:val="0"/>
                <w:color w:val="1F4E79"/>
                <w:sz w:val="16"/>
              </w:rPr>
              <w:t>$92,000</w:t>
            </w:r>
          </w:p>
        </w:tc>
      </w:tr>
      <w:tr w:rsidR="000E64D3" w14:paraId="58A70E11"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18828040" w14:textId="77777777" w:rsidR="000E64D3" w:rsidRDefault="00000000">
            <w:pPr>
              <w:spacing w:after="0" w:line="250" w:lineRule="auto"/>
            </w:pPr>
            <w:r>
              <w:rPr>
                <w:b/>
                <w:bCs/>
              </w:rPr>
              <w:t>What outgoings does the landlord absorb?</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617ECDB9" w14:textId="77777777" w:rsidR="000E64D3" w:rsidRDefault="00000000">
            <w:pPr>
              <w:spacing w:after="0" w:line="240" w:lineRule="auto" w:before="0"/>
            </w:pPr>
            <w:r>
              <w:rPr>
                <w:rFonts w:ascii="Arial" w:hAnsi="Arial"/>
                <w:b w:val="0"/>
                <w:i w:val="0"/>
                <w:color w:val="1F4E79"/>
                <w:sz w:val="16"/>
              </w:rPr>
              <w:t>$18,500</w:t>
            </w:r>
          </w:p>
        </w:tc>
      </w:tr>
      <w:tr w:rsidR="000E64D3" w14:paraId="69CA4D4F"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1BD3968B" w14:textId="77777777" w:rsidR="000E64D3" w:rsidRDefault="00000000">
            <w:pPr>
              <w:spacing w:after="0" w:line="250" w:lineRule="auto"/>
            </w:pPr>
            <w:r>
              <w:rPr>
                <w:b/>
                <w:bCs/>
              </w:rPr>
              <w:t>What vacancy allowance should we apply?</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1F430959" w14:textId="77777777" w:rsidR="000E64D3" w:rsidRDefault="00000000">
            <w:pPr>
              <w:spacing w:after="0" w:line="240" w:lineRule="auto" w:before="0"/>
            </w:pPr>
            <w:r>
              <w:rPr>
                <w:rFonts w:ascii="Arial" w:hAnsi="Arial"/>
                <w:b w:val="0"/>
                <w:i w:val="0"/>
                <w:color w:val="1F4E79"/>
                <w:sz w:val="16"/>
              </w:rPr>
              <w:t>3.0%</w:t>
            </w:r>
          </w:p>
        </w:tc>
      </w:tr>
      <w:tr w:rsidR="000E64D3" w14:paraId="5B593996"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1104AF76" w14:textId="77777777" w:rsidR="000E64D3" w:rsidRDefault="00000000">
            <w:pPr>
              <w:spacing w:after="0" w:line="250" w:lineRule="auto"/>
            </w:pPr>
            <w:r>
              <w:rPr>
                <w:b/>
                <w:bCs/>
              </w:rPr>
              <w:t>What management allowance?</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7BCBFA96" w14:textId="77777777" w:rsidR="000E64D3" w:rsidRDefault="00000000">
            <w:pPr>
              <w:spacing w:after="0" w:line="240" w:lineRule="auto" w:before="0"/>
            </w:pPr>
            <w:r>
              <w:rPr>
                <w:rFonts w:ascii="Arial" w:hAnsi="Arial"/>
                <w:b w:val="0"/>
                <w:i w:val="0"/>
                <w:color w:val="1F4E79"/>
                <w:sz w:val="16"/>
              </w:rPr>
              <w:t>2.0%</w:t>
            </w:r>
          </w:p>
        </w:tc>
      </w:tr>
      <w:tr w:rsidR="000E64D3" w14:paraId="2888E75F"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09031B51" w14:textId="77777777" w:rsidR="000E64D3" w:rsidRDefault="00000000">
            <w:pPr>
              <w:spacing w:after="0" w:line="250" w:lineRule="auto"/>
            </w:pPr>
            <w:r>
              <w:rPr>
                <w:b/>
                <w:bCs/>
              </w:rPr>
              <w:t>What would market rent be?</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573BB483" w14:textId="77777777" w:rsidR="000E64D3" w:rsidRDefault="00000000">
            <w:pPr>
              <w:spacing w:after="0" w:line="240" w:lineRule="auto" w:before="0"/>
            </w:pPr>
            <w:r>
              <w:rPr>
                <w:rFonts w:ascii="Arial" w:hAnsi="Arial"/>
                <w:b w:val="0"/>
                <w:i w:val="0"/>
                <w:color w:val="1F4E79"/>
                <w:sz w:val="16"/>
              </w:rPr>
              <w:t>$445,000</w:t>
            </w:r>
          </w:p>
        </w:tc>
      </w:tr>
      <w:tr w:rsidR="000E64D3" w14:paraId="3CAABE3E"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272102ED" w14:textId="77777777" w:rsidR="000E64D3" w:rsidRDefault="00000000">
            <w:pPr>
              <w:spacing w:after="0" w:line="250" w:lineRule="auto"/>
            </w:pPr>
            <w:r>
              <w:rPr>
                <w:b/>
                <w:bCs/>
              </w:rPr>
              <w:t>Any rent-free period?</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387A08A7" w14:textId="77777777" w:rsidR="000E64D3" w:rsidRDefault="000E64D3">
            <w:pPr>
              <w:spacing w:after="0" w:line="240" w:lineRule="auto" w:before="0"/>
            </w:pPr>
            <w:r>
              <w:rPr>
                <w:rFonts w:ascii="Arial" w:hAnsi="Arial"/>
                <w:b w:val="0"/>
                <w:i w:val="0"/>
                <w:color w:val="1F4E79"/>
                <w:sz w:val="16"/>
              </w:rPr>
              <w:t>None. Both leases are currently income-producing with no active rent-free period.</w:t>
            </w:r>
          </w:p>
        </w:tc>
      </w:tr>
    </w:tbl>
    <w:p w14:paraId="7D51269D" w14:textId="77777777" w:rsidR="000E64D3" w:rsidRDefault="000E64D3">
      <w:pPr>
        <w:spacing w:after="0"/>
      </w:pPr>
    </w:p>
    <w:tbl>
      <w:tblPr>
        <w:tblW w:w="9746" w:type="dxa"/>
        <w:tblBorders>
          <w:top w:val="single" w:sz="6" w:space="0" w:color="A9853F"/>
          <w:left w:val="single" w:sz="2" w:space="0" w:color="D8D0C2"/>
          <w:bottom w:val="single" w:sz="2" w:space="0" w:color="D8D0C2"/>
          <w:right w:val="single" w:sz="2" w:space="0" w:color="D8D0C2"/>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746"/>
      </w:tblGrid>
      <w:tr w:rsidR="000E64D3" w14:paraId="0977CA5D" w14:textId="77777777">
        <w:tblPrEx>
          <w:tblCellMar>
            <w:top w:w="0" w:type="dxa"/>
            <w:bottom w:w="0" w:type="dxa"/>
          </w:tblCellMar>
        </w:tblPrEx>
        <w:tc>
          <w:tcPr>
            <w:tcW w:w="9746" w:type="dxa"/>
            <w:tcBorders>
              <w:top w:val="single" w:sz="6" w:space="0" w:color="A9853F"/>
              <w:left w:val="single" w:sz="2" w:space="0" w:color="D8D0C2"/>
              <w:bottom w:val="none" w:sz="0" w:space="0" w:color="FFFFFF"/>
              <w:right w:val="single" w:sz="2" w:space="0" w:color="D8D0C2"/>
            </w:tcBorders>
            <w:tcMar>
              <w:top w:w="90" w:type="dxa"/>
              <w:left w:w="110" w:type="dxa"/>
              <w:bottom w:w="30" w:type="dxa"/>
              <w:right w:w="110" w:type="dxa"/>
            </w:tcMar>
          </w:tcPr>
          <w:p w14:paraId="2D4349ED" w14:textId="77777777" w:rsidR="000E64D3" w:rsidRDefault="00000000">
            <w:pPr>
              <w:spacing w:after="0"/>
            </w:pPr>
            <w:r>
              <w:rPr>
                <w:b/>
                <w:bCs/>
                <w:caps/>
                <w:color w:val="A9853F"/>
                <w:spacing w:val="30"/>
                <w:sz w:val="16"/>
                <w:szCs w:val="16"/>
              </w:rPr>
              <w:t>Interview notes — Lease terms and allowances</w:t>
            </w:r>
          </w:p>
        </w:tc>
      </w:tr>
      <w:tr w:rsidR="000E64D3" w14:paraId="7E593F2C" w14:textId="77777777">
        <w:tblPrEx>
          <w:tblCellMar>
            <w:top w:w="0" w:type="dxa"/>
            <w:bottom w:w="0" w:type="dxa"/>
          </w:tblCellMar>
        </w:tblPrEx>
        <w:trPr>
          <w:cantSplit/>
          <w:trHeight w:val="340"/>
        </w:trPr>
        <w:tc>
          <w:tcPr>
            <w:tcW w:w="9746" w:type="dxa"/>
            <w:tcBorders>
              <w:top w:val="none" w:sz="0" w:space="0" w:color="FFFFFF"/>
              <w:left w:val="single" w:sz="2" w:space="0" w:color="D8D0C2"/>
              <w:bottom w:val="dotted" w:sz="4" w:space="0" w:color="E8E3D9"/>
              <w:right w:val="single" w:sz="2" w:space="0" w:color="D8D0C2"/>
            </w:tcBorders>
            <w:tcMar>
              <w:top w:w="20" w:type="dxa"/>
              <w:left w:w="110" w:type="dxa"/>
              <w:bottom w:w="20" w:type="dxa"/>
              <w:right w:w="110" w:type="dxa"/>
            </w:tcMar>
            <w:vAlign w:val="center"/>
          </w:tcPr>
          <w:p w14:paraId="539B0D47" w14:textId="77777777" w:rsidR="000E64D3" w:rsidRDefault="000E64D3">
            <w:pPr>
              <w:spacing w:after="0" w:before="0" w:line="240" w:lineRule="auto"/>
            </w:pPr>
            <w:r>
              <w:rPr>
                <w:rFonts w:ascii="Arial" w:hAnsi="Arial"/>
                <w:b w:val="0"/>
                <w:i w:val="0"/>
                <w:color w:val="1F4E79"/>
                <w:sz w:val="16"/>
              </w:rPr>
              <w:t>Passing rent is $423,000 p.a.; indicative market rent is $445,000 p.a., suggesting approximately 5.2% reversionary upside before costs.</w:t>
            </w:r>
          </w:p>
        </w:tc>
      </w:tr>
      <w:tr w:rsidR="000E64D3" w14:paraId="6F6F339A" w14:textId="77777777">
        <w:tblPrEx>
          <w:tblCellMar>
            <w:top w:w="0" w:type="dxa"/>
            <w:bottom w:w="0" w:type="dxa"/>
          </w:tblCellMar>
        </w:tblPrEx>
        <w:trPr>
          <w:cantSplit/>
          <w:trHeight w:val="340"/>
        </w:trPr>
        <w:tc>
          <w:tcPr>
            <w:tcW w:w="9746" w:type="dxa"/>
            <w:tcBorders>
              <w:top w:val="none" w:sz="0" w:space="0" w:color="FFFFFF"/>
              <w:left w:val="single" w:sz="2" w:space="0" w:color="D8D0C2"/>
              <w:bottom w:val="dotted" w:sz="4" w:space="0" w:color="E8E3D9"/>
              <w:right w:val="single" w:sz="2" w:space="0" w:color="D8D0C2"/>
            </w:tcBorders>
            <w:tcMar>
              <w:top w:w="20" w:type="dxa"/>
              <w:left w:w="110" w:type="dxa"/>
              <w:bottom w:w="20" w:type="dxa"/>
              <w:right w:w="110" w:type="dxa"/>
            </w:tcMar>
            <w:vAlign w:val="center"/>
          </w:tcPr>
          <w:p w14:paraId="40D967C8" w14:textId="77777777" w:rsidR="000E64D3" w:rsidRDefault="000E64D3">
            <w:pPr>
              <w:spacing w:after="0" w:before="0" w:line="240" w:lineRule="auto"/>
            </w:pPr>
            <w:r>
              <w:rPr>
                <w:rFonts w:ascii="Arial" w:hAnsi="Arial"/>
                <w:b w:val="0"/>
                <w:i w:val="0"/>
                <w:color w:val="1F4E79"/>
                <w:sz w:val="16"/>
              </w:rPr>
              <w:t>The workbook's net subject rent is approximately $383,604 p.a. after 3% vacancy, 2% management and $18,500 landlord-absorbed outgoings.</w:t>
            </w:r>
          </w:p>
        </w:tc>
      </w:tr>
      <w:tr w:rsidR="000E64D3" w14:paraId="7504FF2B" w14:textId="77777777">
        <w:tblPrEx>
          <w:tblCellMar>
            <w:top w:w="0" w:type="dxa"/>
            <w:bottom w:w="0" w:type="dxa"/>
          </w:tblCellMar>
        </w:tblPrEx>
        <w:trPr>
          <w:cantSplit/>
          <w:trHeight w:val="340"/>
        </w:trPr>
        <w:tc>
          <w:tcPr>
            <w:tcW w:w="9746" w:type="dxa"/>
            <w:tcBorders>
              <w:top w:val="none" w:sz="0" w:space="0" w:color="FFFFFF"/>
              <w:left w:val="single" w:sz="2" w:space="0" w:color="D8D0C2"/>
              <w:bottom w:val="single" w:sz="2" w:space="0" w:color="D8D0C2"/>
              <w:right w:val="single" w:sz="2" w:space="0" w:color="D8D0C2"/>
            </w:tcBorders>
            <w:tcMar>
              <w:top w:w="20" w:type="dxa"/>
              <w:left w:w="110" w:type="dxa"/>
              <w:bottom w:w="20" w:type="dxa"/>
              <w:right w:w="110" w:type="dxa"/>
            </w:tcMar>
            <w:vAlign w:val="center"/>
          </w:tcPr>
          <w:p w14:paraId="181B93E2" w14:textId="77777777" w:rsidR="000E64D3" w:rsidRDefault="000E64D3">
            <w:pPr>
              <w:spacing w:after="0" w:before="0" w:line="240" w:lineRule="auto"/>
            </w:pPr>
            <w:r>
              <w:rPr>
                <w:rFonts w:ascii="Arial" w:hAnsi="Arial"/>
                <w:b w:val="0"/>
                <w:i w:val="0"/>
                <w:color w:val="1F4E79"/>
                <w:sz w:val="16"/>
              </w:rPr>
              <w:t>Recoverable outgoings are disclosed separately and are not added to passing rent for the working coverage calculation.</w:t>
            </w:r>
          </w:p>
        </w:tc>
      </w:tr>
    </w:tbl>
    <w:p w14:paraId="5BBE0C0E" w14:textId="77777777" w:rsidR="000E64D3" w:rsidRDefault="00000000">
      <w:r>
        <w:br w:type="page"/>
      </w:r>
    </w:p>
    <w:p w14:paraId="24E1639B" w14:textId="77777777" w:rsidR="000E64D3" w:rsidRDefault="00000000">
      <w:pPr>
        <w:keepNext/>
        <w:spacing w:after="20"/>
      </w:pPr>
      <w:r>
        <w:rPr>
          <w:rFonts w:ascii="Georgia" w:eastAsia="Georgia" w:hAnsi="Georgia" w:cs="Georgia"/>
          <w:b/>
          <w:bCs/>
          <w:caps/>
          <w:color w:val="A9853F"/>
          <w:spacing w:val="40"/>
          <w:sz w:val="15"/>
          <w:szCs w:val="15"/>
        </w:rPr>
        <w:lastRenderedPageBreak/>
        <w:t>Section 10</w:t>
      </w:r>
    </w:p>
    <w:p w14:paraId="75B70813" w14:textId="77777777" w:rsidR="000E64D3" w:rsidRDefault="00000000">
      <w:pPr>
        <w:keepNext/>
        <w:pBdr>
          <w:bottom w:val="single" w:sz="8" w:space="6" w:color="A9853F"/>
        </w:pBdr>
        <w:spacing w:after="100"/>
      </w:pPr>
      <w:r>
        <w:rPr>
          <w:rFonts w:ascii="Georgia" w:eastAsia="Georgia" w:hAnsi="Georgia" w:cs="Georgia"/>
          <w:b/>
          <w:bCs/>
          <w:color w:val="5C3F1F"/>
          <w:sz w:val="30"/>
          <w:szCs w:val="30"/>
        </w:rPr>
        <w:t>Next steps</w:t>
      </w:r>
    </w:p>
    <w:p w14:paraId="09BDA7C8" w14:textId="77777777" w:rsidR="000E64D3" w:rsidRDefault="00000000">
      <w:pPr>
        <w:spacing w:after="160"/>
      </w:pPr>
      <w:r>
        <w:rPr>
          <w:i/>
          <w:iCs/>
          <w:color w:val="6B7280"/>
          <w:sz w:val="18"/>
          <w:szCs w:val="18"/>
        </w:rPr>
        <w:t>Complete this with the client once the figures above have been discussed.</w:t>
      </w:r>
    </w:p>
    <w:tbl>
      <w:tblPr>
        <w:tblW w:w="9746" w:type="dxa"/>
        <w:tblBorders>
          <w:top w:val="single" w:sz="2" w:space="0" w:color="D8D0C2"/>
          <w:left w:val="single" w:sz="2" w:space="0" w:color="D8D0C2"/>
          <w:bottom w:val="single" w:sz="2" w:space="0" w:color="D8D0C2"/>
          <w:right w:val="single" w:sz="2" w:space="0" w:color="D8D0C2"/>
          <w:insideH w:val="single" w:sz="2" w:space="0" w:color="E8E3D9"/>
          <w:insideV w:val="single" w:sz="2" w:space="0" w:color="E8E3D9"/>
        </w:tblBorders>
        <w:tblLayout w:type="fixed"/>
        <w:tblCellMar>
          <w:left w:w="10" w:type="dxa"/>
          <w:right w:w="10" w:type="dxa"/>
        </w:tblCellMar>
        <w:tblLook w:val="0000" w:firstRow="0" w:lastRow="0" w:firstColumn="0" w:lastColumn="0" w:noHBand="0" w:noVBand="0"/>
      </w:tblPr>
      <w:tblGrid>
        <w:gridCol w:w="5350"/>
        <w:gridCol w:w="4396"/>
      </w:tblGrid>
      <w:tr w:rsidR="000E64D3" w14:paraId="46849E7C" w14:textId="77777777">
        <w:tblPrEx>
          <w:tblCellMar>
            <w:top w:w="0" w:type="dxa"/>
            <w:bottom w:w="0" w:type="dxa"/>
          </w:tblCellMar>
        </w:tblPrEx>
        <w:trPr>
          <w:tblHeader/>
        </w:trPr>
        <w:tc>
          <w:tcPr>
            <w:tcW w:w="5350" w:type="dxa"/>
            <w:shd w:val="clear" w:color="auto" w:fill="5C3F1F"/>
            <w:tcMar>
              <w:top w:w="70" w:type="dxa"/>
              <w:left w:w="110" w:type="dxa"/>
              <w:bottom w:w="70" w:type="dxa"/>
              <w:right w:w="110" w:type="dxa"/>
            </w:tcMar>
          </w:tcPr>
          <w:p w14:paraId="4BDA6644" w14:textId="77777777" w:rsidR="000E64D3" w:rsidRDefault="00000000">
            <w:pPr>
              <w:spacing w:after="0"/>
            </w:pPr>
            <w:r>
              <w:rPr>
                <w:b/>
                <w:bCs/>
                <w:caps/>
                <w:color w:val="FFFFFF"/>
                <w:spacing w:val="30"/>
                <w:sz w:val="16"/>
                <w:szCs w:val="16"/>
              </w:rPr>
              <w:t>Question</w:t>
            </w:r>
          </w:p>
        </w:tc>
        <w:tc>
          <w:tcPr>
            <w:tcW w:w="4396" w:type="dxa"/>
            <w:shd w:val="clear" w:color="auto" w:fill="5C3F1F"/>
            <w:tcMar>
              <w:top w:w="70" w:type="dxa"/>
              <w:left w:w="110" w:type="dxa"/>
              <w:bottom w:w="70" w:type="dxa"/>
              <w:right w:w="110" w:type="dxa"/>
            </w:tcMar>
          </w:tcPr>
          <w:p w14:paraId="14922AE7" w14:textId="77777777" w:rsidR="000E64D3" w:rsidRDefault="00000000">
            <w:pPr>
              <w:spacing w:after="0"/>
            </w:pPr>
            <w:r>
              <w:rPr>
                <w:b/>
                <w:bCs/>
                <w:caps/>
                <w:color w:val="FFFFFF"/>
                <w:spacing w:val="30"/>
                <w:sz w:val="16"/>
                <w:szCs w:val="16"/>
              </w:rPr>
              <w:t>Answer</w:t>
            </w:r>
          </w:p>
        </w:tc>
      </w:tr>
      <w:tr w:rsidR="000E64D3" w14:paraId="6A486294"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68C0C839" w14:textId="77777777" w:rsidR="000E64D3" w:rsidRDefault="00000000">
            <w:pPr>
              <w:spacing w:after="0" w:line="250" w:lineRule="auto"/>
            </w:pPr>
            <w:r>
              <w:rPr>
                <w:b/>
                <w:bCs/>
              </w:rPr>
              <w:t>Does the client wish to proceed with a finance application?</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46CE0FFE" w14:textId="77777777" w:rsidR="000E64D3" w:rsidRDefault="00000000">
            <w:pPr>
              <w:spacing w:after="0" w:line="240" w:lineRule="auto" w:before="0"/>
            </w:pPr>
            <w:r>
              <w:rPr>
                <w:rFonts w:ascii="Arial" w:hAnsi="Arial"/>
                <w:b w:val="0"/>
                <w:i w:val="0"/>
                <w:color w:val="1F4E79"/>
                <w:sz w:val="17"/>
              </w:rPr>
              <w:t>☒ Yes   ☐ No   ☐ Not yet known</w:t>
            </w:r>
          </w:p>
        </w:tc>
      </w:tr>
      <w:tr w:rsidR="000E64D3" w14:paraId="7DFF941D"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75FAC9C3" w14:textId="77777777" w:rsidR="000E64D3" w:rsidRDefault="00000000">
            <w:pPr>
              <w:spacing w:after="0" w:line="250" w:lineRule="auto"/>
            </w:pPr>
            <w:r>
              <w:rPr>
                <w:b/>
                <w:bCs/>
              </w:rPr>
              <w:t>If yes, what is the preferred settlement timeframe?</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311B43AA" w14:textId="77777777" w:rsidR="000E64D3" w:rsidRDefault="000E64D3">
            <w:pPr>
              <w:spacing w:after="0" w:line="240" w:lineRule="auto" w:before="0"/>
            </w:pPr>
            <w:r>
              <w:rPr>
                <w:rFonts w:ascii="Arial" w:hAnsi="Arial"/>
                <w:b w:val="0"/>
                <w:i w:val="0"/>
                <w:color w:val="1F4E79"/>
                <w:sz w:val="16"/>
              </w:rPr>
              <w:t>Settlement required by 30/09/2026; formal credit approval targeted by 04/09/2026.</w:t>
            </w:r>
          </w:p>
        </w:tc>
      </w:tr>
      <w:tr w:rsidR="000E64D3" w14:paraId="7425DB7F"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50E2280D" w14:textId="77777777" w:rsidR="000E64D3" w:rsidRDefault="00000000">
            <w:pPr>
              <w:spacing w:after="0" w:line="250" w:lineRule="auto"/>
            </w:pPr>
            <w:r>
              <w:rPr>
                <w:b/>
                <w:bCs/>
              </w:rPr>
              <w:t>Which lender or lenders have they already approached, if any?</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0F275CF5" w14:textId="77777777" w:rsidR="000E64D3" w:rsidRDefault="000E64D3">
            <w:pPr>
              <w:spacing w:after="0" w:line="240" w:lineRule="auto" w:before="0"/>
            </w:pPr>
            <w:r>
              <w:rPr>
                <w:rFonts w:ascii="Arial" w:hAnsi="Arial"/>
                <w:b w:val="0"/>
                <w:i w:val="0"/>
                <w:color w:val="1F4E79"/>
                <w:sz w:val="16"/>
              </w:rPr>
              <w:t>Indicative discussions only with National Australia Bank and Bankwest; no formal application lodged.</w:t>
            </w:r>
          </w:p>
        </w:tc>
      </w:tr>
      <w:tr w:rsidR="000E64D3" w14:paraId="12D76189" w14:textId="77777777">
        <w:tblPrEx>
          <w:tblCellMar>
            <w:top w:w="0" w:type="dxa"/>
            <w:bottom w:w="0" w:type="dxa"/>
          </w:tblCellMar>
        </w:tblPrEx>
        <w:trPr>
          <w:cantSplit/>
          <w:trHeight w:val="400"/>
        </w:trPr>
        <w:tc>
          <w:tcPr>
            <w:tcW w:w="5350" w:type="dxa"/>
            <w:tcMar>
              <w:top w:w="70" w:type="dxa"/>
              <w:left w:w="110" w:type="dxa"/>
              <w:bottom w:w="70" w:type="dxa"/>
              <w:right w:w="110" w:type="dxa"/>
            </w:tcMar>
          </w:tcPr>
          <w:p w14:paraId="6B6295B0" w14:textId="77777777" w:rsidR="000E64D3" w:rsidRDefault="00000000">
            <w:pPr>
              <w:spacing w:after="0" w:line="250" w:lineRule="auto"/>
            </w:pPr>
            <w:r>
              <w:rPr>
                <w:b/>
                <w:bCs/>
              </w:rPr>
              <w:t>Is there an existing broker or adviser involved?</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40157933" w14:textId="77777777" w:rsidR="000E64D3" w:rsidRDefault="000E64D3">
            <w:pPr>
              <w:spacing w:after="0" w:line="240" w:lineRule="auto" w:before="0"/>
            </w:pPr>
            <w:r>
              <w:rPr>
                <w:rFonts w:ascii="Arial" w:hAnsi="Arial"/>
                <w:b w:val="0"/>
                <w:i w:val="0"/>
                <w:color w:val="1F4E79"/>
                <w:sz w:val="16"/>
              </w:rPr>
              <w:t>Maya Collins, Naidu Property Consulting Services, is coordinating the fact-find and proposed lender submission.</w:t>
            </w:r>
          </w:p>
        </w:tc>
      </w:tr>
      <w:tr w:rsidR="000E64D3" w14:paraId="6EA30155" w14:textId="77777777">
        <w:tblPrEx>
          <w:tblCellMar>
            <w:top w:w="0" w:type="dxa"/>
            <w:bottom w:w="0" w:type="dxa"/>
          </w:tblCellMar>
        </w:tblPrEx>
        <w:trPr>
          <w:cantSplit/>
          <w:trHeight w:val="700"/>
        </w:trPr>
        <w:tc>
          <w:tcPr>
            <w:tcW w:w="5350" w:type="dxa"/>
            <w:tcMar>
              <w:top w:w="70" w:type="dxa"/>
              <w:left w:w="110" w:type="dxa"/>
              <w:bottom w:w="70" w:type="dxa"/>
              <w:right w:w="110" w:type="dxa"/>
            </w:tcMar>
          </w:tcPr>
          <w:p w14:paraId="6BC58D99" w14:textId="77777777" w:rsidR="000E64D3" w:rsidRDefault="00000000">
            <w:pPr>
              <w:spacing w:after="0" w:line="250" w:lineRule="auto"/>
            </w:pPr>
            <w:r>
              <w:rPr>
                <w:b/>
                <w:bCs/>
              </w:rPr>
              <w:t>What conditions or concerns do they want addressed first?</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14D615B4" w14:textId="77777777" w:rsidR="000E64D3" w:rsidRDefault="000E64D3">
            <w:pPr>
              <w:spacing w:after="0" w:line="240" w:lineRule="auto" w:before="0"/>
            </w:pPr>
            <w:r>
              <w:rPr>
                <w:rFonts w:ascii="Arial" w:hAnsi="Arial"/>
                <w:b w:val="0"/>
                <w:i w:val="0"/>
                <w:color w:val="1F4E79"/>
                <w:sz w:val="16"/>
              </w:rPr>
              <w:t>Confirm valuation and lease reliance; verify going-concern GST treatment; complete environmental and building due diligence; preserve standalone security; target maximum 70% LVR.</w:t>
            </w:r>
          </w:p>
        </w:tc>
      </w:tr>
      <w:tr w:rsidR="000E64D3" w14:paraId="2DA6DB21" w14:textId="77777777">
        <w:tblPrEx>
          <w:tblCellMar>
            <w:top w:w="0" w:type="dxa"/>
            <w:bottom w:w="0" w:type="dxa"/>
          </w:tblCellMar>
        </w:tblPrEx>
        <w:trPr>
          <w:cantSplit/>
          <w:trHeight w:val="700"/>
        </w:trPr>
        <w:tc>
          <w:tcPr>
            <w:tcW w:w="5350" w:type="dxa"/>
            <w:tcMar>
              <w:top w:w="70" w:type="dxa"/>
              <w:left w:w="110" w:type="dxa"/>
              <w:bottom w:w="70" w:type="dxa"/>
              <w:right w:w="110" w:type="dxa"/>
            </w:tcMar>
          </w:tcPr>
          <w:p w14:paraId="7E7717AE" w14:textId="77777777" w:rsidR="000E64D3" w:rsidRDefault="00000000">
            <w:pPr>
              <w:spacing w:after="0" w:line="250" w:lineRule="auto"/>
            </w:pPr>
            <w:r>
              <w:rPr>
                <w:b/>
                <w:bCs/>
              </w:rPr>
              <w:t>Who is the primary contact, and what is the best number and email?</w:t>
            </w:r>
          </w:p>
        </w:tc>
        <w:tc>
          <w:tcPr>
            <w:tcW w:w="439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39D46D84" w14:textId="77777777" w:rsidR="000E64D3" w:rsidRDefault="000E64D3">
            <w:pPr>
              <w:spacing w:after="0" w:line="240" w:lineRule="auto" w:before="0"/>
            </w:pPr>
            <w:r>
              <w:rPr>
                <w:rFonts w:ascii="Arial" w:hAnsi="Arial"/>
                <w:b w:val="0"/>
                <w:i w:val="0"/>
                <w:color w:val="1F4E79"/>
                <w:sz w:val="16"/>
              </w:rPr>
              <w:t>Olivia Bennett — 0400 000 014 — olivia.bennett@example.com</w:t>
            </w:r>
          </w:p>
        </w:tc>
      </w:tr>
    </w:tbl>
    <w:p w14:paraId="75315102" w14:textId="77777777" w:rsidR="000E64D3" w:rsidRDefault="000E64D3">
      <w:pPr>
        <w:spacing w:after="0"/>
      </w:pPr>
    </w:p>
    <w:tbl>
      <w:tblPr>
        <w:tblW w:w="9746" w:type="dxa"/>
        <w:tblBorders>
          <w:top w:val="single" w:sz="6" w:space="0" w:color="A9853F"/>
          <w:left w:val="single" w:sz="2" w:space="0" w:color="D8D0C2"/>
          <w:bottom w:val="single" w:sz="2" w:space="0" w:color="D8D0C2"/>
          <w:right w:val="single" w:sz="2" w:space="0" w:color="D8D0C2"/>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746"/>
      </w:tblGrid>
      <w:tr w:rsidR="000E64D3" w14:paraId="43C731BA" w14:textId="77777777">
        <w:tblPrEx>
          <w:tblCellMar>
            <w:top w:w="0" w:type="dxa"/>
            <w:bottom w:w="0" w:type="dxa"/>
          </w:tblCellMar>
        </w:tblPrEx>
        <w:tc>
          <w:tcPr>
            <w:tcW w:w="9746" w:type="dxa"/>
            <w:tcBorders>
              <w:top w:val="single" w:sz="6" w:space="0" w:color="A9853F"/>
              <w:left w:val="single" w:sz="2" w:space="0" w:color="D8D0C2"/>
              <w:bottom w:val="none" w:sz="0" w:space="0" w:color="FFFFFF"/>
              <w:right w:val="single" w:sz="2" w:space="0" w:color="D8D0C2"/>
            </w:tcBorders>
            <w:tcMar>
              <w:top w:w="90" w:type="dxa"/>
              <w:left w:w="110" w:type="dxa"/>
              <w:bottom w:w="30" w:type="dxa"/>
              <w:right w:w="110" w:type="dxa"/>
            </w:tcMar>
          </w:tcPr>
          <w:p w14:paraId="7FFDB9A0" w14:textId="77777777" w:rsidR="000E64D3" w:rsidRDefault="00000000">
            <w:pPr>
              <w:spacing w:after="0"/>
            </w:pPr>
            <w:r>
              <w:rPr>
                <w:b/>
                <w:bCs/>
                <w:caps/>
                <w:color w:val="A9853F"/>
                <w:spacing w:val="30"/>
                <w:sz w:val="16"/>
                <w:szCs w:val="16"/>
              </w:rPr>
              <w:t>Interview notes — Next steps</w:t>
            </w:r>
          </w:p>
        </w:tc>
      </w:tr>
      <w:tr w:rsidR="000E64D3" w14:paraId="57A5D633" w14:textId="77777777">
        <w:tblPrEx>
          <w:tblCellMar>
            <w:top w:w="0" w:type="dxa"/>
            <w:bottom w:w="0" w:type="dxa"/>
          </w:tblCellMar>
        </w:tblPrEx>
        <w:trPr>
          <w:cantSplit/>
          <w:trHeight w:val="340"/>
        </w:trPr>
        <w:tc>
          <w:tcPr>
            <w:tcW w:w="9746" w:type="dxa"/>
            <w:tcBorders>
              <w:top w:val="none" w:sz="0" w:space="0" w:color="FFFFFF"/>
              <w:left w:val="single" w:sz="2" w:space="0" w:color="D8D0C2"/>
              <w:bottom w:val="dotted" w:sz="4" w:space="0" w:color="E8E3D9"/>
              <w:right w:val="single" w:sz="2" w:space="0" w:color="D8D0C2"/>
            </w:tcBorders>
            <w:tcMar>
              <w:top w:w="20" w:type="dxa"/>
              <w:left w:w="110" w:type="dxa"/>
              <w:bottom w:w="20" w:type="dxa"/>
              <w:right w:w="110" w:type="dxa"/>
            </w:tcMar>
            <w:vAlign w:val="center"/>
          </w:tcPr>
          <w:p w14:paraId="4BCB7720" w14:textId="77777777" w:rsidR="000E64D3" w:rsidRDefault="000E64D3">
            <w:pPr>
              <w:spacing w:after="0" w:before="0" w:line="240" w:lineRule="auto"/>
            </w:pPr>
            <w:r>
              <w:rPr>
                <w:rFonts w:ascii="Arial" w:hAnsi="Arial"/>
                <w:b w:val="0"/>
                <w:i w:val="0"/>
                <w:color w:val="1F4E79"/>
                <w:sz w:val="16"/>
              </w:rPr>
              <w:t>Indicative workbook result: 70.0% subject-property LVR, 64.1% group LVR and 3.52x working income-to-commitments coverage.</w:t>
            </w:r>
          </w:p>
        </w:tc>
      </w:tr>
      <w:tr w:rsidR="000E64D3" w14:paraId="65E3FA49" w14:textId="77777777">
        <w:tblPrEx>
          <w:tblCellMar>
            <w:top w:w="0" w:type="dxa"/>
            <w:bottom w:w="0" w:type="dxa"/>
          </w:tblCellMar>
        </w:tblPrEx>
        <w:trPr>
          <w:cantSplit/>
          <w:trHeight w:val="340"/>
        </w:trPr>
        <w:tc>
          <w:tcPr>
            <w:tcW w:w="9746" w:type="dxa"/>
            <w:tcBorders>
              <w:top w:val="none" w:sz="0" w:space="0" w:color="FFFFFF"/>
              <w:left w:val="single" w:sz="2" w:space="0" w:color="D8D0C2"/>
              <w:bottom w:val="dotted" w:sz="4" w:space="0" w:color="E8E3D9"/>
              <w:right w:val="single" w:sz="2" w:space="0" w:color="D8D0C2"/>
            </w:tcBorders>
            <w:tcMar>
              <w:top w:w="20" w:type="dxa"/>
              <w:left w:w="110" w:type="dxa"/>
              <w:bottom w:w="20" w:type="dxa"/>
              <w:right w:w="110" w:type="dxa"/>
            </w:tcMar>
            <w:vAlign w:val="center"/>
          </w:tcPr>
          <w:p w14:paraId="101738A0" w14:textId="77777777" w:rsidR="000E64D3" w:rsidRDefault="000E64D3">
            <w:pPr>
              <w:spacing w:after="0" w:before="0" w:line="240" w:lineRule="auto"/>
            </w:pPr>
            <w:r>
              <w:rPr>
                <w:rFonts w:ascii="Arial" w:hAnsi="Arial"/>
                <w:b w:val="0"/>
                <w:i w:val="0"/>
                <w:color w:val="1F4E79"/>
                <w:sz w:val="16"/>
              </w:rPr>
              <w:t>The calculated figures are a system test only and do not represent lender policy, credit approval or advice.</w:t>
            </w:r>
          </w:p>
        </w:tc>
      </w:tr>
      <w:tr w:rsidR="000E64D3" w14:paraId="525D2F4C" w14:textId="77777777">
        <w:tblPrEx>
          <w:tblCellMar>
            <w:top w:w="0" w:type="dxa"/>
            <w:bottom w:w="0" w:type="dxa"/>
          </w:tblCellMar>
        </w:tblPrEx>
        <w:trPr>
          <w:cantSplit/>
          <w:trHeight w:val="340"/>
        </w:trPr>
        <w:tc>
          <w:tcPr>
            <w:tcW w:w="9746" w:type="dxa"/>
            <w:tcBorders>
              <w:top w:val="none" w:sz="0" w:space="0" w:color="FFFFFF"/>
              <w:left w:val="single" w:sz="2" w:space="0" w:color="D8D0C2"/>
              <w:bottom w:val="single" w:sz="2" w:space="0" w:color="D8D0C2"/>
              <w:right w:val="single" w:sz="2" w:space="0" w:color="D8D0C2"/>
            </w:tcBorders>
            <w:tcMar>
              <w:top w:w="20" w:type="dxa"/>
              <w:left w:w="110" w:type="dxa"/>
              <w:bottom w:w="20" w:type="dxa"/>
              <w:right w:w="110" w:type="dxa"/>
            </w:tcMar>
            <w:vAlign w:val="center"/>
          </w:tcPr>
          <w:p w14:paraId="7605AA24" w14:textId="77777777" w:rsidR="000E64D3" w:rsidRDefault="000E64D3">
            <w:pPr>
              <w:spacing w:after="0" w:before="0" w:line="240" w:lineRule="auto"/>
            </w:pPr>
            <w:r>
              <w:rPr>
                <w:rFonts w:ascii="Arial" w:hAnsi="Arial"/>
                <w:b w:val="0"/>
                <w:i w:val="0"/>
                <w:color w:val="1F4E79"/>
                <w:sz w:val="16"/>
              </w:rPr>
              <w:t>Submission is to remain on hold until the outstanding verification items below are completed.</w:t>
            </w:r>
          </w:p>
        </w:tc>
      </w:tr>
    </w:tbl>
    <w:p w14:paraId="5BEC5924" w14:textId="77777777" w:rsidR="000E64D3" w:rsidRDefault="00000000">
      <w:r>
        <w:br w:type="page"/>
      </w:r>
    </w:p>
    <w:p w14:paraId="15248E73" w14:textId="77777777" w:rsidR="000E64D3" w:rsidRDefault="00000000">
      <w:pPr>
        <w:keepNext/>
        <w:spacing w:after="20"/>
      </w:pPr>
      <w:r>
        <w:rPr>
          <w:rFonts w:ascii="Georgia" w:eastAsia="Georgia" w:hAnsi="Georgia" w:cs="Georgia"/>
          <w:b/>
          <w:bCs/>
          <w:caps/>
          <w:color w:val="A9853F"/>
          <w:spacing w:val="40"/>
          <w:sz w:val="15"/>
          <w:szCs w:val="15"/>
        </w:rPr>
        <w:lastRenderedPageBreak/>
        <w:t>Checklist</w:t>
      </w:r>
    </w:p>
    <w:p w14:paraId="3679997C" w14:textId="77777777" w:rsidR="000E64D3" w:rsidRDefault="00000000">
      <w:pPr>
        <w:keepNext/>
        <w:pBdr>
          <w:bottom w:val="single" w:sz="8" w:space="6" w:color="A9853F"/>
        </w:pBdr>
        <w:spacing w:after="100"/>
      </w:pPr>
      <w:r>
        <w:rPr>
          <w:rFonts w:ascii="Georgia" w:eastAsia="Georgia" w:hAnsi="Georgia" w:cs="Georgia"/>
          <w:b/>
          <w:bCs/>
          <w:color w:val="5C3F1F"/>
          <w:sz w:val="30"/>
          <w:szCs w:val="30"/>
        </w:rPr>
        <w:t>Supporting documents</w:t>
      </w:r>
    </w:p>
    <w:p w14:paraId="7201FD5D" w14:textId="77777777" w:rsidR="000E64D3" w:rsidRDefault="00000000">
      <w:pPr>
        <w:spacing w:after="160"/>
      </w:pPr>
      <w:r>
        <w:rPr>
          <w:i/>
          <w:iCs/>
          <w:color w:val="6B7280"/>
          <w:sz w:val="18"/>
          <w:szCs w:val="18"/>
        </w:rPr>
        <w:t>Collect these alongside the completed pack and record what has come in.</w:t>
      </w:r>
    </w:p>
    <w:tbl>
      <w:tblPr>
        <w:tblW w:w="9746" w:type="dxa"/>
        <w:tblBorders>
          <w:top w:val="single" w:sz="2" w:space="0" w:color="D8D0C2"/>
          <w:left w:val="single" w:sz="2" w:space="0" w:color="D8D0C2"/>
          <w:bottom w:val="single" w:sz="2" w:space="0" w:color="D8D0C2"/>
          <w:right w:val="single" w:sz="2" w:space="0" w:color="D8D0C2"/>
          <w:insideH w:val="single" w:sz="2" w:space="0" w:color="E8E3D9"/>
          <w:insideV w:val="single" w:sz="2" w:space="0" w:color="E8E3D9"/>
        </w:tblBorders>
        <w:tblLayout w:type="fixed"/>
        <w:tblCellMar>
          <w:left w:w="10" w:type="dxa"/>
          <w:right w:w="10" w:type="dxa"/>
        </w:tblCellMar>
        <w:tblLook w:val="0000" w:firstRow="0" w:lastRow="0" w:firstColumn="0" w:lastColumn="0" w:noHBand="0" w:noVBand="0"/>
      </w:tblPr>
      <w:tblGrid>
        <w:gridCol w:w="5300"/>
        <w:gridCol w:w="1750"/>
        <w:gridCol w:w="900"/>
        <w:gridCol w:w="1796"/>
      </w:tblGrid>
      <w:tr w:rsidR="000E64D3" w14:paraId="13E9D581" w14:textId="77777777">
        <w:tblPrEx>
          <w:tblCellMar>
            <w:top w:w="0" w:type="dxa"/>
            <w:bottom w:w="0" w:type="dxa"/>
          </w:tblCellMar>
        </w:tblPrEx>
        <w:trPr>
          <w:tblHeader/>
        </w:trPr>
        <w:tc>
          <w:tcPr>
            <w:tcW w:w="5300" w:type="dxa"/>
            <w:shd w:val="clear" w:color="auto" w:fill="5C3F1F"/>
            <w:tcMar>
              <w:top w:w="70" w:type="dxa"/>
              <w:left w:w="110" w:type="dxa"/>
              <w:bottom w:w="70" w:type="dxa"/>
              <w:right w:w="110" w:type="dxa"/>
            </w:tcMar>
          </w:tcPr>
          <w:p w14:paraId="5161D863" w14:textId="77777777" w:rsidR="000E64D3" w:rsidRDefault="00000000">
            <w:pPr>
              <w:spacing w:after="0"/>
            </w:pPr>
            <w:r>
              <w:rPr>
                <w:b/>
                <w:bCs/>
                <w:caps/>
                <w:color w:val="FFFFFF"/>
                <w:spacing w:val="25"/>
                <w:sz w:val="16"/>
                <w:szCs w:val="16"/>
              </w:rPr>
              <w:t>Document</w:t>
            </w:r>
          </w:p>
        </w:tc>
        <w:tc>
          <w:tcPr>
            <w:tcW w:w="1750" w:type="dxa"/>
            <w:shd w:val="clear" w:color="auto" w:fill="5C3F1F"/>
            <w:tcMar>
              <w:top w:w="70" w:type="dxa"/>
              <w:left w:w="110" w:type="dxa"/>
              <w:bottom w:w="70" w:type="dxa"/>
              <w:right w:w="110" w:type="dxa"/>
            </w:tcMar>
          </w:tcPr>
          <w:p w14:paraId="31B734B1" w14:textId="77777777" w:rsidR="000E64D3" w:rsidRDefault="00000000">
            <w:pPr>
              <w:spacing w:after="0"/>
            </w:pPr>
            <w:r>
              <w:rPr>
                <w:b/>
                <w:bCs/>
                <w:caps/>
                <w:color w:val="FFFFFF"/>
                <w:spacing w:val="25"/>
                <w:sz w:val="16"/>
                <w:szCs w:val="16"/>
              </w:rPr>
              <w:t>Relates to</w:t>
            </w:r>
          </w:p>
        </w:tc>
        <w:tc>
          <w:tcPr>
            <w:tcW w:w="900" w:type="dxa"/>
            <w:shd w:val="clear" w:color="auto" w:fill="5C3F1F"/>
            <w:tcMar>
              <w:top w:w="70" w:type="dxa"/>
              <w:left w:w="110" w:type="dxa"/>
              <w:bottom w:w="70" w:type="dxa"/>
              <w:right w:w="110" w:type="dxa"/>
            </w:tcMar>
          </w:tcPr>
          <w:p w14:paraId="5C6D4543" w14:textId="77777777" w:rsidR="000E64D3" w:rsidRDefault="00000000">
            <w:pPr>
              <w:spacing w:after="0"/>
            </w:pPr>
            <w:r>
              <w:rPr>
                <w:b/>
                <w:bCs/>
                <w:caps/>
                <w:color w:val="FFFFFF"/>
                <w:spacing w:val="25"/>
                <w:sz w:val="16"/>
                <w:szCs w:val="16"/>
              </w:rPr>
              <w:t>Held</w:t>
            </w:r>
          </w:p>
        </w:tc>
        <w:tc>
          <w:tcPr>
            <w:tcW w:w="1796" w:type="dxa"/>
            <w:shd w:val="clear" w:color="auto" w:fill="5C3F1F"/>
            <w:tcMar>
              <w:top w:w="70" w:type="dxa"/>
              <w:left w:w="110" w:type="dxa"/>
              <w:bottom w:w="70" w:type="dxa"/>
              <w:right w:w="110" w:type="dxa"/>
            </w:tcMar>
          </w:tcPr>
          <w:p w14:paraId="670708CF" w14:textId="77777777" w:rsidR="000E64D3" w:rsidRDefault="00000000">
            <w:pPr>
              <w:spacing w:after="0"/>
            </w:pPr>
            <w:r>
              <w:rPr>
                <w:b/>
                <w:bCs/>
                <w:caps/>
                <w:color w:val="FFFFFF"/>
                <w:spacing w:val="25"/>
                <w:sz w:val="16"/>
                <w:szCs w:val="16"/>
              </w:rPr>
              <w:t>Date received</w:t>
            </w:r>
          </w:p>
        </w:tc>
      </w:tr>
      <w:tr w:rsidR="000E64D3" w14:paraId="62D90234" w14:textId="77777777">
        <w:tblPrEx>
          <w:tblCellMar>
            <w:top w:w="0" w:type="dxa"/>
            <w:bottom w:w="0" w:type="dxa"/>
          </w:tblCellMar>
        </w:tblPrEx>
        <w:trPr>
          <w:cantSplit/>
          <w:trHeight w:val="400"/>
        </w:trPr>
        <w:tc>
          <w:tcPr>
            <w:tcW w:w="5300" w:type="dxa"/>
            <w:shd w:val="clear" w:color="auto" w:fill="FFFFFF"/>
            <w:tcMar>
              <w:top w:w="70" w:type="dxa"/>
              <w:left w:w="110" w:type="dxa"/>
              <w:bottom w:w="70" w:type="dxa"/>
              <w:right w:w="110" w:type="dxa"/>
            </w:tcMar>
          </w:tcPr>
          <w:p w14:paraId="0CB06359" w14:textId="77777777" w:rsidR="000E64D3" w:rsidRDefault="00000000">
            <w:pPr>
              <w:spacing w:after="0"/>
            </w:pPr>
            <w:r>
              <w:t>Contract of sale or heads of agreement</w:t>
            </w:r>
          </w:p>
        </w:tc>
        <w:tc>
          <w:tcPr>
            <w:tcW w:w="1750" w:type="dxa"/>
            <w:shd w:val="clear" w:color="auto" w:fill="FFFFFF"/>
            <w:tcMar>
              <w:top w:w="70" w:type="dxa"/>
              <w:left w:w="110" w:type="dxa"/>
              <w:bottom w:w="70" w:type="dxa"/>
              <w:right w:w="110" w:type="dxa"/>
            </w:tcMar>
          </w:tcPr>
          <w:p w14:paraId="65E00A9F" w14:textId="77777777" w:rsidR="000E64D3" w:rsidRDefault="00000000">
            <w:pPr>
              <w:spacing w:after="0"/>
            </w:pPr>
            <w:r>
              <w:rPr>
                <w:color w:val="6B7280"/>
                <w:sz w:val="17"/>
                <w:szCs w:val="17"/>
              </w:rPr>
              <w:t>Purchase and refinance</w:t>
            </w:r>
          </w:p>
        </w:tc>
        <w:tc>
          <w:tcPr>
            <w:tcW w:w="900" w:type="dxa"/>
            <w:shd w:val="clear" w:color="auto" w:fill="FFFFFF"/>
            <w:tcMar>
              <w:top w:w="70" w:type="dxa"/>
              <w:left w:w="110" w:type="dxa"/>
              <w:bottom w:w="70" w:type="dxa"/>
              <w:right w:w="110" w:type="dxa"/>
            </w:tcMar>
            <w:vAlign w:val="center"/>
          </w:tcPr>
          <w:p w14:paraId="5F0465EE" w14:textId="77777777" w:rsidR="000E64D3" w:rsidRDefault="00000000">
            <w:pPr>
              <w:spacing w:after="0" w:before="0" w:line="240" w:lineRule="auto"/>
              <w:jc w:val="center"/>
            </w:pPr>
            <w:r>
              <w:rPr>
                <w:rFonts w:ascii="Arial" w:hAnsi="Arial"/>
                <w:b/>
                <w:i w:val="0"/>
                <w:color w:val="1F4E79"/>
                <w:sz w:val="18"/>
              </w:rPr>
              <w:t>☒</w:t>
            </w:r>
          </w:p>
        </w:tc>
        <w:tc>
          <w:tcPr>
            <w:tcW w:w="1796" w:type="dxa"/>
            <w:shd w:val="clear" w:color="auto" w:fill="FFFFFF"/>
            <w:tcMar>
              <w:top w:w="70" w:type="dxa"/>
              <w:left w:w="110" w:type="dxa"/>
              <w:bottom w:w="70" w:type="dxa"/>
              <w:right w:w="110" w:type="dxa"/>
            </w:tcMar>
            <w:vAlign w:val="center"/>
          </w:tcPr>
          <w:p w14:paraId="46C73214" w14:textId="77777777" w:rsidR="000E64D3" w:rsidRDefault="000E64D3">
            <w:pPr>
              <w:spacing w:after="0" w:before="0" w:line="240" w:lineRule="auto"/>
              <w:jc w:val="center"/>
            </w:pPr>
            <w:r>
              <w:rPr>
                <w:rFonts w:ascii="Arial" w:hAnsi="Arial"/>
                <w:b w:val="0"/>
                <w:i w:val="0"/>
                <w:color w:val="1F4E79"/>
                <w:sz w:val="16"/>
              </w:rPr>
              <w:t>23/07/2026</w:t>
            </w:r>
          </w:p>
        </w:tc>
      </w:tr>
      <w:tr w:rsidR="000E64D3" w14:paraId="511A8633" w14:textId="77777777">
        <w:tblPrEx>
          <w:tblCellMar>
            <w:top w:w="0" w:type="dxa"/>
            <w:bottom w:w="0" w:type="dxa"/>
          </w:tblCellMar>
        </w:tblPrEx>
        <w:trPr>
          <w:cantSplit/>
          <w:trHeight w:val="400"/>
        </w:trPr>
        <w:tc>
          <w:tcPr>
            <w:tcW w:w="5300" w:type="dxa"/>
            <w:shd w:val="clear" w:color="auto" w:fill="FBFAF7"/>
            <w:tcMar>
              <w:top w:w="70" w:type="dxa"/>
              <w:left w:w="110" w:type="dxa"/>
              <w:bottom w:w="70" w:type="dxa"/>
              <w:right w:w="110" w:type="dxa"/>
            </w:tcMar>
          </w:tcPr>
          <w:p w14:paraId="3A367608" w14:textId="77777777" w:rsidR="000E64D3" w:rsidRDefault="00000000">
            <w:pPr>
              <w:spacing w:after="0"/>
            </w:pPr>
            <w:r>
              <w:t>Current lease(s) and any rent roll</w:t>
            </w:r>
          </w:p>
        </w:tc>
        <w:tc>
          <w:tcPr>
            <w:tcW w:w="1750" w:type="dxa"/>
            <w:shd w:val="clear" w:color="auto" w:fill="FBFAF7"/>
            <w:tcMar>
              <w:top w:w="70" w:type="dxa"/>
              <w:left w:w="110" w:type="dxa"/>
              <w:bottom w:w="70" w:type="dxa"/>
              <w:right w:w="110" w:type="dxa"/>
            </w:tcMar>
          </w:tcPr>
          <w:p w14:paraId="565AF562" w14:textId="77777777" w:rsidR="000E64D3" w:rsidRDefault="00000000">
            <w:pPr>
              <w:spacing w:after="0"/>
            </w:pPr>
            <w:r>
              <w:rPr>
                <w:color w:val="6B7280"/>
                <w:sz w:val="17"/>
                <w:szCs w:val="17"/>
              </w:rPr>
              <w:t>Income</w:t>
            </w:r>
          </w:p>
        </w:tc>
        <w:tc>
          <w:tcPr>
            <w:tcW w:w="900" w:type="dxa"/>
            <w:shd w:val="clear" w:color="auto" w:fill="FBFAF7"/>
            <w:tcMar>
              <w:top w:w="70" w:type="dxa"/>
              <w:left w:w="110" w:type="dxa"/>
              <w:bottom w:w="70" w:type="dxa"/>
              <w:right w:w="110" w:type="dxa"/>
            </w:tcMar>
            <w:vAlign w:val="center"/>
          </w:tcPr>
          <w:p w14:paraId="7A84A0B1" w14:textId="77777777" w:rsidR="000E64D3" w:rsidRDefault="00000000">
            <w:pPr>
              <w:spacing w:after="0" w:before="0" w:line="240" w:lineRule="auto"/>
              <w:jc w:val="center"/>
            </w:pPr>
            <w:r>
              <w:rPr>
                <w:rFonts w:ascii="Arial" w:hAnsi="Arial"/>
                <w:b/>
                <w:i w:val="0"/>
                <w:color w:val="1F4E79"/>
                <w:sz w:val="18"/>
              </w:rPr>
              <w:t>☒</w:t>
            </w:r>
          </w:p>
        </w:tc>
        <w:tc>
          <w:tcPr>
            <w:tcW w:w="1796" w:type="dxa"/>
            <w:shd w:val="clear" w:color="auto" w:fill="FBFAF7"/>
            <w:tcMar>
              <w:top w:w="70" w:type="dxa"/>
              <w:left w:w="110" w:type="dxa"/>
              <w:bottom w:w="70" w:type="dxa"/>
              <w:right w:w="110" w:type="dxa"/>
            </w:tcMar>
            <w:vAlign w:val="center"/>
          </w:tcPr>
          <w:p w14:paraId="4D159C50" w14:textId="77777777" w:rsidR="000E64D3" w:rsidRDefault="000E64D3">
            <w:pPr>
              <w:spacing w:after="0" w:before="0" w:line="240" w:lineRule="auto"/>
              <w:jc w:val="center"/>
            </w:pPr>
            <w:r>
              <w:rPr>
                <w:rFonts w:ascii="Arial" w:hAnsi="Arial"/>
                <w:b w:val="0"/>
                <w:i w:val="0"/>
                <w:color w:val="1F4E79"/>
                <w:sz w:val="16"/>
              </w:rPr>
              <w:t>24/07/2026</w:t>
            </w:r>
          </w:p>
        </w:tc>
      </w:tr>
      <w:tr w:rsidR="000E64D3" w14:paraId="7E5614F4" w14:textId="77777777">
        <w:tblPrEx>
          <w:tblCellMar>
            <w:top w:w="0" w:type="dxa"/>
            <w:bottom w:w="0" w:type="dxa"/>
          </w:tblCellMar>
        </w:tblPrEx>
        <w:trPr>
          <w:cantSplit/>
          <w:trHeight w:val="400"/>
        </w:trPr>
        <w:tc>
          <w:tcPr>
            <w:tcW w:w="5300" w:type="dxa"/>
            <w:shd w:val="clear" w:color="auto" w:fill="FFFFFF"/>
            <w:tcMar>
              <w:top w:w="70" w:type="dxa"/>
              <w:left w:w="110" w:type="dxa"/>
              <w:bottom w:w="70" w:type="dxa"/>
              <w:right w:w="110" w:type="dxa"/>
            </w:tcMar>
          </w:tcPr>
          <w:p w14:paraId="019B23E7" w14:textId="77777777" w:rsidR="000E64D3" w:rsidRDefault="00000000">
            <w:pPr>
              <w:spacing w:after="0"/>
            </w:pPr>
            <w:r>
              <w:t>Last two years of financial statements and tax returns</w:t>
            </w:r>
          </w:p>
        </w:tc>
        <w:tc>
          <w:tcPr>
            <w:tcW w:w="1750" w:type="dxa"/>
            <w:shd w:val="clear" w:color="auto" w:fill="FFFFFF"/>
            <w:tcMar>
              <w:top w:w="70" w:type="dxa"/>
              <w:left w:w="110" w:type="dxa"/>
              <w:bottom w:w="70" w:type="dxa"/>
              <w:right w:w="110" w:type="dxa"/>
            </w:tcMar>
          </w:tcPr>
          <w:p w14:paraId="37BD126F" w14:textId="77777777" w:rsidR="000E64D3" w:rsidRDefault="00000000">
            <w:pPr>
              <w:spacing w:after="0"/>
            </w:pPr>
            <w:r>
              <w:rPr>
                <w:color w:val="6B7280"/>
                <w:sz w:val="17"/>
                <w:szCs w:val="17"/>
              </w:rPr>
              <w:t>Servicing</w:t>
            </w:r>
          </w:p>
        </w:tc>
        <w:tc>
          <w:tcPr>
            <w:tcW w:w="900" w:type="dxa"/>
            <w:shd w:val="clear" w:color="auto" w:fill="FFFFFF"/>
            <w:tcMar>
              <w:top w:w="70" w:type="dxa"/>
              <w:left w:w="110" w:type="dxa"/>
              <w:bottom w:w="70" w:type="dxa"/>
              <w:right w:w="110" w:type="dxa"/>
            </w:tcMar>
            <w:vAlign w:val="center"/>
          </w:tcPr>
          <w:p w14:paraId="6B790B08" w14:textId="77777777" w:rsidR="000E64D3" w:rsidRDefault="00000000">
            <w:pPr>
              <w:spacing w:after="0" w:before="0" w:line="240" w:lineRule="auto"/>
              <w:jc w:val="center"/>
            </w:pPr>
            <w:r>
              <w:rPr>
                <w:rFonts w:ascii="Arial" w:hAnsi="Arial"/>
                <w:b/>
                <w:i w:val="0"/>
                <w:color w:val="1F4E79"/>
                <w:sz w:val="18"/>
              </w:rPr>
              <w:t>☒</w:t>
            </w:r>
          </w:p>
        </w:tc>
        <w:tc>
          <w:tcPr>
            <w:tcW w:w="1796" w:type="dxa"/>
            <w:shd w:val="clear" w:color="auto" w:fill="FFFFFF"/>
            <w:tcMar>
              <w:top w:w="70" w:type="dxa"/>
              <w:left w:w="110" w:type="dxa"/>
              <w:bottom w:w="70" w:type="dxa"/>
              <w:right w:w="110" w:type="dxa"/>
            </w:tcMar>
            <w:vAlign w:val="center"/>
          </w:tcPr>
          <w:p w14:paraId="1DA92DFD" w14:textId="77777777" w:rsidR="000E64D3" w:rsidRDefault="000E64D3">
            <w:pPr>
              <w:spacing w:after="0" w:before="0" w:line="240" w:lineRule="auto"/>
              <w:jc w:val="center"/>
            </w:pPr>
            <w:r>
              <w:rPr>
                <w:rFonts w:ascii="Arial" w:hAnsi="Arial"/>
                <w:b w:val="0"/>
                <w:i w:val="0"/>
                <w:color w:val="1F4E79"/>
                <w:sz w:val="16"/>
              </w:rPr>
              <w:t>25/07/2026</w:t>
            </w:r>
          </w:p>
        </w:tc>
      </w:tr>
      <w:tr w:rsidR="000E64D3" w14:paraId="77BF1080" w14:textId="77777777">
        <w:tblPrEx>
          <w:tblCellMar>
            <w:top w:w="0" w:type="dxa"/>
            <w:bottom w:w="0" w:type="dxa"/>
          </w:tblCellMar>
        </w:tblPrEx>
        <w:trPr>
          <w:cantSplit/>
          <w:trHeight w:val="400"/>
        </w:trPr>
        <w:tc>
          <w:tcPr>
            <w:tcW w:w="5300" w:type="dxa"/>
            <w:shd w:val="clear" w:color="auto" w:fill="FBFAF7"/>
            <w:tcMar>
              <w:top w:w="70" w:type="dxa"/>
              <w:left w:w="110" w:type="dxa"/>
              <w:bottom w:w="70" w:type="dxa"/>
              <w:right w:w="110" w:type="dxa"/>
            </w:tcMar>
          </w:tcPr>
          <w:p w14:paraId="476ED0DF" w14:textId="77777777" w:rsidR="000E64D3" w:rsidRDefault="00000000">
            <w:pPr>
              <w:spacing w:after="0"/>
            </w:pPr>
            <w:r>
              <w:t>Most recent notices of assessment</w:t>
            </w:r>
          </w:p>
        </w:tc>
        <w:tc>
          <w:tcPr>
            <w:tcW w:w="1750" w:type="dxa"/>
            <w:shd w:val="clear" w:color="auto" w:fill="FBFAF7"/>
            <w:tcMar>
              <w:top w:w="70" w:type="dxa"/>
              <w:left w:w="110" w:type="dxa"/>
              <w:bottom w:w="70" w:type="dxa"/>
              <w:right w:w="110" w:type="dxa"/>
            </w:tcMar>
          </w:tcPr>
          <w:p w14:paraId="014FDB26" w14:textId="77777777" w:rsidR="000E64D3" w:rsidRDefault="00000000">
            <w:pPr>
              <w:spacing w:after="0"/>
            </w:pPr>
            <w:r>
              <w:rPr>
                <w:color w:val="6B7280"/>
                <w:sz w:val="17"/>
                <w:szCs w:val="17"/>
              </w:rPr>
              <w:t>Servicing</w:t>
            </w:r>
          </w:p>
        </w:tc>
        <w:tc>
          <w:tcPr>
            <w:tcW w:w="900" w:type="dxa"/>
            <w:shd w:val="clear" w:color="auto" w:fill="FBFAF7"/>
            <w:tcMar>
              <w:top w:w="70" w:type="dxa"/>
              <w:left w:w="110" w:type="dxa"/>
              <w:bottom w:w="70" w:type="dxa"/>
              <w:right w:w="110" w:type="dxa"/>
            </w:tcMar>
            <w:vAlign w:val="center"/>
          </w:tcPr>
          <w:p w14:paraId="6F96F600" w14:textId="77777777" w:rsidR="000E64D3" w:rsidRDefault="00000000">
            <w:pPr>
              <w:spacing w:after="0" w:before="0" w:line="240" w:lineRule="auto"/>
              <w:jc w:val="center"/>
            </w:pPr>
            <w:r>
              <w:rPr>
                <w:rFonts w:ascii="Arial" w:hAnsi="Arial"/>
                <w:b/>
                <w:i w:val="0"/>
                <w:color w:val="1F4E79"/>
                <w:sz w:val="18"/>
              </w:rPr>
              <w:t>☒</w:t>
            </w:r>
          </w:p>
        </w:tc>
        <w:tc>
          <w:tcPr>
            <w:tcW w:w="1796" w:type="dxa"/>
            <w:shd w:val="clear" w:color="auto" w:fill="FBFAF7"/>
            <w:tcMar>
              <w:top w:w="70" w:type="dxa"/>
              <w:left w:w="110" w:type="dxa"/>
              <w:bottom w:w="70" w:type="dxa"/>
              <w:right w:w="110" w:type="dxa"/>
            </w:tcMar>
            <w:vAlign w:val="center"/>
          </w:tcPr>
          <w:p w14:paraId="0D685CDC" w14:textId="77777777" w:rsidR="000E64D3" w:rsidRDefault="000E64D3">
            <w:pPr>
              <w:spacing w:after="0" w:before="0" w:line="240" w:lineRule="auto"/>
              <w:jc w:val="center"/>
            </w:pPr>
            <w:r>
              <w:rPr>
                <w:rFonts w:ascii="Arial" w:hAnsi="Arial"/>
                <w:b w:val="0"/>
                <w:i w:val="0"/>
                <w:color w:val="1F4E79"/>
                <w:sz w:val="16"/>
              </w:rPr>
              <w:t>25/07/2026</w:t>
            </w:r>
          </w:p>
        </w:tc>
      </w:tr>
      <w:tr w:rsidR="000E64D3" w14:paraId="4BE68556" w14:textId="77777777">
        <w:tblPrEx>
          <w:tblCellMar>
            <w:top w:w="0" w:type="dxa"/>
            <w:bottom w:w="0" w:type="dxa"/>
          </w:tblCellMar>
        </w:tblPrEx>
        <w:trPr>
          <w:cantSplit/>
          <w:trHeight w:val="400"/>
        </w:trPr>
        <w:tc>
          <w:tcPr>
            <w:tcW w:w="5300" w:type="dxa"/>
            <w:shd w:val="clear" w:color="auto" w:fill="FFFFFF"/>
            <w:tcMar>
              <w:top w:w="70" w:type="dxa"/>
              <w:left w:w="110" w:type="dxa"/>
              <w:bottom w:w="70" w:type="dxa"/>
              <w:right w:w="110" w:type="dxa"/>
            </w:tcMar>
          </w:tcPr>
          <w:p w14:paraId="77E9019F" w14:textId="77777777" w:rsidR="000E64D3" w:rsidRDefault="00000000">
            <w:pPr>
              <w:spacing w:after="0"/>
            </w:pPr>
            <w:r>
              <w:t>Trust deed or SMSF trust deed and investment strategy, where applicable</w:t>
            </w:r>
          </w:p>
        </w:tc>
        <w:tc>
          <w:tcPr>
            <w:tcW w:w="1750" w:type="dxa"/>
            <w:shd w:val="clear" w:color="auto" w:fill="FFFFFF"/>
            <w:tcMar>
              <w:top w:w="70" w:type="dxa"/>
              <w:left w:w="110" w:type="dxa"/>
              <w:bottom w:w="70" w:type="dxa"/>
              <w:right w:w="110" w:type="dxa"/>
            </w:tcMar>
          </w:tcPr>
          <w:p w14:paraId="40F02C2B" w14:textId="77777777" w:rsidR="000E64D3" w:rsidRDefault="00000000">
            <w:pPr>
              <w:spacing w:after="0"/>
            </w:pPr>
            <w:r>
              <w:rPr>
                <w:color w:val="6B7280"/>
                <w:sz w:val="17"/>
                <w:szCs w:val="17"/>
              </w:rPr>
              <w:t>Structure</w:t>
            </w:r>
          </w:p>
        </w:tc>
        <w:tc>
          <w:tcPr>
            <w:tcW w:w="900" w:type="dxa"/>
            <w:shd w:val="clear" w:color="auto" w:fill="FFFFFF"/>
            <w:tcMar>
              <w:top w:w="70" w:type="dxa"/>
              <w:left w:w="110" w:type="dxa"/>
              <w:bottom w:w="70" w:type="dxa"/>
              <w:right w:w="110" w:type="dxa"/>
            </w:tcMar>
            <w:vAlign w:val="center"/>
          </w:tcPr>
          <w:p w14:paraId="58DB4DC1" w14:textId="77777777" w:rsidR="000E64D3" w:rsidRDefault="00000000">
            <w:pPr>
              <w:spacing w:after="0" w:before="0" w:line="240" w:lineRule="auto"/>
              <w:jc w:val="center"/>
            </w:pPr>
            <w:r>
              <w:rPr>
                <w:rFonts w:ascii="Arial" w:hAnsi="Arial"/>
                <w:b/>
                <w:i w:val="0"/>
                <w:color w:val="1F4E79"/>
                <w:sz w:val="18"/>
              </w:rPr>
              <w:t>☒</w:t>
            </w:r>
          </w:p>
        </w:tc>
        <w:tc>
          <w:tcPr>
            <w:tcW w:w="1796" w:type="dxa"/>
            <w:shd w:val="clear" w:color="auto" w:fill="FFFFFF"/>
            <w:tcMar>
              <w:top w:w="70" w:type="dxa"/>
              <w:left w:w="110" w:type="dxa"/>
              <w:bottom w:w="70" w:type="dxa"/>
              <w:right w:w="110" w:type="dxa"/>
            </w:tcMar>
            <w:vAlign w:val="center"/>
          </w:tcPr>
          <w:p w14:paraId="7042C0AC" w14:textId="77777777" w:rsidR="000E64D3" w:rsidRDefault="000E64D3">
            <w:pPr>
              <w:spacing w:after="0" w:before="0" w:line="240" w:lineRule="auto"/>
              <w:jc w:val="center"/>
            </w:pPr>
            <w:r>
              <w:rPr>
                <w:rFonts w:ascii="Arial" w:hAnsi="Arial"/>
                <w:b w:val="0"/>
                <w:i w:val="0"/>
                <w:color w:val="1F4E79"/>
                <w:sz w:val="16"/>
              </w:rPr>
              <w:t>26/07/2026</w:t>
            </w:r>
          </w:p>
        </w:tc>
      </w:tr>
      <w:tr w:rsidR="000E64D3" w14:paraId="17C008FF" w14:textId="77777777">
        <w:tblPrEx>
          <w:tblCellMar>
            <w:top w:w="0" w:type="dxa"/>
            <w:bottom w:w="0" w:type="dxa"/>
          </w:tblCellMar>
        </w:tblPrEx>
        <w:trPr>
          <w:cantSplit/>
          <w:trHeight w:val="400"/>
        </w:trPr>
        <w:tc>
          <w:tcPr>
            <w:tcW w:w="5300" w:type="dxa"/>
            <w:shd w:val="clear" w:color="auto" w:fill="FBFAF7"/>
            <w:tcMar>
              <w:top w:w="70" w:type="dxa"/>
              <w:left w:w="110" w:type="dxa"/>
              <w:bottom w:w="70" w:type="dxa"/>
              <w:right w:w="110" w:type="dxa"/>
            </w:tcMar>
          </w:tcPr>
          <w:p w14:paraId="65962203" w14:textId="77777777" w:rsidR="000E64D3" w:rsidRDefault="00000000">
            <w:pPr>
              <w:spacing w:after="0"/>
            </w:pPr>
            <w:r>
              <w:t>Company constitution and ASIC extract, where applicable</w:t>
            </w:r>
          </w:p>
        </w:tc>
        <w:tc>
          <w:tcPr>
            <w:tcW w:w="1750" w:type="dxa"/>
            <w:shd w:val="clear" w:color="auto" w:fill="FBFAF7"/>
            <w:tcMar>
              <w:top w:w="70" w:type="dxa"/>
              <w:left w:w="110" w:type="dxa"/>
              <w:bottom w:w="70" w:type="dxa"/>
              <w:right w:w="110" w:type="dxa"/>
            </w:tcMar>
          </w:tcPr>
          <w:p w14:paraId="4BA3AAE6" w14:textId="77777777" w:rsidR="000E64D3" w:rsidRDefault="00000000">
            <w:pPr>
              <w:spacing w:after="0"/>
            </w:pPr>
            <w:r>
              <w:rPr>
                <w:color w:val="6B7280"/>
                <w:sz w:val="17"/>
                <w:szCs w:val="17"/>
              </w:rPr>
              <w:t>Structure</w:t>
            </w:r>
          </w:p>
        </w:tc>
        <w:tc>
          <w:tcPr>
            <w:tcW w:w="900" w:type="dxa"/>
            <w:shd w:val="clear" w:color="auto" w:fill="FBFAF7"/>
            <w:tcMar>
              <w:top w:w="70" w:type="dxa"/>
              <w:left w:w="110" w:type="dxa"/>
              <w:bottom w:w="70" w:type="dxa"/>
              <w:right w:w="110" w:type="dxa"/>
            </w:tcMar>
            <w:vAlign w:val="center"/>
          </w:tcPr>
          <w:p w14:paraId="60E02347" w14:textId="77777777" w:rsidR="000E64D3" w:rsidRDefault="00000000">
            <w:pPr>
              <w:spacing w:after="0" w:before="0" w:line="240" w:lineRule="auto"/>
              <w:jc w:val="center"/>
            </w:pPr>
            <w:r>
              <w:rPr>
                <w:rFonts w:ascii="Arial" w:hAnsi="Arial"/>
                <w:b/>
                <w:i w:val="0"/>
                <w:color w:val="1F4E79"/>
                <w:sz w:val="18"/>
              </w:rPr>
              <w:t>☒</w:t>
            </w:r>
          </w:p>
        </w:tc>
        <w:tc>
          <w:tcPr>
            <w:tcW w:w="1796" w:type="dxa"/>
            <w:shd w:val="clear" w:color="auto" w:fill="FBFAF7"/>
            <w:tcMar>
              <w:top w:w="70" w:type="dxa"/>
              <w:left w:w="110" w:type="dxa"/>
              <w:bottom w:w="70" w:type="dxa"/>
              <w:right w:w="110" w:type="dxa"/>
            </w:tcMar>
            <w:vAlign w:val="center"/>
          </w:tcPr>
          <w:p w14:paraId="11B63FF3" w14:textId="77777777" w:rsidR="000E64D3" w:rsidRDefault="000E64D3">
            <w:pPr>
              <w:spacing w:after="0" w:before="0" w:line="240" w:lineRule="auto"/>
              <w:jc w:val="center"/>
            </w:pPr>
            <w:r>
              <w:rPr>
                <w:rFonts w:ascii="Arial" w:hAnsi="Arial"/>
                <w:b w:val="0"/>
                <w:i w:val="0"/>
                <w:color w:val="1F4E79"/>
                <w:sz w:val="16"/>
              </w:rPr>
              <w:t>26/07/2026</w:t>
            </w:r>
          </w:p>
        </w:tc>
      </w:tr>
      <w:tr w:rsidR="000E64D3" w14:paraId="7ACEE321" w14:textId="77777777">
        <w:tblPrEx>
          <w:tblCellMar>
            <w:top w:w="0" w:type="dxa"/>
            <w:bottom w:w="0" w:type="dxa"/>
          </w:tblCellMar>
        </w:tblPrEx>
        <w:trPr>
          <w:cantSplit/>
          <w:trHeight w:val="400"/>
        </w:trPr>
        <w:tc>
          <w:tcPr>
            <w:tcW w:w="5300" w:type="dxa"/>
            <w:shd w:val="clear" w:color="auto" w:fill="FFFFFF"/>
            <w:tcMar>
              <w:top w:w="70" w:type="dxa"/>
              <w:left w:w="110" w:type="dxa"/>
              <w:bottom w:w="70" w:type="dxa"/>
              <w:right w:w="110" w:type="dxa"/>
            </w:tcMar>
          </w:tcPr>
          <w:p w14:paraId="3D25EF8F" w14:textId="77777777" w:rsidR="000E64D3" w:rsidRDefault="00000000">
            <w:pPr>
              <w:spacing w:after="0"/>
            </w:pPr>
            <w:r>
              <w:t>Rates and insurance notices for the property</w:t>
            </w:r>
          </w:p>
        </w:tc>
        <w:tc>
          <w:tcPr>
            <w:tcW w:w="1750" w:type="dxa"/>
            <w:shd w:val="clear" w:color="auto" w:fill="FFFFFF"/>
            <w:tcMar>
              <w:top w:w="70" w:type="dxa"/>
              <w:left w:w="110" w:type="dxa"/>
              <w:bottom w:w="70" w:type="dxa"/>
              <w:right w:w="110" w:type="dxa"/>
            </w:tcMar>
          </w:tcPr>
          <w:p w14:paraId="73642161" w14:textId="77777777" w:rsidR="000E64D3" w:rsidRDefault="00000000">
            <w:pPr>
              <w:spacing w:after="0"/>
            </w:pPr>
            <w:r>
              <w:rPr>
                <w:color w:val="6B7280"/>
                <w:sz w:val="17"/>
                <w:szCs w:val="17"/>
              </w:rPr>
              <w:t>Outgoings</w:t>
            </w:r>
          </w:p>
        </w:tc>
        <w:tc>
          <w:tcPr>
            <w:tcW w:w="900" w:type="dxa"/>
            <w:shd w:val="clear" w:color="auto" w:fill="FFFFFF"/>
            <w:tcMar>
              <w:top w:w="70" w:type="dxa"/>
              <w:left w:w="110" w:type="dxa"/>
              <w:bottom w:w="70" w:type="dxa"/>
              <w:right w:w="110" w:type="dxa"/>
            </w:tcMar>
            <w:vAlign w:val="center"/>
          </w:tcPr>
          <w:p w14:paraId="63617DAC" w14:textId="77777777" w:rsidR="000E64D3" w:rsidRDefault="00000000">
            <w:pPr>
              <w:spacing w:after="0" w:before="0" w:line="240" w:lineRule="auto"/>
              <w:jc w:val="center"/>
            </w:pPr>
            <w:r>
              <w:rPr>
                <w:rFonts w:ascii="Arial" w:hAnsi="Arial"/>
                <w:b/>
                <w:i w:val="0"/>
                <w:color w:val="1F4E79"/>
                <w:sz w:val="18"/>
              </w:rPr>
              <w:t>☒</w:t>
            </w:r>
          </w:p>
        </w:tc>
        <w:tc>
          <w:tcPr>
            <w:tcW w:w="1796" w:type="dxa"/>
            <w:shd w:val="clear" w:color="auto" w:fill="FFFFFF"/>
            <w:tcMar>
              <w:top w:w="70" w:type="dxa"/>
              <w:left w:w="110" w:type="dxa"/>
              <w:bottom w:w="70" w:type="dxa"/>
              <w:right w:w="110" w:type="dxa"/>
            </w:tcMar>
            <w:vAlign w:val="center"/>
          </w:tcPr>
          <w:p w14:paraId="2E1F1E01" w14:textId="77777777" w:rsidR="000E64D3" w:rsidRDefault="000E64D3">
            <w:pPr>
              <w:spacing w:after="0" w:before="0" w:line="240" w:lineRule="auto"/>
              <w:jc w:val="center"/>
            </w:pPr>
            <w:r>
              <w:rPr>
                <w:rFonts w:ascii="Arial" w:hAnsi="Arial"/>
                <w:b w:val="0"/>
                <w:i w:val="0"/>
                <w:color w:val="1F4E79"/>
                <w:sz w:val="16"/>
              </w:rPr>
              <w:t>27/07/2026</w:t>
            </w:r>
          </w:p>
        </w:tc>
      </w:tr>
      <w:tr w:rsidR="000E64D3" w14:paraId="047F4614" w14:textId="77777777">
        <w:tblPrEx>
          <w:tblCellMar>
            <w:top w:w="0" w:type="dxa"/>
            <w:bottom w:w="0" w:type="dxa"/>
          </w:tblCellMar>
        </w:tblPrEx>
        <w:trPr>
          <w:cantSplit/>
          <w:trHeight w:val="400"/>
        </w:trPr>
        <w:tc>
          <w:tcPr>
            <w:tcW w:w="5300" w:type="dxa"/>
            <w:shd w:val="clear" w:color="auto" w:fill="FBFAF7"/>
            <w:tcMar>
              <w:top w:w="70" w:type="dxa"/>
              <w:left w:w="110" w:type="dxa"/>
              <w:bottom w:w="70" w:type="dxa"/>
              <w:right w:w="110" w:type="dxa"/>
            </w:tcMar>
          </w:tcPr>
          <w:p w14:paraId="6DEC4FDD" w14:textId="77777777" w:rsidR="000E64D3" w:rsidRDefault="00000000">
            <w:pPr>
              <w:spacing w:after="0"/>
            </w:pPr>
            <w:r>
              <w:t>Statements for existing loans, cards and equipment finance</w:t>
            </w:r>
          </w:p>
        </w:tc>
        <w:tc>
          <w:tcPr>
            <w:tcW w:w="1750" w:type="dxa"/>
            <w:shd w:val="clear" w:color="auto" w:fill="FBFAF7"/>
            <w:tcMar>
              <w:top w:w="70" w:type="dxa"/>
              <w:left w:w="110" w:type="dxa"/>
              <w:bottom w:w="70" w:type="dxa"/>
              <w:right w:w="110" w:type="dxa"/>
            </w:tcMar>
          </w:tcPr>
          <w:p w14:paraId="1DC0BA43" w14:textId="77777777" w:rsidR="000E64D3" w:rsidRDefault="00000000">
            <w:pPr>
              <w:spacing w:after="0"/>
            </w:pPr>
            <w:r>
              <w:rPr>
                <w:color w:val="6B7280"/>
                <w:sz w:val="17"/>
                <w:szCs w:val="17"/>
              </w:rPr>
              <w:t>Liabilities</w:t>
            </w:r>
          </w:p>
        </w:tc>
        <w:tc>
          <w:tcPr>
            <w:tcW w:w="900" w:type="dxa"/>
            <w:shd w:val="clear" w:color="auto" w:fill="FBFAF7"/>
            <w:tcMar>
              <w:top w:w="70" w:type="dxa"/>
              <w:left w:w="110" w:type="dxa"/>
              <w:bottom w:w="70" w:type="dxa"/>
              <w:right w:w="110" w:type="dxa"/>
            </w:tcMar>
            <w:vAlign w:val="center"/>
          </w:tcPr>
          <w:p w14:paraId="05B66240" w14:textId="77777777" w:rsidR="000E64D3" w:rsidRDefault="00000000">
            <w:pPr>
              <w:spacing w:after="0" w:before="0" w:line="240" w:lineRule="auto"/>
              <w:jc w:val="center"/>
            </w:pPr>
            <w:r>
              <w:rPr>
                <w:rFonts w:ascii="Arial" w:hAnsi="Arial"/>
                <w:b/>
                <w:i w:val="0"/>
                <w:color w:val="1F4E79"/>
                <w:sz w:val="18"/>
              </w:rPr>
              <w:t>☒</w:t>
            </w:r>
          </w:p>
        </w:tc>
        <w:tc>
          <w:tcPr>
            <w:tcW w:w="1796" w:type="dxa"/>
            <w:shd w:val="clear" w:color="auto" w:fill="FBFAF7"/>
            <w:tcMar>
              <w:top w:w="70" w:type="dxa"/>
              <w:left w:w="110" w:type="dxa"/>
              <w:bottom w:w="70" w:type="dxa"/>
              <w:right w:w="110" w:type="dxa"/>
            </w:tcMar>
            <w:vAlign w:val="center"/>
          </w:tcPr>
          <w:p w14:paraId="40E3F6C9" w14:textId="77777777" w:rsidR="000E64D3" w:rsidRDefault="000E64D3">
            <w:pPr>
              <w:spacing w:after="0" w:before="0" w:line="240" w:lineRule="auto"/>
              <w:jc w:val="center"/>
            </w:pPr>
            <w:r>
              <w:rPr>
                <w:rFonts w:ascii="Arial" w:hAnsi="Arial"/>
                <w:b w:val="0"/>
                <w:i w:val="0"/>
                <w:color w:val="1F4E79"/>
                <w:sz w:val="16"/>
              </w:rPr>
              <w:t>27/07/2026</w:t>
            </w:r>
          </w:p>
        </w:tc>
      </w:tr>
      <w:tr w:rsidR="000E64D3" w14:paraId="171663B6" w14:textId="77777777">
        <w:tblPrEx>
          <w:tblCellMar>
            <w:top w:w="0" w:type="dxa"/>
            <w:bottom w:w="0" w:type="dxa"/>
          </w:tblCellMar>
        </w:tblPrEx>
        <w:trPr>
          <w:cantSplit/>
          <w:trHeight w:val="400"/>
        </w:trPr>
        <w:tc>
          <w:tcPr>
            <w:tcW w:w="5300" w:type="dxa"/>
            <w:shd w:val="clear" w:color="auto" w:fill="FFFFFF"/>
            <w:tcMar>
              <w:top w:w="70" w:type="dxa"/>
              <w:left w:w="110" w:type="dxa"/>
              <w:bottom w:w="70" w:type="dxa"/>
              <w:right w:w="110" w:type="dxa"/>
            </w:tcMar>
          </w:tcPr>
          <w:p w14:paraId="21B02491" w14:textId="77777777" w:rsidR="000E64D3" w:rsidRDefault="00000000">
            <w:pPr>
              <w:spacing w:after="0"/>
            </w:pPr>
            <w:r>
              <w:t>Identification for every borrower, director, trustee and guarantor</w:t>
            </w:r>
          </w:p>
        </w:tc>
        <w:tc>
          <w:tcPr>
            <w:tcW w:w="1750" w:type="dxa"/>
            <w:shd w:val="clear" w:color="auto" w:fill="FFFFFF"/>
            <w:tcMar>
              <w:top w:w="70" w:type="dxa"/>
              <w:left w:w="110" w:type="dxa"/>
              <w:bottom w:w="70" w:type="dxa"/>
              <w:right w:w="110" w:type="dxa"/>
            </w:tcMar>
          </w:tcPr>
          <w:p w14:paraId="7D778419" w14:textId="77777777" w:rsidR="000E64D3" w:rsidRDefault="00000000">
            <w:pPr>
              <w:spacing w:after="0"/>
            </w:pPr>
            <w:r>
              <w:rPr>
                <w:color w:val="6B7280"/>
                <w:sz w:val="17"/>
                <w:szCs w:val="17"/>
              </w:rPr>
              <w:t>Parties</w:t>
            </w:r>
          </w:p>
        </w:tc>
        <w:tc>
          <w:tcPr>
            <w:tcW w:w="900" w:type="dxa"/>
            <w:shd w:val="clear" w:color="auto" w:fill="FFFFFF"/>
            <w:tcMar>
              <w:top w:w="70" w:type="dxa"/>
              <w:left w:w="110" w:type="dxa"/>
              <w:bottom w:w="70" w:type="dxa"/>
              <w:right w:w="110" w:type="dxa"/>
            </w:tcMar>
            <w:vAlign w:val="center"/>
          </w:tcPr>
          <w:p w14:paraId="6D13A07A" w14:textId="77777777" w:rsidR="000E64D3" w:rsidRDefault="00000000">
            <w:pPr>
              <w:spacing w:after="0" w:before="0" w:line="240" w:lineRule="auto"/>
              <w:jc w:val="center"/>
            </w:pPr>
            <w:r>
              <w:rPr>
                <w:rFonts w:ascii="Arial" w:hAnsi="Arial"/>
                <w:b/>
                <w:i w:val="0"/>
                <w:color w:val="1F4E79"/>
                <w:sz w:val="18"/>
              </w:rPr>
              <w:t>☒</w:t>
            </w:r>
          </w:p>
        </w:tc>
        <w:tc>
          <w:tcPr>
            <w:tcW w:w="1796" w:type="dxa"/>
            <w:shd w:val="clear" w:color="auto" w:fill="FFFFFF"/>
            <w:tcMar>
              <w:top w:w="70" w:type="dxa"/>
              <w:left w:w="110" w:type="dxa"/>
              <w:bottom w:w="70" w:type="dxa"/>
              <w:right w:w="110" w:type="dxa"/>
            </w:tcMar>
            <w:vAlign w:val="center"/>
          </w:tcPr>
          <w:p w14:paraId="250049A7" w14:textId="77777777" w:rsidR="000E64D3" w:rsidRDefault="000E64D3">
            <w:pPr>
              <w:spacing w:after="0" w:before="0" w:line="240" w:lineRule="auto"/>
              <w:jc w:val="center"/>
            </w:pPr>
            <w:r>
              <w:rPr>
                <w:rFonts w:ascii="Arial" w:hAnsi="Arial"/>
                <w:b w:val="0"/>
                <w:i w:val="0"/>
                <w:color w:val="1F4E79"/>
                <w:sz w:val="16"/>
              </w:rPr>
              <w:t>28/07/2026</w:t>
            </w:r>
          </w:p>
        </w:tc>
      </w:tr>
      <w:tr w:rsidR="000E64D3" w14:paraId="6669209A" w14:textId="77777777">
        <w:tblPrEx>
          <w:tblCellMar>
            <w:top w:w="0" w:type="dxa"/>
            <w:bottom w:w="0" w:type="dxa"/>
          </w:tblCellMar>
        </w:tblPrEx>
        <w:trPr>
          <w:cantSplit/>
          <w:trHeight w:val="400"/>
        </w:trPr>
        <w:tc>
          <w:tcPr>
            <w:tcW w:w="5300" w:type="dxa"/>
            <w:shd w:val="clear" w:color="auto" w:fill="FBFAF7"/>
            <w:tcMar>
              <w:top w:w="70" w:type="dxa"/>
              <w:left w:w="110" w:type="dxa"/>
              <w:bottom w:w="70" w:type="dxa"/>
              <w:right w:w="110" w:type="dxa"/>
            </w:tcMar>
          </w:tcPr>
          <w:p w14:paraId="50FC0100" w14:textId="77777777" w:rsidR="000E64D3" w:rsidRDefault="00000000">
            <w:pPr>
              <w:spacing w:after="0"/>
            </w:pPr>
            <w:r>
              <w:t>Council or planning approvals, where the property is being developed or changed</w:t>
            </w:r>
          </w:p>
        </w:tc>
        <w:tc>
          <w:tcPr>
            <w:tcW w:w="1750" w:type="dxa"/>
            <w:shd w:val="clear" w:color="auto" w:fill="FBFAF7"/>
            <w:tcMar>
              <w:top w:w="70" w:type="dxa"/>
              <w:left w:w="110" w:type="dxa"/>
              <w:bottom w:w="70" w:type="dxa"/>
              <w:right w:w="110" w:type="dxa"/>
            </w:tcMar>
          </w:tcPr>
          <w:p w14:paraId="6EBF4C91" w14:textId="77777777" w:rsidR="000E64D3" w:rsidRDefault="00000000">
            <w:pPr>
              <w:spacing w:after="0"/>
            </w:pPr>
            <w:r>
              <w:rPr>
                <w:color w:val="6B7280"/>
                <w:sz w:val="17"/>
                <w:szCs w:val="17"/>
              </w:rPr>
              <w:t>Property</w:t>
            </w:r>
          </w:p>
        </w:tc>
        <w:tc>
          <w:tcPr>
            <w:tcW w:w="900" w:type="dxa"/>
            <w:shd w:val="clear" w:color="auto" w:fill="FBFAF7"/>
            <w:tcMar>
              <w:top w:w="70" w:type="dxa"/>
              <w:left w:w="110" w:type="dxa"/>
              <w:bottom w:w="70" w:type="dxa"/>
              <w:right w:w="110" w:type="dxa"/>
            </w:tcMar>
            <w:vAlign w:val="center"/>
          </w:tcPr>
          <w:p w14:paraId="3BE94246" w14:textId="77777777" w:rsidR="000E64D3" w:rsidRDefault="00000000">
            <w:pPr>
              <w:spacing w:after="0" w:before="0" w:line="240" w:lineRule="auto"/>
              <w:jc w:val="center"/>
            </w:pPr>
            <w:r>
              <w:rPr>
                <w:rFonts w:ascii="Arial" w:hAnsi="Arial"/>
                <w:b w:val="0"/>
                <w:i w:val="0"/>
                <w:color w:val="1F4E79"/>
                <w:sz w:val="18"/>
              </w:rPr>
              <w:t>N/A</w:t>
            </w:r>
          </w:p>
        </w:tc>
        <w:tc>
          <w:tcPr>
            <w:tcW w:w="1796" w:type="dxa"/>
            <w:shd w:val="clear" w:color="auto" w:fill="FBFAF7"/>
            <w:tcMar>
              <w:top w:w="70" w:type="dxa"/>
              <w:left w:w="110" w:type="dxa"/>
              <w:bottom w:w="70" w:type="dxa"/>
              <w:right w:w="110" w:type="dxa"/>
            </w:tcMar>
            <w:vAlign w:val="center"/>
          </w:tcPr>
          <w:p w14:paraId="7EA04AF9" w14:textId="77777777" w:rsidR="000E64D3" w:rsidRDefault="000E64D3">
            <w:pPr>
              <w:spacing w:after="0" w:before="0" w:line="240" w:lineRule="auto"/>
              <w:jc w:val="center"/>
            </w:pPr>
            <w:r>
              <w:rPr>
                <w:rFonts w:ascii="Arial" w:hAnsi="Arial"/>
                <w:b w:val="0"/>
                <w:i w:val="0"/>
                <w:color w:val="1F4E79"/>
                <w:sz w:val="16"/>
              </w:rPr>
              <w:t>Not applicable — no development or change of use</w:t>
            </w:r>
          </w:p>
        </w:tc>
      </w:tr>
      <w:tr w:rsidR="000E64D3" w14:paraId="2ACEA9C0" w14:textId="77777777">
        <w:tblPrEx>
          <w:tblCellMar>
            <w:top w:w="0" w:type="dxa"/>
            <w:bottom w:w="0" w:type="dxa"/>
          </w:tblCellMar>
        </w:tblPrEx>
        <w:trPr>
          <w:cantSplit/>
          <w:trHeight w:val="400"/>
        </w:trPr>
        <w:tc>
          <w:tcPr>
            <w:tcW w:w="5300" w:type="dxa"/>
            <w:shd w:val="clear" w:color="auto" w:fill="FFFFFF"/>
            <w:tcMar>
              <w:top w:w="70" w:type="dxa"/>
              <w:left w:w="110" w:type="dxa"/>
              <w:bottom w:w="70" w:type="dxa"/>
              <w:right w:w="110" w:type="dxa"/>
            </w:tcMar>
          </w:tcPr>
          <w:p w14:paraId="6A148E62" w14:textId="77777777" w:rsidR="000E64D3" w:rsidRDefault="00000000">
            <w:pPr>
              <w:spacing w:after="0"/>
            </w:pPr>
            <w:r>
              <w:t>Aged debtors and creditors, or an ATO integrated client account statement</w:t>
            </w:r>
          </w:p>
        </w:tc>
        <w:tc>
          <w:tcPr>
            <w:tcW w:w="1750" w:type="dxa"/>
            <w:shd w:val="clear" w:color="auto" w:fill="FFFFFF"/>
            <w:tcMar>
              <w:top w:w="70" w:type="dxa"/>
              <w:left w:w="110" w:type="dxa"/>
              <w:bottom w:w="70" w:type="dxa"/>
              <w:right w:w="110" w:type="dxa"/>
            </w:tcMar>
          </w:tcPr>
          <w:p w14:paraId="31A728A8" w14:textId="77777777" w:rsidR="000E64D3" w:rsidRDefault="00000000">
            <w:pPr>
              <w:spacing w:after="0"/>
            </w:pPr>
            <w:r>
              <w:rPr>
                <w:color w:val="6B7280"/>
                <w:sz w:val="17"/>
                <w:szCs w:val="17"/>
              </w:rPr>
              <w:t>Servicing</w:t>
            </w:r>
          </w:p>
        </w:tc>
        <w:tc>
          <w:tcPr>
            <w:tcW w:w="900" w:type="dxa"/>
            <w:shd w:val="clear" w:color="auto" w:fill="FFFFFF"/>
            <w:tcMar>
              <w:top w:w="70" w:type="dxa"/>
              <w:left w:w="110" w:type="dxa"/>
              <w:bottom w:w="70" w:type="dxa"/>
              <w:right w:w="110" w:type="dxa"/>
            </w:tcMar>
            <w:vAlign w:val="center"/>
          </w:tcPr>
          <w:p w14:paraId="74CF93D0" w14:textId="77777777" w:rsidR="000E64D3" w:rsidRDefault="00000000">
            <w:pPr>
              <w:spacing w:after="0" w:before="0" w:line="240" w:lineRule="auto"/>
              <w:jc w:val="center"/>
            </w:pPr>
            <w:r>
              <w:rPr>
                <w:rFonts w:ascii="Arial" w:hAnsi="Arial"/>
                <w:b/>
                <w:i w:val="0"/>
                <w:color w:val="1F4E79"/>
                <w:sz w:val="18"/>
              </w:rPr>
              <w:t>☒</w:t>
            </w:r>
          </w:p>
        </w:tc>
        <w:tc>
          <w:tcPr>
            <w:tcW w:w="1796" w:type="dxa"/>
            <w:shd w:val="clear" w:color="auto" w:fill="FFFFFF"/>
            <w:tcMar>
              <w:top w:w="70" w:type="dxa"/>
              <w:left w:w="110" w:type="dxa"/>
              <w:bottom w:w="70" w:type="dxa"/>
              <w:right w:w="110" w:type="dxa"/>
            </w:tcMar>
            <w:vAlign w:val="center"/>
          </w:tcPr>
          <w:p w14:paraId="5A668A26" w14:textId="77777777" w:rsidR="000E64D3" w:rsidRDefault="000E64D3">
            <w:pPr>
              <w:spacing w:after="0" w:before="0" w:line="240" w:lineRule="auto"/>
              <w:jc w:val="center"/>
            </w:pPr>
            <w:r>
              <w:rPr>
                <w:rFonts w:ascii="Arial" w:hAnsi="Arial"/>
                <w:b w:val="0"/>
                <w:i w:val="0"/>
                <w:color w:val="1F4E79"/>
                <w:sz w:val="16"/>
              </w:rPr>
              <w:t>29/07/2026</w:t>
            </w:r>
          </w:p>
        </w:tc>
      </w:tr>
    </w:tbl>
    <w:p w14:paraId="5552EB56" w14:textId="77777777" w:rsidR="000E64D3" w:rsidRDefault="000E64D3">
      <w:pPr>
        <w:spacing w:after="0"/>
      </w:pPr>
    </w:p>
    <w:tbl>
      <w:tblPr>
        <w:tblW w:w="9746" w:type="dxa"/>
        <w:tblBorders>
          <w:top w:val="single" w:sz="6" w:space="0" w:color="A9853F"/>
          <w:left w:val="single" w:sz="2" w:space="0" w:color="D8D0C2"/>
          <w:bottom w:val="single" w:sz="2" w:space="0" w:color="D8D0C2"/>
          <w:right w:val="single" w:sz="2" w:space="0" w:color="D8D0C2"/>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746"/>
      </w:tblGrid>
      <w:tr w:rsidR="000E64D3" w14:paraId="535E3D47" w14:textId="77777777">
        <w:tblPrEx>
          <w:tblCellMar>
            <w:top w:w="0" w:type="dxa"/>
            <w:bottom w:w="0" w:type="dxa"/>
          </w:tblCellMar>
        </w:tblPrEx>
        <w:tc>
          <w:tcPr>
            <w:tcW w:w="9746" w:type="dxa"/>
            <w:tcBorders>
              <w:top w:val="single" w:sz="6" w:space="0" w:color="A9853F"/>
              <w:left w:val="single" w:sz="2" w:space="0" w:color="D8D0C2"/>
              <w:bottom w:val="none" w:sz="0" w:space="0" w:color="FFFFFF"/>
              <w:right w:val="single" w:sz="2" w:space="0" w:color="D8D0C2"/>
            </w:tcBorders>
            <w:tcMar>
              <w:top w:w="90" w:type="dxa"/>
              <w:left w:w="110" w:type="dxa"/>
              <w:bottom w:w="30" w:type="dxa"/>
              <w:right w:w="110" w:type="dxa"/>
            </w:tcMar>
          </w:tcPr>
          <w:p w14:paraId="691B321C" w14:textId="77777777" w:rsidR="000E64D3" w:rsidRDefault="00000000">
            <w:pPr>
              <w:spacing w:after="0"/>
            </w:pPr>
            <w:r>
              <w:rPr>
                <w:b/>
                <w:bCs/>
                <w:caps/>
                <w:color w:val="A9853F"/>
                <w:spacing w:val="30"/>
                <w:sz w:val="16"/>
                <w:szCs w:val="16"/>
              </w:rPr>
              <w:t>Outstanding items and who is chasing them</w:t>
            </w:r>
          </w:p>
        </w:tc>
      </w:tr>
      <w:tr w:rsidR="000E64D3" w14:paraId="7C984B9F" w14:textId="77777777">
        <w:tblPrEx>
          <w:tblCellMar>
            <w:top w:w="0" w:type="dxa"/>
            <w:bottom w:w="0" w:type="dxa"/>
          </w:tblCellMar>
        </w:tblPrEx>
        <w:trPr>
          <w:cantSplit/>
          <w:trHeight w:val="340"/>
        </w:trPr>
        <w:tc>
          <w:tcPr>
            <w:tcW w:w="9746" w:type="dxa"/>
            <w:tcBorders>
              <w:top w:val="none" w:sz="0" w:space="0" w:color="FFFFFF"/>
              <w:left w:val="single" w:sz="2" w:space="0" w:color="D8D0C2"/>
              <w:bottom w:val="dotted" w:sz="4" w:space="0" w:color="E8E3D9"/>
              <w:right w:val="single" w:sz="2" w:space="0" w:color="D8D0C2"/>
            </w:tcBorders>
            <w:tcMar>
              <w:top w:w="20" w:type="dxa"/>
              <w:left w:w="110" w:type="dxa"/>
              <w:bottom w:w="20" w:type="dxa"/>
              <w:right w:w="110" w:type="dxa"/>
            </w:tcMar>
            <w:vAlign w:val="center"/>
          </w:tcPr>
          <w:p w14:paraId="6161B637" w14:textId="77777777" w:rsidR="000E64D3" w:rsidRDefault="000E64D3">
            <w:pPr>
              <w:spacing w:after="0" w:before="0" w:line="240" w:lineRule="auto"/>
            </w:pPr>
            <w:r>
              <w:rPr>
                <w:rFonts w:ascii="Arial" w:hAnsi="Arial"/>
                <w:b w:val="0"/>
                <w:i w:val="0"/>
                <w:color w:val="1F4E79"/>
                <w:sz w:val="16"/>
              </w:rPr>
              <w:t>1. Independent environmental desktop review and building-condition report — Maya Collins to obtain by 12/08/2026.</w:t>
            </w:r>
          </w:p>
        </w:tc>
      </w:tr>
      <w:tr w:rsidR="000E64D3" w14:paraId="24CB3704" w14:textId="77777777">
        <w:tblPrEx>
          <w:tblCellMar>
            <w:top w:w="0" w:type="dxa"/>
            <w:bottom w:w="0" w:type="dxa"/>
          </w:tblCellMar>
        </w:tblPrEx>
        <w:trPr>
          <w:cantSplit/>
          <w:trHeight w:val="340"/>
        </w:trPr>
        <w:tc>
          <w:tcPr>
            <w:tcW w:w="9746" w:type="dxa"/>
            <w:tcBorders>
              <w:top w:val="none" w:sz="0" w:space="0" w:color="FFFFFF"/>
              <w:left w:val="single" w:sz="2" w:space="0" w:color="D8D0C2"/>
              <w:bottom w:val="dotted" w:sz="4" w:space="0" w:color="E8E3D9"/>
              <w:right w:val="single" w:sz="2" w:space="0" w:color="D8D0C2"/>
            </w:tcBorders>
            <w:tcMar>
              <w:top w:w="20" w:type="dxa"/>
              <w:left w:w="110" w:type="dxa"/>
              <w:bottom w:w="20" w:type="dxa"/>
              <w:right w:w="110" w:type="dxa"/>
            </w:tcMar>
            <w:vAlign w:val="center"/>
          </w:tcPr>
          <w:p w14:paraId="799A0553" w14:textId="77777777" w:rsidR="000E64D3" w:rsidRDefault="000E64D3">
            <w:pPr>
              <w:spacing w:after="0" w:before="0" w:line="240" w:lineRule="auto"/>
            </w:pPr>
            <w:r>
              <w:rPr>
                <w:rFonts w:ascii="Arial" w:hAnsi="Arial"/>
                <w:b w:val="0"/>
                <w:i w:val="0"/>
                <w:color w:val="1F4E79"/>
                <w:sz w:val="16"/>
              </w:rPr>
              <w:t>2. Solicitor confirmation that the sale qualifies as a GST-free going concern — Olivia Bennett's solicitor to provide by 14/08/2026.</w:t>
            </w:r>
          </w:p>
        </w:tc>
      </w:tr>
      <w:tr w:rsidR="000E64D3" w14:paraId="609DD748" w14:textId="77777777">
        <w:tblPrEx>
          <w:tblCellMar>
            <w:top w:w="0" w:type="dxa"/>
            <w:bottom w:w="0" w:type="dxa"/>
          </w:tblCellMar>
        </w:tblPrEx>
        <w:trPr>
          <w:cantSplit/>
          <w:trHeight w:val="340"/>
        </w:trPr>
        <w:tc>
          <w:tcPr>
            <w:tcW w:w="9746" w:type="dxa"/>
            <w:tcBorders>
              <w:top w:val="none" w:sz="0" w:space="0" w:color="FFFFFF"/>
              <w:left w:val="single" w:sz="2" w:space="0" w:color="D8D0C2"/>
              <w:bottom w:val="single" w:sz="2" w:space="0" w:color="D8D0C2"/>
              <w:right w:val="single" w:sz="2" w:space="0" w:color="D8D0C2"/>
            </w:tcBorders>
            <w:tcMar>
              <w:top w:w="20" w:type="dxa"/>
              <w:left w:w="110" w:type="dxa"/>
              <w:bottom w:w="20" w:type="dxa"/>
              <w:right w:w="110" w:type="dxa"/>
            </w:tcMar>
            <w:vAlign w:val="center"/>
          </w:tcPr>
          <w:p w14:paraId="230A63A8" w14:textId="77777777" w:rsidR="000E64D3" w:rsidRDefault="000E64D3">
            <w:pPr>
              <w:spacing w:after="0" w:before="0" w:line="240" w:lineRule="auto"/>
            </w:pPr>
            <w:r>
              <w:rPr>
                <w:rFonts w:ascii="Arial" w:hAnsi="Arial"/>
                <w:b w:val="0"/>
                <w:i w:val="0"/>
                <w:color w:val="1F4E79"/>
                <w:sz w:val="16"/>
              </w:rPr>
              <w:t>3. Lender valuation reliance letter and final lease arrears statement — adviser to chase before formal submission.</w:t>
            </w:r>
          </w:p>
        </w:tc>
      </w:tr>
    </w:tbl>
    <w:p w14:paraId="2258C84A" w14:textId="77777777" w:rsidR="000E64D3" w:rsidRDefault="00000000">
      <w:r>
        <w:br w:type="page"/>
      </w:r>
    </w:p>
    <w:p w14:paraId="43087E46" w14:textId="77777777" w:rsidR="000E64D3" w:rsidRDefault="00000000">
      <w:pPr>
        <w:keepNext/>
        <w:spacing w:after="20"/>
      </w:pPr>
      <w:r>
        <w:rPr>
          <w:rFonts w:ascii="Georgia" w:eastAsia="Georgia" w:hAnsi="Georgia" w:cs="Georgia"/>
          <w:b/>
          <w:bCs/>
          <w:caps/>
          <w:color w:val="A9853F"/>
          <w:spacing w:val="40"/>
          <w:sz w:val="15"/>
          <w:szCs w:val="15"/>
        </w:rPr>
        <w:lastRenderedPageBreak/>
        <w:t>Sign-off</w:t>
      </w:r>
    </w:p>
    <w:p w14:paraId="37E11088" w14:textId="77777777" w:rsidR="000E64D3" w:rsidRDefault="00000000">
      <w:pPr>
        <w:keepNext/>
        <w:pBdr>
          <w:bottom w:val="single" w:sz="8" w:space="6" w:color="A9853F"/>
        </w:pBdr>
        <w:spacing w:after="100"/>
      </w:pPr>
      <w:r>
        <w:rPr>
          <w:rFonts w:ascii="Georgia" w:eastAsia="Georgia" w:hAnsi="Georgia" w:cs="Georgia"/>
          <w:b/>
          <w:bCs/>
          <w:color w:val="5C3F1F"/>
          <w:sz w:val="30"/>
          <w:szCs w:val="30"/>
        </w:rPr>
        <w:t>Declaration and consent</w:t>
      </w:r>
    </w:p>
    <w:p w14:paraId="504407B9" w14:textId="77777777" w:rsidR="000E64D3" w:rsidRDefault="00000000">
      <w:pPr>
        <w:keepNext/>
      </w:pPr>
      <w:r>
        <w:rPr>
          <w:rFonts w:ascii="Georgia" w:eastAsia="Georgia" w:hAnsi="Georgia" w:cs="Georgia"/>
          <w:b/>
          <w:bCs/>
          <w:caps/>
          <w:color w:val="A9853F"/>
          <w:spacing w:val="40"/>
          <w:sz w:val="15"/>
          <w:szCs w:val="15"/>
        </w:rPr>
        <w:t>Client declaration</w:t>
      </w:r>
    </w:p>
    <w:p w14:paraId="5CE927A3" w14:textId="77777777" w:rsidR="000E64D3" w:rsidRDefault="00000000">
      <w:pPr>
        <w:spacing w:after="160"/>
      </w:pPr>
      <w:r>
        <w:t>The information recorded in this pack has been provided by the client and is, to the best of their knowledge, accurate at the date below. It will be verified against source documents before any finance application is made.</w:t>
      </w:r>
    </w:p>
    <w:p w14:paraId="77A27379" w14:textId="77777777" w:rsidR="000E64D3" w:rsidRDefault="00000000">
      <w:pPr>
        <w:keepNext/>
      </w:pPr>
      <w:r>
        <w:rPr>
          <w:rFonts w:ascii="Georgia" w:eastAsia="Georgia" w:hAnsi="Georgia" w:cs="Georgia"/>
          <w:b/>
          <w:bCs/>
          <w:caps/>
          <w:color w:val="A9853F"/>
          <w:spacing w:val="40"/>
          <w:sz w:val="15"/>
          <w:szCs w:val="15"/>
        </w:rPr>
        <w:t>Privacy and consent</w:t>
      </w:r>
    </w:p>
    <w:p w14:paraId="2E34F24D" w14:textId="7187F3D2" w:rsidR="000E64D3" w:rsidRDefault="00000000">
      <w:pPr>
        <w:spacing w:before="0" w:after="0"/>
      </w:pPr>
      <w:r>
        <w:rPr>
          <w:rFonts w:ascii="Arial" w:hAnsi="Arial"/>
          <w:b w:val="0"/>
          <w:i w:val="0"/>
          <w:color w:val="2D3748"/>
          <w:sz w:val="17"/>
        </w:rPr>
        <w:t>The client consents to Naidu Property Consulting Services collecting, holding and using the information in this pack for the purpose of assessing and, if instructed, arranging commercial or industrial finance, and to it being disclosed to prospective lenders, valuers, insurers and professional advisers engaged for that purpose.</w:t>
      </w:r>
    </w:p>
    <w:p w14:paraId="40404BDD" w14:textId="77777777" w:rsidR="000E64D3" w:rsidRDefault="00000000">
      <w:pPr>
        <w:spacing w:after="200"/>
      </w:pPr>
      <w:r>
        <w:rPr>
          <w:i/>
          <w:iCs/>
          <w:color w:val="6B7280"/>
          <w:sz w:val="15"/>
          <w:szCs w:val="15"/>
        </w:rPr>
        <w:t>Have your own compliance sign-off on this wording before it goes into circulation.</w:t>
      </w:r>
    </w:p>
    <w:tbl>
      <w:tblPr>
        <w:tblW w:w="9746" w:type="dxa"/>
        <w:tblBorders>
          <w:top w:val="single" w:sz="2" w:space="0" w:color="D8D0C2"/>
          <w:left w:val="single" w:sz="2" w:space="0" w:color="D8D0C2"/>
          <w:bottom w:val="single" w:sz="2" w:space="0" w:color="D8D0C2"/>
          <w:right w:val="single" w:sz="2" w:space="0" w:color="D8D0C2"/>
          <w:insideH w:val="single" w:sz="2" w:space="0" w:color="E8E3D9"/>
          <w:insideV w:val="single" w:sz="2" w:space="0" w:color="E8E3D9"/>
        </w:tblBorders>
        <w:tblLayout w:type="fixed"/>
        <w:tblCellMar>
          <w:left w:w="10" w:type="dxa"/>
          <w:right w:w="10" w:type="dxa"/>
        </w:tblCellMar>
        <w:tblLook w:val="0000" w:firstRow="0" w:lastRow="0" w:firstColumn="0" w:lastColumn="0" w:noHBand="0" w:noVBand="0"/>
      </w:tblPr>
      <w:tblGrid>
        <w:gridCol w:w="3000"/>
        <w:gridCol w:w="6746"/>
      </w:tblGrid>
      <w:tr w:rsidR="000E64D3" w14:paraId="60E91B77" w14:textId="77777777">
        <w:tblPrEx>
          <w:tblCellMar>
            <w:top w:w="0" w:type="dxa"/>
            <w:bottom w:w="0" w:type="dxa"/>
          </w:tblCellMar>
        </w:tblPrEx>
        <w:trPr>
          <w:cantSplit/>
          <w:trHeight w:val="480"/>
        </w:trPr>
        <w:tc>
          <w:tcPr>
            <w:tcW w:w="3000" w:type="dxa"/>
            <w:tcMar>
              <w:top w:w="70" w:type="dxa"/>
              <w:left w:w="110" w:type="dxa"/>
              <w:bottom w:w="70" w:type="dxa"/>
              <w:right w:w="110" w:type="dxa"/>
            </w:tcMar>
          </w:tcPr>
          <w:p w14:paraId="7DAB3998" w14:textId="77777777" w:rsidR="000E64D3" w:rsidRDefault="00000000">
            <w:pPr>
              <w:spacing w:after="0"/>
            </w:pPr>
            <w:r>
              <w:rPr>
                <w:b/>
                <w:bCs/>
              </w:rPr>
              <w:t>Client name</w:t>
            </w:r>
          </w:p>
        </w:tc>
        <w:tc>
          <w:tcPr>
            <w:tcW w:w="674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2CCD7408" w14:textId="77777777" w:rsidR="000E64D3" w:rsidRDefault="000E64D3">
            <w:pPr>
              <w:spacing w:after="0" w:before="0" w:line="240" w:lineRule="auto"/>
            </w:pPr>
            <w:r>
              <w:rPr>
                <w:rFonts w:ascii="Arial" w:hAnsi="Arial"/>
                <w:b w:val="0"/>
                <w:i w:val="0"/>
                <w:color w:val="1F4E79"/>
                <w:sz w:val="16"/>
              </w:rPr>
              <w:t>Olivia Bennett</w:t>
            </w:r>
          </w:p>
        </w:tc>
      </w:tr>
      <w:tr w:rsidR="000E64D3" w14:paraId="61946DBE" w14:textId="77777777">
        <w:tblPrEx>
          <w:tblCellMar>
            <w:top w:w="0" w:type="dxa"/>
            <w:bottom w:w="0" w:type="dxa"/>
          </w:tblCellMar>
        </w:tblPrEx>
        <w:trPr>
          <w:cantSplit/>
          <w:trHeight w:val="480"/>
        </w:trPr>
        <w:tc>
          <w:tcPr>
            <w:tcW w:w="3000" w:type="dxa"/>
            <w:tcMar>
              <w:top w:w="70" w:type="dxa"/>
              <w:left w:w="110" w:type="dxa"/>
              <w:bottom w:w="70" w:type="dxa"/>
              <w:right w:w="110" w:type="dxa"/>
            </w:tcMar>
          </w:tcPr>
          <w:p w14:paraId="69CF85C9" w14:textId="77777777" w:rsidR="000E64D3" w:rsidRDefault="00000000">
            <w:pPr>
              <w:spacing w:after="0"/>
            </w:pPr>
            <w:r>
              <w:rPr>
                <w:b/>
                <w:bCs/>
              </w:rPr>
              <w:t>Position / capacity</w:t>
            </w:r>
          </w:p>
        </w:tc>
        <w:tc>
          <w:tcPr>
            <w:tcW w:w="674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594C5CE4" w14:textId="77777777" w:rsidR="000E64D3" w:rsidRDefault="000E64D3">
            <w:pPr>
              <w:spacing w:after="0" w:before="0" w:line="240" w:lineRule="auto"/>
            </w:pPr>
            <w:r>
              <w:rPr>
                <w:rFonts w:ascii="Arial" w:hAnsi="Arial"/>
                <w:b w:val="0"/>
                <w:i w:val="0"/>
                <w:color w:val="1F4E79"/>
                <w:sz w:val="16"/>
              </w:rPr>
              <w:t>Director and authorised representative of the trustee</w:t>
            </w:r>
          </w:p>
        </w:tc>
      </w:tr>
      <w:tr w:rsidR="000E64D3" w14:paraId="1669CF09" w14:textId="77777777">
        <w:tblPrEx>
          <w:tblCellMar>
            <w:top w:w="0" w:type="dxa"/>
            <w:bottom w:w="0" w:type="dxa"/>
          </w:tblCellMar>
        </w:tblPrEx>
        <w:trPr>
          <w:cantSplit/>
          <w:trHeight w:val="480"/>
        </w:trPr>
        <w:tc>
          <w:tcPr>
            <w:tcW w:w="3000" w:type="dxa"/>
            <w:tcMar>
              <w:top w:w="70" w:type="dxa"/>
              <w:left w:w="110" w:type="dxa"/>
              <w:bottom w:w="70" w:type="dxa"/>
              <w:right w:w="110" w:type="dxa"/>
            </w:tcMar>
          </w:tcPr>
          <w:p w14:paraId="164306D7" w14:textId="77777777" w:rsidR="000E64D3" w:rsidRDefault="00000000">
            <w:pPr>
              <w:spacing w:after="0"/>
            </w:pPr>
            <w:r>
              <w:rPr>
                <w:b/>
                <w:bCs/>
              </w:rPr>
              <w:t>Signature</w:t>
            </w:r>
          </w:p>
        </w:tc>
        <w:tc>
          <w:tcPr>
            <w:tcW w:w="674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246A2067" w14:textId="77777777" w:rsidR="000E64D3" w:rsidRDefault="000E64D3">
            <w:pPr>
              <w:spacing w:after="0" w:before="0" w:line="240" w:lineRule="auto"/>
            </w:pPr>
            <w:r>
              <w:rPr>
                <w:rFonts w:ascii="Arial" w:hAnsi="Arial"/>
                <w:b w:val="0"/>
                <w:i w:val="0"/>
                <w:color w:val="1F4E79"/>
                <w:sz w:val="16"/>
              </w:rPr>
              <w:t>Electronic signature on file — fictional mock data</w:t>
            </w:r>
          </w:p>
        </w:tc>
      </w:tr>
      <w:tr w:rsidR="000E64D3" w14:paraId="5B8AB2FF" w14:textId="77777777">
        <w:tblPrEx>
          <w:tblCellMar>
            <w:top w:w="0" w:type="dxa"/>
            <w:bottom w:w="0" w:type="dxa"/>
          </w:tblCellMar>
        </w:tblPrEx>
        <w:trPr>
          <w:cantSplit/>
          <w:trHeight w:val="480"/>
        </w:trPr>
        <w:tc>
          <w:tcPr>
            <w:tcW w:w="3000" w:type="dxa"/>
            <w:tcMar>
              <w:top w:w="70" w:type="dxa"/>
              <w:left w:w="110" w:type="dxa"/>
              <w:bottom w:w="70" w:type="dxa"/>
              <w:right w:w="110" w:type="dxa"/>
            </w:tcMar>
          </w:tcPr>
          <w:p w14:paraId="743847E9" w14:textId="77777777" w:rsidR="000E64D3" w:rsidRDefault="00000000">
            <w:pPr>
              <w:spacing w:after="0"/>
            </w:pPr>
            <w:r>
              <w:rPr>
                <w:b/>
                <w:bCs/>
              </w:rPr>
              <w:t>Date</w:t>
            </w:r>
          </w:p>
        </w:tc>
        <w:tc>
          <w:tcPr>
            <w:tcW w:w="674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2E2BA5F7" w14:textId="77777777" w:rsidR="000E64D3" w:rsidRDefault="000E64D3">
            <w:pPr>
              <w:spacing w:after="0" w:before="0" w:line="240" w:lineRule="auto"/>
            </w:pPr>
            <w:r>
              <w:rPr>
                <w:rFonts w:ascii="Arial" w:hAnsi="Arial"/>
                <w:b w:val="0"/>
                <w:i w:val="0"/>
                <w:color w:val="1F4E79"/>
                <w:sz w:val="16"/>
              </w:rPr>
              <w:t>31/07/2026</w:t>
            </w:r>
          </w:p>
        </w:tc>
      </w:tr>
      <w:tr w:rsidR="000E64D3" w14:paraId="6DE809E8" w14:textId="77777777">
        <w:tblPrEx>
          <w:tblCellMar>
            <w:top w:w="0" w:type="dxa"/>
            <w:bottom w:w="0" w:type="dxa"/>
          </w:tblCellMar>
        </w:tblPrEx>
        <w:trPr>
          <w:cantSplit/>
          <w:trHeight w:val="480"/>
        </w:trPr>
        <w:tc>
          <w:tcPr>
            <w:tcW w:w="3000" w:type="dxa"/>
            <w:tcMar>
              <w:top w:w="70" w:type="dxa"/>
              <w:left w:w="110" w:type="dxa"/>
              <w:bottom w:w="70" w:type="dxa"/>
              <w:right w:w="110" w:type="dxa"/>
            </w:tcMar>
          </w:tcPr>
          <w:p w14:paraId="7301B84D" w14:textId="77777777" w:rsidR="000E64D3" w:rsidRDefault="00000000">
            <w:pPr>
              <w:spacing w:after="0"/>
            </w:pPr>
            <w:r>
              <w:rPr>
                <w:b/>
                <w:bCs/>
              </w:rPr>
              <w:t>Completed by (Naidu Property Consulting Services)</w:t>
            </w:r>
          </w:p>
        </w:tc>
        <w:tc>
          <w:tcPr>
            <w:tcW w:w="674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24084FBF" w14:textId="77777777" w:rsidR="000E64D3" w:rsidRDefault="000E64D3">
            <w:pPr>
              <w:spacing w:after="0" w:before="0" w:line="240" w:lineRule="auto"/>
            </w:pPr>
            <w:r>
              <w:rPr>
                <w:rFonts w:ascii="Arial" w:hAnsi="Arial"/>
                <w:b w:val="0"/>
                <w:i w:val="0"/>
                <w:color w:val="1F4E79"/>
                <w:sz w:val="16"/>
              </w:rPr>
              <w:t>Maya Collins</w:t>
            </w:r>
          </w:p>
        </w:tc>
      </w:tr>
      <w:tr w:rsidR="000E64D3" w14:paraId="2389EBF1" w14:textId="77777777">
        <w:tblPrEx>
          <w:tblCellMar>
            <w:top w:w="0" w:type="dxa"/>
            <w:bottom w:w="0" w:type="dxa"/>
          </w:tblCellMar>
        </w:tblPrEx>
        <w:trPr>
          <w:cantSplit/>
          <w:trHeight w:val="480"/>
        </w:trPr>
        <w:tc>
          <w:tcPr>
            <w:tcW w:w="3000" w:type="dxa"/>
            <w:tcMar>
              <w:top w:w="70" w:type="dxa"/>
              <w:left w:w="110" w:type="dxa"/>
              <w:bottom w:w="70" w:type="dxa"/>
              <w:right w:w="110" w:type="dxa"/>
            </w:tcMar>
          </w:tcPr>
          <w:p w14:paraId="79D0F9F8" w14:textId="77777777" w:rsidR="000E64D3" w:rsidRDefault="00000000">
            <w:pPr>
              <w:spacing w:after="0"/>
            </w:pPr>
            <w:r>
              <w:rPr>
                <w:b/>
                <w:bCs/>
              </w:rPr>
              <w:t>Adviser signature</w:t>
            </w:r>
          </w:p>
        </w:tc>
        <w:tc>
          <w:tcPr>
            <w:tcW w:w="674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6112A67D" w14:textId="77777777" w:rsidR="000E64D3" w:rsidRDefault="000E64D3">
            <w:pPr>
              <w:spacing w:after="0" w:before="0" w:line="240" w:lineRule="auto"/>
            </w:pPr>
            <w:r>
              <w:rPr>
                <w:rFonts w:ascii="Arial" w:hAnsi="Arial"/>
                <w:b w:val="0"/>
                <w:i w:val="0"/>
                <w:color w:val="1F4E79"/>
                <w:sz w:val="16"/>
              </w:rPr>
              <w:t>Electronic adviser signature on file — fictional mock data</w:t>
            </w:r>
          </w:p>
        </w:tc>
      </w:tr>
      <w:tr w:rsidR="000E64D3" w14:paraId="0DBD0373" w14:textId="77777777">
        <w:tblPrEx>
          <w:tblCellMar>
            <w:top w:w="0" w:type="dxa"/>
            <w:bottom w:w="0" w:type="dxa"/>
          </w:tblCellMar>
        </w:tblPrEx>
        <w:trPr>
          <w:cantSplit/>
          <w:trHeight w:val="480"/>
        </w:trPr>
        <w:tc>
          <w:tcPr>
            <w:tcW w:w="3000" w:type="dxa"/>
            <w:tcMar>
              <w:top w:w="70" w:type="dxa"/>
              <w:left w:w="110" w:type="dxa"/>
              <w:bottom w:w="70" w:type="dxa"/>
              <w:right w:w="110" w:type="dxa"/>
            </w:tcMar>
          </w:tcPr>
          <w:p w14:paraId="7D2D50EB" w14:textId="77777777" w:rsidR="000E64D3" w:rsidRDefault="00000000">
            <w:pPr>
              <w:spacing w:after="0"/>
            </w:pPr>
            <w:r>
              <w:rPr>
                <w:b/>
                <w:bCs/>
              </w:rPr>
              <w:t>Date</w:t>
            </w:r>
          </w:p>
        </w:tc>
        <w:tc>
          <w:tcPr>
            <w:tcW w:w="6746" w:type="dxa"/>
            <w:tcBorders>
              <w:top w:val="single" w:sz="2" w:space="0" w:color="E8E3D9"/>
              <w:left w:val="single" w:sz="8" w:space="0" w:color="C9AE7C"/>
              <w:bottom w:val="single" w:sz="2" w:space="0" w:color="E8E3D9"/>
              <w:right w:val="single" w:sz="2" w:space="0" w:color="D8D0C2"/>
            </w:tcBorders>
            <w:shd w:val="clear" w:color="auto" w:fill="FBFAF7"/>
            <w:tcMar>
              <w:top w:w="70" w:type="dxa"/>
              <w:left w:w="110" w:type="dxa"/>
              <w:bottom w:w="70" w:type="dxa"/>
              <w:right w:w="110" w:type="dxa"/>
            </w:tcMar>
            <w:vAlign w:val="center"/>
          </w:tcPr>
          <w:p w14:paraId="4E863571" w14:textId="77777777" w:rsidR="000E64D3" w:rsidRDefault="000E64D3">
            <w:pPr>
              <w:spacing w:after="0" w:before="0" w:line="240" w:lineRule="auto"/>
            </w:pPr>
            <w:r>
              <w:rPr>
                <w:rFonts w:ascii="Arial" w:hAnsi="Arial"/>
                <w:b w:val="0"/>
                <w:i w:val="0"/>
                <w:color w:val="1F4E79"/>
                <w:sz w:val="16"/>
              </w:rPr>
              <w:t>31/07/2026</w:t>
            </w:r>
          </w:p>
        </w:tc>
      </w:tr>
    </w:tbl>
    <w:p w14:paraId="273A0CA0" w14:textId="77777777" w:rsidR="000E64D3" w:rsidRDefault="000E64D3">
      <w:pPr>
        <w:spacing w:after="0"/>
      </w:pPr>
    </w:p>
    <w:p w14:paraId="7903124A" w14:textId="326F0430" w:rsidR="000E64D3" w:rsidRDefault="0081103F">
      <w:pPr>
        <w:keepNext/>
        <w:spacing w:before="0" w:after="0"/>
      </w:pPr>
      <w:r>
        <w:rPr>
          <w:rFonts w:ascii="Arial" w:hAnsi="Arial"/>
          <w:b/>
          <w:i w:val="0"/>
          <w:color w:val="1F4E79"/>
          <w:sz w:val="20"/>
        </w:rPr>
        <w:t>Naidu Property Consulting Services</w:t>
      </w:r>
    </w:p>
    <w:tbl>
      <w:tblPr>
        <w:tblW w:w="9746" w:type="dxa"/>
        <w:tblBorders>
          <w:top w:val="single" w:sz="6" w:space="0" w:color="A9853F"/>
          <w:left w:val="none" w:sz="0" w:space="0" w:color="FFFFFF"/>
          <w:bottom w:val="single" w:sz="2" w:space="0" w:color="D8D0C2"/>
          <w:right w:val="none" w:sz="0" w:space="0" w:color="FFFFFF"/>
          <w:insideH w:val="single" w:sz="2" w:space="0" w:color="E8E3D9"/>
          <w:insideV w:val="none" w:sz="0" w:space="0" w:color="FFFFFF"/>
        </w:tblBorders>
        <w:tblLayout w:type="fixed"/>
        <w:tblCellMar>
          <w:left w:w="10" w:type="dxa"/>
          <w:right w:w="10" w:type="dxa"/>
        </w:tblCellMar>
        <w:tblLook w:val="0000" w:firstRow="0" w:lastRow="0" w:firstColumn="0" w:lastColumn="0" w:noHBand="0" w:noVBand="0"/>
      </w:tblPr>
      <w:tblGrid>
        <w:gridCol w:w="2400"/>
        <w:gridCol w:w="7346"/>
      </w:tblGrid>
      <w:tr w:rsidR="000E64D3" w14:paraId="3344D2DF" w14:textId="77777777">
        <w:tblPrEx>
          <w:tblCellMar>
            <w:top w:w="0" w:type="dxa"/>
            <w:bottom w:w="0" w:type="dxa"/>
          </w:tblCellMar>
        </w:tblPrEx>
        <w:trPr>
          <w:cantSplit/>
        </w:trPr>
        <w:tc>
          <w:tcPr>
            <w:tcW w:w="2400" w:type="dxa"/>
            <w:tcMar>
              <w:top w:w="50" w:type="dxa"/>
              <w:left w:w="110" w:type="dxa"/>
              <w:bottom w:w="50" w:type="dxa"/>
              <w:right w:w="110" w:type="dxa"/>
            </w:tcMar>
          </w:tcPr>
          <w:p w14:paraId="05E19B9F" w14:textId="77777777" w:rsidR="000E64D3" w:rsidRDefault="00000000">
            <w:pPr>
              <w:spacing w:after="0"/>
            </w:pPr>
            <w:r>
              <w:rPr>
                <w:b/>
                <w:bCs/>
                <w:caps/>
                <w:color w:val="A9853F"/>
                <w:spacing w:val="25"/>
                <w:sz w:val="17"/>
                <w:szCs w:val="17"/>
              </w:rPr>
              <w:t>Website</w:t>
            </w:r>
          </w:p>
        </w:tc>
        <w:tc>
          <w:tcPr>
            <w:tcW w:w="7346" w:type="dxa"/>
            <w:tcMar>
              <w:top w:w="50" w:type="dxa"/>
              <w:left w:w="110" w:type="dxa"/>
              <w:bottom w:w="50" w:type="dxa"/>
              <w:right w:w="110" w:type="dxa"/>
            </w:tcMar>
            <w:vAlign w:val="center"/>
          </w:tcPr>
          <w:p w14:paraId="3B1BC441" w14:textId="530C6A01" w:rsidR="000E64D3" w:rsidRDefault="000E64D3">
            <w:pPr>
              <w:spacing w:after="0" w:before="0" w:line="240" w:lineRule="auto"/>
            </w:pPr>
            <w:r>
              <w:rPr>
                <w:rFonts w:ascii="Arial" w:hAnsi="Arial"/>
                <w:b w:val="0"/>
                <w:i w:val="0"/>
                <w:color w:val="1F4E79"/>
                <w:sz w:val="16"/>
              </w:rPr>
              <w:t>www.npcservices.com.au</w:t>
            </w:r>
          </w:p>
        </w:tc>
      </w:tr>
      <w:tr w:rsidR="000E64D3" w14:paraId="7C96D8F0" w14:textId="77777777">
        <w:tblPrEx>
          <w:tblCellMar>
            <w:top w:w="0" w:type="dxa"/>
            <w:bottom w:w="0" w:type="dxa"/>
          </w:tblCellMar>
        </w:tblPrEx>
        <w:trPr>
          <w:cantSplit/>
        </w:trPr>
        <w:tc>
          <w:tcPr>
            <w:tcW w:w="2400" w:type="dxa"/>
            <w:tcMar>
              <w:top w:w="50" w:type="dxa"/>
              <w:left w:w="110" w:type="dxa"/>
              <w:bottom w:w="50" w:type="dxa"/>
              <w:right w:w="110" w:type="dxa"/>
            </w:tcMar>
          </w:tcPr>
          <w:p w14:paraId="725A8602" w14:textId="77777777" w:rsidR="000E64D3" w:rsidRDefault="00000000">
            <w:pPr>
              <w:spacing w:after="0"/>
            </w:pPr>
            <w:r>
              <w:rPr>
                <w:b/>
                <w:bCs/>
                <w:caps/>
                <w:color w:val="A9853F"/>
                <w:spacing w:val="25"/>
                <w:sz w:val="17"/>
                <w:szCs w:val="17"/>
              </w:rPr>
              <w:t>Email</w:t>
            </w:r>
          </w:p>
        </w:tc>
        <w:tc>
          <w:tcPr>
            <w:tcW w:w="7346" w:type="dxa"/>
            <w:tcMar>
              <w:top w:w="50" w:type="dxa"/>
              <w:left w:w="110" w:type="dxa"/>
              <w:bottom w:w="50" w:type="dxa"/>
              <w:right w:w="110" w:type="dxa"/>
            </w:tcMar>
            <w:vAlign w:val="center"/>
          </w:tcPr>
          <w:p w14:paraId="15D3E221" w14:textId="72C0370A" w:rsidR="000E64D3" w:rsidRDefault="000E64D3">
            <w:pPr>
              <w:spacing w:after="0" w:before="0" w:line="240" w:lineRule="auto"/>
            </w:pPr>
            <w:r>
              <w:rPr>
                <w:rFonts w:ascii="Arial" w:hAnsi="Arial"/>
                <w:b w:val="0"/>
                <w:i w:val="0"/>
                <w:color w:val="1F4E79"/>
                <w:sz w:val="16"/>
              </w:rPr>
              <w:t>property@npcservices.com.au</w:t>
            </w:r>
          </w:p>
        </w:tc>
      </w:tr>
      <w:tr w:rsidR="000E64D3" w14:paraId="4F29359B" w14:textId="77777777">
        <w:tblPrEx>
          <w:tblCellMar>
            <w:top w:w="0" w:type="dxa"/>
            <w:bottom w:w="0" w:type="dxa"/>
          </w:tblCellMar>
        </w:tblPrEx>
        <w:trPr>
          <w:cantSplit/>
        </w:trPr>
        <w:tc>
          <w:tcPr>
            <w:tcW w:w="2400" w:type="dxa"/>
            <w:tcMar>
              <w:top w:w="50" w:type="dxa"/>
              <w:left w:w="110" w:type="dxa"/>
              <w:bottom w:w="50" w:type="dxa"/>
              <w:right w:w="110" w:type="dxa"/>
            </w:tcMar>
          </w:tcPr>
          <w:p w14:paraId="420D5DEF" w14:textId="77777777" w:rsidR="000E64D3" w:rsidRDefault="00000000">
            <w:pPr>
              <w:spacing w:after="0"/>
            </w:pPr>
            <w:r>
              <w:rPr>
                <w:b/>
                <w:bCs/>
                <w:caps/>
                <w:color w:val="A9853F"/>
                <w:spacing w:val="25"/>
                <w:sz w:val="17"/>
                <w:szCs w:val="17"/>
              </w:rPr>
              <w:t>Phone</w:t>
            </w:r>
          </w:p>
        </w:tc>
        <w:tc>
          <w:tcPr>
            <w:tcW w:w="7346" w:type="dxa"/>
            <w:tcMar>
              <w:top w:w="50" w:type="dxa"/>
              <w:left w:w="110" w:type="dxa"/>
              <w:bottom w:w="50" w:type="dxa"/>
              <w:right w:w="110" w:type="dxa"/>
            </w:tcMar>
            <w:vAlign w:val="center"/>
          </w:tcPr>
          <w:p w14:paraId="15D95F49" w14:textId="0419F45D" w:rsidR="000E64D3" w:rsidRDefault="000E64D3">
            <w:pPr>
              <w:spacing w:after="0" w:before="0" w:line="240" w:lineRule="auto"/>
            </w:pPr>
            <w:r>
              <w:rPr>
                <w:rFonts w:ascii="Arial" w:hAnsi="Arial"/>
                <w:b w:val="0"/>
                <w:i w:val="0"/>
                <w:color w:val="1F4E79"/>
                <w:sz w:val="16"/>
              </w:rPr>
              <w:t>03 9000 0000 (mock)</w:t>
            </w:r>
          </w:p>
        </w:tc>
      </w:tr>
      <w:tr w:rsidR="000E64D3" w14:paraId="23C04E1F" w14:textId="77777777">
        <w:tblPrEx>
          <w:tblCellMar>
            <w:top w:w="0" w:type="dxa"/>
            <w:bottom w:w="0" w:type="dxa"/>
          </w:tblCellMar>
        </w:tblPrEx>
        <w:trPr>
          <w:cantSplit/>
        </w:trPr>
        <w:tc>
          <w:tcPr>
            <w:tcW w:w="2400" w:type="dxa"/>
            <w:tcMar>
              <w:top w:w="50" w:type="dxa"/>
              <w:left w:w="110" w:type="dxa"/>
              <w:bottom w:w="50" w:type="dxa"/>
              <w:right w:w="110" w:type="dxa"/>
            </w:tcMar>
          </w:tcPr>
          <w:p w14:paraId="7AFA5D16" w14:textId="77777777" w:rsidR="000E64D3" w:rsidRDefault="00000000">
            <w:pPr>
              <w:spacing w:after="0"/>
            </w:pPr>
            <w:r>
              <w:rPr>
                <w:b/>
                <w:bCs/>
                <w:caps/>
                <w:color w:val="A9853F"/>
                <w:spacing w:val="25"/>
                <w:sz w:val="17"/>
                <w:szCs w:val="17"/>
              </w:rPr>
              <w:t>Address</w:t>
            </w:r>
          </w:p>
        </w:tc>
        <w:tc>
          <w:tcPr>
            <w:tcW w:w="7346" w:type="dxa"/>
            <w:tcMar>
              <w:top w:w="50" w:type="dxa"/>
              <w:left w:w="110" w:type="dxa"/>
              <w:bottom w:w="50" w:type="dxa"/>
              <w:right w:w="110" w:type="dxa"/>
            </w:tcMar>
            <w:vAlign w:val="center"/>
          </w:tcPr>
          <w:p w14:paraId="71D216C4" w14:textId="033785F0" w:rsidR="000E64D3" w:rsidRDefault="000E64D3">
            <w:pPr>
              <w:spacing w:after="0" w:before="0" w:line="240" w:lineRule="auto"/>
            </w:pPr>
            <w:r>
              <w:rPr>
                <w:rFonts w:ascii="Arial" w:hAnsi="Arial"/>
                <w:b w:val="0"/>
                <w:i w:val="0"/>
                <w:color w:val="1F4E79"/>
                <w:sz w:val="16"/>
              </w:rPr>
              <w:t>Level 8, 123 Collins Street, Melbourne VIC 3000 (mock)</w:t>
            </w:r>
          </w:p>
        </w:tc>
      </w:tr>
      <w:tr w:rsidR="000E64D3" w14:paraId="7C16CF28" w14:textId="77777777">
        <w:tblPrEx>
          <w:tblCellMar>
            <w:top w:w="0" w:type="dxa"/>
            <w:bottom w:w="0" w:type="dxa"/>
          </w:tblCellMar>
        </w:tblPrEx>
        <w:trPr>
          <w:cantSplit/>
        </w:trPr>
        <w:tc>
          <w:tcPr>
            <w:tcW w:w="2400" w:type="dxa"/>
            <w:tcMar>
              <w:top w:w="50" w:type="dxa"/>
              <w:left w:w="110" w:type="dxa"/>
              <w:bottom w:w="50" w:type="dxa"/>
              <w:right w:w="110" w:type="dxa"/>
            </w:tcMar>
          </w:tcPr>
          <w:p w14:paraId="2381CAEA" w14:textId="77777777" w:rsidR="000E64D3" w:rsidRDefault="00000000">
            <w:pPr>
              <w:spacing w:after="0"/>
            </w:pPr>
            <w:r>
              <w:rPr>
                <w:b/>
                <w:bCs/>
                <w:caps/>
                <w:color w:val="A9853F"/>
                <w:spacing w:val="25"/>
                <w:sz w:val="17"/>
                <w:szCs w:val="17"/>
              </w:rPr>
              <w:t>ABN</w:t>
            </w:r>
          </w:p>
        </w:tc>
        <w:tc>
          <w:tcPr>
            <w:tcW w:w="7346" w:type="dxa"/>
            <w:tcMar>
              <w:top w:w="50" w:type="dxa"/>
              <w:left w:w="110" w:type="dxa"/>
              <w:bottom w:w="50" w:type="dxa"/>
              <w:right w:w="110" w:type="dxa"/>
            </w:tcMar>
            <w:vAlign w:val="center"/>
          </w:tcPr>
          <w:p w14:paraId="455229B5" w14:textId="0F3BC66A" w:rsidR="000E64D3" w:rsidRDefault="000E64D3">
            <w:pPr>
              <w:spacing w:after="0" w:before="0" w:line="240" w:lineRule="auto"/>
            </w:pPr>
            <w:r>
              <w:rPr>
                <w:rFonts w:ascii="Arial" w:hAnsi="Arial"/>
                <w:b w:val="0"/>
                <w:i w:val="0"/>
                <w:color w:val="1F4E79"/>
                <w:sz w:val="16"/>
              </w:rPr>
              <w:t>25 689 472 311 (fictional test identifier)</w:t>
            </w:r>
          </w:p>
        </w:tc>
      </w:tr>
    </w:tbl>
    <w:p w14:paraId="12161989" w14:textId="77777777" w:rsidR="000E64D3" w:rsidRDefault="000E64D3">
      <w:pPr>
        <w:spacing w:after="0"/>
      </w:pPr>
    </w:p>
    <w:p w14:paraId="74DE54BD" w14:textId="77777777" w:rsidR="000E64D3" w:rsidRDefault="00000000">
      <w:pPr>
        <w:keepNext/>
      </w:pPr>
      <w:r>
        <w:rPr>
          <w:rFonts w:ascii="Georgia" w:eastAsia="Georgia" w:hAnsi="Georgia" w:cs="Georgia"/>
          <w:b/>
          <w:bCs/>
          <w:caps/>
          <w:color w:val="5C3F1F"/>
          <w:spacing w:val="40"/>
          <w:sz w:val="15"/>
          <w:szCs w:val="15"/>
        </w:rPr>
        <w:t>Important</w:t>
      </w:r>
    </w:p>
    <w:p w14:paraId="1065CACD" w14:textId="77777777" w:rsidR="000E64D3" w:rsidRDefault="00000000">
      <w:pPr>
        <w:spacing w:after="0"/>
      </w:pPr>
      <w:r>
        <w:rPr>
          <w:i/>
          <w:iCs/>
          <w:color w:val="6B7280"/>
          <w:sz w:val="16"/>
          <w:szCs w:val="16"/>
        </w:rPr>
        <w:t xml:space="preserve">This pack is an information-gathering tool. It is not a credit approval, a pre-approval, an offer of finance, financial advice or legal advice, and it does not represent the credit policy of any </w:t>
      </w:r>
      <w:proofErr w:type="gramStart"/>
      <w:r>
        <w:rPr>
          <w:i/>
          <w:iCs/>
          <w:color w:val="6B7280"/>
          <w:sz w:val="16"/>
          <w:szCs w:val="16"/>
        </w:rPr>
        <w:t>particular lender</w:t>
      </w:r>
      <w:proofErr w:type="gramEnd"/>
      <w:r>
        <w:rPr>
          <w:i/>
          <w:iCs/>
          <w:color w:val="6B7280"/>
          <w:sz w:val="16"/>
          <w:szCs w:val="16"/>
        </w:rPr>
        <w:t>.</w:t>
      </w:r>
    </w:p>
    <w:sectPr w:rsidR="000E64D3">
      <w:headerReference w:type="default" r:id="rId7"/>
      <w:footerReference w:type="default" r:id="rId8"/>
      <w:pgSz w:w="11906" w:h="16838"/>
      <w:pgMar w:top="1080" w:right="1080" w:bottom="1080" w:left="1080" w:header="620" w:footer="6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9EFA53" w14:textId="77777777" w:rsidR="00650181" w:rsidRDefault="00650181">
      <w:pPr>
        <w:spacing w:after="0" w:line="240" w:lineRule="auto"/>
      </w:pPr>
      <w:r>
        <w:separator/>
      </w:r>
    </w:p>
  </w:endnote>
  <w:endnote w:type="continuationSeparator" w:id="0">
    <w:p w14:paraId="32418EA3" w14:textId="77777777" w:rsidR="00650181" w:rsidRDefault="006501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50CE4" w14:textId="59CC4804" w:rsidR="000E64D3" w:rsidRDefault="00000000">
    <w:pPr>
      <w:pBdr>
        <w:top w:val="single" w:sz="6" w:space="5" w:color="C9AE7C"/>
      </w:pBdr>
      <w:jc w:val="right"/>
    </w:pPr>
    <w:proofErr w:type="gramStart"/>
    <w:r>
      <w:rPr>
        <w:color w:val="6B7280"/>
        <w:sz w:val="15"/>
        <w:szCs w:val="15"/>
      </w:rPr>
      <w:t>Confidential  ·</w:t>
    </w:r>
    <w:proofErr w:type="gramEnd"/>
    <w:r>
      <w:rPr>
        <w:color w:val="6B7280"/>
        <w:sz w:val="15"/>
        <w:szCs w:val="15"/>
      </w:rPr>
      <w:t xml:space="preserve">  Page </w:t>
    </w:r>
    <w:r>
      <w:rPr>
        <w:color w:val="6B7280"/>
        <w:sz w:val="15"/>
        <w:szCs w:val="15"/>
      </w:rPr>
      <w:fldChar w:fldCharType="begin"/>
    </w:r>
    <w:r>
      <w:rPr>
        <w:color w:val="6B7280"/>
        <w:sz w:val="15"/>
        <w:szCs w:val="15"/>
      </w:rPr>
      <w:instrText>PAGE</w:instrText>
    </w:r>
    <w:r>
      <w:rPr>
        <w:color w:val="6B7280"/>
        <w:sz w:val="15"/>
        <w:szCs w:val="15"/>
      </w:rPr>
      <w:fldChar w:fldCharType="separate"/>
    </w:r>
    <w:r w:rsidR="0081103F">
      <w:rPr>
        <w:noProof/>
        <w:color w:val="6B7280"/>
        <w:sz w:val="15"/>
        <w:szCs w:val="15"/>
      </w:rPr>
      <w:t>2</w:t>
    </w:r>
    <w:r>
      <w:rPr>
        <w:color w:val="6B7280"/>
        <w:sz w:val="15"/>
        <w:szCs w:val="15"/>
      </w:rPr>
      <w:fldChar w:fldCharType="end"/>
    </w:r>
    <w:r>
      <w:rPr>
        <w:color w:val="6B7280"/>
        <w:sz w:val="15"/>
        <w:szCs w:val="15"/>
      </w:rPr>
      <w:t xml:space="preserve"> of </w:t>
    </w:r>
    <w:r>
      <w:rPr>
        <w:color w:val="6B7280"/>
        <w:sz w:val="15"/>
        <w:szCs w:val="15"/>
      </w:rPr>
      <w:fldChar w:fldCharType="begin"/>
    </w:r>
    <w:r>
      <w:rPr>
        <w:color w:val="6B7280"/>
        <w:sz w:val="15"/>
        <w:szCs w:val="15"/>
      </w:rPr>
      <w:instrText>NUMPAGES</w:instrText>
    </w:r>
    <w:r>
      <w:rPr>
        <w:color w:val="6B7280"/>
        <w:sz w:val="15"/>
        <w:szCs w:val="15"/>
      </w:rPr>
      <w:fldChar w:fldCharType="separate"/>
    </w:r>
    <w:r w:rsidR="0081103F">
      <w:rPr>
        <w:noProof/>
        <w:color w:val="6B7280"/>
        <w:sz w:val="15"/>
        <w:szCs w:val="15"/>
      </w:rPr>
      <w:t>3</w:t>
    </w:r>
    <w:r>
      <w:rPr>
        <w:color w:val="6B7280"/>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D3967E" w14:textId="77777777" w:rsidR="00650181" w:rsidRDefault="00650181">
      <w:pPr>
        <w:spacing w:after="0" w:line="240" w:lineRule="auto"/>
      </w:pPr>
      <w:r>
        <w:separator/>
      </w:r>
    </w:p>
  </w:footnote>
  <w:footnote w:type="continuationSeparator" w:id="0">
    <w:p w14:paraId="2E09D0A3" w14:textId="77777777" w:rsidR="00650181" w:rsidRDefault="006501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518C3" w14:textId="0DBD56D3" w:rsidR="000E64D3" w:rsidRDefault="00000000">
    <w:pPr>
      <w:pBdr>
        <w:bottom w:val="single" w:sz="6" w:space="5" w:color="C9AE7C"/>
      </w:pBdr>
      <w:spacing w:before="0" w:after="0"/>
      <w:jc w:val="right"/>
    </w:pPr>
    <w:r>
      <w:rPr>
        <w:rFonts w:ascii="Arial" w:hAnsi="Arial"/>
        <w:b/>
        <w:i w:val="0"/>
        <w:color w:val="C00000"/>
        <w:sz w:val="15"/>
      </w:rPr>
      <w:t>Commercial &amp; Industrial Finance Intake  —  FICTIONAL TEST DATA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0E0567"/>
    <w:multiLevelType w:val="hybridMultilevel"/>
    <w:tmpl w:val="017C62F0"/>
    <w:lvl w:ilvl="0" w:tplc="07F6D1BA">
      <w:start w:val="1"/>
      <w:numFmt w:val="bullet"/>
      <w:lvlText w:val="●"/>
      <w:lvlJc w:val="left"/>
      <w:pPr>
        <w:ind w:left="720" w:hanging="360"/>
      </w:pPr>
    </w:lvl>
    <w:lvl w:ilvl="1" w:tplc="7318BD68">
      <w:start w:val="1"/>
      <w:numFmt w:val="bullet"/>
      <w:lvlText w:val="○"/>
      <w:lvlJc w:val="left"/>
      <w:pPr>
        <w:ind w:left="1440" w:hanging="360"/>
      </w:pPr>
    </w:lvl>
    <w:lvl w:ilvl="2" w:tplc="D1E26334">
      <w:start w:val="1"/>
      <w:numFmt w:val="bullet"/>
      <w:lvlText w:val="■"/>
      <w:lvlJc w:val="left"/>
      <w:pPr>
        <w:ind w:left="2160" w:hanging="360"/>
      </w:pPr>
    </w:lvl>
    <w:lvl w:ilvl="3" w:tplc="2AA0A8F6">
      <w:start w:val="1"/>
      <w:numFmt w:val="bullet"/>
      <w:lvlText w:val="●"/>
      <w:lvlJc w:val="left"/>
      <w:pPr>
        <w:ind w:left="2880" w:hanging="360"/>
      </w:pPr>
    </w:lvl>
    <w:lvl w:ilvl="4" w:tplc="8B28E5A8">
      <w:start w:val="1"/>
      <w:numFmt w:val="bullet"/>
      <w:lvlText w:val="○"/>
      <w:lvlJc w:val="left"/>
      <w:pPr>
        <w:ind w:left="3600" w:hanging="360"/>
      </w:pPr>
    </w:lvl>
    <w:lvl w:ilvl="5" w:tplc="135C2606">
      <w:start w:val="1"/>
      <w:numFmt w:val="bullet"/>
      <w:lvlText w:val="■"/>
      <w:lvlJc w:val="left"/>
      <w:pPr>
        <w:ind w:left="4320" w:hanging="360"/>
      </w:pPr>
    </w:lvl>
    <w:lvl w:ilvl="6" w:tplc="3EBC3AB8">
      <w:start w:val="1"/>
      <w:numFmt w:val="bullet"/>
      <w:lvlText w:val="●"/>
      <w:lvlJc w:val="left"/>
      <w:pPr>
        <w:ind w:left="5040" w:hanging="360"/>
      </w:pPr>
    </w:lvl>
    <w:lvl w:ilvl="7" w:tplc="0B0405B2">
      <w:start w:val="1"/>
      <w:numFmt w:val="bullet"/>
      <w:lvlText w:val="●"/>
      <w:lvlJc w:val="left"/>
      <w:pPr>
        <w:ind w:left="5760" w:hanging="360"/>
      </w:pPr>
    </w:lvl>
    <w:lvl w:ilvl="8" w:tplc="FC806F4E">
      <w:start w:val="1"/>
      <w:numFmt w:val="bullet"/>
      <w:lvlText w:val="●"/>
      <w:lvlJc w:val="left"/>
      <w:pPr>
        <w:ind w:left="6480" w:hanging="360"/>
      </w:pPr>
    </w:lvl>
  </w:abstractNum>
  <w:num w:numId="1" w16cid:durableId="21306647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64D3"/>
    <w:rsid w:val="000E64D3"/>
    <w:rsid w:val="00627D3D"/>
    <w:rsid w:val="00650181"/>
    <w:rsid w:val="0081103F"/>
    <w:rsid w:val="00BA5A7D"/>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D2731"/>
  <w15:docId w15:val="{0B47C347-54A1-4949-A393-AE9B3AE63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19"/>
        <w:szCs w:val="19"/>
        <w:lang w:val="en-AU" w:eastAsia="zh-CN" w:bidi="ar-SA"/>
      </w:rPr>
    </w:rPrDefault>
    <w:pPrDefault>
      <w:pPr>
        <w:spacing w:after="60" w:line="2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110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103F"/>
  </w:style>
  <w:style w:type="paragraph" w:styleId="Footer">
    <w:name w:val="footer"/>
    <w:basedOn w:val="Normal"/>
    <w:link w:val="FooterChar"/>
    <w:uiPriority w:val="99"/>
    <w:unhideWhenUsed/>
    <w:rsid w:val="008110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10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21</Pages>
  <Words>3170</Words>
  <Characters>18069</Characters>
  <Application>Microsoft Office Word</Application>
  <DocSecurity>0</DocSecurity>
  <Lines>150</Lines>
  <Paragraphs>42</Paragraphs>
  <ScaleCrop>false</ScaleCrop>
  <Company/>
  <LinksUpToDate>false</LinksUpToDate>
  <CharactersWithSpaces>21197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Commercial &amp; Industrial Finance Intake</dc:title>
  <dc:creator>Naidu Property Consulting Services</dc:creator>
  <dc:description>Client fact-find and interview guide</dc:description>
  <cp:lastModifiedBy>Rugesh Naidu</cp:lastModifiedBy>
  <cp:revision>3</cp:revision>
  <dcterms:created xsi:type="dcterms:W3CDTF">2026-08-04T17:40:00Z</dcterms:created>
  <dcterms:modified xsi:type="dcterms:W3CDTF">2026-08-04T19:30:00Z</dcterms:modified>
</cp:coreProperties>
</file>