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C2CDDC"/>
              <w:left w:val="single" w:sz="6" w:space="0" w:color="C2CDDC"/>
              <w:bottom w:val="single" w:sz="6" w:space="0" w:color="C2CDDC"/>
              <w:right w:val="single" w:sz="6" w:space="0" w:color="C2CDDC"/>
            </w:tcBorders>
            <w:shd w:val="clear" w:color="auto" w:fill="EDF1F7"/>
            <w:tcMar>
              <w:top w:w="1250" w:type="dxa"/>
              <w:left w:w="200" w:type="dxa"/>
              <w:bottom w:w="1250" w:type="dxa"/>
              <w:right w:w="20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36"/>
                <w:sz w:val="15"/>
                <w:u w:val="none"/>
              </w:rPr>
              <w:t>[  COVER IMAGE  —  1600 × 900 px minimum  ]</w:t>
            </w:r>
          </w:p>
          <w:p>
            <w:pPr>
              <w:keepNext w:val="0"/>
              <w:keepLines/>
              <w:pageBreakBefore w:val="0"/>
              <w:widowControl w:val="1"/>
              <w:spacing w:before="100" w:after="0"/>
              <w:jc w:val="center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4"/>
                <w:u w:val="none"/>
              </w:rPr>
              <w:t>{{proposal.coverCaption}}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32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855"/>
      </w:tblGrid>
      <w:tr>
        <w:trPr>
          <w:cantSplit/>
        </w:trPr>
        <w:tc>
          <w:tcPr>
            <w:tcW w:type="dxa" w:w="3855"/>
            <w:tcBorders>
              <w:top w:val="dashed" w:sz="8" w:space="0" w:color="C2CDDC"/>
              <w:left w:val="dashed" w:sz="8" w:space="0" w:color="C2CDDC"/>
              <w:bottom w:val="dashed" w:sz="8" w:space="0" w:color="C2CDDC"/>
              <w:right w:val="dashed" w:sz="8" w:space="0" w:color="C2CDDC"/>
            </w:tcBorders>
            <w:tcMar>
              <w:top w:w="190" w:type="dxa"/>
              <w:left w:w="130" w:type="dxa"/>
              <w:bottom w:w="190" w:type="dxa"/>
              <w:right w:w="13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60"/>
                <w:sz w:val="14"/>
                <w:u w:val="none"/>
              </w:rPr>
              <w:t>[  AURIXA SYSTEMS  ]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28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160"/>
        <w:jc w:val="center"/>
      </w:pPr>
      <w:r>
        <w:rPr>
          <w:rFonts w:ascii="Calibri" w:hAnsi="Calibri" w:cs="Calibri" w:eastAsia="Calibri"/>
          <w:b/>
          <w:i w:val="0"/>
          <w:caps w:val="1"/>
          <w:color w:val="12B0CE"/>
          <w:spacing w:val="92"/>
          <w:sz w:val="16"/>
          <w:u w:val="none"/>
        </w:rPr>
        <w:t>Proposal</w:t>
      </w:r>
    </w:p>
    <w:p>
      <w:pPr>
        <w:keepNext/>
        <w:keepLines/>
        <w:pageBreakBefore w:val="0"/>
        <w:widowControl w:val="1"/>
        <w:spacing w:before="0" w:after="200" w:line="245" w:lineRule="auto"/>
        <w:jc w:val="center"/>
      </w:pPr>
      <w:r>
        <w:rPr>
          <w:rFonts w:ascii="Georgia" w:hAnsi="Georgia" w:cs="Georgia" w:eastAsia="Georgia"/>
          <w:b w:val="0"/>
          <w:i w:val="0"/>
          <w:color w:val="071527"/>
          <w:spacing w:val="12"/>
          <w:sz w:val="64"/>
          <w:u w:val="none"/>
        </w:rPr>
        <w:t>{{proposal.title}}</w:t>
      </w:r>
    </w:p>
    <w:p>
      <w:pPr>
        <w:keepNext w:val="0"/>
        <w:keepLines/>
        <w:pageBreakBefore w:val="0"/>
        <w:widowControl w:val="1"/>
        <w:pBdr>
          <w:bottom w:val="single" w:sz="8" w:space="1" w:color="12B0CE"/>
        </w:pBdr>
        <w:spacing w:before="0" w:after="20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60" w:lineRule="auto"/>
        <w:jc w:val="center"/>
      </w:pPr>
      <w:r>
        <w:rPr>
          <w:rFonts w:ascii="Calibri" w:hAnsi="Calibri" w:cs="Calibri" w:eastAsia="Calibri"/>
          <w:b w:val="0"/>
          <w:i w:val="0"/>
          <w:color w:val="4C5B73"/>
          <w:sz w:val="22"/>
          <w:u w:val="none"/>
        </w:rPr>
        <w:t>{{proposal.subtitle}}</w:t>
      </w:r>
    </w:p>
    <w:p>
      <w:pPr>
        <w:keepNext w:val="0"/>
        <w:keepLines/>
        <w:pageBreakBefore w:val="0"/>
        <w:widowControl w:val="1"/>
        <w:spacing w:before="0" w:after="0" w:line="24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Valid until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{{proposal.validity}}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071527"/>
          <w:spacing w:val="12"/>
          <w:sz w:val="34"/>
          <w:u w:val="none"/>
        </w:rPr>
        <w:t>Your situation</w:t>
      </w:r>
    </w:p>
    <w:p>
      <w:pPr>
        <w:keepNext w:val="0"/>
        <w:keepLines/>
        <w:pageBreakBefore w:val="0"/>
        <w:widowControl w:val="1"/>
        <w:pBdr>
          <w:bottom w:val="single" w:sz="10" w:space="1" w:color="12B0CE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55" w:lineRule="auto"/>
      </w:pPr>
      <w:r>
        <w:rPr>
          <w:rFonts w:ascii="Calibri" w:hAnsi="Calibri" w:cs="Calibri" w:eastAsia="Calibri"/>
          <w:b w:val="0"/>
          <w:i w:val="0"/>
          <w:color w:val="10192A"/>
          <w:sz w:val="20"/>
          <w:u w:val="none"/>
        </w:rPr>
        <w:t>{{proposal.situation}}</w:t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2B0CE"/>
              <w:left w:val="single" w:sz="26" w:space="0" w:color="12B0CE"/>
              <w:bottom w:val="single" w:sz="6" w:space="0" w:color="12B0CE"/>
              <w:right w:val="single" w:sz="6" w:space="0" w:color="12B0CE"/>
            </w:tcBorders>
            <w:shd w:val="clear" w:color="auto" w:fill="EEFAFC"/>
            <w:tcMar>
              <w:top w:w="237" w:type="dxa"/>
              <w:left w:w="277" w:type="dxa"/>
              <w:bottom w:w="237" w:type="dxa"/>
              <w:right w:w="277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52"/>
                <w:sz w:val="15"/>
                <w:u w:val="none"/>
              </w:rPr>
              <w:t>WHAT WE PROPOSE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Georgia" w:hAnsi="Georgia" w:cs="Georgia" w:eastAsia="Georgia"/>
                <w:b/>
                <w:i w:val="0"/>
                <w:color w:val="071527"/>
                <w:sz w:val="22"/>
                <w:u w:val="none"/>
              </w:rPr>
              <w:t>{{proposal.approach}}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55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{{proposal.approachRationale}}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071527"/>
          <w:spacing w:val="12"/>
          <w:sz w:val="34"/>
          <w:u w:val="none"/>
        </w:rPr>
        <w:t>Scope of work</w:t>
      </w:r>
    </w:p>
    <w:p>
      <w:pPr>
        <w:keepNext w:val="0"/>
        <w:keepLines/>
        <w:pageBreakBefore w:val="0"/>
        <w:widowControl w:val="1"/>
        <w:pBdr>
          <w:bottom w:val="single" w:sz="10" w:space="1" w:color="12B0CE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2268"/>
        <w:gridCol w:w="7143"/>
      </w:tblGrid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71527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2B0CE"/>
                <w:sz w:val="21"/>
                <w:u w:val="none"/>
              </w:rPr>
              <w:t>1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22"/>
                <w:sz w:val="16"/>
                <w:u w:val="none"/>
              </w:rPr>
              <w:t>{{phase.name}}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{{phase.detail}}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71527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2B0CE"/>
                <w:sz w:val="21"/>
                <w:u w:val="none"/>
              </w:rPr>
              <w:t>2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22"/>
                <w:sz w:val="16"/>
                <w:u w:val="none"/>
              </w:rPr>
              <w:t>{{phase.name}}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{{phase.detail}}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71527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2B0CE"/>
                <w:sz w:val="21"/>
                <w:u w:val="none"/>
              </w:rPr>
              <w:t>3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22"/>
                <w:sz w:val="16"/>
                <w:u w:val="none"/>
              </w:rPr>
              <w:t>{{phase.name}}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{{phase.detail}}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71527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2B0CE"/>
                <w:sz w:val="21"/>
                <w:u w:val="none"/>
              </w:rPr>
              <w:t>4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22"/>
                <w:sz w:val="16"/>
                <w:u w:val="none"/>
              </w:rPr>
              <w:t>{{phase.name}}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{{phase.detail}}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71527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2B0CE"/>
                <w:sz w:val="21"/>
                <w:u w:val="none"/>
              </w:rPr>
              <w:t>5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22"/>
                <w:sz w:val="16"/>
                <w:u w:val="none"/>
              </w:rPr>
              <w:t>{{phase.name}}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{{phase.detail}}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52"/>
          <w:sz w:val="15"/>
          <w:u w:val="none"/>
        </w:rPr>
        <w:t>What you receive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32" w:type="dxa"/>
              <w:left w:w="184" w:type="dxa"/>
              <w:bottom w:w="132" w:type="dxa"/>
              <w:right w:w="184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2B0CE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{{deliverables[0]}}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32" w:type="dxa"/>
              <w:left w:w="184" w:type="dxa"/>
              <w:bottom w:w="132" w:type="dxa"/>
              <w:right w:w="184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2B0CE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{{deliverables[1]}}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32" w:type="dxa"/>
              <w:left w:w="184" w:type="dxa"/>
              <w:bottom w:w="132" w:type="dxa"/>
              <w:right w:w="184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2B0CE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{{deliverables[2]}}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32" w:type="dxa"/>
              <w:left w:w="184" w:type="dxa"/>
              <w:bottom w:w="132" w:type="dxa"/>
              <w:right w:w="184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2B0CE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{{deliverables[3]}}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32" w:type="dxa"/>
              <w:left w:w="184" w:type="dxa"/>
              <w:bottom w:w="132" w:type="dxa"/>
              <w:right w:w="184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2B0CE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{{deliverables[4]}}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32" w:type="dxa"/>
              <w:left w:w="184" w:type="dxa"/>
              <w:bottom w:w="132" w:type="dxa"/>
              <w:right w:w="184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2B0CE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{{deliverables[5]}}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071527"/>
          <w:spacing w:val="12"/>
          <w:sz w:val="34"/>
          <w:u w:val="none"/>
        </w:rPr>
        <w:t>Your team</w:t>
      </w:r>
    </w:p>
    <w:p>
      <w:pPr>
        <w:keepNext w:val="0"/>
        <w:keepLines/>
        <w:pageBreakBefore w:val="0"/>
        <w:widowControl w:val="1"/>
        <w:pBdr>
          <w:bottom w:val="single" w:sz="10" w:space="1" w:color="12B0CE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8391"/>
      </w:tblGrid>
      <w:tr>
        <w:trPr>
          <w:cantSplit/>
        </w:trPr>
        <w:tc>
          <w:tcPr>
            <w:tcW w:type="dxa" w:w="170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400" w:type="dxa"/>
              <w:left w:w="90" w:type="dxa"/>
              <w:bottom w:w="400" w:type="dxa"/>
              <w:right w:w="9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4"/>
                <w:sz w:val="14"/>
                <w:u w:val="none"/>
              </w:rPr>
              <w:t>PHOTO</w:t>
            </w:r>
          </w:p>
        </w:tc>
        <w:tc>
          <w:tcPr>
            <w:tcW w:type="dxa" w:w="8391"/>
            <w:tcBorders>
              <w:top w:val="single" w:sz="4" w:space="0" w:color="DCE3ED"/>
              <w:left w:val="nil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237" w:type="dxa"/>
              <w:left w:w="277" w:type="dxa"/>
              <w:bottom w:w="237" w:type="dxa"/>
              <w:right w:w="277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52"/>
                <w:sz w:val="15"/>
                <w:u w:val="none"/>
              </w:rPr>
              <w:t>Your adviser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20"/>
            </w:pPr>
            <w:r>
              <w:rPr>
                <w:rFonts w:ascii="Georgia" w:hAnsi="Georgia" w:cs="Georgia" w:eastAsia="Georgia"/>
                <w:b/>
                <w:i w:val="0"/>
                <w:color w:val="071527"/>
                <w:sz w:val="21"/>
                <w:u w:val="none"/>
              </w:rPr>
              <w:t>{{author.name}}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{{author.title}}   ›   {{author.credentials}}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55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{{team.0.bio}}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55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{{team.0.credentials[0]}}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55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{{team.0.credentials[1]}}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55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{{team.0.credentials[2]}}</w:t>
            </w:r>
          </w:p>
          <w:p>
            <w:pPr>
              <w:keepNext w:val="0"/>
              <w:keepLines/>
              <w:pageBreakBefore w:val="0"/>
              <w:widowControl w:val="1"/>
              <w:spacing w:before="120" w:after="0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{{author.email}}   ·   {{author.phone}}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701"/>
        <w:gridCol w:w="8391"/>
      </w:tblGrid>
      <w:tr>
        <w:trPr>
          <w:cantSplit/>
        </w:trPr>
        <w:tc>
          <w:tcPr>
            <w:tcW w:type="dxa" w:w="170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EDF1F7"/>
            <w:tcMar>
              <w:top w:w="400" w:type="dxa"/>
              <w:left w:w="90" w:type="dxa"/>
              <w:bottom w:w="400" w:type="dxa"/>
              <w:right w:w="9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24"/>
                <w:sz w:val="14"/>
                <w:u w:val="none"/>
              </w:rPr>
              <w:t>PHOTO</w:t>
            </w:r>
          </w:p>
        </w:tc>
        <w:tc>
          <w:tcPr>
            <w:tcW w:type="dxa" w:w="8391"/>
            <w:tcBorders>
              <w:top w:val="single" w:sz="4" w:space="0" w:color="DCE3ED"/>
              <w:left w:val="nil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237" w:type="dxa"/>
              <w:left w:w="277" w:type="dxa"/>
              <w:bottom w:w="237" w:type="dxa"/>
              <w:right w:w="277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52"/>
                <w:sz w:val="15"/>
                <w:u w:val="none"/>
              </w:rPr>
              <w:t>Your adviser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20"/>
            </w:pPr>
            <w:r>
              <w:rPr>
                <w:rFonts w:ascii="Georgia" w:hAnsi="Georgia" w:cs="Georgia" w:eastAsia="Georgia"/>
                <w:b/>
                <w:i w:val="0"/>
                <w:color w:val="071527"/>
                <w:sz w:val="21"/>
                <w:u w:val="none"/>
              </w:rPr>
              <w:t>{{author.name}}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{{author.title}}   ›   {{author.credentials}}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55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{{team.1.bio}}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55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{{team.1.credentials[0]}}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55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{{team.1.credentials[1]}}</w:t>
            </w:r>
          </w:p>
          <w:p>
            <w:pPr>
              <w:keepNext w:val="0"/>
              <w:keepLines/>
              <w:pageBreakBefore w:val="0"/>
              <w:widowControl w:val="1"/>
              <w:spacing w:before="120" w:after="0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{{author.email}}   ·   {{author.phone}}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52"/>
          <w:sz w:val="15"/>
          <w:u w:val="none"/>
        </w:rPr>
        <w:t>Indicative timeline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454"/>
        <w:gridCol w:w="7620"/>
      </w:tblGrid>
      <w:tr>
        <w:trPr>
          <w:cantSplit/>
          <w:trHeight w:val="567" w:hRule="atLeast"/>
        </w:trPr>
        <w:tc>
          <w:tcPr>
            <w:tcW w:type="dxa" w:w="2018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2B0CE"/>
              <w:bottom w:val="nil"/>
              <w:right w:val="nil"/>
            </w:tcBorders>
            <w:shd w:val="clear" w:color="auto" w:fill="D5F1F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71527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2B0CE"/>
              <w:bottom w:val="nil"/>
              <w:right w:val="nil"/>
            </w:tcBorders>
            <w:shd w:val="clear" w:color="auto" w:fill="D5F1F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71527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2B0CE"/>
              <w:bottom w:val="nil"/>
              <w:right w:val="nil"/>
            </w:tcBorders>
            <w:shd w:val="clear" w:color="auto" w:fill="D5F1F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71527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2B0CE"/>
              <w:bottom w:val="nil"/>
              <w:right w:val="nil"/>
            </w:tcBorders>
            <w:shd w:val="clear" w:color="auto" w:fill="D5F1F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71527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2B0CE"/>
              <w:bottom w:val="nil"/>
              <w:right w:val="nil"/>
            </w:tcBorders>
            <w:shd w:val="clear" w:color="auto" w:fill="D5F1F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71527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071527"/>
          <w:spacing w:val="12"/>
          <w:sz w:val="34"/>
          <w:u w:val="none"/>
        </w:rPr>
        <w:t>Investment</w:t>
      </w:r>
    </w:p>
    <w:p>
      <w:pPr>
        <w:keepNext w:val="0"/>
        <w:keepLines/>
        <w:pageBreakBefore w:val="0"/>
        <w:widowControl w:val="1"/>
        <w:pBdr>
          <w:bottom w:val="single" w:sz="10" w:space="1" w:color="12B0CE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52"/>
          <w:sz w:val="15"/>
          <w:u w:val="none"/>
        </w:rPr>
        <w:t>Fees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Fees"/>
        <w:tblDescription w:val="Columns: Item, Basis, Amount, When payable"/>
      </w:tblPr>
      <w:tblGrid>
        <w:gridCol w:w="2494"/>
        <w:gridCol w:w="3515"/>
        <w:gridCol w:w="1928"/>
        <w:gridCol w:w="2154"/>
      </w:tblGrid>
      <w:tr>
        <w:trPr>
          <w:cantSplit/>
          <w:trHeight w:val="420" w:hRule="atLeast"/>
          <w:tblHeader/>
        </w:trPr>
        <w:tc>
          <w:tcPr>
            <w:tcW w:type="dxa" w:w="2494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71527"/>
            <w:tcMar>
              <w:top w:w="132" w:type="dxa"/>
              <w:left w:w="184" w:type="dxa"/>
              <w:bottom w:w="132" w:type="dxa"/>
              <w:right w:w="184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Item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71527"/>
            <w:tcMar>
              <w:top w:w="132" w:type="dxa"/>
              <w:left w:w="184" w:type="dxa"/>
              <w:bottom w:w="132" w:type="dxa"/>
              <w:right w:w="184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Basis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71527"/>
            <w:tcMar>
              <w:top w:w="132" w:type="dxa"/>
              <w:left w:w="184" w:type="dxa"/>
              <w:bottom w:w="132" w:type="dxa"/>
              <w:right w:w="184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Amount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71527"/>
            <w:tcMar>
              <w:top w:w="132" w:type="dxa"/>
              <w:left w:w="184" w:type="dxa"/>
              <w:bottom w:w="132" w:type="dxa"/>
              <w:right w:w="184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When payable</w:t>
            </w:r>
          </w:p>
        </w:tc>
      </w:tr>
      <w:tr>
        <w:trPr>
          <w:cantSplit/>
          <w:trHeight w:val="397" w:hRule="atLeast"/>
        </w:trPr>
        <w:tc>
          <w:tcPr>
            <w:tcW w:type="dxa" w:w="2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Georgia" w:hAnsi="Georgia" w:cs="Georgia" w:eastAsia="Georgia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{{when}}</w:t>
            </w:r>
          </w:p>
        </w:tc>
      </w:tr>
      <w:tr>
        <w:trPr>
          <w:cantSplit/>
          <w:trHeight w:val="397" w:hRule="atLeast"/>
        </w:trPr>
        <w:tc>
          <w:tcPr>
            <w:tcW w:type="dxa" w:w="2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Georgia" w:hAnsi="Georgia" w:cs="Georgia" w:eastAsia="Georgia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{{when}}</w:t>
            </w:r>
          </w:p>
        </w:tc>
      </w:tr>
      <w:tr>
        <w:trPr>
          <w:cantSplit/>
          <w:trHeight w:val="397" w:hRule="atLeast"/>
        </w:trPr>
        <w:tc>
          <w:tcPr>
            <w:tcW w:type="dxa" w:w="249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Georgia" w:hAnsi="Georgia" w:cs="Georgia" w:eastAsia="Georgia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{{when}}</w:t>
            </w:r>
          </w:p>
        </w:tc>
      </w:tr>
      <w:tr>
        <w:trPr>
          <w:cantSplit/>
          <w:trHeight w:val="397" w:hRule="atLeast"/>
        </w:trPr>
        <w:tc>
          <w:tcPr>
            <w:tcW w:type="dxa" w:w="2494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71527"/>
                <w:sz w:val="17"/>
                <w:u w:val="none"/>
              </w:rPr>
              <w:t>Estimated total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71527"/>
                <w:sz w:val="17"/>
                <w:u w:val="none"/>
              </w:rPr>
              <w:t>On an $865,000 acquisition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Georgia" w:hAnsi="Georgia" w:cs="Georgia" w:eastAsia="Georgia"/>
                <w:b/>
                <w:i w:val="0"/>
                <w:color w:val="071527"/>
                <w:sz w:val="17"/>
                <w:u w:val="none"/>
              </w:rPr>
              <w:t>$24,470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D5F1F7"/>
            <w:tcMar>
              <w:top w:w="132" w:type="dxa"/>
              <w:left w:w="184" w:type="dxa"/>
              <w:bottom w:w="132" w:type="dxa"/>
              <w:right w:w="184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All amounts include GST. The retainer is credited against the success fee, so the total does not change if we find the property in week three.</w:t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B4CDF3"/>
              <w:left w:val="single" w:sz="18" w:space="0" w:color="1554AE"/>
              <w:bottom w:val="single" w:sz="6" w:space="0" w:color="B4CDF3"/>
              <w:right w:val="single" w:sz="6" w:space="0" w:color="B4CDF3"/>
            </w:tcBorders>
            <w:shd w:val="clear" w:color="auto" w:fill="FFFFFF"/>
            <w:tcMar>
              <w:top w:w="237" w:type="dxa"/>
              <w:left w:w="277" w:type="dxa"/>
              <w:bottom w:w="237" w:type="dxa"/>
              <w:right w:w="277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554AE"/>
                <w:spacing w:val="52"/>
                <w:sz w:val="15"/>
                <w:u w:val="none"/>
              </w:rPr>
              <w:t>Why us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55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{{proposal.whyUs}}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55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554A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{{proposal.evidence[0]}}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55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554A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{{proposal.evidence[1]}}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55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554A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{{proposal.evidence[2]}}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55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554AE"/>
                <w:sz w:val="17"/>
                <w:u w:val="none"/>
              </w:rPr>
              <w:t xml:space="preserve">•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{{proposal.evidence[3]}}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12B0CE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237" w:type="dxa"/>
              <w:left w:w="277" w:type="dxa"/>
              <w:bottom w:w="237" w:type="dxa"/>
              <w:right w:w="277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52"/>
                <w:sz w:val="15"/>
                <w:u w:val="none"/>
              </w:rPr>
              <w:t>Case study</w:t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2270"/>
              <w:gridCol w:w="7188"/>
            </w:tblGrid>
            <w:tr>
              <w:trPr>
                <w:cantSplit/>
                <w:trHeight w:val="431" w:hRule="atLeast"/>
              </w:trPr>
              <w:tc>
                <w:tcPr>
                  <w:tcW w:type="dxa" w:w="2270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32" w:type="dxa"/>
                    <w:left w:w="184" w:type="dxa"/>
                    <w:bottom w:w="132" w:type="dxa"/>
                    <w:right w:w="184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Brief</w:t>
                  </w:r>
                </w:p>
              </w:tc>
              <w:tc>
                <w:tcPr>
                  <w:tcW w:type="dxa" w:w="718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32" w:type="dxa"/>
                    <w:left w:w="184" w:type="dxa"/>
                    <w:bottom w:w="132" w:type="dxa"/>
                    <w:right w:w="184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{{caseStudy.brief}}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2270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32" w:type="dxa"/>
                    <w:left w:w="184" w:type="dxa"/>
                    <w:bottom w:w="132" w:type="dxa"/>
                    <w:right w:w="184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Constraint</w:t>
                  </w:r>
                </w:p>
              </w:tc>
              <w:tc>
                <w:tcPr>
                  <w:tcW w:type="dxa" w:w="718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32" w:type="dxa"/>
                    <w:left w:w="184" w:type="dxa"/>
                    <w:bottom w:w="132" w:type="dxa"/>
                    <w:right w:w="184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{{caseStudy.constraint}}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2270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32" w:type="dxa"/>
                    <w:left w:w="184" w:type="dxa"/>
                    <w:bottom w:w="132" w:type="dxa"/>
                    <w:right w:w="184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What we did</w:t>
                  </w:r>
                </w:p>
              </w:tc>
              <w:tc>
                <w:tcPr>
                  <w:tcW w:type="dxa" w:w="718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32" w:type="dxa"/>
                    <w:left w:w="184" w:type="dxa"/>
                    <w:bottom w:w="132" w:type="dxa"/>
                    <w:right w:w="184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{{caseStudy.action}}</w:t>
                  </w:r>
                </w:p>
              </w:tc>
            </w:tr>
            <w:tr>
              <w:trPr>
                <w:cantSplit/>
                <w:trHeight w:val="431" w:hRule="atLeast"/>
              </w:trPr>
              <w:tc>
                <w:tcPr>
                  <w:tcW w:type="dxa" w:w="2270"/>
                  <w:tcBorders>
                    <w:top w:val="single" w:sz="4" w:space="0" w:color="FFFFFF"/>
                    <w:left w:val="nil"/>
                    <w:bottom w:val="single" w:sz="4" w:space="0" w:color="FFFFFF"/>
                    <w:right w:val="nil"/>
                  </w:tcBorders>
                  <w:shd w:val="clear" w:color="auto" w:fill="EDF1F7"/>
                  <w:tcMar>
                    <w:top w:w="132" w:type="dxa"/>
                    <w:left w:w="184" w:type="dxa"/>
                    <w:bottom w:w="132" w:type="dxa"/>
                    <w:right w:w="184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69" w:lineRule="auto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0192A"/>
                      <w:spacing w:val="16"/>
                      <w:sz w:val="15"/>
                      <w:u w:val="none"/>
                    </w:rPr>
                    <w:t>Outcome</w:t>
                  </w:r>
                </w:p>
              </w:tc>
              <w:tc>
                <w:tcPr>
                  <w:tcW w:type="dxa" w:w="7188"/>
                  <w:tcBorders>
                    <w:top w:val="single" w:sz="4" w:space="0" w:color="FFFFFF"/>
                    <w:left w:val="nil"/>
                    <w:bottom w:val="single" w:sz="4" w:space="0" w:color="DCE3ED"/>
                    <w:right w:val="nil"/>
                  </w:tcBorders>
                  <w:shd w:val="clear" w:color="auto" w:fill="FFFFFF"/>
                  <w:tcMar>
                    <w:top w:w="132" w:type="dxa"/>
                    <w:left w:w="184" w:type="dxa"/>
                    <w:bottom w:w="132" w:type="dxa"/>
                    <w:right w:w="184" w:type="dxa"/>
                  </w:tcMar>
                  <w:vAlign w:val="center"/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278" w:lineRule="auto"/>
                  </w:pPr>
                  <w:r>
                    <w:rPr>
                      <w:rFonts w:ascii="Calibri" w:hAnsi="Calibri" w:cs="Calibri" w:eastAsia="Calibri"/>
                      <w:b w:val="0"/>
                      <w:i/>
                      <w:color w:val="8493A8"/>
                      <w:sz w:val="17"/>
                      <w:u w:val="none"/>
                    </w:rPr>
                    <w:t>{{caseStudy.outcome}}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2268"/>
        <w:gridCol w:w="7143"/>
      </w:tblGrid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71527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2B0CE"/>
                <w:sz w:val="21"/>
                <w:u w:val="none"/>
              </w:rPr>
              <w:t>1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71527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2B0CE"/>
                <w:sz w:val="21"/>
                <w:u w:val="none"/>
              </w:rPr>
              <w:t>2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71527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Georgia" w:hAnsi="Georgia" w:cs="Georgia" w:eastAsia="Georgia"/>
                <w:b/>
                <w:i w:val="0"/>
                <w:color w:val="12B0CE"/>
                <w:sz w:val="21"/>
                <w:u w:val="none"/>
              </w:rPr>
              <w:t>3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32" w:type="dxa"/>
              <w:left w:w="184" w:type="dxa"/>
              <w:bottom w:w="132" w:type="dxa"/>
              <w:right w:w="184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rPr>
          <w:cantSplit/>
        </w:trPr>
        <w:tc>
          <w:tcPr>
            <w:tcW w:type="dxa" w:w="5046"/>
            <w:tcBorders>
              <w:top w:val="single" w:sz="12" w:space="0" w:color="12B0CE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170" w:type="dxa"/>
              <w:left w:w="190" w:type="dxa"/>
              <w:bottom w:w="200" w:type="dxa"/>
              <w:right w:w="19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52"/>
                <w:sz w:val="16"/>
                <w:u w:val="none"/>
              </w:rPr>
              <w:t>Accepted by the client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Full name   </w:t>
            </w:r>
            <w:r>
              <w:rPr>
                <w:rFonts w:ascii="Calibri" w:hAnsi="Calibri" w:cs="Calibri" w:eastAsia="Calibri"/>
                <w:b w:val="0"/>
                <w:i w:val="0"/>
                <w:color w:val="C2CDDC"/>
                <w:sz w:val="17"/>
                <w:u w:val="none"/>
              </w:rPr>
              <w:t>__________________________</w:t>
            </w:r>
          </w:p>
          <w:p>
            <w:pPr>
              <w:keepNext w:val="0"/>
              <w:keepLines/>
              <w:pageBreakBefore w:val="0"/>
              <w:widowControl w:val="1"/>
              <w:spacing w:before="14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Signature   </w:t>
            </w:r>
            <w:r>
              <w:rPr>
                <w:rFonts w:ascii="Calibri" w:hAnsi="Calibri" w:cs="Calibri" w:eastAsia="Calibri"/>
                <w:b w:val="0"/>
                <w:i w:val="0"/>
                <w:color w:val="C2CDDC"/>
                <w:sz w:val="17"/>
                <w:u w:val="none"/>
              </w:rPr>
              <w:t>__________________________</w:t>
            </w:r>
          </w:p>
          <w:p>
            <w:pPr>
              <w:keepNext w:val="0"/>
              <w:keepLines/>
              <w:pageBreakBefore w:val="0"/>
              <w:widowControl w:val="1"/>
              <w:spacing w:before="14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Date 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____ / ____ / ______</w:t>
            </w:r>
          </w:p>
        </w:tc>
        <w:tc>
          <w:tcPr>
            <w:tcW w:type="dxa" w:w="5046"/>
            <w:tcBorders>
              <w:top w:val="single" w:sz="12" w:space="0" w:color="12B0CE"/>
              <w:left w:val="single" w:sz="4" w:space="0" w:color="DCE3ED"/>
              <w:bottom w:val="single" w:sz="4" w:space="0" w:color="DCE3ED"/>
              <w:right w:val="single" w:sz="4" w:space="0" w:color="DCE3ED"/>
            </w:tcBorders>
            <w:shd w:val="clear" w:color="auto" w:fill="FFFFFF"/>
            <w:tcMar>
              <w:top w:w="170" w:type="dxa"/>
              <w:left w:w="190" w:type="dxa"/>
              <w:bottom w:w="200" w:type="dxa"/>
              <w:right w:w="19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71527"/>
                <w:spacing w:val="52"/>
                <w:sz w:val="16"/>
                <w:u w:val="none"/>
              </w:rPr>
              <w:t>For the organisation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Name   </w:t>
            </w: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  <w:p>
            <w:pPr>
              <w:keepNext w:val="0"/>
              <w:keepLines/>
              <w:pageBreakBefore w:val="0"/>
              <w:widowControl w:val="1"/>
              <w:spacing w:before="14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Signature   </w:t>
            </w:r>
            <w:r>
              <w:rPr>
                <w:rFonts w:ascii="Calibri" w:hAnsi="Calibri" w:cs="Calibri" w:eastAsia="Calibri"/>
                <w:b w:val="0"/>
                <w:i w:val="0"/>
                <w:color w:val="C2CDDC"/>
                <w:sz w:val="17"/>
                <w:u w:val="none"/>
              </w:rPr>
              <w:t>__________________________</w:t>
            </w:r>
          </w:p>
          <w:p>
            <w:pPr>
              <w:keepNext w:val="0"/>
              <w:keepLines/>
              <w:pageBreakBefore w:val="0"/>
              <w:widowControl w:val="1"/>
              <w:spacing w:before="140" w:after="0" w:line="28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0"/>
                <w:sz w:val="14"/>
                <w:u w:val="none"/>
              </w:rPr>
              <w:t xml:space="preserve">Date 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____ / ____ / ______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60"/>
      </w:pPr>
      <w:r>
        <w:rPr>
          <w:rFonts w:ascii="Georgia" w:hAnsi="Georgia" w:cs="Georgia" w:eastAsia="Georgia"/>
          <w:b w:val="0"/>
          <w:i w:val="0"/>
          <w:color w:val="071527"/>
          <w:spacing w:val="12"/>
          <w:sz w:val="34"/>
          <w:u w:val="none"/>
        </w:rPr>
        <w:t>Important information</w:t>
      </w:r>
    </w:p>
    <w:p>
      <w:pPr>
        <w:keepNext/>
        <w:keepLines/>
        <w:pageBreakBefore w:val="0"/>
        <w:widowControl w:val="1"/>
        <w:spacing w:before="0" w:after="10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52"/>
          <w:sz w:val="15"/>
          <w:u w:val="none"/>
        </w:rPr>
        <w:t>Disclaimer, privacy and terms</w:t>
      </w:r>
    </w:p>
    <w:p>
      <w:pPr>
        <w:keepNext w:val="0"/>
        <w:keepLines/>
        <w:pageBreakBefore w:val="0"/>
        <w:widowControl w:val="1"/>
        <w:pBdr>
          <w:bottom w:val="single" w:sz="10" w:space="1" w:color="12B0CE"/>
        </w:pBdr>
        <w:spacing w:before="0" w:after="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Georgia" w:hAnsi="Georgia" w:cs="Georgia" w:eastAsia="Georgia"/>
          <w:b/>
          <w:i w:val="0"/>
          <w:color w:val="071527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55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Georgia" w:hAnsi="Georgia" w:cs="Georgia" w:eastAsia="Georgia"/>
          <w:b/>
          <w:i w:val="0"/>
          <w:color w:val="071527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55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Georgia" w:hAnsi="Georgia" w:cs="Georgia" w:eastAsia="Georgia"/>
          <w:b/>
          <w:i w:val="0"/>
          <w:color w:val="071527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55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Georgia" w:hAnsi="Georgia" w:cs="Georgia" w:eastAsia="Georgia"/>
          <w:b/>
          <w:i w:val="0"/>
          <w:color w:val="071527"/>
          <w:sz w:val="21"/>
          <w:u w:val="none"/>
        </w:rPr>
        <w:t>Validity</w:t>
      </w:r>
    </w:p>
    <w:p>
      <w:pPr>
        <w:keepNext w:val="0"/>
        <w:keepLines/>
        <w:pageBreakBefore w:val="0"/>
        <w:widowControl w:val="1"/>
        <w:spacing w:before="0" w:after="0" w:line="355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This proposal is valid for 30 days from the date on the cover. Fees quoted are estimates where they depend on a purchase price that is not yet known; the basis of calculation is fixed and is stated in the fee table.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 w:val="0"/>
        <w:keepLines/>
        <w:pageBreakBefore w:val="0"/>
        <w:widowControl w:val="1"/>
        <w:spacing w:before="0" w:after="0" w:line="30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071527"/>
              <w:left w:val="single" w:sz="4" w:space="0" w:color="071527"/>
              <w:bottom w:val="single" w:sz="4" w:space="0" w:color="071527"/>
              <w:right w:val="single" w:sz="4" w:space="0" w:color="071527"/>
            </w:tcBorders>
            <w:shd w:val="clear" w:color="auto" w:fill="071527"/>
            <w:tcMar>
              <w:top w:w="320" w:type="dxa"/>
              <w:left w:w="260" w:type="dxa"/>
              <w:bottom w:w="320" w:type="dxa"/>
              <w:right w:w="260" w:type="dxa"/>
            </w:tcMar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061"/>
            </w:tblGrid>
            <w:tr>
              <w:trPr>
                <w:cantSplit/>
              </w:trPr>
              <w:tc>
                <w:tcPr>
                  <w:tcW w:type="dxa" w:w="3061"/>
                  <w:tcBorders>
                    <w:top w:val="dashed" w:sz="8" w:space="0" w:color="12B0CE"/>
                    <w:left w:val="dashed" w:sz="8" w:space="0" w:color="12B0CE"/>
                    <w:bottom w:val="dashed" w:sz="8" w:space="0" w:color="12B0CE"/>
                    <w:right w:val="dashed" w:sz="8" w:space="0" w:color="12B0CE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60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</w:pPr>
            <w:r>
              <w:rPr>
                <w:rFonts w:ascii="Georgia" w:hAnsi="Georgia" w:cs="Georgia" w:eastAsia="Georgia"/>
                <w:b/>
                <w:i w:val="0"/>
                <w:color w:val="FFFFFF"/>
                <w:sz w:val="34"/>
                <w:u w:val="none"/>
              </w:rPr>
              <w:t>Aurixa Systems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2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64"/>
                <w:sz w:val="15"/>
                <w:u w:val="none"/>
              </w:rPr>
              <w:t>INTELLIGENT PROPERTY &amp; FINANCE INFRASTRUCTURE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WEB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{{org.website}}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EMAIL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{{org.email}}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PHONE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{{org.phone}}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ADDRESS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{{org.address}}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80" w:line="298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6"/>
                <w:sz w:val="14"/>
                <w:u w:val="none"/>
              </w:rPr>
              <w:t xml:space="preserve">SOCIAL   </w:t>
            </w: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17"/>
                <w:u w:val="none"/>
              </w:rPr>
              <w:t>{{org.socials}}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AFC0D6"/>
                <w:spacing w:val="32"/>
                <w:sz w:val="14"/>
                <w:u w:val="none"/>
              </w:rPr>
              <w:t>Aurixa Systems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/>
        <w:jc w:val="center"/>
      </w:pPr>
      <w:r>
        <w:rPr>
          <w:rFonts w:ascii="Calibri" w:hAnsi="Calibri" w:cs="Calibri" w:eastAsia="Calibri"/>
          <w:b w:val="0"/>
          <w:i w:val="0"/>
          <w:color w:val="8493A8"/>
          <w:sz w:val="14"/>
          <w:u w:val="none"/>
        </w:rPr>
        <w:t>Aurixa Systems Pty Ltd   ·   ABN {{org.abn}}   ·   COMMERCIAL IN CONFIDENCE</w:t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2B0CE"/>
              <w:spacing w:val="52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2B0CE"/>
              <w:spacing w:val="52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4" w:space="0" w:color="DCE3ED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52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4" w:space="0" w:color="DCE3ED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52"/>
              <w:sz w:val="14"/>
              <w:u w:val="none"/>
            </w:rPr>
            <w:t>Client Proposal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55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Proposal</dc:title>
  <dc:subject>A commercial proposal: the client's situation, the proposed approach, the team, the fees, and why this organisation.</dc:subject>
  <dc:creator>Aurixa Systems</dc:creator>
  <cp:keywords>Proposal, Pitch, Engagement proposal, Business &amp; Advisory,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