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Verification record — internal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RETAINED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Customer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{{customer.legalName}}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Case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{{case.reference}}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Verified 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{{verification.date}}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Verified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{{verification.verifier}}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STATUS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METHOD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COMPLETED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RE-VERIFY BY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{{verification.status}}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All checks complete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{{verification.method}}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Primary documents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{{verification.date}}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Assessment date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{{verification.expiry}}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Or on trigger event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Customer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Verified particulars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Verified identity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Full legal name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{{customer.legalName}}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Date of birth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{{customer.dob}}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Residential address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{{customer.address}}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Customer type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{{customer.type}}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Relationship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{{customer.relationship}}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Onboarded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{{customer.onboardedAt}}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Documents verified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Primary 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Documents sighted and verified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ocuments sighted and verified"/>
        <w:tblDescription w:val="Columns: Ref, Document, Number, Issuer, Expiry, Method, Status"/>
      </w:tblPr>
      <w:tblGrid>
        <w:gridCol w:w="734"/>
        <w:gridCol w:w="2018"/>
        <w:gridCol w:w="1468"/>
        <w:gridCol w:w="1743"/>
        <w:gridCol w:w="1101"/>
        <w:gridCol w:w="1835"/>
        <w:gridCol w:w="1193"/>
      </w:tblGrid>
      <w:tr>
        <w:trPr>
          <w:cantSplit/>
          <w:tblHeader/>
        </w:trPr>
        <w:tc>
          <w:tcPr>
            <w:tcW w:type="dxa" w:w="7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Document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Number</w:t>
            </w:r>
          </w:p>
        </w:tc>
        <w:tc>
          <w:tcPr>
            <w:tcW w:type="dxa" w:w="17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Issuer</w:t>
            </w:r>
          </w:p>
        </w:tc>
        <w:tc>
          <w:tcPr>
            <w:tcW w:type="dxa" w:w="1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Expiry</w:t>
            </w:r>
          </w:p>
        </w:tc>
        <w:tc>
          <w:tcPr>
            <w:tcW w:type="dxa" w:w="183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Method</w:t>
            </w:r>
          </w:p>
        </w:tc>
        <w:tc>
          <w:tcPr>
            <w:tcW w:type="dxa" w:w="119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{{issuer}}</w:t>
            </w:r>
          </w:p>
        </w:tc>
        <w:tc>
          <w:tcPr>
            <w:tcW w:type="dxa" w:w="1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19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{{issuer}}</w:t>
            </w:r>
          </w:p>
        </w:tc>
        <w:tc>
          <w:tcPr>
            <w:tcW w:type="dxa" w:w="1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19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{{issuer}}</w:t>
            </w:r>
          </w:p>
        </w:tc>
        <w:tc>
          <w:tcPr>
            <w:tcW w:type="dxa" w:w="1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19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Screening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PEP, sanctions and adverse media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Screening result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creening result"/>
        <w:tblDescription w:val="Columns: Ref, Check, Provider, Date, Result, Status"/>
      </w:tblPr>
      <w:tblGrid>
        <w:gridCol w:w="784"/>
        <w:gridCol w:w="2057"/>
        <w:gridCol w:w="2155"/>
        <w:gridCol w:w="1372"/>
        <w:gridCol w:w="2449"/>
        <w:gridCol w:w="1274"/>
      </w:tblGrid>
      <w:tr>
        <w:trPr>
          <w:cantSplit/>
          <w:tblHeader/>
        </w:trPr>
        <w:tc>
          <w:tcPr>
            <w:tcW w:type="dxa" w:w="7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5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Check</w:t>
            </w:r>
          </w:p>
        </w:tc>
        <w:tc>
          <w:tcPr>
            <w:tcW w:type="dxa" w:w="21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Provider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Result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21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21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21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Verifier declaration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{{verification.declaration}}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This summary is an internal record. It may be provided to a third party only where the organisation's policy permits and the customer has consented. The full due-diligence file is not to be circulated.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Client Verification Summary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Verification Summary</dc:title>
  <dc:subject>A one-to-three page confirmation that identity verification was completed, by what method, on what date, with what result.</dc:subject>
  <dc:creator>Aurixa Systems</dc:creator>
  <cp:keywords>Verification, Identity confirmation, KYC summary,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