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LTVIP2025TMID59601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OrderOnTheGo: Your On-Demand Food Ordering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color w:val="35475c"/>
          <w:sz w:val="23"/>
          <w:szCs w:val="23"/>
          <w:highlight w:val="white"/>
          <w:rtl w:val="0"/>
        </w:rPr>
        <w:t xml:space="preserve">OrderOnTheGo: Your On-Demand Food Ordering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Description: A web-based application connecting customers with local restaurants for online food ordering and delivery. It includes modules for customer order placement, restaurant menu and order management, and administrative oversight.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Version: 1.0.0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 Period: [18-06-2025] to [26-06-2025]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Registration and Authentication (Customer, Restaurant Owner, Admin)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Profile Management (View, Update, Change Password)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Restaurant Owner Registration and Admin Approval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Restaurant Details Management (Add, Edit)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Item Management (Add, Edit, Delete)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 Browsing and Search (Restaurants, Menu Items)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Shopping Cart Functionality (Add, Update Quantity, Remove, Clear)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Placement (with Payment Method)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Status Tracking and Updates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Dashboard and Counts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User/Restaurant Management (Delete)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Category Management (Add, Edit, Delete)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Promoted Restaurants Management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Feedback Submission (Customer to Restaurant/Food, Restaurant to Admin, User to Admin)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Communication (Send Announcements/Feedback)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Reporting (Metrics, Order Trend, Top Restaurants, Category Popularity, Rating Distribution)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URL/Location: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http://localhost:5000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(if required):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email: naidumanasa3095@gmail.com, password: [Manasa] (or create a test admin account)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Owner: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new restaurant owner account through registration.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new customer account through registration.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90" w:tblpY="0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01"/>
        <w:gridCol w:w="1417"/>
        <w:gridCol w:w="2297"/>
        <w:gridCol w:w="1956"/>
        <w:gridCol w:w="1701"/>
        <w:gridCol w:w="850"/>
        <w:tblGridChange w:id="0">
          <w:tblGrid>
            <w:gridCol w:w="1101"/>
            <w:gridCol w:w="1417"/>
            <w:gridCol w:w="2297"/>
            <w:gridCol w:w="1956"/>
            <w:gridCol w:w="1701"/>
            <w:gridCol w:w="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Customer Registration &amp;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Navigate to the registration page.</w:t>
            </w:r>
          </w:p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Enter valid email and password.</w:t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Click 'Register'.</w:t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4. Navigate to the login page.</w:t>
            </w:r>
          </w:p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5. Enter registered credentials.</w:t>
            </w:r>
          </w:p>
          <w:p w:rsidR="00000000" w:rsidDel="00000000" w:rsidP="00000000" w:rsidRDefault="00000000" w:rsidRPr="00000000" w14:paraId="0000003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6. Click 'Login'.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account is created successfully. User is redirected to the customer dashboard upon successful login. A success message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Successful customer registration and login can view the customer dashboard.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Browse Restaurants &amp; Place Order.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 Log in as a customer.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2. Browse available restaurants.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3. Select a restaurant and view its menu.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4. Add multiple items to the cart.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5. Proceed to checkout.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6. Select payment method.</w:t>
            </w:r>
          </w:p>
          <w:p w:rsidR="00000000" w:rsidDel="00000000" w:rsidP="00000000" w:rsidRDefault="00000000" w:rsidRPr="00000000" w14:paraId="00000042">
            <w:pPr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7. Place order.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Restaurants and menus load correctly. Items are added to cart. Total amount is correct. Order is placed successfully, and a confirmation message is displayed. Order appears in history.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We can see the menu of restaurants in our locality.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Restaurant Owner Registration &amp; Approval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1. Register as a new restaurant owner.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 Login as Admin.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3. Navigate to pending approvals.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4. Approve the new restaurant owner.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5. Log in as the approved restaurant owner.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Restaurant owner account is created and initially 'pending'. Admin can see and approve the account. Restaurant owners can log in successfully after approval.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Restaurants need admin approval for registering.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TC-004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Restaurant Owner: Manage Menu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 Log in as a restaurant owner.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the 'Manage Menu' section.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3. Add a new food item (title, description, price, category).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4. Edit an existing food item.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5. Delete a food item.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New food items are added and visible on the menu. Food item details are updated. Food item is successfully removed from the menu.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 the dashboard restaurant owners can click on add items to add menu.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TC-005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Admin: View Dashboard &amp; Reports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1. Log in as an admin.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the Admin Dashboard.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3. View various counts (users, restaurants, orders, etc.).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4. Navigate to the Reports section.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5. View Order Trend, Top Restaurants, etc.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Dashboard displays correct counts. Reports load successfully and display relevant data/charts.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Admin can view reports like 5 top most restaurants, orders in specific time periods (usually 1 Month) etc..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TC-006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Submit feedback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1. Log in as a user.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a past order or restaurant profile (if customer) or if restaurant in dashboard feedback.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3. Submit your query or rating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Feedback is submitted successfully.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Any user can submit feedback if there is any query or rating.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tbl>
      <w:tblPr>
        <w:tblStyle w:val="Table3"/>
        <w:tblpPr w:leftFromText="180" w:rightFromText="180" w:topFromText="180" w:bottomFromText="180" w:vertAnchor="text" w:horzAnchor="text" w:tblpX="90" w:tblpY="0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2097"/>
        <w:tblGridChange w:id="0">
          <w:tblGrid>
            <w:gridCol w:w="1129"/>
            <w:gridCol w:w="1441"/>
            <w:gridCol w:w="2245"/>
            <w:gridCol w:w="1276"/>
            <w:gridCol w:w="1134"/>
            <w:gridCol w:w="209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is unable to log in with correct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1. Navigate to the login page. </w:t>
              <w:br w:type="textWrapping"/>
              <w:t xml:space="preserve">2. Enter a valid registered email and password. </w:t>
              <w:br w:type="textWrapping"/>
              <w:t xml:space="preserve">3. Click the 'Login'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user receives an "invalid credentials" error even though the password is correct. Affects all user types.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BG-002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Admin reports for "Order Trend" show a blank page when filtering by a specific date range.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1. Log in as an Admin. </w:t>
              <w:br w:type="textWrapping"/>
              <w:t xml:space="preserve">2. Navigate to the Reports section. </w:t>
              <w:br w:type="textWrapping"/>
              <w:t xml:space="preserve">3. Select a custom date range (e.g., last 7 days). </w:t>
              <w:br w:type="textWrapping"/>
              <w:t xml:space="preserve">4. Click 'Generate Report'.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The page doesn’t show that reports of one day need to be some days to show trends.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Tester Name: Manasa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Date: 26/06/2025</w:t>
      </w:r>
    </w:p>
    <w:p w:rsidR="00000000" w:rsidDel="00000000" w:rsidP="00000000" w:rsidRDefault="00000000" w:rsidRPr="00000000" w14:paraId="00000085">
      <w:pPr>
        <w:rPr/>
      </w:pPr>
      <w:bookmarkStart w:colFirst="0" w:colLast="0" w:name="_heading=h.8i9x7a3jfmjg" w:id="0"/>
      <w:bookmarkEnd w:id="0"/>
      <w:r w:rsidDel="00000000" w:rsidR="00000000" w:rsidRPr="00000000">
        <w:rPr>
          <w:rtl w:val="0"/>
        </w:rPr>
        <w:t xml:space="preserve">Signature: Manasa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all test cases cover both positive and negative scenarios.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testers to provide detailed feedback, including any suggestions for improvement.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tracking should include details such as severity, status, and steps to reproduce.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sign-off from both the project manager and product owner before proceeding with deployment.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cs="Arial" w:eastAsia="Arial" w:hAnsi="Arial"/>
      <w:kern w:val="0"/>
      <w:lang w:eastAsia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7CAF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206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elected" w:customStyle="1">
    <w:name w:val="selected"/>
    <w:basedOn w:val="DefaultParagraphFont"/>
    <w:rsid w:val="007F434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TF2hqbUYHn6v4r0GF2ADU13Ypw==">CgMxLjAyDmguOGk5eDdhM2pmbWpnOAByITF3Q3N5OXQ0MThMWllNUUNicmxOVi1raTJ2TlFZLVRhdg==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</cp:coreProperties>
</file>