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6F1D6" w14:textId="5708817F" w:rsidR="00F2413C" w:rsidRPr="00F2413C" w:rsidRDefault="001E5240" w:rsidP="00F2413C">
      <w:pPr>
        <w:tabs>
          <w:tab w:val="num" w:pos="720"/>
        </w:tabs>
        <w:ind w:left="720" w:hanging="360"/>
        <w:rPr>
          <w:b/>
          <w:bCs/>
          <w:sz w:val="36"/>
          <w:szCs w:val="36"/>
        </w:rPr>
      </w:pPr>
      <w:r w:rsidRPr="00F2413C">
        <w:rPr>
          <w:b/>
          <w:bCs/>
          <w:sz w:val="36"/>
          <w:szCs w:val="36"/>
        </w:rPr>
        <w:t>Preguntas frecuentes.</w:t>
      </w:r>
    </w:p>
    <w:p w14:paraId="58D854FC" w14:textId="77777777" w:rsidR="00070F54" w:rsidRPr="00070F54" w:rsidRDefault="00070F54" w:rsidP="00070F54">
      <w:pPr>
        <w:pStyle w:val="Prrafodelista"/>
        <w:numPr>
          <w:ilvl w:val="0"/>
          <w:numId w:val="7"/>
        </w:numPr>
      </w:pPr>
      <w:r w:rsidRPr="00070F54">
        <w:rPr>
          <w:b/>
          <w:bCs/>
        </w:rPr>
        <w:t>¿Cuál es la presión adecuada para los neumáticos 275/80 R22.5?</w:t>
      </w:r>
    </w:p>
    <w:p w14:paraId="5C97FFAF" w14:textId="77777777" w:rsidR="00070F54" w:rsidRPr="00070F54" w:rsidRDefault="00070F54" w:rsidP="00070F54">
      <w:pPr>
        <w:pStyle w:val="Prrafodelista"/>
      </w:pPr>
    </w:p>
    <w:p w14:paraId="7E413C48" w14:textId="282AA5CF" w:rsidR="00070F54" w:rsidRDefault="00070F54" w:rsidP="00070F54">
      <w:pPr>
        <w:pStyle w:val="Prrafodelista"/>
        <w:numPr>
          <w:ilvl w:val="0"/>
          <w:numId w:val="22"/>
        </w:numPr>
        <w:jc w:val="both"/>
      </w:pPr>
      <w:r w:rsidRPr="00070F54">
        <w:t>La presión adecuada puede variar según la carga y las recomendaciones del fabricante del camión. Por ejemplo, Coca-Cola recomienda una presión de 100 PSI para asegurar un rendimiento óptimo y segur</w:t>
      </w:r>
      <w:r w:rsidR="00A61A8F">
        <w:t>o</w:t>
      </w:r>
      <w:r w:rsidRPr="00070F54">
        <w:t>. Imagina que los neumáticos son como globos: si están demasiado inflados o desinflados, no funcionarán bien.</w:t>
      </w:r>
    </w:p>
    <w:p w14:paraId="73C00F63" w14:textId="77777777" w:rsidR="00070F54" w:rsidRPr="00070F54" w:rsidRDefault="00070F54" w:rsidP="00070F54">
      <w:pPr>
        <w:pStyle w:val="Prrafodelista"/>
      </w:pPr>
    </w:p>
    <w:p w14:paraId="27B29636" w14:textId="5D607D4E" w:rsidR="00070F54" w:rsidRPr="00070F54" w:rsidRDefault="00070F54" w:rsidP="00070F54">
      <w:pPr>
        <w:pStyle w:val="Prrafodelista"/>
        <w:numPr>
          <w:ilvl w:val="0"/>
          <w:numId w:val="7"/>
        </w:numPr>
      </w:pPr>
      <w:r w:rsidRPr="00070F54">
        <w:rPr>
          <w:b/>
          <w:bCs/>
        </w:rPr>
        <w:t xml:space="preserve"> </w:t>
      </w:r>
      <w:r w:rsidRPr="00070F54">
        <w:rPr>
          <w:b/>
          <w:bCs/>
        </w:rPr>
        <w:t xml:space="preserve">¿Con qué frecuencia se deben rotar los neumáticos de </w:t>
      </w:r>
      <w:r w:rsidR="001E5240">
        <w:rPr>
          <w:b/>
          <w:bCs/>
        </w:rPr>
        <w:t>mi</w:t>
      </w:r>
      <w:r w:rsidRPr="00070F54">
        <w:rPr>
          <w:b/>
          <w:bCs/>
        </w:rPr>
        <w:t xml:space="preserve"> camión?</w:t>
      </w:r>
    </w:p>
    <w:p w14:paraId="572063AB" w14:textId="77777777" w:rsidR="00070F54" w:rsidRPr="00070F54" w:rsidRDefault="00070F54" w:rsidP="00070F54">
      <w:pPr>
        <w:pStyle w:val="Prrafodelista"/>
      </w:pPr>
    </w:p>
    <w:p w14:paraId="0939596E" w14:textId="225B57F8" w:rsidR="00070F54" w:rsidRDefault="00070F54" w:rsidP="00070F54">
      <w:pPr>
        <w:pStyle w:val="Prrafodelista"/>
        <w:numPr>
          <w:ilvl w:val="0"/>
          <w:numId w:val="22"/>
        </w:numPr>
        <w:jc w:val="both"/>
      </w:pPr>
      <w:r w:rsidRPr="00070F54">
        <w:t xml:space="preserve">La rotación de los neumáticos debe realizarse </w:t>
      </w:r>
      <w:r>
        <w:t xml:space="preserve">cada </w:t>
      </w:r>
      <w:r w:rsidRPr="00070F54">
        <w:t>8</w:t>
      </w:r>
      <w:r>
        <w:t>.</w:t>
      </w:r>
      <w:r w:rsidRPr="00070F54">
        <w:t>000 a 13</w:t>
      </w:r>
      <w:r>
        <w:t>.</w:t>
      </w:r>
      <w:r w:rsidRPr="00070F54">
        <w:t>000 km para garantizar un desgaste uniforme y prolongar la vida útil de los neumáticos. Es como cambiar de lugar tus zapatos favoritos para que no se desgasten solo de un lado.</w:t>
      </w:r>
    </w:p>
    <w:p w14:paraId="7459E25D" w14:textId="77777777" w:rsidR="00070F54" w:rsidRPr="00070F54" w:rsidRDefault="00070F54" w:rsidP="00070F54">
      <w:pPr>
        <w:pStyle w:val="Prrafodelista"/>
      </w:pPr>
    </w:p>
    <w:p w14:paraId="78289332" w14:textId="3E322423" w:rsidR="00070F54" w:rsidRPr="00070F54" w:rsidRDefault="00070F54" w:rsidP="00070F54">
      <w:pPr>
        <w:pStyle w:val="Prrafodelista"/>
        <w:numPr>
          <w:ilvl w:val="0"/>
          <w:numId w:val="7"/>
        </w:numPr>
      </w:pPr>
      <w:r w:rsidRPr="00070F54">
        <w:rPr>
          <w:b/>
          <w:bCs/>
        </w:rPr>
        <w:t>¿Qué significa la medida 275/80 R22.5?</w:t>
      </w:r>
    </w:p>
    <w:p w14:paraId="6ECE8D3A" w14:textId="77777777" w:rsidR="00070F54" w:rsidRPr="00070F54" w:rsidRDefault="00070F54" w:rsidP="00070F54">
      <w:pPr>
        <w:pStyle w:val="Prrafodelista"/>
      </w:pPr>
    </w:p>
    <w:p w14:paraId="47A3D4E2" w14:textId="77777777" w:rsidR="00070F54" w:rsidRDefault="00070F54" w:rsidP="00070F54">
      <w:pPr>
        <w:pStyle w:val="Prrafodelista"/>
        <w:numPr>
          <w:ilvl w:val="0"/>
          <w:numId w:val="23"/>
        </w:numPr>
        <w:jc w:val="both"/>
      </w:pPr>
      <w:r w:rsidRPr="00070F54">
        <w:t>La medida 275/80 R22.5 indica que el neumático tiene un ancho de 275 mm, una relación de aspecto (altura del perfil) del 80% del ancho, y está diseñado para una llanta de 22.5 pulgadas de diámetro. Es como la talla de un zapato: te dice exactamente cómo encajará.</w:t>
      </w:r>
    </w:p>
    <w:p w14:paraId="43DFCEE7" w14:textId="77777777" w:rsidR="00070F54" w:rsidRPr="00070F54" w:rsidRDefault="00070F54" w:rsidP="00070F54">
      <w:pPr>
        <w:pStyle w:val="Prrafodelista"/>
      </w:pPr>
    </w:p>
    <w:p w14:paraId="732AB558" w14:textId="21A48D3B" w:rsidR="00070F54" w:rsidRPr="00070F54" w:rsidRDefault="00070F54" w:rsidP="00070F54">
      <w:pPr>
        <w:pStyle w:val="Prrafodelista"/>
        <w:numPr>
          <w:ilvl w:val="0"/>
          <w:numId w:val="7"/>
        </w:numPr>
      </w:pPr>
      <w:r w:rsidRPr="00070F54">
        <w:rPr>
          <w:b/>
          <w:bCs/>
        </w:rPr>
        <w:t xml:space="preserve">¿Cómo afecta la presión de </w:t>
      </w:r>
      <w:r w:rsidR="001E5240">
        <w:rPr>
          <w:b/>
          <w:bCs/>
        </w:rPr>
        <w:t>mis</w:t>
      </w:r>
      <w:r w:rsidRPr="00070F54">
        <w:rPr>
          <w:b/>
          <w:bCs/>
        </w:rPr>
        <w:t xml:space="preserve"> neumáticos al consumo de combustible?</w:t>
      </w:r>
    </w:p>
    <w:p w14:paraId="3D2910F0" w14:textId="77777777" w:rsidR="00070F54" w:rsidRPr="00070F54" w:rsidRDefault="00070F54" w:rsidP="00070F54">
      <w:pPr>
        <w:pStyle w:val="Prrafodelista"/>
      </w:pPr>
    </w:p>
    <w:p w14:paraId="487BE99A" w14:textId="77777777" w:rsidR="00070F54" w:rsidRDefault="00070F54" w:rsidP="00070F54">
      <w:pPr>
        <w:pStyle w:val="Prrafodelista"/>
        <w:numPr>
          <w:ilvl w:val="0"/>
          <w:numId w:val="24"/>
        </w:numPr>
        <w:jc w:val="both"/>
      </w:pPr>
      <w:r w:rsidRPr="00070F54">
        <w:t>Mantener la presión adecuada de los neumáticos puede mejorar la eficiencia del combustible. Los neumáticos desinflados aumentan la resistencia a la rodadura, lo que hace que el motor trabaje más y consuma más combustible. Es como andar en bicicleta con las llantas desinfladas: te cansas más rápido.</w:t>
      </w:r>
    </w:p>
    <w:p w14:paraId="7D90413C" w14:textId="77777777" w:rsidR="00070F54" w:rsidRPr="00070F54" w:rsidRDefault="00070F54" w:rsidP="00070F54">
      <w:pPr>
        <w:pStyle w:val="Prrafodelista"/>
      </w:pPr>
    </w:p>
    <w:p w14:paraId="54BDA3DE" w14:textId="2BB86424" w:rsidR="00070F54" w:rsidRPr="00070F54" w:rsidRDefault="00070F54" w:rsidP="00070F54">
      <w:pPr>
        <w:pStyle w:val="Prrafodelista"/>
        <w:numPr>
          <w:ilvl w:val="0"/>
          <w:numId w:val="7"/>
        </w:numPr>
      </w:pPr>
      <w:r w:rsidRPr="00070F54">
        <w:rPr>
          <w:b/>
          <w:bCs/>
        </w:rPr>
        <w:t>¿Cuándo es necesario reemplazar los neumáticos de mi camión?</w:t>
      </w:r>
    </w:p>
    <w:p w14:paraId="4DB81FCC" w14:textId="77777777" w:rsidR="00070F54" w:rsidRDefault="00070F54" w:rsidP="00070F54">
      <w:pPr>
        <w:pStyle w:val="Prrafodelista"/>
      </w:pPr>
    </w:p>
    <w:p w14:paraId="4885BD33" w14:textId="77777777" w:rsidR="00070F54" w:rsidRPr="00070F54" w:rsidRDefault="00070F54" w:rsidP="00070F54">
      <w:pPr>
        <w:pStyle w:val="Prrafodelista"/>
      </w:pPr>
    </w:p>
    <w:p w14:paraId="0A445D35" w14:textId="77777777" w:rsidR="00070F54" w:rsidRDefault="00070F54" w:rsidP="00070F54">
      <w:pPr>
        <w:pStyle w:val="Prrafodelista"/>
        <w:numPr>
          <w:ilvl w:val="0"/>
          <w:numId w:val="25"/>
        </w:numPr>
        <w:jc w:val="both"/>
      </w:pPr>
      <w:r w:rsidRPr="00070F54">
        <w:t>Los neumáticos deben reemplazarse cuando la profundidad de la banda de rodadura (surco) es inferior a 4 mm en los neumáticos delanteros y 3 mm en los neumáticos traseros. También deben reemplazarse si presentan daños visibles como cortes, grietas o abultamientos. Piensa en ellos como las suelas de tus zapatos: cuando están demasiado gastadas, es hora de cambiarlas.</w:t>
      </w:r>
    </w:p>
    <w:p w14:paraId="61C048D5" w14:textId="77777777" w:rsidR="00070F54" w:rsidRPr="00070F54" w:rsidRDefault="00070F54" w:rsidP="00070F54">
      <w:pPr>
        <w:pStyle w:val="Prrafodelista"/>
      </w:pPr>
    </w:p>
    <w:p w14:paraId="7BB880C2" w14:textId="675647E8" w:rsidR="00070F54" w:rsidRPr="00070F54" w:rsidRDefault="00070F54" w:rsidP="00070F54">
      <w:pPr>
        <w:pStyle w:val="Prrafodelista"/>
        <w:numPr>
          <w:ilvl w:val="0"/>
          <w:numId w:val="7"/>
        </w:numPr>
      </w:pPr>
      <w:r w:rsidRPr="00070F54">
        <w:rPr>
          <w:b/>
          <w:bCs/>
        </w:rPr>
        <w:t>¿Qué debo hacer si mi neumático pierde aire rápidamente?</w:t>
      </w:r>
    </w:p>
    <w:p w14:paraId="2259E90A" w14:textId="77777777" w:rsidR="00070F54" w:rsidRPr="00070F54" w:rsidRDefault="00070F54" w:rsidP="00070F54">
      <w:pPr>
        <w:pStyle w:val="Prrafodelista"/>
      </w:pPr>
    </w:p>
    <w:p w14:paraId="70308FC1" w14:textId="77777777" w:rsidR="00070F54" w:rsidRPr="00070F54" w:rsidRDefault="00070F54" w:rsidP="00070F54">
      <w:pPr>
        <w:pStyle w:val="Prrafodelista"/>
        <w:numPr>
          <w:ilvl w:val="0"/>
          <w:numId w:val="26"/>
        </w:numPr>
      </w:pPr>
      <w:r w:rsidRPr="00070F54">
        <w:t xml:space="preserve">En caso de una pérdida rápida de aire, es importante detener el vehículo de manera segura y revisar el neumático. Si es posible, reemplace el neumático dañado con el de repuesto y lleve el neumático afectado a un profesional para su inspección y </w:t>
      </w:r>
      <w:r w:rsidRPr="00070F54">
        <w:lastRenderedPageBreak/>
        <w:t>reparación. Es como si tu zapato se rompiera mientras caminas: necesitas arreglarlo o cambiarlo lo antes posible para seguir tu camino.</w:t>
      </w:r>
    </w:p>
    <w:p w14:paraId="0BB96573" w14:textId="77777777" w:rsidR="00070F54" w:rsidRPr="00070F54" w:rsidRDefault="00070F54" w:rsidP="00070F54">
      <w:pPr>
        <w:pStyle w:val="Prrafodelista"/>
      </w:pPr>
    </w:p>
    <w:p w14:paraId="3B209AAE" w14:textId="1C7BB933" w:rsidR="009C74B6" w:rsidRPr="009C74B6" w:rsidRDefault="009C74B6" w:rsidP="00070F54">
      <w:pPr>
        <w:pStyle w:val="Prrafodelista"/>
        <w:numPr>
          <w:ilvl w:val="0"/>
          <w:numId w:val="7"/>
        </w:numPr>
      </w:pPr>
      <w:r w:rsidRPr="009C74B6">
        <w:rPr>
          <w:b/>
          <w:bCs/>
        </w:rPr>
        <w:t>¿Qué sucede si mezclo neumáticos nuevos con viejos en mi camión?</w:t>
      </w:r>
    </w:p>
    <w:p w14:paraId="64C0508A" w14:textId="16345ACA" w:rsidR="009C74B6" w:rsidRPr="009C74B6" w:rsidRDefault="009C74B6" w:rsidP="009C74B6">
      <w:pPr>
        <w:numPr>
          <w:ilvl w:val="1"/>
          <w:numId w:val="9"/>
        </w:numPr>
        <w:jc w:val="both"/>
      </w:pPr>
      <w:r w:rsidRPr="009C74B6">
        <w:t>Mezclar neumáticos nuevos con viejos puede causar un desgaste desigual y afectar la estabilidad del vehículo. Es como usar un zapato nuevo y uno viejo: ¡no es cómodo ni seguro! Siempre es mejor reemplazar los neumáticos en pares o en conjunto</w:t>
      </w:r>
      <w:r>
        <w:t>.</w:t>
      </w:r>
    </w:p>
    <w:p w14:paraId="40DEBC2A" w14:textId="77777777" w:rsidR="009C74B6" w:rsidRPr="009C74B6" w:rsidRDefault="009C74B6" w:rsidP="00070F54">
      <w:pPr>
        <w:numPr>
          <w:ilvl w:val="0"/>
          <w:numId w:val="7"/>
        </w:numPr>
      </w:pPr>
      <w:r w:rsidRPr="009C74B6">
        <w:rPr>
          <w:b/>
          <w:bCs/>
        </w:rPr>
        <w:t>¿Por qué los neumáticos tienen esas líneas y patrones en la banda de rodadura?</w:t>
      </w:r>
    </w:p>
    <w:p w14:paraId="28770D67" w14:textId="156E30AD" w:rsidR="009C74B6" w:rsidRPr="009C74B6" w:rsidRDefault="009C74B6" w:rsidP="00070F54">
      <w:pPr>
        <w:numPr>
          <w:ilvl w:val="1"/>
          <w:numId w:val="10"/>
        </w:numPr>
        <w:jc w:val="both"/>
      </w:pPr>
      <w:r w:rsidRPr="009C74B6">
        <w:t>Los patrones en la banda de rodadura están diseñados para mejorar la tracción, canalizar el agua y reducir el riesgo de hidroplaneo</w:t>
      </w:r>
      <w:r w:rsidR="00070F54">
        <w:t xml:space="preserve"> (</w:t>
      </w:r>
      <w:r w:rsidR="00070F54" w:rsidRPr="00070F54">
        <w:t>El hidroplaneo, también conocido como aquaplaning, es cuando tu vehículo pierde contacto con el suelo porque hay demasiada agua en la carretera. Es como si tus neumáticos estuvieran "esquiando" sobre el agua en lugar de rodar sobre el pavimento. Esto hace que pierdas el control del vehículo, ya que las llantas no pueden agarrarse bien a la superficie</w:t>
      </w:r>
      <w:r w:rsidR="00070F54">
        <w:t>)</w:t>
      </w:r>
      <w:r w:rsidRPr="009C74B6">
        <w:t>. Piensa en ellos como las huellas de un zapato deportivo que te ayudan a no resbalar cuando corres bajo la lluvia</w:t>
      </w:r>
      <w:r w:rsidR="00070F54">
        <w:t>.</w:t>
      </w:r>
    </w:p>
    <w:p w14:paraId="7A49E734" w14:textId="37FCD61D" w:rsidR="009C74B6" w:rsidRPr="009C74B6" w:rsidRDefault="009C74B6" w:rsidP="00070F54">
      <w:pPr>
        <w:numPr>
          <w:ilvl w:val="0"/>
          <w:numId w:val="7"/>
        </w:numPr>
      </w:pPr>
      <w:r w:rsidRPr="009C74B6">
        <w:rPr>
          <w:b/>
          <w:bCs/>
        </w:rPr>
        <w:t xml:space="preserve">¿Es cierto que </w:t>
      </w:r>
      <w:r w:rsidR="001E5240">
        <w:rPr>
          <w:b/>
          <w:bCs/>
        </w:rPr>
        <w:t>mis</w:t>
      </w:r>
      <w:r w:rsidRPr="009C74B6">
        <w:rPr>
          <w:b/>
          <w:bCs/>
        </w:rPr>
        <w:t xml:space="preserve"> neumáticos pueden explotar si están demasiado inflados?</w:t>
      </w:r>
    </w:p>
    <w:p w14:paraId="5333AEC1" w14:textId="575365AA" w:rsidR="00070F54" w:rsidRDefault="009C74B6" w:rsidP="001E5240">
      <w:pPr>
        <w:pStyle w:val="Prrafodelista"/>
        <w:numPr>
          <w:ilvl w:val="0"/>
          <w:numId w:val="14"/>
        </w:numPr>
        <w:jc w:val="both"/>
      </w:pPr>
      <w:r w:rsidRPr="009C74B6">
        <w:t>Sí, inflar los neumáticos por encima de la presión recomendada puede aumentar el riesgo de explosión, especialmente en condiciones</w:t>
      </w:r>
      <w:r w:rsidR="00070F54">
        <w:t xml:space="preserve"> </w:t>
      </w:r>
      <w:r w:rsidRPr="009C74B6">
        <w:t>Es como infla</w:t>
      </w:r>
      <w:r w:rsidR="00070F54">
        <w:t>r un globo eventualmente ¡</w:t>
      </w:r>
      <w:r w:rsidR="001E5240">
        <w:t>estallará!</w:t>
      </w:r>
    </w:p>
    <w:p w14:paraId="758DBA3D" w14:textId="72458C66" w:rsidR="009C74B6" w:rsidRPr="009C74B6" w:rsidRDefault="009C74B6" w:rsidP="00070F54">
      <w:pPr>
        <w:numPr>
          <w:ilvl w:val="0"/>
          <w:numId w:val="7"/>
        </w:numPr>
      </w:pPr>
      <w:r w:rsidRPr="009C74B6">
        <w:rPr>
          <w:b/>
          <w:bCs/>
        </w:rPr>
        <w:t xml:space="preserve">¿Qué tan importante es el balanceo de </w:t>
      </w:r>
      <w:r w:rsidR="001E5240">
        <w:rPr>
          <w:b/>
          <w:bCs/>
        </w:rPr>
        <w:t>mis</w:t>
      </w:r>
      <w:r w:rsidRPr="009C74B6">
        <w:rPr>
          <w:b/>
          <w:bCs/>
        </w:rPr>
        <w:t xml:space="preserve"> neumáticos?</w:t>
      </w:r>
    </w:p>
    <w:p w14:paraId="25A46241" w14:textId="3570166E" w:rsidR="009C74B6" w:rsidRPr="009C74B6" w:rsidRDefault="009C74B6" w:rsidP="001E5240">
      <w:pPr>
        <w:numPr>
          <w:ilvl w:val="1"/>
          <w:numId w:val="12"/>
        </w:numPr>
        <w:jc w:val="both"/>
      </w:pPr>
      <w:r w:rsidRPr="009C74B6">
        <w:t>El balanceo de los neumáticos es crucial para evitar vibraciones y desgaste irregular. Imagina tratar de andar en bicicleta con una rueda desbalanceada: sería una experiencia muy incómoda y peligrosa</w:t>
      </w:r>
      <w:r>
        <w:t>.</w:t>
      </w:r>
    </w:p>
    <w:p w14:paraId="2E5A2B76" w14:textId="31BAF1F4" w:rsidR="009C74B6" w:rsidRPr="009C74B6" w:rsidRDefault="009C74B6" w:rsidP="00070F54">
      <w:pPr>
        <w:numPr>
          <w:ilvl w:val="0"/>
          <w:numId w:val="7"/>
        </w:numPr>
      </w:pPr>
      <w:r w:rsidRPr="009C74B6">
        <w:rPr>
          <w:b/>
          <w:bCs/>
        </w:rPr>
        <w:t>¿</w:t>
      </w:r>
      <w:r w:rsidR="001E5240">
        <w:rPr>
          <w:b/>
          <w:bCs/>
        </w:rPr>
        <w:t>Mis</w:t>
      </w:r>
      <w:r w:rsidRPr="009C74B6">
        <w:rPr>
          <w:b/>
          <w:bCs/>
        </w:rPr>
        <w:t xml:space="preserve"> neumáticos tienen fecha de caducidad?</w:t>
      </w:r>
    </w:p>
    <w:p w14:paraId="54420B28" w14:textId="7D771D61" w:rsidR="009C74B6" w:rsidRDefault="009C74B6" w:rsidP="001E5240">
      <w:pPr>
        <w:numPr>
          <w:ilvl w:val="1"/>
          <w:numId w:val="13"/>
        </w:numPr>
        <w:jc w:val="both"/>
      </w:pPr>
      <w:r w:rsidRPr="009C74B6">
        <w:t>Sí, los neumáticos tienen una vida útil recomendada de aproximadamente 6 a 10 años, incluso si no se usan mucho. Con el tiempo, el caucho se degrada y pierde sus propiedades, como una goma elástica vieja que se vuelve quebradiza</w:t>
      </w:r>
      <w:r>
        <w:t>.</w:t>
      </w:r>
    </w:p>
    <w:p w14:paraId="71662158" w14:textId="77777777" w:rsidR="001E5240" w:rsidRDefault="001E5240" w:rsidP="001E5240">
      <w:pPr>
        <w:jc w:val="both"/>
      </w:pPr>
    </w:p>
    <w:p w14:paraId="614A3083" w14:textId="77777777" w:rsidR="001E5240" w:rsidRDefault="001E5240" w:rsidP="001E5240">
      <w:pPr>
        <w:jc w:val="both"/>
      </w:pPr>
    </w:p>
    <w:p w14:paraId="4200DF71" w14:textId="77777777" w:rsidR="001E5240" w:rsidRDefault="001E5240" w:rsidP="001E5240">
      <w:pPr>
        <w:jc w:val="both"/>
      </w:pPr>
    </w:p>
    <w:p w14:paraId="3930B96E" w14:textId="77777777" w:rsidR="001E5240" w:rsidRDefault="001E5240" w:rsidP="001E5240">
      <w:pPr>
        <w:jc w:val="both"/>
      </w:pPr>
    </w:p>
    <w:p w14:paraId="310F11E1" w14:textId="77777777" w:rsidR="001E5240" w:rsidRPr="009C74B6" w:rsidRDefault="001E5240" w:rsidP="001E5240">
      <w:pPr>
        <w:jc w:val="both"/>
      </w:pPr>
    </w:p>
    <w:p w14:paraId="476B8C5D" w14:textId="75B6DDFC" w:rsidR="00993AB2" w:rsidRPr="00F2413C" w:rsidRDefault="001E5240">
      <w:pPr>
        <w:rPr>
          <w:b/>
          <w:bCs/>
          <w:sz w:val="36"/>
          <w:szCs w:val="36"/>
        </w:rPr>
      </w:pPr>
      <w:r w:rsidRPr="00F2413C">
        <w:rPr>
          <w:b/>
          <w:bCs/>
          <w:sz w:val="36"/>
          <w:szCs w:val="36"/>
        </w:rPr>
        <w:t>Recomendaciones para la conducción de mi camión.</w:t>
      </w:r>
    </w:p>
    <w:p w14:paraId="039E130A" w14:textId="27CA9909" w:rsidR="001E5240" w:rsidRPr="001E5240" w:rsidRDefault="001E5240" w:rsidP="001E5240">
      <w:pPr>
        <w:numPr>
          <w:ilvl w:val="0"/>
          <w:numId w:val="27"/>
        </w:numPr>
        <w:rPr>
          <w:b/>
          <w:bCs/>
        </w:rPr>
      </w:pPr>
      <w:r w:rsidRPr="001E5240">
        <w:rPr>
          <w:b/>
          <w:bCs/>
        </w:rPr>
        <w:lastRenderedPageBreak/>
        <w:t>Revisa tus puntos ciegos</w:t>
      </w:r>
      <w:r w:rsidR="003F6FCC">
        <w:rPr>
          <w:b/>
          <w:bCs/>
        </w:rPr>
        <w:t>.</w:t>
      </w:r>
    </w:p>
    <w:p w14:paraId="6A95C247" w14:textId="553A2EB7" w:rsidR="001E5240" w:rsidRPr="001E5240" w:rsidRDefault="001E5240" w:rsidP="001E5240">
      <w:pPr>
        <w:numPr>
          <w:ilvl w:val="1"/>
          <w:numId w:val="28"/>
        </w:numPr>
        <w:jc w:val="both"/>
      </w:pPr>
      <w:r w:rsidRPr="001E5240">
        <w:t xml:space="preserve">Los camiones tienen puntos ciegos grandes. Revisa tus espejos cada 8 a 10 segundos para estar al tanto de los vehículos que puedan estar en esos puntos ciegos. Es como mirar por encima del hombro antes de cambiar de </w:t>
      </w:r>
      <w:r w:rsidR="003F6FCC">
        <w:t>pista</w:t>
      </w:r>
      <w:r w:rsidRPr="001E5240">
        <w:t xml:space="preserve"> cuando andas en bicicleta</w:t>
      </w:r>
      <w:r>
        <w:t>.</w:t>
      </w:r>
    </w:p>
    <w:p w14:paraId="213AEBDD" w14:textId="7F82B1FE" w:rsidR="001E5240" w:rsidRPr="001E5240" w:rsidRDefault="001E5240" w:rsidP="001E5240">
      <w:pPr>
        <w:numPr>
          <w:ilvl w:val="0"/>
          <w:numId w:val="27"/>
        </w:numPr>
        <w:rPr>
          <w:b/>
          <w:bCs/>
        </w:rPr>
      </w:pPr>
      <w:r w:rsidRPr="001E5240">
        <w:rPr>
          <w:b/>
          <w:bCs/>
        </w:rPr>
        <w:t>Mantén una distancia de frenado adecuada</w:t>
      </w:r>
      <w:r w:rsidR="003F6FCC">
        <w:rPr>
          <w:b/>
          <w:bCs/>
        </w:rPr>
        <w:t>.</w:t>
      </w:r>
    </w:p>
    <w:p w14:paraId="0F032ED4" w14:textId="78958371" w:rsidR="001E5240" w:rsidRPr="001E5240" w:rsidRDefault="001E5240" w:rsidP="001E5240">
      <w:pPr>
        <w:numPr>
          <w:ilvl w:val="1"/>
          <w:numId w:val="29"/>
        </w:numPr>
        <w:jc w:val="both"/>
      </w:pPr>
      <w:r w:rsidRPr="001E5240">
        <w:t>Los camiones necesitan más espacio para detenerse. Imagina que tu camión es como un tren: no puede detenerse de inmediato. Mantén una distancia segura con el vehículo de adelante para evitar accidentes</w:t>
      </w:r>
      <w:r w:rsidR="003F6FCC">
        <w:t>.</w:t>
      </w:r>
    </w:p>
    <w:p w14:paraId="08283085" w14:textId="387B987B" w:rsidR="001E5240" w:rsidRPr="001E5240" w:rsidRDefault="001E5240" w:rsidP="001E5240">
      <w:pPr>
        <w:numPr>
          <w:ilvl w:val="0"/>
          <w:numId w:val="27"/>
        </w:numPr>
        <w:rPr>
          <w:b/>
          <w:bCs/>
        </w:rPr>
      </w:pPr>
      <w:r w:rsidRPr="001E5240">
        <w:rPr>
          <w:b/>
          <w:bCs/>
        </w:rPr>
        <w:t>Haz giros amplios con cuidado</w:t>
      </w:r>
      <w:r w:rsidR="003F6FCC">
        <w:rPr>
          <w:b/>
          <w:bCs/>
        </w:rPr>
        <w:t>.</w:t>
      </w:r>
    </w:p>
    <w:p w14:paraId="762F0988" w14:textId="26FBA03D" w:rsidR="001E5240" w:rsidRPr="001E5240" w:rsidRDefault="001E5240" w:rsidP="001E5240">
      <w:pPr>
        <w:numPr>
          <w:ilvl w:val="1"/>
          <w:numId w:val="30"/>
        </w:numPr>
        <w:jc w:val="both"/>
      </w:pPr>
      <w:r w:rsidRPr="001E5240">
        <w:t>Los camiones necesitan más espacio para girar. Haz los giros lentamente y usa las señales adecuadamente. Piensa en tu camión como un elefante: necesita más espacio para moverse sin tropezar</w:t>
      </w:r>
      <w:r>
        <w:t>.</w:t>
      </w:r>
    </w:p>
    <w:p w14:paraId="058DAC88" w14:textId="31CD85E6" w:rsidR="001E5240" w:rsidRPr="001E5240" w:rsidRDefault="001E5240" w:rsidP="001E5240">
      <w:pPr>
        <w:numPr>
          <w:ilvl w:val="0"/>
          <w:numId w:val="27"/>
        </w:numPr>
        <w:rPr>
          <w:b/>
          <w:bCs/>
        </w:rPr>
      </w:pPr>
      <w:r w:rsidRPr="001E5240">
        <w:rPr>
          <w:b/>
          <w:bCs/>
        </w:rPr>
        <w:t>Usa siempre el cinturón de seguridad</w:t>
      </w:r>
      <w:r w:rsidR="003F6FCC">
        <w:rPr>
          <w:b/>
          <w:bCs/>
        </w:rPr>
        <w:t>.</w:t>
      </w:r>
    </w:p>
    <w:p w14:paraId="1FC8F073" w14:textId="1E3F14C9" w:rsidR="001E5240" w:rsidRPr="001E5240" w:rsidRDefault="001E5240" w:rsidP="001E5240">
      <w:pPr>
        <w:numPr>
          <w:ilvl w:val="1"/>
          <w:numId w:val="31"/>
        </w:numPr>
        <w:jc w:val="both"/>
      </w:pPr>
      <w:r w:rsidRPr="001E5240">
        <w:t>El cinturón de seguridad puede salvar vidas. Es como el casco cuando andas en bicicleta: siempre debe estar puesto para protegerte en caso de accidente</w:t>
      </w:r>
      <w:r>
        <w:t>.</w:t>
      </w:r>
    </w:p>
    <w:p w14:paraId="7ABD2E9C" w14:textId="0D9F5F62" w:rsidR="001E5240" w:rsidRPr="001E5240" w:rsidRDefault="001E5240" w:rsidP="001E5240">
      <w:pPr>
        <w:numPr>
          <w:ilvl w:val="0"/>
          <w:numId w:val="27"/>
        </w:numPr>
        <w:rPr>
          <w:b/>
          <w:bCs/>
        </w:rPr>
      </w:pPr>
      <w:r w:rsidRPr="001E5240">
        <w:rPr>
          <w:b/>
          <w:bCs/>
        </w:rPr>
        <w:t>Conduce a una velocidad segura</w:t>
      </w:r>
      <w:r w:rsidR="003F6FCC">
        <w:rPr>
          <w:b/>
          <w:bCs/>
        </w:rPr>
        <w:t>.</w:t>
      </w:r>
    </w:p>
    <w:p w14:paraId="6EFBB94E" w14:textId="750D2793" w:rsidR="001E5240" w:rsidRPr="001E5240" w:rsidRDefault="001E5240" w:rsidP="001E5240">
      <w:pPr>
        <w:numPr>
          <w:ilvl w:val="1"/>
          <w:numId w:val="32"/>
        </w:numPr>
        <w:jc w:val="both"/>
      </w:pPr>
      <w:r w:rsidRPr="001E5240">
        <w:t>Los camiones son grandes y pesados, lo que hace que acelerar y frenar sea más difícil. Mantén una velocidad segura y adecuada para las condiciones de la carretera. Es como manejar un barco grande: necesitas más tiempo para maniobrar</w:t>
      </w:r>
      <w:r>
        <w:t>.</w:t>
      </w:r>
    </w:p>
    <w:p w14:paraId="4A00DA4C" w14:textId="3F4192BA" w:rsidR="001E5240" w:rsidRPr="001E5240" w:rsidRDefault="001E5240" w:rsidP="001E5240">
      <w:pPr>
        <w:numPr>
          <w:ilvl w:val="0"/>
          <w:numId w:val="27"/>
        </w:numPr>
        <w:rPr>
          <w:b/>
          <w:bCs/>
        </w:rPr>
      </w:pPr>
      <w:r w:rsidRPr="001E5240">
        <w:rPr>
          <w:b/>
          <w:bCs/>
        </w:rPr>
        <w:t>Evita las distracciones</w:t>
      </w:r>
      <w:r w:rsidR="003F6FCC">
        <w:rPr>
          <w:b/>
          <w:bCs/>
        </w:rPr>
        <w:t>.</w:t>
      </w:r>
    </w:p>
    <w:p w14:paraId="23D2F2C6" w14:textId="14B43A53" w:rsidR="001E5240" w:rsidRPr="001E5240" w:rsidRDefault="001E5240" w:rsidP="001E5240">
      <w:pPr>
        <w:numPr>
          <w:ilvl w:val="1"/>
          <w:numId w:val="33"/>
        </w:numPr>
        <w:jc w:val="both"/>
      </w:pPr>
      <w:r w:rsidRPr="001E5240">
        <w:t>No uses el teléfono móvil mientras conduces y evita cualquier cosa que te distraiga. Es como tratar de leer un libro mientras caminas: es peligroso y puedes chocar con algo</w:t>
      </w:r>
      <w:r>
        <w:t>.</w:t>
      </w:r>
    </w:p>
    <w:p w14:paraId="6EB8594A" w14:textId="39177D92" w:rsidR="001E5240" w:rsidRPr="001E5240" w:rsidRDefault="001E5240" w:rsidP="001E5240">
      <w:pPr>
        <w:numPr>
          <w:ilvl w:val="0"/>
          <w:numId w:val="27"/>
        </w:numPr>
        <w:rPr>
          <w:b/>
          <w:bCs/>
        </w:rPr>
      </w:pPr>
      <w:r w:rsidRPr="001E5240">
        <w:rPr>
          <w:b/>
          <w:bCs/>
        </w:rPr>
        <w:t>Planifica tu viaje</w:t>
      </w:r>
      <w:r w:rsidR="00F2413C">
        <w:rPr>
          <w:b/>
          <w:bCs/>
        </w:rPr>
        <w:t>.</w:t>
      </w:r>
    </w:p>
    <w:p w14:paraId="1510155D" w14:textId="612E48CF" w:rsidR="001E5240" w:rsidRPr="001E5240" w:rsidRDefault="001E5240" w:rsidP="001E5240">
      <w:pPr>
        <w:numPr>
          <w:ilvl w:val="1"/>
          <w:numId w:val="34"/>
        </w:numPr>
        <w:jc w:val="both"/>
      </w:pPr>
      <w:r w:rsidRPr="001E5240">
        <w:t>Planifica tu ruta y tiempos de descanso. Saber a dónde vas y cuándo descansarás te ayudará a estar más preparado y seguro en la carretera. Es como planificar una excursión: necesitas saber el camino y cuándo tomar descansos</w:t>
      </w:r>
      <w:r w:rsidRPr="001E5240">
        <w:t>.</w:t>
      </w:r>
    </w:p>
    <w:p w14:paraId="251042C4" w14:textId="0953A0BF" w:rsidR="001E5240" w:rsidRPr="001E5240" w:rsidRDefault="001E5240" w:rsidP="001E5240">
      <w:pPr>
        <w:numPr>
          <w:ilvl w:val="0"/>
          <w:numId w:val="27"/>
        </w:numPr>
        <w:rPr>
          <w:b/>
          <w:bCs/>
        </w:rPr>
      </w:pPr>
      <w:r w:rsidRPr="001E5240">
        <w:rPr>
          <w:b/>
          <w:bCs/>
        </w:rPr>
        <w:t>Mantén tu camión en buen estado</w:t>
      </w:r>
      <w:r w:rsidR="00F2413C">
        <w:rPr>
          <w:b/>
          <w:bCs/>
        </w:rPr>
        <w:t>.</w:t>
      </w:r>
    </w:p>
    <w:p w14:paraId="2E527493" w14:textId="0A6C6869" w:rsidR="001E5240" w:rsidRPr="001E5240" w:rsidRDefault="001E5240" w:rsidP="001E5240">
      <w:pPr>
        <w:numPr>
          <w:ilvl w:val="1"/>
          <w:numId w:val="35"/>
        </w:numPr>
        <w:jc w:val="both"/>
      </w:pPr>
      <w:r w:rsidRPr="001E5240">
        <w:t>Realiza inspecciones regulares y mantenimiento preventivo. Un camión bien cuidado es menos propenso a fallos. Es como cuidar tu bicicleta: si la mantienes en buen estado, funcionará mejor y será más segura</w:t>
      </w:r>
      <w:r>
        <w:t>.</w:t>
      </w:r>
    </w:p>
    <w:sectPr w:rsidR="001E5240" w:rsidRPr="001E52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939C9"/>
    <w:multiLevelType w:val="hybridMultilevel"/>
    <w:tmpl w:val="31E8DB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37729F"/>
    <w:multiLevelType w:val="multilevel"/>
    <w:tmpl w:val="32263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2076F"/>
    <w:multiLevelType w:val="hybridMultilevel"/>
    <w:tmpl w:val="B52CD89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 w15:restartNumberingAfterBreak="0">
    <w:nsid w:val="53216513"/>
    <w:multiLevelType w:val="hybridMultilevel"/>
    <w:tmpl w:val="CBDE91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49A3717"/>
    <w:multiLevelType w:val="hybridMultilevel"/>
    <w:tmpl w:val="6FD4AC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B100881"/>
    <w:multiLevelType w:val="hybridMultilevel"/>
    <w:tmpl w:val="FC5852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EA44E25"/>
    <w:multiLevelType w:val="multilevel"/>
    <w:tmpl w:val="3484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750B71"/>
    <w:multiLevelType w:val="multilevel"/>
    <w:tmpl w:val="60DEA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D76CD7"/>
    <w:multiLevelType w:val="multilevel"/>
    <w:tmpl w:val="730E7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3D6132"/>
    <w:multiLevelType w:val="hybridMultilevel"/>
    <w:tmpl w:val="FCCA66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07903633">
    <w:abstractNumId w:val="7"/>
  </w:num>
  <w:num w:numId="2" w16cid:durableId="857623645">
    <w:abstractNumId w:val="7"/>
    <w:lvlOverride w:ilvl="1">
      <w:lvl w:ilvl="1">
        <w:numFmt w:val="bullet"/>
        <w:lvlText w:val=""/>
        <w:lvlJc w:val="left"/>
        <w:pPr>
          <w:tabs>
            <w:tab w:val="num" w:pos="1440"/>
          </w:tabs>
          <w:ind w:left="1440" w:hanging="360"/>
        </w:pPr>
        <w:rPr>
          <w:rFonts w:ascii="Symbol" w:hAnsi="Symbol" w:hint="default"/>
          <w:sz w:val="20"/>
        </w:rPr>
      </w:lvl>
    </w:lvlOverride>
  </w:num>
  <w:num w:numId="3" w16cid:durableId="167335719">
    <w:abstractNumId w:val="7"/>
    <w:lvlOverride w:ilvl="1">
      <w:lvl w:ilvl="1">
        <w:numFmt w:val="bullet"/>
        <w:lvlText w:val=""/>
        <w:lvlJc w:val="left"/>
        <w:pPr>
          <w:tabs>
            <w:tab w:val="num" w:pos="1440"/>
          </w:tabs>
          <w:ind w:left="1440" w:hanging="360"/>
        </w:pPr>
        <w:rPr>
          <w:rFonts w:ascii="Symbol" w:hAnsi="Symbol" w:hint="default"/>
          <w:sz w:val="20"/>
        </w:rPr>
      </w:lvl>
    </w:lvlOverride>
  </w:num>
  <w:num w:numId="4" w16cid:durableId="2067532860">
    <w:abstractNumId w:val="7"/>
    <w:lvlOverride w:ilvl="1">
      <w:lvl w:ilvl="1">
        <w:numFmt w:val="bullet"/>
        <w:lvlText w:val=""/>
        <w:lvlJc w:val="left"/>
        <w:pPr>
          <w:tabs>
            <w:tab w:val="num" w:pos="1440"/>
          </w:tabs>
          <w:ind w:left="1440" w:hanging="360"/>
        </w:pPr>
        <w:rPr>
          <w:rFonts w:ascii="Symbol" w:hAnsi="Symbol" w:hint="default"/>
          <w:sz w:val="20"/>
        </w:rPr>
      </w:lvl>
    </w:lvlOverride>
  </w:num>
  <w:num w:numId="5" w16cid:durableId="1558278441">
    <w:abstractNumId w:val="7"/>
    <w:lvlOverride w:ilvl="1">
      <w:lvl w:ilvl="1">
        <w:numFmt w:val="bullet"/>
        <w:lvlText w:val=""/>
        <w:lvlJc w:val="left"/>
        <w:pPr>
          <w:tabs>
            <w:tab w:val="num" w:pos="1440"/>
          </w:tabs>
          <w:ind w:left="1440" w:hanging="360"/>
        </w:pPr>
        <w:rPr>
          <w:rFonts w:ascii="Symbol" w:hAnsi="Symbol" w:hint="default"/>
          <w:sz w:val="20"/>
        </w:rPr>
      </w:lvl>
    </w:lvlOverride>
  </w:num>
  <w:num w:numId="6" w16cid:durableId="2141414720">
    <w:abstractNumId w:val="7"/>
    <w:lvlOverride w:ilvl="1">
      <w:lvl w:ilvl="1">
        <w:numFmt w:val="bullet"/>
        <w:lvlText w:val=""/>
        <w:lvlJc w:val="left"/>
        <w:pPr>
          <w:tabs>
            <w:tab w:val="num" w:pos="1440"/>
          </w:tabs>
          <w:ind w:left="1440" w:hanging="360"/>
        </w:pPr>
        <w:rPr>
          <w:rFonts w:ascii="Symbol" w:hAnsi="Symbol" w:hint="default"/>
          <w:sz w:val="20"/>
        </w:rPr>
      </w:lvl>
    </w:lvlOverride>
  </w:num>
  <w:num w:numId="7" w16cid:durableId="2072070396">
    <w:abstractNumId w:val="7"/>
    <w:lvlOverride w:ilvl="1">
      <w:lvl w:ilvl="1">
        <w:numFmt w:val="bullet"/>
        <w:lvlText w:val=""/>
        <w:lvlJc w:val="left"/>
        <w:pPr>
          <w:tabs>
            <w:tab w:val="num" w:pos="1440"/>
          </w:tabs>
          <w:ind w:left="1440" w:hanging="360"/>
        </w:pPr>
        <w:rPr>
          <w:rFonts w:ascii="Symbol" w:hAnsi="Symbol" w:hint="default"/>
          <w:sz w:val="20"/>
        </w:rPr>
      </w:lvl>
    </w:lvlOverride>
  </w:num>
  <w:num w:numId="8" w16cid:durableId="724451557">
    <w:abstractNumId w:val="1"/>
  </w:num>
  <w:num w:numId="9" w16cid:durableId="210425590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09403691">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313869855">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978485197">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763768679">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610934806">
    <w:abstractNumId w:val="2"/>
  </w:num>
  <w:num w:numId="15" w16cid:durableId="2040545023">
    <w:abstractNumId w:val="6"/>
  </w:num>
  <w:num w:numId="16" w16cid:durableId="1201624722">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1442216156">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16cid:durableId="2012902628">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16cid:durableId="950740455">
    <w:abstractNumId w:val="6"/>
    <w:lvlOverride w:ilvl="1">
      <w:lvl w:ilvl="1">
        <w:numFmt w:val="bullet"/>
        <w:lvlText w:val=""/>
        <w:lvlJc w:val="left"/>
        <w:pPr>
          <w:tabs>
            <w:tab w:val="num" w:pos="1440"/>
          </w:tabs>
          <w:ind w:left="1440" w:hanging="360"/>
        </w:pPr>
        <w:rPr>
          <w:rFonts w:ascii="Symbol" w:hAnsi="Symbol" w:hint="default"/>
          <w:sz w:val="20"/>
        </w:rPr>
      </w:lvl>
    </w:lvlOverride>
  </w:num>
  <w:num w:numId="20" w16cid:durableId="1612475055">
    <w:abstractNumId w:val="6"/>
    <w:lvlOverride w:ilvl="1">
      <w:lvl w:ilvl="1">
        <w:numFmt w:val="bullet"/>
        <w:lvlText w:val=""/>
        <w:lvlJc w:val="left"/>
        <w:pPr>
          <w:tabs>
            <w:tab w:val="num" w:pos="1440"/>
          </w:tabs>
          <w:ind w:left="1440" w:hanging="360"/>
        </w:pPr>
        <w:rPr>
          <w:rFonts w:ascii="Symbol" w:hAnsi="Symbol" w:hint="default"/>
          <w:sz w:val="20"/>
        </w:rPr>
      </w:lvl>
    </w:lvlOverride>
  </w:num>
  <w:num w:numId="21" w16cid:durableId="240218120">
    <w:abstractNumId w:val="6"/>
    <w:lvlOverride w:ilvl="1">
      <w:lvl w:ilvl="1">
        <w:numFmt w:val="bullet"/>
        <w:lvlText w:val=""/>
        <w:lvlJc w:val="left"/>
        <w:pPr>
          <w:tabs>
            <w:tab w:val="num" w:pos="1440"/>
          </w:tabs>
          <w:ind w:left="1440" w:hanging="360"/>
        </w:pPr>
        <w:rPr>
          <w:rFonts w:ascii="Symbol" w:hAnsi="Symbol" w:hint="default"/>
          <w:sz w:val="20"/>
        </w:rPr>
      </w:lvl>
    </w:lvlOverride>
  </w:num>
  <w:num w:numId="22" w16cid:durableId="1385174703">
    <w:abstractNumId w:val="4"/>
  </w:num>
  <w:num w:numId="23" w16cid:durableId="22443529">
    <w:abstractNumId w:val="0"/>
  </w:num>
  <w:num w:numId="24" w16cid:durableId="412241944">
    <w:abstractNumId w:val="5"/>
  </w:num>
  <w:num w:numId="25" w16cid:durableId="767122726">
    <w:abstractNumId w:val="3"/>
  </w:num>
  <w:num w:numId="26" w16cid:durableId="1693263723">
    <w:abstractNumId w:val="9"/>
  </w:num>
  <w:num w:numId="27" w16cid:durableId="1903254062">
    <w:abstractNumId w:val="8"/>
  </w:num>
  <w:num w:numId="28" w16cid:durableId="1517309713">
    <w:abstractNumId w:val="8"/>
    <w:lvlOverride w:ilvl="1">
      <w:lvl w:ilvl="1">
        <w:numFmt w:val="bullet"/>
        <w:lvlText w:val=""/>
        <w:lvlJc w:val="left"/>
        <w:pPr>
          <w:tabs>
            <w:tab w:val="num" w:pos="1440"/>
          </w:tabs>
          <w:ind w:left="1440" w:hanging="360"/>
        </w:pPr>
        <w:rPr>
          <w:rFonts w:ascii="Symbol" w:hAnsi="Symbol" w:hint="default"/>
          <w:sz w:val="20"/>
        </w:rPr>
      </w:lvl>
    </w:lvlOverride>
  </w:num>
  <w:num w:numId="29" w16cid:durableId="597758945">
    <w:abstractNumId w:val="8"/>
    <w:lvlOverride w:ilvl="1">
      <w:lvl w:ilvl="1">
        <w:numFmt w:val="bullet"/>
        <w:lvlText w:val=""/>
        <w:lvlJc w:val="left"/>
        <w:pPr>
          <w:tabs>
            <w:tab w:val="num" w:pos="1440"/>
          </w:tabs>
          <w:ind w:left="1440" w:hanging="360"/>
        </w:pPr>
        <w:rPr>
          <w:rFonts w:ascii="Symbol" w:hAnsi="Symbol" w:hint="default"/>
          <w:sz w:val="20"/>
        </w:rPr>
      </w:lvl>
    </w:lvlOverride>
  </w:num>
  <w:num w:numId="30" w16cid:durableId="824052785">
    <w:abstractNumId w:val="8"/>
    <w:lvlOverride w:ilvl="1">
      <w:lvl w:ilvl="1">
        <w:numFmt w:val="bullet"/>
        <w:lvlText w:val=""/>
        <w:lvlJc w:val="left"/>
        <w:pPr>
          <w:tabs>
            <w:tab w:val="num" w:pos="1440"/>
          </w:tabs>
          <w:ind w:left="1440" w:hanging="360"/>
        </w:pPr>
        <w:rPr>
          <w:rFonts w:ascii="Symbol" w:hAnsi="Symbol" w:hint="default"/>
          <w:sz w:val="20"/>
        </w:rPr>
      </w:lvl>
    </w:lvlOverride>
  </w:num>
  <w:num w:numId="31" w16cid:durableId="463545606">
    <w:abstractNumId w:val="8"/>
    <w:lvlOverride w:ilvl="1">
      <w:lvl w:ilvl="1">
        <w:numFmt w:val="bullet"/>
        <w:lvlText w:val=""/>
        <w:lvlJc w:val="left"/>
        <w:pPr>
          <w:tabs>
            <w:tab w:val="num" w:pos="1440"/>
          </w:tabs>
          <w:ind w:left="1440" w:hanging="360"/>
        </w:pPr>
        <w:rPr>
          <w:rFonts w:ascii="Symbol" w:hAnsi="Symbol" w:hint="default"/>
          <w:sz w:val="20"/>
        </w:rPr>
      </w:lvl>
    </w:lvlOverride>
  </w:num>
  <w:num w:numId="32" w16cid:durableId="628709991">
    <w:abstractNumId w:val="8"/>
    <w:lvlOverride w:ilvl="1">
      <w:lvl w:ilvl="1">
        <w:numFmt w:val="bullet"/>
        <w:lvlText w:val=""/>
        <w:lvlJc w:val="left"/>
        <w:pPr>
          <w:tabs>
            <w:tab w:val="num" w:pos="1440"/>
          </w:tabs>
          <w:ind w:left="1440" w:hanging="360"/>
        </w:pPr>
        <w:rPr>
          <w:rFonts w:ascii="Symbol" w:hAnsi="Symbol" w:hint="default"/>
          <w:sz w:val="20"/>
        </w:rPr>
      </w:lvl>
    </w:lvlOverride>
  </w:num>
  <w:num w:numId="33" w16cid:durableId="262491969">
    <w:abstractNumId w:val="8"/>
    <w:lvlOverride w:ilvl="1">
      <w:lvl w:ilvl="1">
        <w:numFmt w:val="bullet"/>
        <w:lvlText w:val=""/>
        <w:lvlJc w:val="left"/>
        <w:pPr>
          <w:tabs>
            <w:tab w:val="num" w:pos="1440"/>
          </w:tabs>
          <w:ind w:left="1440" w:hanging="360"/>
        </w:pPr>
        <w:rPr>
          <w:rFonts w:ascii="Symbol" w:hAnsi="Symbol" w:hint="default"/>
          <w:sz w:val="20"/>
        </w:rPr>
      </w:lvl>
    </w:lvlOverride>
  </w:num>
  <w:num w:numId="34" w16cid:durableId="1348603942">
    <w:abstractNumId w:val="8"/>
    <w:lvlOverride w:ilvl="1">
      <w:lvl w:ilvl="1">
        <w:numFmt w:val="bullet"/>
        <w:lvlText w:val=""/>
        <w:lvlJc w:val="left"/>
        <w:pPr>
          <w:tabs>
            <w:tab w:val="num" w:pos="1440"/>
          </w:tabs>
          <w:ind w:left="1440" w:hanging="360"/>
        </w:pPr>
        <w:rPr>
          <w:rFonts w:ascii="Symbol" w:hAnsi="Symbol" w:hint="default"/>
          <w:sz w:val="20"/>
        </w:rPr>
      </w:lvl>
    </w:lvlOverride>
  </w:num>
  <w:num w:numId="35" w16cid:durableId="47996196">
    <w:abstractNumId w:val="8"/>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18"/>
    <w:rsid w:val="00070F54"/>
    <w:rsid w:val="000E602C"/>
    <w:rsid w:val="001E5240"/>
    <w:rsid w:val="00316F18"/>
    <w:rsid w:val="003F6FCC"/>
    <w:rsid w:val="004268AD"/>
    <w:rsid w:val="00480085"/>
    <w:rsid w:val="0089307C"/>
    <w:rsid w:val="00993AB2"/>
    <w:rsid w:val="009C74B6"/>
    <w:rsid w:val="00A61A8F"/>
    <w:rsid w:val="00EA093A"/>
    <w:rsid w:val="00F2413C"/>
    <w:rsid w:val="00F9405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DD53"/>
  <w15:chartTrackingRefBased/>
  <w15:docId w15:val="{3E011E9F-8C3A-443B-838F-F747EDE9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6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6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6F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6F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6F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6F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6F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6F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6F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6F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6F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6F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6F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6F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6F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6F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6F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6F18"/>
    <w:rPr>
      <w:rFonts w:eastAsiaTheme="majorEastAsia" w:cstheme="majorBidi"/>
      <w:color w:val="272727" w:themeColor="text1" w:themeTint="D8"/>
    </w:rPr>
  </w:style>
  <w:style w:type="paragraph" w:styleId="Ttulo">
    <w:name w:val="Title"/>
    <w:basedOn w:val="Normal"/>
    <w:next w:val="Normal"/>
    <w:link w:val="TtuloCar"/>
    <w:uiPriority w:val="10"/>
    <w:qFormat/>
    <w:rsid w:val="00316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6F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6F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6F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6F18"/>
    <w:pPr>
      <w:spacing w:before="160"/>
      <w:jc w:val="center"/>
    </w:pPr>
    <w:rPr>
      <w:i/>
      <w:iCs/>
      <w:color w:val="404040" w:themeColor="text1" w:themeTint="BF"/>
    </w:rPr>
  </w:style>
  <w:style w:type="character" w:customStyle="1" w:styleId="CitaCar">
    <w:name w:val="Cita Car"/>
    <w:basedOn w:val="Fuentedeprrafopredeter"/>
    <w:link w:val="Cita"/>
    <w:uiPriority w:val="29"/>
    <w:rsid w:val="00316F18"/>
    <w:rPr>
      <w:i/>
      <w:iCs/>
      <w:color w:val="404040" w:themeColor="text1" w:themeTint="BF"/>
    </w:rPr>
  </w:style>
  <w:style w:type="paragraph" w:styleId="Prrafodelista">
    <w:name w:val="List Paragraph"/>
    <w:basedOn w:val="Normal"/>
    <w:uiPriority w:val="34"/>
    <w:qFormat/>
    <w:rsid w:val="00316F18"/>
    <w:pPr>
      <w:ind w:left="720"/>
      <w:contextualSpacing/>
    </w:pPr>
  </w:style>
  <w:style w:type="character" w:styleId="nfasisintenso">
    <w:name w:val="Intense Emphasis"/>
    <w:basedOn w:val="Fuentedeprrafopredeter"/>
    <w:uiPriority w:val="21"/>
    <w:qFormat/>
    <w:rsid w:val="00316F18"/>
    <w:rPr>
      <w:i/>
      <w:iCs/>
      <w:color w:val="0F4761" w:themeColor="accent1" w:themeShade="BF"/>
    </w:rPr>
  </w:style>
  <w:style w:type="paragraph" w:styleId="Citadestacada">
    <w:name w:val="Intense Quote"/>
    <w:basedOn w:val="Normal"/>
    <w:next w:val="Normal"/>
    <w:link w:val="CitadestacadaCar"/>
    <w:uiPriority w:val="30"/>
    <w:qFormat/>
    <w:rsid w:val="00316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6F18"/>
    <w:rPr>
      <w:i/>
      <w:iCs/>
      <w:color w:val="0F4761" w:themeColor="accent1" w:themeShade="BF"/>
    </w:rPr>
  </w:style>
  <w:style w:type="character" w:styleId="Referenciaintensa">
    <w:name w:val="Intense Reference"/>
    <w:basedOn w:val="Fuentedeprrafopredeter"/>
    <w:uiPriority w:val="32"/>
    <w:qFormat/>
    <w:rsid w:val="00316F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3286">
      <w:bodyDiv w:val="1"/>
      <w:marLeft w:val="0"/>
      <w:marRight w:val="0"/>
      <w:marTop w:val="0"/>
      <w:marBottom w:val="0"/>
      <w:divBdr>
        <w:top w:val="none" w:sz="0" w:space="0" w:color="auto"/>
        <w:left w:val="none" w:sz="0" w:space="0" w:color="auto"/>
        <w:bottom w:val="none" w:sz="0" w:space="0" w:color="auto"/>
        <w:right w:val="none" w:sz="0" w:space="0" w:color="auto"/>
      </w:divBdr>
    </w:div>
    <w:div w:id="412747118">
      <w:bodyDiv w:val="1"/>
      <w:marLeft w:val="0"/>
      <w:marRight w:val="0"/>
      <w:marTop w:val="0"/>
      <w:marBottom w:val="0"/>
      <w:divBdr>
        <w:top w:val="none" w:sz="0" w:space="0" w:color="auto"/>
        <w:left w:val="none" w:sz="0" w:space="0" w:color="auto"/>
        <w:bottom w:val="none" w:sz="0" w:space="0" w:color="auto"/>
        <w:right w:val="none" w:sz="0" w:space="0" w:color="auto"/>
      </w:divBdr>
      <w:divsChild>
        <w:div w:id="219708474">
          <w:marLeft w:val="0"/>
          <w:marRight w:val="0"/>
          <w:marTop w:val="0"/>
          <w:marBottom w:val="0"/>
          <w:divBdr>
            <w:top w:val="none" w:sz="0" w:space="0" w:color="auto"/>
            <w:left w:val="none" w:sz="0" w:space="0" w:color="auto"/>
            <w:bottom w:val="none" w:sz="0" w:space="0" w:color="auto"/>
            <w:right w:val="none" w:sz="0" w:space="0" w:color="auto"/>
          </w:divBdr>
        </w:div>
        <w:div w:id="2038457203">
          <w:marLeft w:val="0"/>
          <w:marRight w:val="0"/>
          <w:marTop w:val="0"/>
          <w:marBottom w:val="0"/>
          <w:divBdr>
            <w:top w:val="none" w:sz="0" w:space="0" w:color="auto"/>
            <w:left w:val="none" w:sz="0" w:space="0" w:color="auto"/>
            <w:bottom w:val="none" w:sz="0" w:space="0" w:color="auto"/>
            <w:right w:val="none" w:sz="0" w:space="0" w:color="auto"/>
          </w:divBdr>
        </w:div>
        <w:div w:id="1970554306">
          <w:marLeft w:val="0"/>
          <w:marRight w:val="0"/>
          <w:marTop w:val="0"/>
          <w:marBottom w:val="0"/>
          <w:divBdr>
            <w:top w:val="none" w:sz="0" w:space="0" w:color="auto"/>
            <w:left w:val="none" w:sz="0" w:space="0" w:color="auto"/>
            <w:bottom w:val="none" w:sz="0" w:space="0" w:color="auto"/>
            <w:right w:val="none" w:sz="0" w:space="0" w:color="auto"/>
          </w:divBdr>
        </w:div>
      </w:divsChild>
    </w:div>
    <w:div w:id="459804774">
      <w:bodyDiv w:val="1"/>
      <w:marLeft w:val="0"/>
      <w:marRight w:val="0"/>
      <w:marTop w:val="0"/>
      <w:marBottom w:val="0"/>
      <w:divBdr>
        <w:top w:val="none" w:sz="0" w:space="0" w:color="auto"/>
        <w:left w:val="none" w:sz="0" w:space="0" w:color="auto"/>
        <w:bottom w:val="none" w:sz="0" w:space="0" w:color="auto"/>
        <w:right w:val="none" w:sz="0" w:space="0" w:color="auto"/>
      </w:divBdr>
      <w:divsChild>
        <w:div w:id="2119790567">
          <w:marLeft w:val="0"/>
          <w:marRight w:val="0"/>
          <w:marTop w:val="0"/>
          <w:marBottom w:val="0"/>
          <w:divBdr>
            <w:top w:val="none" w:sz="0" w:space="0" w:color="auto"/>
            <w:left w:val="none" w:sz="0" w:space="0" w:color="auto"/>
            <w:bottom w:val="none" w:sz="0" w:space="0" w:color="auto"/>
            <w:right w:val="none" w:sz="0" w:space="0" w:color="auto"/>
          </w:divBdr>
        </w:div>
        <w:div w:id="1486705305">
          <w:marLeft w:val="0"/>
          <w:marRight w:val="0"/>
          <w:marTop w:val="0"/>
          <w:marBottom w:val="0"/>
          <w:divBdr>
            <w:top w:val="none" w:sz="0" w:space="0" w:color="auto"/>
            <w:left w:val="none" w:sz="0" w:space="0" w:color="auto"/>
            <w:bottom w:val="none" w:sz="0" w:space="0" w:color="auto"/>
            <w:right w:val="none" w:sz="0" w:space="0" w:color="auto"/>
          </w:divBdr>
        </w:div>
        <w:div w:id="1937588434">
          <w:marLeft w:val="0"/>
          <w:marRight w:val="0"/>
          <w:marTop w:val="0"/>
          <w:marBottom w:val="0"/>
          <w:divBdr>
            <w:top w:val="none" w:sz="0" w:space="0" w:color="auto"/>
            <w:left w:val="none" w:sz="0" w:space="0" w:color="auto"/>
            <w:bottom w:val="none" w:sz="0" w:space="0" w:color="auto"/>
            <w:right w:val="none" w:sz="0" w:space="0" w:color="auto"/>
          </w:divBdr>
        </w:div>
      </w:divsChild>
    </w:div>
    <w:div w:id="1394423777">
      <w:bodyDiv w:val="1"/>
      <w:marLeft w:val="0"/>
      <w:marRight w:val="0"/>
      <w:marTop w:val="0"/>
      <w:marBottom w:val="0"/>
      <w:divBdr>
        <w:top w:val="none" w:sz="0" w:space="0" w:color="auto"/>
        <w:left w:val="none" w:sz="0" w:space="0" w:color="auto"/>
        <w:bottom w:val="none" w:sz="0" w:space="0" w:color="auto"/>
        <w:right w:val="none" w:sz="0" w:space="0" w:color="auto"/>
      </w:divBdr>
      <w:divsChild>
        <w:div w:id="1207645535">
          <w:marLeft w:val="0"/>
          <w:marRight w:val="0"/>
          <w:marTop w:val="0"/>
          <w:marBottom w:val="0"/>
          <w:divBdr>
            <w:top w:val="none" w:sz="0" w:space="0" w:color="auto"/>
            <w:left w:val="none" w:sz="0" w:space="0" w:color="auto"/>
            <w:bottom w:val="none" w:sz="0" w:space="0" w:color="auto"/>
            <w:right w:val="none" w:sz="0" w:space="0" w:color="auto"/>
          </w:divBdr>
        </w:div>
        <w:div w:id="1031036013">
          <w:marLeft w:val="0"/>
          <w:marRight w:val="0"/>
          <w:marTop w:val="0"/>
          <w:marBottom w:val="0"/>
          <w:divBdr>
            <w:top w:val="none" w:sz="0" w:space="0" w:color="auto"/>
            <w:left w:val="none" w:sz="0" w:space="0" w:color="auto"/>
            <w:bottom w:val="none" w:sz="0" w:space="0" w:color="auto"/>
            <w:right w:val="none" w:sz="0" w:space="0" w:color="auto"/>
          </w:divBdr>
        </w:div>
        <w:div w:id="448135308">
          <w:marLeft w:val="0"/>
          <w:marRight w:val="0"/>
          <w:marTop w:val="0"/>
          <w:marBottom w:val="0"/>
          <w:divBdr>
            <w:top w:val="none" w:sz="0" w:space="0" w:color="auto"/>
            <w:left w:val="none" w:sz="0" w:space="0" w:color="auto"/>
            <w:bottom w:val="none" w:sz="0" w:space="0" w:color="auto"/>
            <w:right w:val="none" w:sz="0" w:space="0" w:color="auto"/>
          </w:divBdr>
        </w:div>
        <w:div w:id="443959518">
          <w:marLeft w:val="0"/>
          <w:marRight w:val="0"/>
          <w:marTop w:val="0"/>
          <w:marBottom w:val="0"/>
          <w:divBdr>
            <w:top w:val="none" w:sz="0" w:space="0" w:color="auto"/>
            <w:left w:val="none" w:sz="0" w:space="0" w:color="auto"/>
            <w:bottom w:val="none" w:sz="0" w:space="0" w:color="auto"/>
            <w:right w:val="none" w:sz="0" w:space="0" w:color="auto"/>
          </w:divBdr>
        </w:div>
        <w:div w:id="532503596">
          <w:marLeft w:val="0"/>
          <w:marRight w:val="0"/>
          <w:marTop w:val="0"/>
          <w:marBottom w:val="0"/>
          <w:divBdr>
            <w:top w:val="none" w:sz="0" w:space="0" w:color="auto"/>
            <w:left w:val="none" w:sz="0" w:space="0" w:color="auto"/>
            <w:bottom w:val="none" w:sz="0" w:space="0" w:color="auto"/>
            <w:right w:val="none" w:sz="0" w:space="0" w:color="auto"/>
          </w:divBdr>
        </w:div>
      </w:divsChild>
    </w:div>
    <w:div w:id="1471481089">
      <w:bodyDiv w:val="1"/>
      <w:marLeft w:val="0"/>
      <w:marRight w:val="0"/>
      <w:marTop w:val="0"/>
      <w:marBottom w:val="0"/>
      <w:divBdr>
        <w:top w:val="none" w:sz="0" w:space="0" w:color="auto"/>
        <w:left w:val="none" w:sz="0" w:space="0" w:color="auto"/>
        <w:bottom w:val="none" w:sz="0" w:space="0" w:color="auto"/>
        <w:right w:val="none" w:sz="0" w:space="0" w:color="auto"/>
      </w:divBdr>
      <w:divsChild>
        <w:div w:id="942957939">
          <w:marLeft w:val="0"/>
          <w:marRight w:val="0"/>
          <w:marTop w:val="0"/>
          <w:marBottom w:val="0"/>
          <w:divBdr>
            <w:top w:val="none" w:sz="0" w:space="0" w:color="auto"/>
            <w:left w:val="none" w:sz="0" w:space="0" w:color="auto"/>
            <w:bottom w:val="none" w:sz="0" w:space="0" w:color="auto"/>
            <w:right w:val="none" w:sz="0" w:space="0" w:color="auto"/>
          </w:divBdr>
        </w:div>
        <w:div w:id="753666965">
          <w:marLeft w:val="0"/>
          <w:marRight w:val="0"/>
          <w:marTop w:val="0"/>
          <w:marBottom w:val="0"/>
          <w:divBdr>
            <w:top w:val="none" w:sz="0" w:space="0" w:color="auto"/>
            <w:left w:val="none" w:sz="0" w:space="0" w:color="auto"/>
            <w:bottom w:val="none" w:sz="0" w:space="0" w:color="auto"/>
            <w:right w:val="none" w:sz="0" w:space="0" w:color="auto"/>
          </w:divBdr>
        </w:div>
        <w:div w:id="1088965768">
          <w:marLeft w:val="0"/>
          <w:marRight w:val="0"/>
          <w:marTop w:val="0"/>
          <w:marBottom w:val="0"/>
          <w:divBdr>
            <w:top w:val="none" w:sz="0" w:space="0" w:color="auto"/>
            <w:left w:val="none" w:sz="0" w:space="0" w:color="auto"/>
            <w:bottom w:val="none" w:sz="0" w:space="0" w:color="auto"/>
            <w:right w:val="none" w:sz="0" w:space="0" w:color="auto"/>
          </w:divBdr>
        </w:div>
        <w:div w:id="1082869067">
          <w:marLeft w:val="0"/>
          <w:marRight w:val="0"/>
          <w:marTop w:val="0"/>
          <w:marBottom w:val="0"/>
          <w:divBdr>
            <w:top w:val="none" w:sz="0" w:space="0" w:color="auto"/>
            <w:left w:val="none" w:sz="0" w:space="0" w:color="auto"/>
            <w:bottom w:val="none" w:sz="0" w:space="0" w:color="auto"/>
            <w:right w:val="none" w:sz="0" w:space="0" w:color="auto"/>
          </w:divBdr>
        </w:div>
        <w:div w:id="1854610229">
          <w:marLeft w:val="0"/>
          <w:marRight w:val="0"/>
          <w:marTop w:val="0"/>
          <w:marBottom w:val="0"/>
          <w:divBdr>
            <w:top w:val="none" w:sz="0" w:space="0" w:color="auto"/>
            <w:left w:val="none" w:sz="0" w:space="0" w:color="auto"/>
            <w:bottom w:val="none" w:sz="0" w:space="0" w:color="auto"/>
            <w:right w:val="none" w:sz="0" w:space="0" w:color="auto"/>
          </w:divBdr>
        </w:div>
        <w:div w:id="836775435">
          <w:marLeft w:val="0"/>
          <w:marRight w:val="0"/>
          <w:marTop w:val="0"/>
          <w:marBottom w:val="0"/>
          <w:divBdr>
            <w:top w:val="none" w:sz="0" w:space="0" w:color="auto"/>
            <w:left w:val="none" w:sz="0" w:space="0" w:color="auto"/>
            <w:bottom w:val="none" w:sz="0" w:space="0" w:color="auto"/>
            <w:right w:val="none" w:sz="0" w:space="0" w:color="auto"/>
          </w:divBdr>
        </w:div>
        <w:div w:id="848836660">
          <w:marLeft w:val="0"/>
          <w:marRight w:val="0"/>
          <w:marTop w:val="0"/>
          <w:marBottom w:val="0"/>
          <w:divBdr>
            <w:top w:val="none" w:sz="0" w:space="0" w:color="auto"/>
            <w:left w:val="none" w:sz="0" w:space="0" w:color="auto"/>
            <w:bottom w:val="none" w:sz="0" w:space="0" w:color="auto"/>
            <w:right w:val="none" w:sz="0" w:space="0" w:color="auto"/>
          </w:divBdr>
        </w:div>
      </w:divsChild>
    </w:div>
    <w:div w:id="1941790780">
      <w:bodyDiv w:val="1"/>
      <w:marLeft w:val="0"/>
      <w:marRight w:val="0"/>
      <w:marTop w:val="0"/>
      <w:marBottom w:val="0"/>
      <w:divBdr>
        <w:top w:val="none" w:sz="0" w:space="0" w:color="auto"/>
        <w:left w:val="none" w:sz="0" w:space="0" w:color="auto"/>
        <w:bottom w:val="none" w:sz="0" w:space="0" w:color="auto"/>
        <w:right w:val="none" w:sz="0" w:space="0" w:color="auto"/>
      </w:divBdr>
      <w:divsChild>
        <w:div w:id="1645771493">
          <w:marLeft w:val="0"/>
          <w:marRight w:val="0"/>
          <w:marTop w:val="0"/>
          <w:marBottom w:val="0"/>
          <w:divBdr>
            <w:top w:val="none" w:sz="0" w:space="0" w:color="auto"/>
            <w:left w:val="none" w:sz="0" w:space="0" w:color="auto"/>
            <w:bottom w:val="none" w:sz="0" w:space="0" w:color="auto"/>
            <w:right w:val="none" w:sz="0" w:space="0" w:color="auto"/>
          </w:divBdr>
        </w:div>
        <w:div w:id="722875798">
          <w:marLeft w:val="0"/>
          <w:marRight w:val="0"/>
          <w:marTop w:val="0"/>
          <w:marBottom w:val="0"/>
          <w:divBdr>
            <w:top w:val="none" w:sz="0" w:space="0" w:color="auto"/>
            <w:left w:val="none" w:sz="0" w:space="0" w:color="auto"/>
            <w:bottom w:val="none" w:sz="0" w:space="0" w:color="auto"/>
            <w:right w:val="none" w:sz="0" w:space="0" w:color="auto"/>
          </w:divBdr>
        </w:div>
        <w:div w:id="1242448835">
          <w:marLeft w:val="0"/>
          <w:marRight w:val="0"/>
          <w:marTop w:val="0"/>
          <w:marBottom w:val="0"/>
          <w:divBdr>
            <w:top w:val="none" w:sz="0" w:space="0" w:color="auto"/>
            <w:left w:val="none" w:sz="0" w:space="0" w:color="auto"/>
            <w:bottom w:val="none" w:sz="0" w:space="0" w:color="auto"/>
            <w:right w:val="none" w:sz="0" w:space="0" w:color="auto"/>
          </w:divBdr>
        </w:div>
        <w:div w:id="454520696">
          <w:marLeft w:val="0"/>
          <w:marRight w:val="0"/>
          <w:marTop w:val="0"/>
          <w:marBottom w:val="0"/>
          <w:divBdr>
            <w:top w:val="none" w:sz="0" w:space="0" w:color="auto"/>
            <w:left w:val="none" w:sz="0" w:space="0" w:color="auto"/>
            <w:bottom w:val="none" w:sz="0" w:space="0" w:color="auto"/>
            <w:right w:val="none" w:sz="0" w:space="0" w:color="auto"/>
          </w:divBdr>
        </w:div>
        <w:div w:id="357396917">
          <w:marLeft w:val="0"/>
          <w:marRight w:val="0"/>
          <w:marTop w:val="0"/>
          <w:marBottom w:val="0"/>
          <w:divBdr>
            <w:top w:val="none" w:sz="0" w:space="0" w:color="auto"/>
            <w:left w:val="none" w:sz="0" w:space="0" w:color="auto"/>
            <w:bottom w:val="none" w:sz="0" w:space="0" w:color="auto"/>
            <w:right w:val="none" w:sz="0" w:space="0" w:color="auto"/>
          </w:divBdr>
        </w:div>
        <w:div w:id="1633972793">
          <w:marLeft w:val="0"/>
          <w:marRight w:val="0"/>
          <w:marTop w:val="0"/>
          <w:marBottom w:val="0"/>
          <w:divBdr>
            <w:top w:val="none" w:sz="0" w:space="0" w:color="auto"/>
            <w:left w:val="none" w:sz="0" w:space="0" w:color="auto"/>
            <w:bottom w:val="none" w:sz="0" w:space="0" w:color="auto"/>
            <w:right w:val="none" w:sz="0" w:space="0" w:color="auto"/>
          </w:divBdr>
        </w:div>
        <w:div w:id="262417351">
          <w:marLeft w:val="0"/>
          <w:marRight w:val="0"/>
          <w:marTop w:val="0"/>
          <w:marBottom w:val="0"/>
          <w:divBdr>
            <w:top w:val="none" w:sz="0" w:space="0" w:color="auto"/>
            <w:left w:val="none" w:sz="0" w:space="0" w:color="auto"/>
            <w:bottom w:val="none" w:sz="0" w:space="0" w:color="auto"/>
            <w:right w:val="none" w:sz="0" w:space="0" w:color="auto"/>
          </w:divBdr>
        </w:div>
      </w:divsChild>
    </w:div>
    <w:div w:id="1958366476">
      <w:bodyDiv w:val="1"/>
      <w:marLeft w:val="0"/>
      <w:marRight w:val="0"/>
      <w:marTop w:val="0"/>
      <w:marBottom w:val="0"/>
      <w:divBdr>
        <w:top w:val="none" w:sz="0" w:space="0" w:color="auto"/>
        <w:left w:val="none" w:sz="0" w:space="0" w:color="auto"/>
        <w:bottom w:val="none" w:sz="0" w:space="0" w:color="auto"/>
        <w:right w:val="none" w:sz="0" w:space="0" w:color="auto"/>
      </w:divBdr>
      <w:divsChild>
        <w:div w:id="2113890071">
          <w:marLeft w:val="0"/>
          <w:marRight w:val="0"/>
          <w:marTop w:val="0"/>
          <w:marBottom w:val="0"/>
          <w:divBdr>
            <w:top w:val="none" w:sz="0" w:space="0" w:color="auto"/>
            <w:left w:val="none" w:sz="0" w:space="0" w:color="auto"/>
            <w:bottom w:val="none" w:sz="0" w:space="0" w:color="auto"/>
            <w:right w:val="none" w:sz="0" w:space="0" w:color="auto"/>
          </w:divBdr>
        </w:div>
        <w:div w:id="1378047026">
          <w:marLeft w:val="0"/>
          <w:marRight w:val="0"/>
          <w:marTop w:val="0"/>
          <w:marBottom w:val="0"/>
          <w:divBdr>
            <w:top w:val="none" w:sz="0" w:space="0" w:color="auto"/>
            <w:left w:val="none" w:sz="0" w:space="0" w:color="auto"/>
            <w:bottom w:val="none" w:sz="0" w:space="0" w:color="auto"/>
            <w:right w:val="none" w:sz="0" w:space="0" w:color="auto"/>
          </w:divBdr>
        </w:div>
        <w:div w:id="1842963829">
          <w:marLeft w:val="0"/>
          <w:marRight w:val="0"/>
          <w:marTop w:val="0"/>
          <w:marBottom w:val="0"/>
          <w:divBdr>
            <w:top w:val="none" w:sz="0" w:space="0" w:color="auto"/>
            <w:left w:val="none" w:sz="0" w:space="0" w:color="auto"/>
            <w:bottom w:val="none" w:sz="0" w:space="0" w:color="auto"/>
            <w:right w:val="none" w:sz="0" w:space="0" w:color="auto"/>
          </w:divBdr>
        </w:div>
        <w:div w:id="1869291429">
          <w:marLeft w:val="0"/>
          <w:marRight w:val="0"/>
          <w:marTop w:val="0"/>
          <w:marBottom w:val="0"/>
          <w:divBdr>
            <w:top w:val="none" w:sz="0" w:space="0" w:color="auto"/>
            <w:left w:val="none" w:sz="0" w:space="0" w:color="auto"/>
            <w:bottom w:val="none" w:sz="0" w:space="0" w:color="auto"/>
            <w:right w:val="none" w:sz="0" w:space="0" w:color="auto"/>
          </w:divBdr>
        </w:div>
        <w:div w:id="636567323">
          <w:marLeft w:val="0"/>
          <w:marRight w:val="0"/>
          <w:marTop w:val="0"/>
          <w:marBottom w:val="0"/>
          <w:divBdr>
            <w:top w:val="none" w:sz="0" w:space="0" w:color="auto"/>
            <w:left w:val="none" w:sz="0" w:space="0" w:color="auto"/>
            <w:bottom w:val="none" w:sz="0" w:space="0" w:color="auto"/>
            <w:right w:val="none" w:sz="0" w:space="0" w:color="auto"/>
          </w:divBdr>
        </w:div>
      </w:divsChild>
    </w:div>
    <w:div w:id="196923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917</Words>
  <Characters>5044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Ortiz</dc:creator>
  <cp:keywords/>
  <dc:description/>
  <cp:lastModifiedBy>Gabriel Ortiz</cp:lastModifiedBy>
  <cp:revision>2</cp:revision>
  <dcterms:created xsi:type="dcterms:W3CDTF">2025-01-08T11:32:00Z</dcterms:created>
  <dcterms:modified xsi:type="dcterms:W3CDTF">2025-01-08T12:27:00Z</dcterms:modified>
</cp:coreProperties>
</file>