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0475" w14:textId="6D7CB0F0" w:rsidR="003A13BC" w:rsidRPr="003A13BC" w:rsidRDefault="003A13BC" w:rsidP="003A13BC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202122"/>
          <w:lang w:eastAsia="ru-RU"/>
        </w:rPr>
      </w:pPr>
      <w:r w:rsidRPr="003A13BC">
        <w:rPr>
          <w:rFonts w:ascii="Times New Roman" w:eastAsia="Times New Roman" w:hAnsi="Times New Roman" w:cs="Times New Roman"/>
          <w:b/>
          <w:bCs/>
          <w:color w:val="202122"/>
          <w:lang w:eastAsia="ru-RU"/>
        </w:rPr>
        <w:t>SYN-флуд</w:t>
      </w:r>
      <w:r w:rsidRPr="003A13BC">
        <w:rPr>
          <w:rFonts w:ascii="Times New Roman" w:eastAsia="Times New Roman" w:hAnsi="Times New Roman" w:cs="Times New Roman"/>
          <w:color w:val="202122"/>
          <w:lang w:eastAsia="ru-RU"/>
        </w:rPr>
        <w:t> — одна из разновидностей </w:t>
      </w:r>
      <w:r w:rsidRPr="003A13BC">
        <w:rPr>
          <w:rFonts w:ascii="Times New Roman" w:eastAsia="Times New Roman" w:hAnsi="Times New Roman" w:cs="Times New Roman"/>
          <w:color w:val="0645AD"/>
          <w:u w:val="single"/>
          <w:lang w:eastAsia="ru-RU"/>
        </w:rPr>
        <w:t>сетевых атак</w:t>
      </w:r>
      <w:r w:rsidRPr="003A13BC">
        <w:rPr>
          <w:rFonts w:ascii="Times New Roman" w:eastAsia="Times New Roman" w:hAnsi="Times New Roman" w:cs="Times New Roman"/>
          <w:color w:val="202122"/>
          <w:lang w:eastAsia="ru-RU"/>
        </w:rPr>
        <w:t> типа </w:t>
      </w:r>
      <w:r w:rsidRPr="003A13BC">
        <w:rPr>
          <w:rFonts w:ascii="Times New Roman" w:eastAsia="Times New Roman" w:hAnsi="Times New Roman" w:cs="Times New Roman"/>
          <w:color w:val="0645AD"/>
          <w:u w:val="single"/>
          <w:lang w:eastAsia="ru-RU"/>
        </w:rPr>
        <w:t xml:space="preserve">отказ от </w:t>
      </w:r>
      <w:r w:rsidRPr="003A13BC">
        <w:rPr>
          <w:rFonts w:ascii="Times New Roman" w:eastAsia="Times New Roman" w:hAnsi="Times New Roman" w:cs="Times New Roman"/>
          <w:color w:val="0645AD"/>
          <w:u w:val="single"/>
          <w:lang w:eastAsia="ru-RU"/>
        </w:rPr>
        <w:t>о</w:t>
      </w:r>
      <w:r w:rsidRPr="003A13BC">
        <w:rPr>
          <w:rFonts w:ascii="Times New Roman" w:eastAsia="Times New Roman" w:hAnsi="Times New Roman" w:cs="Times New Roman"/>
          <w:color w:val="0645AD"/>
          <w:u w:val="single"/>
          <w:lang w:eastAsia="ru-RU"/>
        </w:rPr>
        <w:t>бслуживания</w:t>
      </w:r>
      <w:r w:rsidRPr="003A13BC">
        <w:rPr>
          <w:rFonts w:ascii="Times New Roman" w:eastAsia="Times New Roman" w:hAnsi="Times New Roman" w:cs="Times New Roman"/>
          <w:color w:val="202122"/>
          <w:lang w:eastAsia="ru-RU"/>
        </w:rPr>
        <w:t>, которая заключается в отправке большого количества SYN-запросов (запросов на подключение по протоколу </w:t>
      </w:r>
      <w:r w:rsidRPr="003A13BC">
        <w:rPr>
          <w:rFonts w:ascii="Times New Roman" w:eastAsia="Times New Roman" w:hAnsi="Times New Roman" w:cs="Times New Roman"/>
          <w:color w:val="0645AD"/>
          <w:u w:val="single"/>
          <w:lang w:eastAsia="ru-RU"/>
        </w:rPr>
        <w:t>TCP</w:t>
      </w:r>
      <w:r w:rsidRPr="003A13BC">
        <w:rPr>
          <w:rFonts w:ascii="Times New Roman" w:eastAsia="Times New Roman" w:hAnsi="Times New Roman" w:cs="Times New Roman"/>
          <w:color w:val="202122"/>
          <w:lang w:eastAsia="ru-RU"/>
        </w:rPr>
        <w:t>) в достаточно короткий срок (</w:t>
      </w:r>
      <w:r w:rsidRPr="003A13BC">
        <w:rPr>
          <w:rFonts w:ascii="Times New Roman" w:eastAsia="Times New Roman" w:hAnsi="Times New Roman" w:cs="Times New Roman"/>
          <w:color w:val="3366BB"/>
          <w:u w:val="single"/>
          <w:lang w:eastAsia="ru-RU"/>
        </w:rPr>
        <w:t>RFC 4987</w:t>
      </w:r>
      <w:r w:rsidRPr="003A13BC">
        <w:rPr>
          <w:rFonts w:ascii="Times New Roman" w:eastAsia="Times New Roman" w:hAnsi="Times New Roman" w:cs="Times New Roman"/>
          <w:color w:val="202122"/>
          <w:lang w:eastAsia="ru-RU"/>
        </w:rPr>
        <w:t>).</w:t>
      </w:r>
    </w:p>
    <w:p w14:paraId="0AB9E867" w14:textId="77777777" w:rsidR="003A13BC" w:rsidRPr="003A13BC" w:rsidRDefault="003A13BC" w:rsidP="003A13BC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202122"/>
          <w:lang w:eastAsia="ru-RU"/>
        </w:rPr>
      </w:pPr>
      <w:r w:rsidRPr="003A13BC">
        <w:rPr>
          <w:rFonts w:ascii="Times New Roman" w:eastAsia="Times New Roman" w:hAnsi="Times New Roman" w:cs="Times New Roman"/>
          <w:color w:val="202122"/>
          <w:lang w:eastAsia="ru-RU"/>
        </w:rPr>
        <w:t>Согласно процессу «трёхкратного рукопожатия» TCP, клиент посылает пакет с установленным флагом SYN (</w:t>
      </w:r>
      <w:r w:rsidRPr="003A13BC">
        <w:rPr>
          <w:rFonts w:ascii="Times New Roman" w:eastAsia="Times New Roman" w:hAnsi="Times New Roman" w:cs="Times New Roman"/>
          <w:i/>
          <w:iCs/>
          <w:color w:val="202122"/>
          <w:lang w:eastAsia="ru-RU"/>
        </w:rPr>
        <w:t>synchronize</w:t>
      </w:r>
      <w:r w:rsidRPr="003A13BC">
        <w:rPr>
          <w:rFonts w:ascii="Times New Roman" w:eastAsia="Times New Roman" w:hAnsi="Times New Roman" w:cs="Times New Roman"/>
          <w:color w:val="202122"/>
          <w:lang w:eastAsia="ru-RU"/>
        </w:rPr>
        <w:t>). В ответ на него сервер должен ответить комбинацией флагов SYN+ACK (</w:t>
      </w:r>
      <w:r w:rsidRPr="003A13BC">
        <w:rPr>
          <w:rFonts w:ascii="Times New Roman" w:eastAsia="Times New Roman" w:hAnsi="Times New Roman" w:cs="Times New Roman"/>
          <w:i/>
          <w:iCs/>
          <w:color w:val="202122"/>
          <w:lang w:eastAsia="ru-RU"/>
        </w:rPr>
        <w:t>acknowledges</w:t>
      </w:r>
      <w:r w:rsidRPr="003A13BC">
        <w:rPr>
          <w:rFonts w:ascii="Times New Roman" w:eastAsia="Times New Roman" w:hAnsi="Times New Roman" w:cs="Times New Roman"/>
          <w:color w:val="202122"/>
          <w:lang w:eastAsia="ru-RU"/>
        </w:rPr>
        <w:t>). После этого клиент должен ответить пакетом с флагом ACK, после чего соединение считается установленным.</w:t>
      </w:r>
    </w:p>
    <w:p w14:paraId="1915807A" w14:textId="112CE9B4" w:rsidR="003A13BC" w:rsidRPr="003A13BC" w:rsidRDefault="003A13BC" w:rsidP="003A13BC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202122"/>
          <w:lang w:eastAsia="ru-RU"/>
        </w:rPr>
      </w:pPr>
      <w:r w:rsidRPr="003A13BC">
        <w:rPr>
          <w:rFonts w:ascii="Times New Roman" w:eastAsia="Times New Roman" w:hAnsi="Times New Roman" w:cs="Times New Roman"/>
          <w:color w:val="202122"/>
          <w:lang w:eastAsia="ru-RU"/>
        </w:rPr>
        <w:t>Принцип атаки заключается в том, что злоумышленник, посылая SYN-запросы, переполняет на сервере (цели атаки) очередь на подключения. При этом он игнорирует SYN+ACK пакеты цели, не высылая ответные пакеты, либо подделывает заголовок пакета таким образом, что ответный SYN+ACK отправляется на несуществующий адрес. В очереди подключений появляются так называемые </w:t>
      </w:r>
      <w:r w:rsidRPr="003A13BC">
        <w:rPr>
          <w:rFonts w:ascii="Times New Roman" w:eastAsia="Times New Roman" w:hAnsi="Times New Roman" w:cs="Times New Roman"/>
          <w:color w:val="0645AD"/>
          <w:u w:val="single"/>
          <w:lang w:eastAsia="ru-RU"/>
        </w:rPr>
        <w:t>полуоткрытые соединения</w:t>
      </w:r>
      <w:r w:rsidRPr="003A13BC">
        <w:rPr>
          <w:rFonts w:ascii="Times New Roman" w:eastAsia="Times New Roman" w:hAnsi="Times New Roman" w:cs="Times New Roman"/>
          <w:color w:val="202122"/>
          <w:lang w:eastAsia="ru-RU"/>
        </w:rPr>
        <w:t> (</w:t>
      </w:r>
      <w:hyperlink r:id="rId4" w:tooltip="Английский язык" w:history="1">
        <w:r w:rsidRPr="003A13BC">
          <w:rPr>
            <w:rFonts w:ascii="Times New Roman" w:eastAsia="Times New Roman" w:hAnsi="Times New Roman" w:cs="Times New Roman"/>
            <w:color w:val="0645AD"/>
            <w:u w:val="single"/>
            <w:lang w:eastAsia="ru-RU"/>
          </w:rPr>
          <w:t>англ.</w:t>
        </w:r>
      </w:hyperlink>
      <w:r w:rsidRPr="003A13BC">
        <w:rPr>
          <w:rFonts w:ascii="Times New Roman" w:eastAsia="Times New Roman" w:hAnsi="Times New Roman" w:cs="Times New Roman"/>
          <w:color w:val="202122"/>
          <w:lang w:eastAsia="ru-RU"/>
        </w:rPr>
        <w:t> </w:t>
      </w:r>
      <w:r w:rsidRPr="003A13BC">
        <w:rPr>
          <w:rFonts w:ascii="Times New Roman" w:eastAsia="Times New Roman" w:hAnsi="Times New Roman" w:cs="Times New Roman"/>
          <w:i/>
          <w:iCs/>
          <w:color w:val="202122"/>
          <w:lang w:val="en" w:eastAsia="ru-RU"/>
        </w:rPr>
        <w:t>half</w:t>
      </w:r>
      <w:r w:rsidRPr="003A13BC">
        <w:rPr>
          <w:rFonts w:ascii="Times New Roman" w:eastAsia="Times New Roman" w:hAnsi="Times New Roman" w:cs="Times New Roman"/>
          <w:i/>
          <w:iCs/>
          <w:color w:val="202122"/>
          <w:lang w:val="ru-RU" w:eastAsia="ru-RU"/>
        </w:rPr>
        <w:t>-</w:t>
      </w:r>
      <w:r w:rsidRPr="003A13BC">
        <w:rPr>
          <w:rFonts w:ascii="Times New Roman" w:eastAsia="Times New Roman" w:hAnsi="Times New Roman" w:cs="Times New Roman"/>
          <w:i/>
          <w:iCs/>
          <w:color w:val="202122"/>
          <w:lang w:val="en" w:eastAsia="ru-RU"/>
        </w:rPr>
        <w:t>open</w:t>
      </w:r>
      <w:r w:rsidRPr="003A13BC">
        <w:rPr>
          <w:rFonts w:ascii="Times New Roman" w:eastAsia="Times New Roman" w:hAnsi="Times New Roman" w:cs="Times New Roman"/>
          <w:i/>
          <w:iCs/>
          <w:color w:val="202122"/>
          <w:lang w:val="ru-RU" w:eastAsia="ru-RU"/>
        </w:rPr>
        <w:t xml:space="preserve"> </w:t>
      </w:r>
      <w:r w:rsidRPr="003A13BC">
        <w:rPr>
          <w:rFonts w:ascii="Times New Roman" w:eastAsia="Times New Roman" w:hAnsi="Times New Roman" w:cs="Times New Roman"/>
          <w:i/>
          <w:iCs/>
          <w:color w:val="202122"/>
          <w:lang w:val="en" w:eastAsia="ru-RU"/>
        </w:rPr>
        <w:t>connection</w:t>
      </w:r>
      <w:r w:rsidRPr="003A13BC">
        <w:rPr>
          <w:rFonts w:ascii="Times New Roman" w:eastAsia="Times New Roman" w:hAnsi="Times New Roman" w:cs="Times New Roman"/>
          <w:color w:val="202122"/>
          <w:lang w:eastAsia="ru-RU"/>
        </w:rPr>
        <w:t>), ожидающие подтверждения от клиента. По истечении определенного тайм-аута эти подключения отбрасываются. Задача злоумышленника заключается в том, чтобы поддерживать очередь заполненной таким образом, чтобы не допустить новых подключений. Из-за этого клиенты, не являющиеся злоумышленниками, не могут установить связь, либо устанавливают её с существенными задержками.</w:t>
      </w:r>
    </w:p>
    <w:p w14:paraId="68EE7F9D" w14:textId="77777777" w:rsidR="003A13BC" w:rsidRPr="003A13BC" w:rsidRDefault="003A13BC" w:rsidP="003A13BC">
      <w:pPr>
        <w:rPr>
          <w:rFonts w:ascii="Times New Roman" w:eastAsia="Times New Roman" w:hAnsi="Times New Roman" w:cs="Times New Roman"/>
          <w:lang w:eastAsia="ru-RU"/>
        </w:rPr>
      </w:pPr>
    </w:p>
    <w:p w14:paraId="15D6E6CA" w14:textId="77777777" w:rsidR="003A13BC" w:rsidRPr="003A13BC" w:rsidRDefault="003A13BC" w:rsidP="003A13BC">
      <w:pPr>
        <w:rPr>
          <w:rFonts w:ascii="Times New Roman" w:eastAsia="Times New Roman" w:hAnsi="Times New Roman" w:cs="Times New Roman"/>
          <w:lang w:eastAsia="ru-RU"/>
        </w:rPr>
      </w:pPr>
      <w:r w:rsidRPr="003A13BC">
        <w:rPr>
          <w:rFonts w:ascii="Times New Roman" w:eastAsia="Times New Roman" w:hAnsi="Times New Roman" w:cs="Times New Roman"/>
          <w:color w:val="222222"/>
          <w:shd w:val="clear" w:color="auto" w:fill="F7F7F7"/>
          <w:lang w:eastAsia="ru-RU"/>
        </w:rPr>
        <w:t>Используя эти фильтры, мы должны иметь возможность обнаруживать различные сканирования сетевого обнаружения, </w:t>
      </w:r>
      <w:r w:rsidRPr="003A13BC">
        <w:rPr>
          <w:rFonts w:ascii="Times New Roman" w:eastAsia="Times New Roman" w:hAnsi="Times New Roman" w:cs="Times New Roman"/>
          <w:b/>
          <w:bCs/>
          <w:color w:val="222222"/>
          <w:shd w:val="clear" w:color="auto" w:fill="F7F7F7"/>
          <w:lang w:eastAsia="ru-RU"/>
        </w:rPr>
        <w:t>тесты ping</w:t>
      </w:r>
      <w:r w:rsidRPr="003A13BC">
        <w:rPr>
          <w:rFonts w:ascii="Times New Roman" w:eastAsia="Times New Roman" w:hAnsi="Times New Roman" w:cs="Times New Roman"/>
          <w:color w:val="222222"/>
          <w:shd w:val="clear" w:color="auto" w:fill="F7F7F7"/>
          <w:lang w:eastAsia="ru-RU"/>
        </w:rPr>
        <w:t> и другие вещи, которые обычно выполняются </w:t>
      </w:r>
      <w:r w:rsidRPr="003A13BC">
        <w:rPr>
          <w:rFonts w:ascii="Times New Roman" w:eastAsia="Times New Roman" w:hAnsi="Times New Roman" w:cs="Times New Roman"/>
          <w:b/>
          <w:bCs/>
          <w:color w:val="222222"/>
          <w:shd w:val="clear" w:color="auto" w:fill="F7F7F7"/>
          <w:lang w:eastAsia="ru-RU"/>
        </w:rPr>
        <w:t>на этапе исследования (обнаружение активов)</w:t>
      </w:r>
    </w:p>
    <w:p w14:paraId="4634D7BF" w14:textId="77777777" w:rsidR="003A13BC" w:rsidRPr="003A13BC" w:rsidRDefault="003A13BC" w:rsidP="003A13BC">
      <w:pPr>
        <w:rPr>
          <w:rFonts w:ascii="Times New Roman" w:eastAsia="Times New Roman" w:hAnsi="Times New Roman" w:cs="Times New Roman"/>
          <w:lang w:eastAsia="ru-RU"/>
        </w:rPr>
      </w:pPr>
      <w:r w:rsidRPr="003A13BC">
        <w:rPr>
          <w:rFonts w:ascii="Times New Roman" w:eastAsia="Times New Roman" w:hAnsi="Times New Roman" w:cs="Times New Roman"/>
          <w:color w:val="222222"/>
          <w:shd w:val="clear" w:color="auto" w:fill="F7F7F7"/>
          <w:lang w:eastAsia="ru-RU"/>
        </w:rPr>
        <w:t>Если мы видим множество этих ARP-запросов, запрашивающих множество </w:t>
      </w:r>
      <w:r w:rsidRPr="003A13BC">
        <w:rPr>
          <w:rFonts w:ascii="Times New Roman" w:eastAsia="Times New Roman" w:hAnsi="Times New Roman" w:cs="Times New Roman"/>
          <w:b/>
          <w:bCs/>
          <w:color w:val="222222"/>
          <w:shd w:val="clear" w:color="auto" w:fill="F7F7F7"/>
          <w:lang w:eastAsia="ru-RU"/>
        </w:rPr>
        <w:t>разных IP-адресов</w:t>
      </w:r>
      <w:r w:rsidRPr="003A13BC">
        <w:rPr>
          <w:rFonts w:ascii="Times New Roman" w:eastAsia="Times New Roman" w:hAnsi="Times New Roman" w:cs="Times New Roman"/>
          <w:color w:val="222222"/>
          <w:shd w:val="clear" w:color="auto" w:fill="F7F7F7"/>
          <w:lang w:eastAsia="ru-RU"/>
        </w:rPr>
        <w:t> за короткий период времени, вполне вероятно, что кто-то пытается обнаружить </w:t>
      </w:r>
      <w:r w:rsidRPr="003A13BC">
        <w:rPr>
          <w:rFonts w:ascii="Times New Roman" w:eastAsia="Times New Roman" w:hAnsi="Times New Roman" w:cs="Times New Roman"/>
          <w:b/>
          <w:bCs/>
          <w:color w:val="222222"/>
          <w:shd w:val="clear" w:color="auto" w:fill="F7F7F7"/>
          <w:lang w:eastAsia="ru-RU"/>
        </w:rPr>
        <w:t>действующие IP-адреса</w:t>
      </w:r>
      <w:r w:rsidRPr="003A13BC">
        <w:rPr>
          <w:rFonts w:ascii="Times New Roman" w:eastAsia="Times New Roman" w:hAnsi="Times New Roman" w:cs="Times New Roman"/>
          <w:color w:val="222222"/>
          <w:shd w:val="clear" w:color="auto" w:fill="F7F7F7"/>
          <w:lang w:eastAsia="ru-RU"/>
        </w:rPr>
        <w:t> в нашей сети с помощью </w:t>
      </w:r>
      <w:r w:rsidRPr="003A13BC">
        <w:rPr>
          <w:rFonts w:ascii="Times New Roman" w:eastAsia="Times New Roman" w:hAnsi="Times New Roman" w:cs="Times New Roman"/>
          <w:b/>
          <w:bCs/>
          <w:color w:val="222222"/>
          <w:shd w:val="clear" w:color="auto" w:fill="F7F7F7"/>
          <w:lang w:eastAsia="ru-RU"/>
        </w:rPr>
        <w:t>ARP-сканирования</w:t>
      </w:r>
    </w:p>
    <w:p w14:paraId="4CED5D01" w14:textId="77777777" w:rsidR="003A13BC" w:rsidRPr="003A13BC" w:rsidRDefault="003A13BC" w:rsidP="003A13BC">
      <w:pPr>
        <w:shd w:val="clear" w:color="auto" w:fill="F7F7F7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ru-RU"/>
        </w:rPr>
      </w:pPr>
      <w:r w:rsidRPr="003A13BC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TCP ping</w:t>
      </w:r>
      <w:r w:rsidRPr="003A13BC">
        <w:rPr>
          <w:rFonts w:ascii="Times New Roman" w:eastAsia="Times New Roman" w:hAnsi="Times New Roman" w:cs="Times New Roman"/>
          <w:color w:val="222222"/>
          <w:lang w:eastAsia="ru-RU"/>
        </w:rPr>
        <w:t> обычно использует </w:t>
      </w:r>
      <w:r w:rsidRPr="003A13BC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порт 7 (эхо).</w:t>
      </w:r>
      <w:r w:rsidRPr="003A13BC">
        <w:rPr>
          <w:rFonts w:ascii="Times New Roman" w:eastAsia="Times New Roman" w:hAnsi="Times New Roman" w:cs="Times New Roman"/>
          <w:color w:val="222222"/>
          <w:lang w:eastAsia="ru-RU"/>
        </w:rPr>
        <w:t> Если мы видим, что больше этого трафика направляется на множество разных IP-адресов, это означает, что кто-то, вероятно, выполняет проверку связи TCP, чтобы </w:t>
      </w:r>
      <w:r w:rsidRPr="003A13BC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найти активные хосты в сети (например, запустив nmap -sn -PS / -PA &lt;subnet&gt;).</w:t>
      </w:r>
    </w:p>
    <w:p w14:paraId="4915CBD3" w14:textId="77777777" w:rsidR="003A13BC" w:rsidRPr="003A13BC" w:rsidRDefault="003A13BC" w:rsidP="003A13BC">
      <w:pPr>
        <w:rPr>
          <w:rFonts w:ascii="Times New Roman" w:eastAsia="Times New Roman" w:hAnsi="Times New Roman" w:cs="Times New Roman"/>
          <w:lang w:eastAsia="ru-RU"/>
        </w:rPr>
      </w:pPr>
    </w:p>
    <w:p w14:paraId="53EB84F7" w14:textId="77777777" w:rsidR="00C10A0A" w:rsidRDefault="00C10A0A"/>
    <w:sectPr w:rsidR="00C10A0A" w:rsidSect="00BC66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BC"/>
    <w:rsid w:val="001D1A83"/>
    <w:rsid w:val="003A13BC"/>
    <w:rsid w:val="00BC66F3"/>
    <w:rsid w:val="00C1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60F4B8"/>
  <w15:chartTrackingRefBased/>
  <w15:docId w15:val="{49EA1113-94A8-CF4E-B6E8-6679437A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3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3A13BC"/>
    <w:rPr>
      <w:color w:val="0000FF"/>
      <w:u w:val="single"/>
    </w:rPr>
  </w:style>
  <w:style w:type="character" w:styleId="a5">
    <w:name w:val="Strong"/>
    <w:basedOn w:val="a0"/>
    <w:uiPriority w:val="22"/>
    <w:qFormat/>
    <w:rsid w:val="003A13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Nazym Mailaubayeva</dc:creator>
  <cp:keywords/>
  <dc:description/>
  <cp:lastModifiedBy>Nazym Mailaubayeva</cp:lastModifiedBy>
  <cp:revision>1</cp:revision>
  <dcterms:created xsi:type="dcterms:W3CDTF">2022-10-20T17:02:00Z</dcterms:created>
  <dcterms:modified xsi:type="dcterms:W3CDTF">2022-10-20T17:07:00Z</dcterms:modified>
</cp:coreProperties>
</file>